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6C2DCC" w14:textId="77777777" w:rsidR="00280DDD" w:rsidRPr="00280DDD" w:rsidRDefault="00280DDD" w:rsidP="00280DDD">
      <w:pPr>
        <w:rPr>
          <w:color w:val="000000"/>
        </w:rPr>
      </w:pPr>
      <w:r w:rsidRPr="00280DDD">
        <w:rPr>
          <w:color w:val="000000"/>
        </w:rPr>
        <w:t xml:space="preserve">У Рівненській </w:t>
      </w:r>
      <w:r>
        <w:rPr>
          <w:color w:val="000000"/>
        </w:rPr>
        <w:t>області у 2025 рокі</w:t>
      </w:r>
      <w:r w:rsidRPr="00280DDD">
        <w:rPr>
          <w:color w:val="000000"/>
        </w:rPr>
        <w:t xml:space="preserve"> здійснено низку заходів щодо розміщення соціальної реклами, погодженої з Міністерством у справах ветеранів України, у ключових установах, які надають послуги ветеранам війни. Це стало частиною реалізації Обласної комплексної програми ветеранської політики та інформаційної кампанії «Дякуємо, ветерани». У ЦНАПах Рівного, Дубна, Сарн — цифрові екрани транслюють відеоролики «Послуги для ветеранів — швидко і зручно». У всіх семи ветеранських просторах реклама оновлюється по мірі погодження з Міністерством ветеранської політики України:</w:t>
      </w:r>
    </w:p>
    <w:p w14:paraId="1B25D13E" w14:textId="77777777" w:rsidR="00280DDD" w:rsidRDefault="00280DDD"/>
    <w:p w14:paraId="61BEE508" w14:textId="24FBEBBD" w:rsidR="000050D6" w:rsidRDefault="00280DDD">
      <w:r>
        <w:t>Був запущений ролик з соціальною рекламою:</w:t>
      </w:r>
      <w:r w:rsidR="0034452A" w:rsidRPr="0034452A">
        <w:rPr>
          <w:lang w:val="ru-RU"/>
        </w:rPr>
        <w:t xml:space="preserve"> </w:t>
      </w:r>
      <w:r>
        <w:t>«</w:t>
      </w:r>
      <w:r w:rsidR="00A50B93">
        <w:t>Україна зможе все завдяки Вам,Ветерани!</w:t>
      </w:r>
      <w:r>
        <w:t>»</w:t>
      </w:r>
    </w:p>
    <w:p w14:paraId="73654A08" w14:textId="77777777" w:rsidR="000050D6" w:rsidRDefault="000050D6"/>
    <w:p w14:paraId="0FD604DA" w14:textId="77777777" w:rsidR="00A50B93" w:rsidRDefault="00A50B93">
      <w:hyperlink r:id="rId5" w:history="1">
        <w:r w:rsidRPr="002A0E0A">
          <w:rPr>
            <w:rStyle w:val="Hyperlink"/>
          </w:rPr>
          <w:t>https://mva.gov.ua/mediagalereya/socialna-reklama-ukrayina-vse-zmozhe-zavdyaki-vam-veterani</w:t>
        </w:r>
      </w:hyperlink>
    </w:p>
    <w:p w14:paraId="6D4989EA" w14:textId="77777777" w:rsidR="0034452A" w:rsidRDefault="0034452A">
      <w:pPr>
        <w:rPr>
          <w:lang w:val="en-US"/>
        </w:rPr>
      </w:pPr>
    </w:p>
    <w:p w14:paraId="2084E0E9" w14:textId="40E005C1" w:rsidR="00280DDD" w:rsidRDefault="00FC53E5">
      <w:pPr>
        <w:rPr>
          <w:lang w:val="en-US"/>
        </w:rPr>
      </w:pPr>
      <w:r>
        <w:t>Крім того була розміщена  затверджена Міністерством ветеранської політики України реклама у всіх ветеранських просторах яка стосувалась:</w:t>
      </w:r>
    </w:p>
    <w:p w14:paraId="693E3D79" w14:textId="77777777" w:rsidR="0034452A" w:rsidRPr="0034452A" w:rsidRDefault="0034452A">
      <w:pPr>
        <w:rPr>
          <w:lang w:val="en-US"/>
        </w:rPr>
      </w:pPr>
    </w:p>
    <w:p w14:paraId="24B50996" w14:textId="13C94B16" w:rsidR="00FC53E5" w:rsidRDefault="00FC53E5" w:rsidP="0034452A">
      <w:pPr>
        <w:numPr>
          <w:ilvl w:val="0"/>
          <w:numId w:val="1"/>
        </w:numPr>
      </w:pPr>
      <w:r>
        <w:t>безоплатної правничої допомоги;</w:t>
      </w:r>
    </w:p>
    <w:p w14:paraId="503D8925" w14:textId="2C5255B2" w:rsidR="00FC53E5" w:rsidRDefault="00FC53E5" w:rsidP="0034452A">
      <w:pPr>
        <w:numPr>
          <w:ilvl w:val="0"/>
          <w:numId w:val="1"/>
        </w:numPr>
      </w:pPr>
      <w:r>
        <w:t>працевлаштування ветеранів;</w:t>
      </w:r>
    </w:p>
    <w:p w14:paraId="63C33F7C" w14:textId="53FE8AD5" w:rsidR="00FC53E5" w:rsidRDefault="00FC53E5" w:rsidP="0034452A">
      <w:pPr>
        <w:numPr>
          <w:ilvl w:val="0"/>
          <w:numId w:val="1"/>
        </w:numPr>
      </w:pPr>
      <w:r>
        <w:t>надання стамотологічних послуг;</w:t>
      </w:r>
    </w:p>
    <w:p w14:paraId="5467593A" w14:textId="1F0C0A3C" w:rsidR="00FC53E5" w:rsidRDefault="00FC53E5" w:rsidP="0034452A">
      <w:pPr>
        <w:numPr>
          <w:ilvl w:val="0"/>
          <w:numId w:val="1"/>
        </w:numPr>
      </w:pPr>
      <w:r>
        <w:t>плата навчання дітей ветеранів у вищих навчальних закладах України</w:t>
      </w:r>
      <w:r w:rsidR="0034452A">
        <w:t>;</w:t>
      </w:r>
    </w:p>
    <w:p w14:paraId="1BD6F677" w14:textId="71BA7788" w:rsidR="00FC53E5" w:rsidRDefault="00FC53E5" w:rsidP="0034452A">
      <w:pPr>
        <w:numPr>
          <w:ilvl w:val="0"/>
          <w:numId w:val="1"/>
        </w:numPr>
      </w:pPr>
      <w:r>
        <w:t>Зразки реклами ,яка розміщена у ветеранських просторах та ЦНАП</w:t>
      </w:r>
      <w:r w:rsidR="0034452A" w:rsidRPr="0034452A">
        <w:rPr>
          <w:lang w:val="ru-RU"/>
        </w:rPr>
        <w:t>.</w:t>
      </w:r>
    </w:p>
    <w:p w14:paraId="20B9F864" w14:textId="3356DC4B" w:rsidR="00FC53E5" w:rsidRDefault="00280DDD" w:rsidP="00FC53E5">
      <w:pPr>
        <w:pStyle w:val="NormalWeb"/>
      </w:pPr>
      <w:r>
        <w:fldChar w:fldCharType="begin"/>
      </w:r>
      <w:r w:rsidR="0034452A">
        <w:instrText xml:space="preserve"> INCLUDEPICTURE "/Users/jabko/Library/Containers/net.whatsapp.WhatsApp/Data/tmp/documents/B5F047D7-B875-4270-920B-51A0494B6FBB/Пранича допомога.jpeg" \* MERGEFORMAT </w:instrText>
      </w:r>
      <w:r>
        <w:fldChar w:fldCharType="separate"/>
      </w:r>
      <w:r w:rsidR="0034452A">
        <w:rPr>
          <w:noProof/>
        </w:rPr>
        <w:drawing>
          <wp:inline distT="0" distB="0" distL="0" distR="0" wp14:anchorId="312F247E" wp14:editId="7897C45F">
            <wp:extent cx="2743200" cy="3431540"/>
            <wp:effectExtent l="0" t="0" r="0" b="0"/>
            <wp:docPr id="1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FC53E5">
        <w:fldChar w:fldCharType="begin"/>
      </w:r>
      <w:r w:rsidR="0034452A">
        <w:instrText xml:space="preserve"> INCLUDEPICTURE "/Users/jabko/Library/Containers/net.whatsapp.WhatsApp/Data/tmp/documents/B5F047D7-B875-4270-920B-51A0494B6FBB/Карєра ветрана.jpeg" \* MERGEFORMAT </w:instrText>
      </w:r>
      <w:r w:rsidR="00FC53E5">
        <w:fldChar w:fldCharType="separate"/>
      </w:r>
      <w:r w:rsidR="0034452A">
        <w:rPr>
          <w:noProof/>
        </w:rPr>
        <w:drawing>
          <wp:inline distT="0" distB="0" distL="0" distR="0" wp14:anchorId="71555F1A" wp14:editId="732E6C8B">
            <wp:extent cx="2743200" cy="3431540"/>
            <wp:effectExtent l="0" t="0" r="0" b="0"/>
            <wp:docPr id="2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53E5">
        <w:fldChar w:fldCharType="end"/>
      </w:r>
    </w:p>
    <w:p w14:paraId="197AE0E8" w14:textId="77777777" w:rsidR="00FC53E5" w:rsidRDefault="00FC53E5" w:rsidP="00FC53E5">
      <w:pPr>
        <w:pStyle w:val="NormalWeb"/>
      </w:pPr>
    </w:p>
    <w:p w14:paraId="1A12F030" w14:textId="77777777" w:rsidR="00280DDD" w:rsidRDefault="00280DDD" w:rsidP="00280DDD">
      <w:pPr>
        <w:pStyle w:val="NormalWeb"/>
      </w:pPr>
    </w:p>
    <w:p w14:paraId="639514FC" w14:textId="70FFF662" w:rsidR="00FC53E5" w:rsidRDefault="00FC53E5" w:rsidP="00FC53E5">
      <w:pPr>
        <w:pStyle w:val="NormalWeb"/>
      </w:pPr>
      <w:r>
        <w:lastRenderedPageBreak/>
        <w:fldChar w:fldCharType="begin"/>
      </w:r>
      <w:r w:rsidR="0034452A">
        <w:instrText xml:space="preserve"> INCLUDEPICTURE "/Users/jabko/Library/Containers/net.whatsapp.WhatsApp/Data/tmp/documents/B5F047D7-B875-4270-920B-51A0494B6FBB/Зуби.png" \* MERGEFORMAT </w:instrText>
      </w:r>
      <w:r>
        <w:fldChar w:fldCharType="separate"/>
      </w:r>
      <w:r w:rsidR="0034452A">
        <w:rPr>
          <w:noProof/>
        </w:rPr>
        <w:drawing>
          <wp:inline distT="0" distB="0" distL="0" distR="0" wp14:anchorId="5706F353" wp14:editId="6F8F7FBC">
            <wp:extent cx="2987675" cy="3368040"/>
            <wp:effectExtent l="0" t="0" r="0" b="0"/>
            <wp:docPr id="3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34452A">
        <w:instrText xml:space="preserve"> INCLUDEPICTURE "/Users/jabko/Library/Containers/net.whatsapp.WhatsApp/Data/tmp/documents/B5F047D7-B875-4270-920B-51A0494B6FBB/начання дітей.png" \* MERGEFORMAT </w:instrText>
      </w:r>
      <w:r>
        <w:fldChar w:fldCharType="separate"/>
      </w:r>
      <w:r w:rsidR="0034452A">
        <w:rPr>
          <w:noProof/>
        </w:rPr>
        <w:drawing>
          <wp:inline distT="0" distB="0" distL="0" distR="0" wp14:anchorId="7A728B25" wp14:editId="17510181">
            <wp:extent cx="3060065" cy="3431540"/>
            <wp:effectExtent l="0" t="0" r="0" b="0"/>
            <wp:docPr id="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953068C" w14:textId="77777777" w:rsidR="00280DDD" w:rsidRPr="00A50B93" w:rsidRDefault="00280DDD"/>
    <w:sectPr w:rsidR="00280DDD" w:rsidRPr="00A50B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C01646"/>
    <w:multiLevelType w:val="hybridMultilevel"/>
    <w:tmpl w:val="7F460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10789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D6"/>
    <w:rsid w:val="000050D6"/>
    <w:rsid w:val="00210FF7"/>
    <w:rsid w:val="00280DDD"/>
    <w:rsid w:val="0034452A"/>
    <w:rsid w:val="006E7D5F"/>
    <w:rsid w:val="00A423FA"/>
    <w:rsid w:val="00A50B93"/>
    <w:rsid w:val="00FC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E8C0F97"/>
  <w15:chartTrackingRefBased/>
  <w15:docId w15:val="{AE0ED064-4608-5C49-B294-C008420A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A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uk-UA" w:eastAsia="uk-U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0050D6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0050D6"/>
    <w:rPr>
      <w:color w:val="0000FF"/>
      <w:u w:val="single"/>
    </w:rPr>
  </w:style>
  <w:style w:type="character" w:styleId="Strong">
    <w:name w:val="Strong"/>
    <w:basedOn w:val="DefaultParagraphFont"/>
    <w:qFormat/>
    <w:rsid w:val="00005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79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mva.gov.ua/mediagalereya/socialna-reklama-ukrayina-vse-zmozhe-zavdyaki-vam-veteran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Рівненській області у 2025 рокі здійснено низку заходів щодо розміщення соціальної реклами, погодженої з Міністерством у справах ветеранів України, у ключових установах, які надають послуги ветеранам війни</vt:lpstr>
    </vt:vector>
  </TitlesOfParts>
  <Company/>
  <LinksUpToDate>false</LinksUpToDate>
  <CharactersWithSpaces>1881</CharactersWithSpaces>
  <SharedDoc>false</SharedDoc>
  <HLinks>
    <vt:vector size="6" baseType="variant">
      <vt:variant>
        <vt:i4>3342393</vt:i4>
      </vt:variant>
      <vt:variant>
        <vt:i4>0</vt:i4>
      </vt:variant>
      <vt:variant>
        <vt:i4>0</vt:i4>
      </vt:variant>
      <vt:variant>
        <vt:i4>5</vt:i4>
      </vt:variant>
      <vt:variant>
        <vt:lpwstr>https://mva.gov.ua/mediagalereya/socialna-reklama-ukrayina-vse-zmozhe-zavdyaki-vam-veterani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Рівненській області у 2025 рокі здійснено низку заходів щодо розміщення соціальної реклами, погодженої з Міністерством у справах ветеранів України, у ключових установах, які надають послуги ветеранам війни</dc:title>
  <dc:subject/>
  <dc:creator>admin</dc:creator>
  <cp:keywords/>
  <dc:description/>
  <cp:lastModifiedBy>Office</cp:lastModifiedBy>
  <cp:revision>2</cp:revision>
  <dcterms:created xsi:type="dcterms:W3CDTF">2026-07-16T12:10:00Z</dcterms:created>
  <dcterms:modified xsi:type="dcterms:W3CDTF">2026-07-16T12:10:00Z</dcterms:modified>
</cp:coreProperties>
</file>