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BD99" w14:textId="77777777" w:rsidR="008E512B" w:rsidRPr="008E512B" w:rsidRDefault="008E512B" w:rsidP="008E512B">
      <w:pPr>
        <w:jc w:val="center"/>
        <w:rPr>
          <w:color w:val="000000"/>
          <w:sz w:val="28"/>
          <w:lang w:val="uk-UA" w:eastAsia="uk-UA"/>
        </w:rPr>
      </w:pPr>
      <w:r w:rsidRPr="008E512B">
        <w:rPr>
          <w:bCs/>
          <w:color w:val="000000"/>
          <w:sz w:val="28"/>
          <w:lang w:val="uk-UA" w:eastAsia="uk-UA"/>
        </w:rPr>
        <w:t xml:space="preserve"> </w:t>
      </w:r>
      <w:r>
        <w:rPr>
          <w:bCs/>
          <w:color w:val="000000"/>
          <w:sz w:val="28"/>
          <w:lang w:val="uk-UA" w:eastAsia="uk-UA"/>
        </w:rPr>
        <w:t xml:space="preserve">                                                                          </w:t>
      </w:r>
      <w:r w:rsidRPr="008E512B">
        <w:rPr>
          <w:bCs/>
          <w:color w:val="000000"/>
          <w:sz w:val="28"/>
          <w:lang w:val="uk-UA" w:eastAsia="uk-UA"/>
        </w:rPr>
        <w:t xml:space="preserve">                                                                                            </w:t>
      </w:r>
      <w:r w:rsidRPr="008E512B">
        <w:rPr>
          <w:color w:val="000000"/>
          <w:sz w:val="28"/>
          <w:lang w:val="uk-UA" w:eastAsia="uk-UA"/>
        </w:rPr>
        <w:t xml:space="preserve">Додаток </w:t>
      </w:r>
      <w:r w:rsidR="00B766EC">
        <w:rPr>
          <w:color w:val="000000"/>
          <w:sz w:val="28"/>
          <w:lang w:val="uk-UA" w:eastAsia="uk-UA"/>
        </w:rPr>
        <w:t>2</w:t>
      </w:r>
      <w:r w:rsidRPr="008E512B">
        <w:rPr>
          <w:color w:val="000000"/>
          <w:sz w:val="28"/>
          <w:lang w:val="uk-UA" w:eastAsia="uk-UA"/>
        </w:rPr>
        <w:t xml:space="preserve"> до Програми</w:t>
      </w:r>
    </w:p>
    <w:p w14:paraId="39C44A49" w14:textId="77777777" w:rsidR="00933670" w:rsidRPr="00B1781F" w:rsidRDefault="00933670" w:rsidP="00933670">
      <w:pPr>
        <w:jc w:val="center"/>
        <w:rPr>
          <w:b/>
          <w:sz w:val="28"/>
        </w:rPr>
      </w:pPr>
      <w:r w:rsidRPr="00B1781F">
        <w:rPr>
          <w:b/>
          <w:sz w:val="28"/>
        </w:rPr>
        <w:t>ЗАХОДИ</w:t>
      </w:r>
    </w:p>
    <w:p w14:paraId="3A6292BC" w14:textId="77777777" w:rsidR="00933670" w:rsidRDefault="00933670" w:rsidP="00933670">
      <w:pPr>
        <w:jc w:val="center"/>
        <w:rPr>
          <w:b/>
          <w:sz w:val="28"/>
        </w:rPr>
      </w:pPr>
      <w:r w:rsidRPr="00B1781F">
        <w:rPr>
          <w:b/>
          <w:sz w:val="28"/>
        </w:rPr>
        <w:t>з</w:t>
      </w:r>
      <w:r w:rsidRPr="00933670">
        <w:rPr>
          <w:b/>
          <w:sz w:val="28"/>
          <w:lang w:val="uk-UA"/>
        </w:rPr>
        <w:t xml:space="preserve"> реалізації Обласної комплексної програми ветеранської політики на </w:t>
      </w:r>
      <w:proofErr w:type="gramStart"/>
      <w:r w:rsidRPr="00933670">
        <w:rPr>
          <w:b/>
          <w:sz w:val="28"/>
          <w:lang w:val="uk-UA"/>
        </w:rPr>
        <w:t>202</w:t>
      </w:r>
      <w:r w:rsidR="008E512B">
        <w:rPr>
          <w:b/>
          <w:sz w:val="28"/>
          <w:lang w:val="uk-UA"/>
        </w:rPr>
        <w:t>6</w:t>
      </w:r>
      <w:r w:rsidRPr="00933670">
        <w:rPr>
          <w:b/>
          <w:sz w:val="28"/>
          <w:lang w:val="uk-UA"/>
        </w:rPr>
        <w:t xml:space="preserve"> – 202</w:t>
      </w:r>
      <w:r w:rsidR="008E512B">
        <w:rPr>
          <w:b/>
          <w:sz w:val="28"/>
          <w:lang w:val="uk-UA"/>
        </w:rPr>
        <w:t>8</w:t>
      </w:r>
      <w:proofErr w:type="gramEnd"/>
      <w:r>
        <w:rPr>
          <w:b/>
          <w:sz w:val="28"/>
        </w:rPr>
        <w:t xml:space="preserve"> </w:t>
      </w:r>
      <w:r w:rsidRPr="00B1781F">
        <w:rPr>
          <w:b/>
          <w:sz w:val="28"/>
        </w:rPr>
        <w:t>роки</w:t>
      </w:r>
    </w:p>
    <w:p w14:paraId="72A40352" w14:textId="77777777" w:rsidR="00933670" w:rsidRDefault="00933670" w:rsidP="00933670">
      <w:pPr>
        <w:ind w:firstLine="708"/>
        <w:jc w:val="right"/>
        <w:rPr>
          <w:bCs/>
          <w:sz w:val="28"/>
          <w:szCs w:val="28"/>
          <w:lang w:val="uk-UA"/>
        </w:rPr>
      </w:pPr>
    </w:p>
    <w:tbl>
      <w:tblPr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11"/>
        <w:gridCol w:w="3118"/>
        <w:gridCol w:w="1987"/>
        <w:gridCol w:w="27"/>
        <w:gridCol w:w="1107"/>
        <w:gridCol w:w="27"/>
        <w:gridCol w:w="1107"/>
        <w:gridCol w:w="878"/>
        <w:gridCol w:w="254"/>
        <w:gridCol w:w="19"/>
        <w:gridCol w:w="2108"/>
        <w:gridCol w:w="236"/>
        <w:gridCol w:w="11"/>
        <w:gridCol w:w="11"/>
        <w:gridCol w:w="38"/>
      </w:tblGrid>
      <w:tr w:rsidR="008E512B" w:rsidRPr="00791A0D" w14:paraId="0655035E" w14:textId="77777777" w:rsidTr="0033138B">
        <w:trPr>
          <w:gridAfter w:val="4"/>
          <w:wAfter w:w="296" w:type="dxa"/>
          <w:trHeight w:val="628"/>
        </w:trPr>
        <w:tc>
          <w:tcPr>
            <w:tcW w:w="533" w:type="dxa"/>
            <w:vMerge w:val="restart"/>
          </w:tcPr>
          <w:p w14:paraId="19205681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№</w:t>
            </w:r>
          </w:p>
        </w:tc>
        <w:tc>
          <w:tcPr>
            <w:tcW w:w="4111" w:type="dxa"/>
            <w:vMerge w:val="restart"/>
          </w:tcPr>
          <w:p w14:paraId="08A35421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Найменування заходу</w:t>
            </w:r>
          </w:p>
        </w:tc>
        <w:tc>
          <w:tcPr>
            <w:tcW w:w="3118" w:type="dxa"/>
            <w:vMerge w:val="restart"/>
          </w:tcPr>
          <w:p w14:paraId="7CDF317A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Виконавець</w:t>
            </w:r>
          </w:p>
        </w:tc>
        <w:tc>
          <w:tcPr>
            <w:tcW w:w="1987" w:type="dxa"/>
            <w:vMerge w:val="restart"/>
          </w:tcPr>
          <w:p w14:paraId="197A1E11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 xml:space="preserve">Вид </w:t>
            </w:r>
          </w:p>
          <w:p w14:paraId="7CE038AE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бюджету</w:t>
            </w:r>
          </w:p>
        </w:tc>
        <w:tc>
          <w:tcPr>
            <w:tcW w:w="3400" w:type="dxa"/>
            <w:gridSpan w:val="6"/>
            <w:tcBorders>
              <w:bottom w:val="single" w:sz="4" w:space="0" w:color="auto"/>
            </w:tcBorders>
          </w:tcPr>
          <w:p w14:paraId="40EB687E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 xml:space="preserve">Орієнтовні обсяги фінансування, </w:t>
            </w:r>
            <w:r w:rsidRPr="00791A0D">
              <w:rPr>
                <w:lang w:val="uk-UA"/>
              </w:rPr>
              <w:br/>
              <w:t>тис. грн</w:t>
            </w:r>
          </w:p>
        </w:tc>
        <w:tc>
          <w:tcPr>
            <w:tcW w:w="2127" w:type="dxa"/>
            <w:gridSpan w:val="2"/>
            <w:vMerge w:val="restart"/>
            <w:tcBorders>
              <w:right w:val="single" w:sz="4" w:space="0" w:color="auto"/>
            </w:tcBorders>
          </w:tcPr>
          <w:p w14:paraId="2214783A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Очікувані результати</w:t>
            </w:r>
          </w:p>
        </w:tc>
      </w:tr>
      <w:tr w:rsidR="008E512B" w:rsidRPr="00791A0D" w14:paraId="7431C047" w14:textId="77777777" w:rsidTr="0033138B">
        <w:trPr>
          <w:gridAfter w:val="4"/>
          <w:wAfter w:w="296" w:type="dxa"/>
          <w:trHeight w:val="687"/>
        </w:trPr>
        <w:tc>
          <w:tcPr>
            <w:tcW w:w="533" w:type="dxa"/>
            <w:vMerge/>
          </w:tcPr>
          <w:p w14:paraId="066EECC4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4111" w:type="dxa"/>
            <w:vMerge/>
          </w:tcPr>
          <w:p w14:paraId="687DD6D8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3EA80CC9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987" w:type="dxa"/>
            <w:vMerge/>
          </w:tcPr>
          <w:p w14:paraId="4FFF5F93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3025B1A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</w:p>
          <w:p w14:paraId="5C6DBFF9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202</w:t>
            </w:r>
            <w:r>
              <w:rPr>
                <w:lang w:val="uk-UA"/>
              </w:rPr>
              <w:t xml:space="preserve">6 </w:t>
            </w:r>
            <w:r w:rsidRPr="00791A0D">
              <w:rPr>
                <w:lang w:val="uk-UA"/>
              </w:rPr>
              <w:t>рік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6A90E4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</w:p>
          <w:p w14:paraId="08456814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202</w:t>
            </w:r>
            <w:r>
              <w:rPr>
                <w:lang w:val="uk-UA"/>
              </w:rPr>
              <w:t xml:space="preserve">7 </w:t>
            </w:r>
            <w:r w:rsidRPr="00791A0D">
              <w:rPr>
                <w:lang w:val="uk-UA"/>
              </w:rPr>
              <w:t>рік</w:t>
            </w:r>
          </w:p>
        </w:tc>
        <w:tc>
          <w:tcPr>
            <w:tcW w:w="1132" w:type="dxa"/>
            <w:gridSpan w:val="2"/>
          </w:tcPr>
          <w:p w14:paraId="69B67472" w14:textId="77777777" w:rsidR="008E512B" w:rsidRDefault="008E512B" w:rsidP="00791A0D">
            <w:pPr>
              <w:rPr>
                <w:lang w:val="uk-UA"/>
              </w:rPr>
            </w:pPr>
          </w:p>
          <w:p w14:paraId="179E2790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2028 рік</w:t>
            </w: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60733D" w14:textId="77777777" w:rsidR="008E512B" w:rsidRPr="00791A0D" w:rsidRDefault="008E512B" w:rsidP="00791A0D">
            <w:pPr>
              <w:rPr>
                <w:lang w:val="uk-UA"/>
              </w:rPr>
            </w:pPr>
          </w:p>
        </w:tc>
      </w:tr>
      <w:tr w:rsidR="008E512B" w:rsidRPr="00791A0D" w14:paraId="6FEA8D57" w14:textId="77777777" w:rsidTr="0033138B">
        <w:trPr>
          <w:gridAfter w:val="2"/>
          <w:wAfter w:w="49" w:type="dxa"/>
        </w:trPr>
        <w:tc>
          <w:tcPr>
            <w:tcW w:w="15276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AA4AD2" w14:textId="77777777" w:rsidR="008E512B" w:rsidRPr="00791A0D" w:rsidRDefault="008E512B" w:rsidP="00791A0D">
            <w:pPr>
              <w:spacing w:before="240"/>
              <w:jc w:val="center"/>
              <w:rPr>
                <w:b/>
                <w:lang w:val="uk-UA"/>
              </w:rPr>
            </w:pPr>
            <w:r w:rsidRPr="00791A0D">
              <w:rPr>
                <w:b/>
                <w:lang w:val="uk-UA"/>
              </w:rPr>
              <w:t>І. Організаці</w:t>
            </w:r>
            <w:r>
              <w:rPr>
                <w:b/>
                <w:lang w:val="uk-UA"/>
              </w:rPr>
              <w:t>я</w:t>
            </w:r>
            <w:r w:rsidRPr="00791A0D">
              <w:rPr>
                <w:b/>
                <w:lang w:val="uk-UA"/>
              </w:rPr>
              <w:t xml:space="preserve"> реалізації ветеранської політики в області</w:t>
            </w:r>
          </w:p>
          <w:p w14:paraId="27052AD7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937B3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</w:p>
        </w:tc>
      </w:tr>
      <w:tr w:rsidR="008E512B" w:rsidRPr="00791A0D" w14:paraId="7C5AC434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143D2F1B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1" w:type="dxa"/>
          </w:tcPr>
          <w:p w14:paraId="0A44D2E3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Організація навчання фахівців</w:t>
            </w:r>
            <w:r>
              <w:rPr>
                <w:lang w:val="uk-UA"/>
              </w:rPr>
              <w:t xml:space="preserve"> із супроводу ветеранів</w:t>
            </w:r>
            <w:r w:rsidR="003B40BE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демобілізованих осіб та фахівців, на яких покладено обов</w:t>
            </w:r>
            <w:r w:rsidRPr="000F49DE">
              <w:rPr>
                <w:lang w:val="uk-UA"/>
              </w:rPr>
              <w:t>’</w:t>
            </w:r>
            <w:r>
              <w:rPr>
                <w:lang w:val="uk-UA"/>
              </w:rPr>
              <w:t>язки з реалізації ветеранської політики в районних державних адміністраціях та територіальних громадах області</w:t>
            </w:r>
          </w:p>
        </w:tc>
        <w:tc>
          <w:tcPr>
            <w:tcW w:w="3118" w:type="dxa"/>
          </w:tcPr>
          <w:p w14:paraId="0D5B0B29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політики облдержадміністрації, </w:t>
            </w:r>
            <w:r>
              <w:rPr>
                <w:lang w:val="uk-UA"/>
              </w:rPr>
              <w:t xml:space="preserve">інститути громадянського суспільства, </w:t>
            </w:r>
            <w:r w:rsidR="002A2F19" w:rsidRPr="002A2F19">
              <w:rPr>
                <w:lang w:val="uk-UA"/>
              </w:rPr>
              <w:t xml:space="preserve">виконавчі комітети місцевих рад </w:t>
            </w:r>
          </w:p>
        </w:tc>
        <w:tc>
          <w:tcPr>
            <w:tcW w:w="1987" w:type="dxa"/>
          </w:tcPr>
          <w:p w14:paraId="78C7DC50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>
              <w:rPr>
                <w:lang w:val="uk-UA"/>
              </w:rPr>
              <w:t>,</w:t>
            </w:r>
          </w:p>
          <w:p w14:paraId="265BE0A6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2DC61640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235055D7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BF9E29C" w14:textId="77777777" w:rsidR="003B40BE" w:rsidRDefault="003B40BE" w:rsidP="00791A0D">
            <w:pPr>
              <w:rPr>
                <w:lang w:val="uk-UA"/>
              </w:rPr>
            </w:pPr>
          </w:p>
          <w:p w14:paraId="1C775BC8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="00C251E7">
              <w:rPr>
                <w:lang w:val="uk-UA"/>
              </w:rPr>
              <w:t>,00</w:t>
            </w:r>
          </w:p>
          <w:p w14:paraId="2A08CAB8" w14:textId="77777777" w:rsidR="008E512B" w:rsidRPr="00791A0D" w:rsidRDefault="008E512B" w:rsidP="00791A0D">
            <w:pPr>
              <w:rPr>
                <w:lang w:val="uk-UA"/>
              </w:rPr>
            </w:pPr>
          </w:p>
          <w:p w14:paraId="2E55BE20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A6B9DD4" w14:textId="77777777" w:rsidR="003B40BE" w:rsidRDefault="003B40BE" w:rsidP="00791A0D">
            <w:pPr>
              <w:rPr>
                <w:lang w:val="uk-UA"/>
              </w:rPr>
            </w:pPr>
          </w:p>
          <w:p w14:paraId="7D929D70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  <w:r w:rsidR="00C251E7">
              <w:rPr>
                <w:lang w:val="uk-UA"/>
              </w:rPr>
              <w:t>,00</w:t>
            </w:r>
          </w:p>
          <w:p w14:paraId="7CAEC034" w14:textId="77777777" w:rsidR="008E512B" w:rsidRPr="00791A0D" w:rsidRDefault="008E512B" w:rsidP="00791A0D">
            <w:pPr>
              <w:rPr>
                <w:lang w:val="uk-UA"/>
              </w:rPr>
            </w:pPr>
          </w:p>
          <w:p w14:paraId="57108818" w14:textId="77777777" w:rsidR="008E512B" w:rsidRPr="00791A0D" w:rsidRDefault="008E512B" w:rsidP="00791A0D">
            <w:pPr>
              <w:rPr>
                <w:lang w:val="uk-UA"/>
              </w:rPr>
            </w:pPr>
          </w:p>
          <w:p w14:paraId="3041EEA4" w14:textId="77777777" w:rsidR="008E512B" w:rsidRPr="00791A0D" w:rsidRDefault="008E512B" w:rsidP="00791A0D">
            <w:pPr>
              <w:rPr>
                <w:lang w:val="uk-UA"/>
              </w:rPr>
            </w:pPr>
          </w:p>
          <w:p w14:paraId="6C6CCEF6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254C94DA" w14:textId="77777777" w:rsidR="003B40BE" w:rsidRDefault="003B40BE" w:rsidP="00791A0D">
            <w:pPr>
              <w:rPr>
                <w:lang w:val="uk-UA"/>
              </w:rPr>
            </w:pPr>
          </w:p>
          <w:p w14:paraId="05F72ED0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  <w:r w:rsidR="00C251E7">
              <w:rPr>
                <w:lang w:val="uk-UA"/>
              </w:rPr>
              <w:t>,00</w:t>
            </w:r>
          </w:p>
        </w:tc>
        <w:tc>
          <w:tcPr>
            <w:tcW w:w="2127" w:type="dxa"/>
            <w:gridSpan w:val="2"/>
          </w:tcPr>
          <w:p w14:paraId="76CB9D34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Проведене навчання для зазначених категорій фахівців</w:t>
            </w:r>
          </w:p>
        </w:tc>
      </w:tr>
      <w:tr w:rsidR="008E512B" w:rsidRPr="00791A0D" w14:paraId="09F81478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412609E2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</w:tcPr>
          <w:p w14:paraId="6B55FAD7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Забезпечення інформування громадськості про пільги та гарантії, а також можливості для соціальної адаптації, </w:t>
            </w:r>
            <w:r>
              <w:rPr>
                <w:lang w:val="uk-UA"/>
              </w:rPr>
              <w:t xml:space="preserve">навчання, працевлаштування, започаткування і розвитку власної справи, </w:t>
            </w:r>
            <w:r w:rsidRPr="00791A0D">
              <w:rPr>
                <w:lang w:val="uk-UA"/>
              </w:rPr>
              <w:t xml:space="preserve">спорту </w:t>
            </w:r>
            <w:r w:rsidR="00C653CF">
              <w:rPr>
                <w:lang w:val="uk-UA"/>
              </w:rPr>
              <w:t>в</w:t>
            </w:r>
            <w:r w:rsidRPr="00791A0D">
              <w:rPr>
                <w:lang w:val="uk-UA"/>
              </w:rPr>
              <w:t xml:space="preserve">етеранів та членів їх сімей, у тому числі висвітлення у засобах масової інформації, на вебсайтах, інформаційних стендах тощо </w:t>
            </w:r>
          </w:p>
        </w:tc>
        <w:tc>
          <w:tcPr>
            <w:tcW w:w="3118" w:type="dxa"/>
          </w:tcPr>
          <w:p w14:paraId="5C84FED8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Департамент цифрової трансформації та суспільних комунікацій облдержадміністрації,</w:t>
            </w:r>
          </w:p>
          <w:p w14:paraId="75317E4E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політики облдержадміністрації, Головне управління Пенсійного фонду України в Рівненській області </w:t>
            </w:r>
          </w:p>
        </w:tc>
        <w:tc>
          <w:tcPr>
            <w:tcW w:w="1987" w:type="dxa"/>
          </w:tcPr>
          <w:p w14:paraId="06C76E60" w14:textId="77777777" w:rsidR="008E512B" w:rsidRPr="00791A0D" w:rsidRDefault="008E512B" w:rsidP="00A43D6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>
              <w:rPr>
                <w:lang w:val="uk-UA"/>
              </w:rPr>
              <w:t>,</w:t>
            </w:r>
          </w:p>
          <w:p w14:paraId="2BE20C0D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19F52AE3" w14:textId="77777777" w:rsidR="008E512B" w:rsidRPr="00791A0D" w:rsidRDefault="008E512B" w:rsidP="00791A0D">
            <w:pPr>
              <w:rPr>
                <w:highlight w:val="yellow"/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D7B09F9" w14:textId="77777777" w:rsidR="003B40BE" w:rsidRDefault="003B40BE" w:rsidP="00791A0D">
            <w:pPr>
              <w:rPr>
                <w:lang w:val="uk-UA"/>
              </w:rPr>
            </w:pPr>
          </w:p>
          <w:p w14:paraId="243A888D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C251E7">
              <w:rPr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4953CB2" w14:textId="77777777" w:rsidR="003B40BE" w:rsidRDefault="003B40BE" w:rsidP="00791A0D">
            <w:pPr>
              <w:rPr>
                <w:lang w:val="uk-UA"/>
              </w:rPr>
            </w:pPr>
          </w:p>
          <w:p w14:paraId="1C4670B4" w14:textId="77777777" w:rsidR="008E512B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251E7">
              <w:rPr>
                <w:lang w:val="uk-UA"/>
              </w:rPr>
              <w:t>,00</w:t>
            </w:r>
          </w:p>
          <w:p w14:paraId="555E5C91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201202D7" w14:textId="77777777" w:rsidR="003B40BE" w:rsidRDefault="003B40BE" w:rsidP="00791A0D">
            <w:pPr>
              <w:rPr>
                <w:lang w:val="uk-UA"/>
              </w:rPr>
            </w:pPr>
          </w:p>
          <w:p w14:paraId="6E03B59D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C251E7">
              <w:rPr>
                <w:lang w:val="uk-UA"/>
              </w:rPr>
              <w:t>,00</w:t>
            </w:r>
          </w:p>
        </w:tc>
        <w:tc>
          <w:tcPr>
            <w:tcW w:w="2127" w:type="dxa"/>
            <w:gridSpan w:val="2"/>
          </w:tcPr>
          <w:p w14:paraId="1F5B3B21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Підвищення рівня поінформованості громадськості щодо означених питань</w:t>
            </w:r>
          </w:p>
        </w:tc>
      </w:tr>
      <w:tr w:rsidR="008E512B" w:rsidRPr="00791A0D" w14:paraId="66514A8F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0D35EAE8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</w:tcPr>
          <w:p w14:paraId="6881794E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 xml:space="preserve">Впровадження і організація роботи в громадах області інституту фахівців із супроводу ветеранів і демобілізованих осіб </w:t>
            </w:r>
          </w:p>
          <w:p w14:paraId="4A1799ED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678E4DB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Управління з питань ветеранської політики облдержадміністрації в межах повноважень</w:t>
            </w:r>
            <w:r w:rsidR="002A2F19">
              <w:rPr>
                <w:lang w:val="uk-UA"/>
              </w:rPr>
              <w:t xml:space="preserve">, </w:t>
            </w:r>
            <w:r w:rsidR="002A2F19" w:rsidRPr="002A2F19">
              <w:rPr>
                <w:lang w:val="uk-UA"/>
              </w:rPr>
              <w:t>виконавчі комітети місцевих рад</w:t>
            </w:r>
          </w:p>
        </w:tc>
        <w:tc>
          <w:tcPr>
            <w:tcW w:w="1987" w:type="dxa"/>
          </w:tcPr>
          <w:p w14:paraId="66F04B2C" w14:textId="77777777" w:rsidR="008E512B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 xml:space="preserve">Державний бюджет, </w:t>
            </w:r>
          </w:p>
          <w:p w14:paraId="2B80B7DE" w14:textId="77777777" w:rsidR="008E512B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 w14:paraId="041A942C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0AB30B45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1C3FAC9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678A4A6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7D512D8C" w14:textId="77777777" w:rsidR="008E512B" w:rsidRDefault="008E512B" w:rsidP="00791A0D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2E4D4B5F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 xml:space="preserve">Якісне надання послуг такими фахівцями </w:t>
            </w:r>
          </w:p>
        </w:tc>
      </w:tr>
      <w:tr w:rsidR="008E512B" w:rsidRPr="00791A0D" w14:paraId="0580729E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57A641FD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4111" w:type="dxa"/>
          </w:tcPr>
          <w:p w14:paraId="203E7249" w14:textId="77777777" w:rsidR="008E512B" w:rsidRPr="00407CDD" w:rsidRDefault="008E512B" w:rsidP="00791A0D">
            <w:pPr>
              <w:rPr>
                <w:color w:val="000000"/>
                <w:lang w:val="uk-UA"/>
              </w:rPr>
            </w:pPr>
            <w:r w:rsidRPr="00407CDD">
              <w:rPr>
                <w:color w:val="000000"/>
                <w:lang w:val="uk-UA"/>
              </w:rPr>
              <w:t xml:space="preserve">Забезпечення функціонування комунального закладу «Ветеранський простір» Рівненської обласної ради з метою створення умов для реінтеграції ветеранів у цивільне життя </w:t>
            </w:r>
          </w:p>
        </w:tc>
        <w:tc>
          <w:tcPr>
            <w:tcW w:w="3118" w:type="dxa"/>
          </w:tcPr>
          <w:p w14:paraId="16B3192A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Управління з питань ветеранської політики облдержадміністрації, комунальний заклад «Ветеранський простір» Рівненської обласної ради</w:t>
            </w:r>
          </w:p>
        </w:tc>
        <w:tc>
          <w:tcPr>
            <w:tcW w:w="1987" w:type="dxa"/>
          </w:tcPr>
          <w:p w14:paraId="6FD90E09" w14:textId="77777777" w:rsidR="008E512B" w:rsidRDefault="008E512B" w:rsidP="000E4036">
            <w:pPr>
              <w:rPr>
                <w:lang w:val="uk-UA"/>
              </w:rPr>
            </w:pPr>
            <w:r>
              <w:rPr>
                <w:lang w:val="uk-UA"/>
              </w:rPr>
              <w:t>Державний бюджет,</w:t>
            </w:r>
          </w:p>
          <w:p w14:paraId="74FC6ECB" w14:textId="77777777" w:rsidR="008E512B" w:rsidRPr="00791A0D" w:rsidRDefault="008E512B" w:rsidP="000E4036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791A0D">
              <w:rPr>
                <w:lang w:val="uk-UA"/>
              </w:rPr>
              <w:t>бласний бюджет</w:t>
            </w:r>
            <w:r>
              <w:rPr>
                <w:lang w:val="uk-UA"/>
              </w:rPr>
              <w:t>,</w:t>
            </w:r>
          </w:p>
          <w:p w14:paraId="133367F2" w14:textId="77777777" w:rsidR="008E512B" w:rsidRPr="00791A0D" w:rsidRDefault="008E512B" w:rsidP="000E4036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36276EAE" w14:textId="77777777" w:rsidR="008E512B" w:rsidRPr="00791A0D" w:rsidRDefault="008E512B" w:rsidP="000E4036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1CDD2CB" w14:textId="77777777" w:rsidR="008E512B" w:rsidRDefault="008E512B" w:rsidP="00791A0D">
            <w:pPr>
              <w:rPr>
                <w:lang w:val="uk-UA"/>
              </w:rPr>
            </w:pPr>
          </w:p>
          <w:p w14:paraId="701C7775" w14:textId="77777777" w:rsidR="008E512B" w:rsidRDefault="008E512B" w:rsidP="00791A0D">
            <w:pPr>
              <w:rPr>
                <w:lang w:val="uk-UA"/>
              </w:rPr>
            </w:pPr>
          </w:p>
          <w:p w14:paraId="0F1FA8CF" w14:textId="77777777" w:rsidR="003B40BE" w:rsidRDefault="003B40BE" w:rsidP="00791A0D">
            <w:pPr>
              <w:rPr>
                <w:lang w:val="uk-UA"/>
              </w:rPr>
            </w:pPr>
          </w:p>
          <w:p w14:paraId="4C9BD6DA" w14:textId="77777777" w:rsidR="008E512B" w:rsidRPr="00791A0D" w:rsidRDefault="00BB6A1E" w:rsidP="00791A0D">
            <w:pPr>
              <w:rPr>
                <w:lang w:val="uk-UA"/>
              </w:rPr>
            </w:pPr>
            <w:r>
              <w:rPr>
                <w:lang w:val="uk-UA"/>
              </w:rPr>
              <w:t>2000,00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18E583E" w14:textId="77777777" w:rsidR="008E512B" w:rsidRDefault="008E512B" w:rsidP="00791A0D">
            <w:pPr>
              <w:rPr>
                <w:lang w:val="uk-UA"/>
              </w:rPr>
            </w:pPr>
          </w:p>
          <w:p w14:paraId="1CDBFD58" w14:textId="77777777" w:rsidR="008E512B" w:rsidRDefault="008E512B" w:rsidP="00791A0D">
            <w:pPr>
              <w:rPr>
                <w:lang w:val="uk-UA"/>
              </w:rPr>
            </w:pPr>
          </w:p>
          <w:p w14:paraId="3E92E300" w14:textId="77777777" w:rsidR="003B40BE" w:rsidRDefault="003B40BE" w:rsidP="00791A0D">
            <w:pPr>
              <w:rPr>
                <w:lang w:val="uk-UA"/>
              </w:rPr>
            </w:pPr>
          </w:p>
          <w:p w14:paraId="241B3C29" w14:textId="77777777" w:rsidR="008E512B" w:rsidRPr="00791A0D" w:rsidRDefault="00BB6A1E" w:rsidP="00791A0D">
            <w:pPr>
              <w:rPr>
                <w:lang w:val="uk-UA"/>
              </w:rPr>
            </w:pPr>
            <w:r>
              <w:rPr>
                <w:lang w:val="uk-UA"/>
              </w:rPr>
              <w:t>2100,00</w:t>
            </w:r>
          </w:p>
        </w:tc>
        <w:tc>
          <w:tcPr>
            <w:tcW w:w="1132" w:type="dxa"/>
            <w:gridSpan w:val="2"/>
          </w:tcPr>
          <w:p w14:paraId="43DFBD79" w14:textId="77777777" w:rsidR="008E512B" w:rsidRDefault="008E512B" w:rsidP="00791A0D">
            <w:pPr>
              <w:rPr>
                <w:lang w:val="uk-UA"/>
              </w:rPr>
            </w:pPr>
          </w:p>
          <w:p w14:paraId="797496DB" w14:textId="77777777" w:rsidR="008E512B" w:rsidRDefault="008E512B" w:rsidP="00791A0D">
            <w:pPr>
              <w:rPr>
                <w:lang w:val="uk-UA"/>
              </w:rPr>
            </w:pPr>
          </w:p>
          <w:p w14:paraId="08CC4FD7" w14:textId="77777777" w:rsidR="003B40BE" w:rsidRDefault="003B40BE" w:rsidP="00791A0D">
            <w:pPr>
              <w:rPr>
                <w:lang w:val="uk-UA"/>
              </w:rPr>
            </w:pPr>
          </w:p>
          <w:p w14:paraId="211F9D62" w14:textId="77777777" w:rsidR="008E512B" w:rsidRDefault="00BB6A1E" w:rsidP="00791A0D">
            <w:pPr>
              <w:rPr>
                <w:lang w:val="uk-UA"/>
              </w:rPr>
            </w:pPr>
            <w:r>
              <w:rPr>
                <w:lang w:val="uk-UA"/>
              </w:rPr>
              <w:t>2200,00</w:t>
            </w:r>
          </w:p>
        </w:tc>
        <w:tc>
          <w:tcPr>
            <w:tcW w:w="2127" w:type="dxa"/>
            <w:gridSpan w:val="2"/>
          </w:tcPr>
          <w:p w14:paraId="54E58DDE" w14:textId="77777777" w:rsidR="008E512B" w:rsidRPr="00791A0D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Функціонування закладу належним чином забезпечено</w:t>
            </w:r>
          </w:p>
        </w:tc>
      </w:tr>
      <w:tr w:rsidR="008E512B" w:rsidRPr="00791A0D" w14:paraId="0F14400B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2BB9B945" w14:textId="77777777" w:rsidR="008E512B" w:rsidRDefault="008E512B" w:rsidP="00791A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1" w:type="dxa"/>
          </w:tcPr>
          <w:p w14:paraId="0F054371" w14:textId="77777777" w:rsidR="008E512B" w:rsidRPr="00407CDD" w:rsidRDefault="008E512B" w:rsidP="00791A0D">
            <w:pPr>
              <w:rPr>
                <w:color w:val="000000"/>
                <w:lang w:val="uk-UA"/>
              </w:rPr>
            </w:pPr>
            <w:r w:rsidRPr="00407CDD">
              <w:rPr>
                <w:color w:val="000000"/>
                <w:lang w:val="uk-UA"/>
              </w:rPr>
              <w:t xml:space="preserve">Відкриття просторів, хабів у громадах області з метою комплексного надання послуг </w:t>
            </w:r>
            <w:r w:rsidR="00C653CF">
              <w:rPr>
                <w:color w:val="000000"/>
                <w:lang w:val="uk-UA"/>
              </w:rPr>
              <w:t>в</w:t>
            </w:r>
            <w:r w:rsidRPr="00407CDD">
              <w:rPr>
                <w:color w:val="000000"/>
                <w:lang w:val="uk-UA"/>
              </w:rPr>
              <w:t>етеранам і членам їх сімей</w:t>
            </w:r>
          </w:p>
        </w:tc>
        <w:tc>
          <w:tcPr>
            <w:tcW w:w="3118" w:type="dxa"/>
          </w:tcPr>
          <w:p w14:paraId="57F90271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Управління з питань ветеранської політики облдержадміністрації, виконавчі комітети місцевих рад</w:t>
            </w:r>
            <w:r>
              <w:rPr>
                <w:lang w:val="uk-UA"/>
              </w:rPr>
              <w:t>, інститути громадянського суспільства</w:t>
            </w:r>
          </w:p>
        </w:tc>
        <w:tc>
          <w:tcPr>
            <w:tcW w:w="1987" w:type="dxa"/>
          </w:tcPr>
          <w:p w14:paraId="06DF9254" w14:textId="77777777" w:rsidR="008E512B" w:rsidRDefault="008E512B" w:rsidP="00137F2F">
            <w:pPr>
              <w:rPr>
                <w:lang w:val="uk-UA"/>
              </w:rPr>
            </w:pPr>
            <w:r>
              <w:rPr>
                <w:lang w:val="uk-UA"/>
              </w:rPr>
              <w:t xml:space="preserve">Державний бюджет, </w:t>
            </w:r>
          </w:p>
          <w:p w14:paraId="49FD5BDC" w14:textId="77777777" w:rsidR="008E512B" w:rsidRDefault="008E512B" w:rsidP="00137F2F">
            <w:pPr>
              <w:rPr>
                <w:lang w:val="uk-UA"/>
              </w:rPr>
            </w:pPr>
            <w:r>
              <w:rPr>
                <w:lang w:val="uk-UA"/>
              </w:rPr>
              <w:t xml:space="preserve">місцеві бюджети, </w:t>
            </w:r>
          </w:p>
          <w:p w14:paraId="17B9DB5E" w14:textId="77777777" w:rsidR="008E512B" w:rsidRPr="00791A0D" w:rsidRDefault="008E512B" w:rsidP="00137F2F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502173D3" w14:textId="77777777" w:rsidR="008E512B" w:rsidRPr="00791A0D" w:rsidRDefault="008E512B" w:rsidP="00137F2F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E6534DA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BA968CE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2D26B055" w14:textId="77777777" w:rsidR="008E512B" w:rsidRDefault="008E512B" w:rsidP="00791A0D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40476C58" w14:textId="77777777" w:rsidR="008E512B" w:rsidRDefault="008E512B" w:rsidP="00791A0D">
            <w:pPr>
              <w:rPr>
                <w:lang w:val="uk-UA"/>
              </w:rPr>
            </w:pPr>
            <w:r>
              <w:rPr>
                <w:lang w:val="uk-UA"/>
              </w:rPr>
              <w:t>Функціонування мережі зазначених установ</w:t>
            </w:r>
          </w:p>
        </w:tc>
      </w:tr>
      <w:tr w:rsidR="00FD3A52" w:rsidRPr="00791A0D" w14:paraId="198C55D3" w14:textId="77777777" w:rsidTr="0033138B">
        <w:trPr>
          <w:gridAfter w:val="4"/>
          <w:wAfter w:w="296" w:type="dxa"/>
        </w:trPr>
        <w:tc>
          <w:tcPr>
            <w:tcW w:w="15276" w:type="dxa"/>
            <w:gridSpan w:val="12"/>
          </w:tcPr>
          <w:p w14:paraId="16E991D5" w14:textId="77777777" w:rsidR="00FD3A52" w:rsidRPr="00791A0D" w:rsidRDefault="00FD3A52" w:rsidP="00791A0D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І</w:t>
            </w:r>
          </w:p>
        </w:tc>
      </w:tr>
      <w:tr w:rsidR="008E512B" w:rsidRPr="00791A0D" w14:paraId="7F83A1D6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37C53108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22F6CE49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15479D8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50D33D91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2EDC54E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6B7352E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3D7FD225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6BADA443" w14:textId="77777777" w:rsidR="008E512B" w:rsidRPr="00791A0D" w:rsidRDefault="008E512B" w:rsidP="00791A0D">
            <w:pPr>
              <w:rPr>
                <w:lang w:val="uk-UA"/>
              </w:rPr>
            </w:pPr>
          </w:p>
        </w:tc>
      </w:tr>
      <w:tr w:rsidR="008E512B" w:rsidRPr="00791A0D" w14:paraId="7B93E445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7E4868D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150ABA26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793FF12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63AD4960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9E4E10A" w14:textId="77777777" w:rsidR="003B40BE" w:rsidRDefault="003B40BE" w:rsidP="00791A0D">
            <w:pPr>
              <w:rPr>
                <w:lang w:val="uk-UA"/>
              </w:rPr>
            </w:pPr>
          </w:p>
          <w:p w14:paraId="2C99E518" w14:textId="77777777" w:rsidR="008E512B" w:rsidRPr="00791A0D" w:rsidRDefault="00BB6A1E" w:rsidP="00791A0D">
            <w:pPr>
              <w:rPr>
                <w:lang w:val="uk-UA"/>
              </w:rPr>
            </w:pPr>
            <w:r>
              <w:rPr>
                <w:lang w:val="uk-UA"/>
              </w:rPr>
              <w:t>2270,00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6F6A6DB" w14:textId="77777777" w:rsidR="003B40BE" w:rsidRDefault="003B40BE" w:rsidP="00791A0D">
            <w:pPr>
              <w:rPr>
                <w:lang w:val="uk-UA"/>
              </w:rPr>
            </w:pPr>
          </w:p>
          <w:p w14:paraId="5F6BF0EE" w14:textId="77777777" w:rsidR="008E512B" w:rsidRPr="00791A0D" w:rsidRDefault="00BB6A1E" w:rsidP="00791A0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F47FBE">
              <w:rPr>
                <w:lang w:val="uk-UA"/>
              </w:rPr>
              <w:t>9</w:t>
            </w:r>
            <w:r>
              <w:rPr>
                <w:lang w:val="uk-UA"/>
              </w:rPr>
              <w:t>0,00</w:t>
            </w:r>
          </w:p>
        </w:tc>
        <w:tc>
          <w:tcPr>
            <w:tcW w:w="1132" w:type="dxa"/>
            <w:gridSpan w:val="2"/>
          </w:tcPr>
          <w:p w14:paraId="4B06BE57" w14:textId="77777777" w:rsidR="003B40BE" w:rsidRDefault="003B40BE" w:rsidP="00791A0D">
            <w:pPr>
              <w:rPr>
                <w:lang w:val="uk-UA"/>
              </w:rPr>
            </w:pPr>
          </w:p>
          <w:p w14:paraId="5CC0EE50" w14:textId="77777777" w:rsidR="008E512B" w:rsidRPr="00791A0D" w:rsidRDefault="00BB6A1E" w:rsidP="00791A0D">
            <w:pPr>
              <w:rPr>
                <w:lang w:val="uk-UA"/>
              </w:rPr>
            </w:pPr>
            <w:r>
              <w:rPr>
                <w:lang w:val="uk-UA"/>
              </w:rPr>
              <w:t>2700,00</w:t>
            </w:r>
          </w:p>
        </w:tc>
        <w:tc>
          <w:tcPr>
            <w:tcW w:w="2127" w:type="dxa"/>
            <w:gridSpan w:val="2"/>
          </w:tcPr>
          <w:p w14:paraId="708363AD" w14:textId="77777777" w:rsidR="008E512B" w:rsidRPr="00791A0D" w:rsidRDefault="008E512B" w:rsidP="00791A0D">
            <w:pPr>
              <w:rPr>
                <w:lang w:val="uk-UA"/>
              </w:rPr>
            </w:pPr>
          </w:p>
        </w:tc>
      </w:tr>
      <w:tr w:rsidR="008E512B" w:rsidRPr="00791A0D" w14:paraId="727D051F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3A93827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3DDC3192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3667C30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4DB72896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69CD298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947CB5D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625186D3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6CAE36E6" w14:textId="77777777" w:rsidR="008E512B" w:rsidRPr="00791A0D" w:rsidRDefault="008E512B" w:rsidP="00791A0D">
            <w:pPr>
              <w:rPr>
                <w:lang w:val="uk-UA"/>
              </w:rPr>
            </w:pPr>
          </w:p>
        </w:tc>
      </w:tr>
      <w:tr w:rsidR="008E512B" w:rsidRPr="00791A0D" w14:paraId="647CC02F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413A61EF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77CBE869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649FF522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678C1641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043EB3F4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48A402D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CCE273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2D184965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7C465A9" w14:textId="77777777" w:rsidR="008E512B" w:rsidRPr="00791A0D" w:rsidRDefault="008E512B" w:rsidP="00791A0D">
            <w:pPr>
              <w:rPr>
                <w:lang w:val="uk-UA"/>
              </w:rPr>
            </w:pPr>
          </w:p>
        </w:tc>
      </w:tr>
      <w:tr w:rsidR="00FD3A52" w:rsidRPr="00791A0D" w14:paraId="78C2F511" w14:textId="77777777" w:rsidTr="0033138B">
        <w:trPr>
          <w:gridAfter w:val="2"/>
          <w:wAfter w:w="49" w:type="dxa"/>
        </w:trPr>
        <w:tc>
          <w:tcPr>
            <w:tcW w:w="15276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E5C955" w14:textId="77777777" w:rsidR="00FD3A52" w:rsidRPr="00791A0D" w:rsidRDefault="00FD3A52" w:rsidP="00791A0D">
            <w:pPr>
              <w:spacing w:before="240"/>
              <w:jc w:val="center"/>
              <w:rPr>
                <w:b/>
                <w:lang w:val="uk-UA"/>
              </w:rPr>
            </w:pPr>
            <w:r w:rsidRPr="00791A0D">
              <w:rPr>
                <w:b/>
                <w:lang w:val="uk-UA"/>
              </w:rPr>
              <w:t>ІІ. Соціальна підтримка ветеранів війни та членів їх сімей</w:t>
            </w:r>
          </w:p>
          <w:p w14:paraId="2A6977D4" w14:textId="77777777" w:rsidR="00FD3A52" w:rsidRPr="00791A0D" w:rsidRDefault="00FD3A52" w:rsidP="00791A0D">
            <w:pPr>
              <w:rPr>
                <w:lang w:val="uk-UA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6D177" w14:textId="77777777" w:rsidR="00FD3A52" w:rsidRPr="00791A0D" w:rsidRDefault="00FD3A52" w:rsidP="00791A0D">
            <w:pPr>
              <w:rPr>
                <w:lang w:val="uk-UA"/>
              </w:rPr>
            </w:pPr>
          </w:p>
          <w:p w14:paraId="0B3E86B8" w14:textId="77777777" w:rsidR="00FD3A52" w:rsidRPr="00791A0D" w:rsidRDefault="00FD3A52" w:rsidP="00791A0D">
            <w:pPr>
              <w:rPr>
                <w:lang w:val="uk-UA"/>
              </w:rPr>
            </w:pPr>
          </w:p>
        </w:tc>
      </w:tr>
      <w:tr w:rsidR="008E512B" w:rsidRPr="00791A0D" w14:paraId="70C966C7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6A407E2A" w14:textId="77777777" w:rsidR="008E512B" w:rsidRPr="00791A0D" w:rsidRDefault="008E512B" w:rsidP="00791A0D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1</w:t>
            </w:r>
          </w:p>
        </w:tc>
        <w:tc>
          <w:tcPr>
            <w:tcW w:w="4111" w:type="dxa"/>
          </w:tcPr>
          <w:p w14:paraId="47350E2A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Поліпшення житлових умов </w:t>
            </w:r>
            <w:r w:rsidR="003D5754">
              <w:rPr>
                <w:lang w:val="uk-UA"/>
              </w:rPr>
              <w:t>В</w:t>
            </w:r>
            <w:r w:rsidRPr="00791A0D">
              <w:rPr>
                <w:lang w:val="uk-UA"/>
              </w:rPr>
              <w:t>етеранів та членів їх сімей за рахунок цільової субвенції з державного бюджету України</w:t>
            </w:r>
            <w:r w:rsidR="002A2F19">
              <w:rPr>
                <w:lang w:val="uk-UA"/>
              </w:rPr>
              <w:t xml:space="preserve"> та коштів місцевих бюджетів</w:t>
            </w:r>
          </w:p>
        </w:tc>
        <w:tc>
          <w:tcPr>
            <w:tcW w:w="3118" w:type="dxa"/>
          </w:tcPr>
          <w:p w14:paraId="596D333A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Виконавчі комітети місцевих рад</w:t>
            </w:r>
          </w:p>
        </w:tc>
        <w:tc>
          <w:tcPr>
            <w:tcW w:w="1987" w:type="dxa"/>
          </w:tcPr>
          <w:p w14:paraId="4D532D55" w14:textId="77777777" w:rsidR="008E512B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 w:rsidR="002A2F19">
              <w:rPr>
                <w:lang w:val="uk-UA"/>
              </w:rPr>
              <w:t>,</w:t>
            </w:r>
          </w:p>
          <w:p w14:paraId="0AFEF9FD" w14:textId="77777777" w:rsidR="002A2F19" w:rsidRDefault="002A2F19" w:rsidP="00791A0D">
            <w:pPr>
              <w:rPr>
                <w:lang w:val="uk-UA"/>
              </w:rPr>
            </w:pPr>
            <w:r>
              <w:rPr>
                <w:lang w:val="uk-UA"/>
              </w:rPr>
              <w:t>місцеві бюджети</w:t>
            </w:r>
          </w:p>
          <w:p w14:paraId="72C905CC" w14:textId="77777777" w:rsidR="002A2F19" w:rsidRPr="00791A0D" w:rsidRDefault="002A2F19" w:rsidP="00791A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4F0475E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0EE9620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4C020D36" w14:textId="77777777" w:rsidR="008E512B" w:rsidRPr="00791A0D" w:rsidRDefault="008E512B" w:rsidP="00791A0D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nil"/>
              <w:right w:val="single" w:sz="4" w:space="0" w:color="auto"/>
            </w:tcBorders>
          </w:tcPr>
          <w:p w14:paraId="05C1A451" w14:textId="77777777" w:rsidR="008E512B" w:rsidRPr="00791A0D" w:rsidRDefault="008E512B" w:rsidP="00791A0D">
            <w:pPr>
              <w:rPr>
                <w:lang w:val="uk-UA"/>
              </w:rPr>
            </w:pPr>
            <w:r w:rsidRPr="00791A0D">
              <w:rPr>
                <w:lang w:val="uk-UA"/>
              </w:rPr>
              <w:t>Придбання житла, зазначеним особам</w:t>
            </w:r>
          </w:p>
        </w:tc>
      </w:tr>
      <w:tr w:rsidR="003B40BE" w:rsidRPr="00791A0D" w14:paraId="1E092E67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978D8B3" w14:textId="77777777" w:rsidR="003B40BE" w:rsidRPr="00791A0D" w:rsidRDefault="00BB6A1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</w:tcPr>
          <w:p w14:paraId="2C1E4756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прав </w:t>
            </w:r>
            <w:r w:rsidR="00C653CF">
              <w:rPr>
                <w:lang w:val="uk-UA"/>
              </w:rPr>
              <w:t>в</w:t>
            </w:r>
            <w:r>
              <w:rPr>
                <w:lang w:val="uk-UA"/>
              </w:rPr>
              <w:t>етеранів</w:t>
            </w:r>
            <w:r w:rsidRPr="00FD3A52">
              <w:rPr>
                <w:lang w:val="uk-UA"/>
              </w:rPr>
              <w:t xml:space="preserve"> та сімей загиблих (померлих) ветеранів війни, </w:t>
            </w:r>
            <w:r w:rsidR="003D5754" w:rsidRPr="003D5754">
              <w:rPr>
                <w:lang w:val="uk-UA"/>
              </w:rPr>
              <w:t xml:space="preserve">загиблих (померлих) </w:t>
            </w:r>
            <w:r w:rsidRPr="00FD3A52">
              <w:rPr>
                <w:lang w:val="uk-UA"/>
              </w:rPr>
              <w:t>Захисників і Захисниць України</w:t>
            </w:r>
            <w:r>
              <w:rPr>
                <w:lang w:val="uk-UA"/>
              </w:rPr>
              <w:t xml:space="preserve"> на отримання земельних ділянок, передбачених </w:t>
            </w:r>
            <w:r>
              <w:rPr>
                <w:lang w:val="uk-UA"/>
              </w:rPr>
              <w:lastRenderedPageBreak/>
              <w:t>чинним законодавством, після зняття мораторію на землю</w:t>
            </w:r>
          </w:p>
        </w:tc>
        <w:tc>
          <w:tcPr>
            <w:tcW w:w="3118" w:type="dxa"/>
          </w:tcPr>
          <w:p w14:paraId="20A36EE8" w14:textId="77777777" w:rsidR="003B40BE" w:rsidRPr="00791A0D" w:rsidRDefault="003B40BE" w:rsidP="003B40BE">
            <w:pPr>
              <w:rPr>
                <w:highlight w:val="darkBlue"/>
                <w:lang w:val="uk-UA"/>
              </w:rPr>
            </w:pPr>
            <w:r w:rsidRPr="00791A0D">
              <w:rPr>
                <w:lang w:val="uk-UA"/>
              </w:rPr>
              <w:lastRenderedPageBreak/>
              <w:t>Виконавчі комітети місцевих рад</w:t>
            </w:r>
          </w:p>
        </w:tc>
        <w:tc>
          <w:tcPr>
            <w:tcW w:w="1987" w:type="dxa"/>
          </w:tcPr>
          <w:p w14:paraId="38E28AC1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5F1EB19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CD507E2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639C2ED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79BE8BE1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Поліпшення умов проживання зазначених осіб</w:t>
            </w:r>
          </w:p>
        </w:tc>
      </w:tr>
      <w:tr w:rsidR="003B40BE" w:rsidRPr="00791A0D" w14:paraId="2BD417F4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6145DC0A" w14:textId="77777777" w:rsidR="003B40BE" w:rsidRPr="00791A0D" w:rsidRDefault="00BB6A1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</w:tcPr>
          <w:p w14:paraId="5017556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Забезпечення соціальним обслуговуванням вдома одиноких непрацездатних батьків </w:t>
            </w:r>
            <w:r w:rsidR="003D5754" w:rsidRPr="003D5754">
              <w:rPr>
                <w:lang w:val="uk-UA"/>
              </w:rPr>
              <w:t>загиблих (померлих)</w:t>
            </w:r>
            <w:r w:rsidRPr="00791A0D">
              <w:rPr>
                <w:lang w:val="uk-UA"/>
              </w:rPr>
              <w:t xml:space="preserve"> ветеранів війни та </w:t>
            </w:r>
            <w:r w:rsidR="003D5754" w:rsidRPr="003D5754">
              <w:rPr>
                <w:lang w:val="uk-UA"/>
              </w:rPr>
              <w:t xml:space="preserve">загиблих (померлих) </w:t>
            </w:r>
            <w:r w:rsidRPr="00791A0D">
              <w:rPr>
                <w:lang w:val="uk-UA"/>
              </w:rPr>
              <w:t>Захисників і Захисниць України</w:t>
            </w:r>
          </w:p>
        </w:tc>
        <w:tc>
          <w:tcPr>
            <w:tcW w:w="3118" w:type="dxa"/>
          </w:tcPr>
          <w:p w14:paraId="2A354916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Виконавчі комітети місцевих рад, надавачі соціальних послуг</w:t>
            </w:r>
          </w:p>
        </w:tc>
        <w:tc>
          <w:tcPr>
            <w:tcW w:w="1987" w:type="dxa"/>
          </w:tcPr>
          <w:p w14:paraId="59418896" w14:textId="77777777" w:rsidR="003B40BE" w:rsidRPr="00791A0D" w:rsidRDefault="003B40BE" w:rsidP="003B40BE">
            <w:pPr>
              <w:rPr>
                <w:color w:val="000000"/>
                <w:highlight w:val="yellow"/>
                <w:lang w:val="uk-UA"/>
              </w:rPr>
            </w:pPr>
            <w:r w:rsidRPr="00791A0D">
              <w:rPr>
                <w:color w:val="000000"/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221DA27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7BAE715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483FCD19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52AC01F6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Надання необхідних соціальних послуг зазначеним особам</w:t>
            </w:r>
          </w:p>
        </w:tc>
      </w:tr>
      <w:tr w:rsidR="003B40BE" w:rsidRPr="00791A0D" w14:paraId="45447574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02A7C077" w14:textId="77777777" w:rsidR="003B40BE" w:rsidRPr="00791A0D" w:rsidRDefault="00BB6A1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1" w:type="dxa"/>
          </w:tcPr>
          <w:p w14:paraId="788F3A04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Медичне забезпечення ветеранів</w:t>
            </w:r>
            <w:r w:rsidR="003D5754">
              <w:rPr>
                <w:lang w:val="uk-UA"/>
              </w:rPr>
              <w:t>,</w:t>
            </w:r>
            <w:r w:rsidRPr="00791A0D">
              <w:rPr>
                <w:lang w:val="uk-UA"/>
              </w:rPr>
              <w:t xml:space="preserve"> у закладах охорони здоров’я області за рахунок Програми державних гарантій медичного обслуговування населення</w:t>
            </w:r>
          </w:p>
        </w:tc>
        <w:tc>
          <w:tcPr>
            <w:tcW w:w="3118" w:type="dxa"/>
          </w:tcPr>
          <w:p w14:paraId="29B1B2C7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Департамент цивільного захисту та охорони здоров’я населення облдержадміністрації, виконавчі комітети місцевих рад</w:t>
            </w:r>
          </w:p>
        </w:tc>
        <w:tc>
          <w:tcPr>
            <w:tcW w:w="1987" w:type="dxa"/>
          </w:tcPr>
          <w:p w14:paraId="2124487F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>
              <w:rPr>
                <w:lang w:val="uk-UA"/>
              </w:rPr>
              <w:t>,</w:t>
            </w:r>
          </w:p>
          <w:p w14:paraId="07FDFF91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641FF7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CF2755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1C8D314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6FA9198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Поліпшення здоров’я зазначених осіб</w:t>
            </w:r>
          </w:p>
        </w:tc>
      </w:tr>
      <w:tr w:rsidR="003B40BE" w:rsidRPr="00791A0D" w14:paraId="283AD6B9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6E5ACC43" w14:textId="77777777" w:rsidR="003B40BE" w:rsidRPr="00791A0D" w:rsidRDefault="00BB6A1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1" w:type="dxa"/>
          </w:tcPr>
          <w:p w14:paraId="2C5B2079" w14:textId="77777777" w:rsidR="00804F7D" w:rsidRPr="006C3D68" w:rsidRDefault="003B40BE" w:rsidP="00804F7D">
            <w:pPr>
              <w:rPr>
                <w:lang w:val="uk-UA"/>
              </w:rPr>
            </w:pPr>
            <w:r w:rsidRPr="006C3D68">
              <w:rPr>
                <w:lang w:val="uk-UA"/>
              </w:rPr>
              <w:t xml:space="preserve">Проведення </w:t>
            </w:r>
            <w:r w:rsidR="007A6339" w:rsidRPr="007A6339">
              <w:rPr>
                <w:lang w:val="uk-UA"/>
              </w:rPr>
              <w:t>операці</w:t>
            </w:r>
            <w:r w:rsidR="00C80980">
              <w:rPr>
                <w:lang w:val="uk-UA"/>
              </w:rPr>
              <w:t>й</w:t>
            </w:r>
            <w:r w:rsidR="007A6339" w:rsidRPr="007A6339">
              <w:rPr>
                <w:lang w:val="uk-UA"/>
              </w:rPr>
              <w:t xml:space="preserve"> дентальної імплантації та протезування на імплантах</w:t>
            </w:r>
            <w:r w:rsidR="0033138B">
              <w:rPr>
                <w:lang w:val="uk-UA"/>
              </w:rPr>
              <w:t xml:space="preserve">, </w:t>
            </w:r>
            <w:r w:rsidR="0033138B" w:rsidRPr="0033138B">
              <w:rPr>
                <w:bCs/>
                <w:lang w:val="uk-UA"/>
              </w:rPr>
              <w:t>а також операції по нарощуванню об’єму кісткової тканини, аугментації гайморових пазух (синусліфтинг)</w:t>
            </w:r>
            <w:r w:rsidR="007A6339" w:rsidRPr="007A6339">
              <w:rPr>
                <w:lang w:val="uk-UA"/>
              </w:rPr>
              <w:t xml:space="preserve"> </w:t>
            </w:r>
            <w:r w:rsidR="00C653CF">
              <w:rPr>
                <w:lang w:val="uk-UA"/>
              </w:rPr>
              <w:t>в</w:t>
            </w:r>
            <w:r w:rsidR="007A6339">
              <w:rPr>
                <w:lang w:val="uk-UA"/>
              </w:rPr>
              <w:t>етеранів</w:t>
            </w:r>
            <w:r w:rsidR="007A6339" w:rsidRPr="007A6339">
              <w:rPr>
                <w:lang w:val="uk-UA"/>
              </w:rPr>
              <w:t>, пост</w:t>
            </w:r>
            <w:r w:rsidR="00C653CF">
              <w:rPr>
                <w:lang w:val="uk-UA"/>
              </w:rPr>
              <w:t>р</w:t>
            </w:r>
            <w:r w:rsidR="007A6339" w:rsidRPr="007A6339">
              <w:rPr>
                <w:lang w:val="uk-UA"/>
              </w:rPr>
              <w:t>аждалих учасників Революції Гідності, а також батьків, вдів та дітей Героїв Небесної Сотні</w:t>
            </w:r>
          </w:p>
        </w:tc>
        <w:tc>
          <w:tcPr>
            <w:tcW w:w="3118" w:type="dxa"/>
          </w:tcPr>
          <w:p w14:paraId="3EF99ECB" w14:textId="77777777" w:rsidR="003B40BE" w:rsidRPr="006C3D68" w:rsidRDefault="003B40BE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 xml:space="preserve">Департамент цивільного захисту та охорони здоров’я населення облдержадміністрації, </w:t>
            </w:r>
            <w:r w:rsidR="00C80980">
              <w:rPr>
                <w:lang w:val="uk-UA"/>
              </w:rPr>
              <w:t xml:space="preserve">комунальний заклад «Рівненська обласна </w:t>
            </w:r>
            <w:r w:rsidR="00C80980" w:rsidRPr="00C80980">
              <w:rPr>
                <w:lang w:val="uk-UA"/>
              </w:rPr>
              <w:t xml:space="preserve">стоматологічна поліклініка» </w:t>
            </w:r>
            <w:r w:rsidR="00C80980">
              <w:rPr>
                <w:lang w:val="uk-UA"/>
              </w:rPr>
              <w:t>Рівненської обласної ради, комунальний заклад</w:t>
            </w:r>
            <w:r w:rsidR="00C80980" w:rsidRPr="00C80980">
              <w:rPr>
                <w:lang w:val="uk-UA"/>
              </w:rPr>
              <w:t xml:space="preserve"> «Рівненський обласний госпіталь ветеранів війни» Рівненської обласної ради</w:t>
            </w:r>
            <w:r w:rsidR="00C80980">
              <w:rPr>
                <w:lang w:val="uk-UA"/>
              </w:rPr>
              <w:t xml:space="preserve">, </w:t>
            </w:r>
            <w:r w:rsidRPr="006C3D68">
              <w:rPr>
                <w:lang w:val="uk-UA"/>
              </w:rPr>
              <w:t>виконавчі комітети місцевих рад</w:t>
            </w:r>
          </w:p>
        </w:tc>
        <w:tc>
          <w:tcPr>
            <w:tcW w:w="1987" w:type="dxa"/>
          </w:tcPr>
          <w:p w14:paraId="094DAD9D" w14:textId="77777777" w:rsidR="003B40BE" w:rsidRPr="006C3D68" w:rsidRDefault="00C80980" w:rsidP="003B40BE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3B40BE" w:rsidRPr="006C3D68">
              <w:rPr>
                <w:lang w:val="uk-UA"/>
              </w:rPr>
              <w:t>бласний бюджет,</w:t>
            </w:r>
          </w:p>
          <w:p w14:paraId="040A07AD" w14:textId="77777777" w:rsidR="003B40BE" w:rsidRPr="006C3D68" w:rsidRDefault="003B40BE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FD52EB3" w14:textId="77777777" w:rsidR="003B40BE" w:rsidRPr="006C3D68" w:rsidRDefault="003B40BE" w:rsidP="003B40BE">
            <w:pPr>
              <w:rPr>
                <w:lang w:val="uk-UA"/>
              </w:rPr>
            </w:pPr>
          </w:p>
          <w:p w14:paraId="006D3B02" w14:textId="77777777" w:rsidR="003B40BE" w:rsidRPr="006C3D68" w:rsidRDefault="003B40BE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2000,00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97D751E" w14:textId="77777777" w:rsidR="00C80980" w:rsidRDefault="00C80980" w:rsidP="003B40BE">
            <w:pPr>
              <w:rPr>
                <w:lang w:val="uk-UA"/>
              </w:rPr>
            </w:pPr>
          </w:p>
          <w:p w14:paraId="5D030558" w14:textId="77777777" w:rsidR="003B40BE" w:rsidRPr="006C3D68" w:rsidRDefault="00371DD9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2</w:t>
            </w:r>
            <w:r w:rsidR="003B40BE" w:rsidRPr="006C3D68">
              <w:rPr>
                <w:lang w:val="uk-UA"/>
              </w:rPr>
              <w:t>000,00</w:t>
            </w:r>
          </w:p>
          <w:p w14:paraId="57F0F9AD" w14:textId="77777777" w:rsidR="003B40BE" w:rsidRPr="006C3D68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52A75397" w14:textId="77777777" w:rsidR="00371DD9" w:rsidRPr="006C3D68" w:rsidRDefault="00371DD9" w:rsidP="003B40BE">
            <w:pPr>
              <w:rPr>
                <w:lang w:val="uk-UA"/>
              </w:rPr>
            </w:pPr>
          </w:p>
          <w:p w14:paraId="783E975A" w14:textId="77777777" w:rsidR="00371DD9" w:rsidRPr="006C3D68" w:rsidRDefault="00371DD9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2000,00</w:t>
            </w:r>
          </w:p>
        </w:tc>
        <w:tc>
          <w:tcPr>
            <w:tcW w:w="2127" w:type="dxa"/>
            <w:gridSpan w:val="2"/>
          </w:tcPr>
          <w:p w14:paraId="14414D30" w14:textId="77777777" w:rsidR="003B40BE" w:rsidRPr="006C3D68" w:rsidRDefault="003B40BE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Стоматологічна допомога зазначеним особам</w:t>
            </w:r>
          </w:p>
        </w:tc>
      </w:tr>
      <w:tr w:rsidR="003B40BE" w:rsidRPr="00791A0D" w14:paraId="5E2BBA25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44C3818" w14:textId="77777777" w:rsidR="003B40BE" w:rsidRPr="00791A0D" w:rsidRDefault="00BB6A1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1" w:type="dxa"/>
          </w:tcPr>
          <w:p w14:paraId="2B10D61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Забезпечення безкоштовним харчуванням у закладах дошкільної та середньої освіти дітей </w:t>
            </w:r>
            <w:r w:rsidR="00C653CF">
              <w:rPr>
                <w:lang w:val="uk-UA"/>
              </w:rPr>
              <w:t>в</w:t>
            </w:r>
            <w:r w:rsidRPr="00791A0D">
              <w:rPr>
                <w:lang w:val="uk-UA"/>
              </w:rPr>
              <w:t xml:space="preserve">етеранів </w:t>
            </w:r>
          </w:p>
        </w:tc>
        <w:tc>
          <w:tcPr>
            <w:tcW w:w="3118" w:type="dxa"/>
          </w:tcPr>
          <w:p w14:paraId="3FF24DC8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Виконавчі комітети місцевих рад</w:t>
            </w:r>
          </w:p>
        </w:tc>
        <w:tc>
          <w:tcPr>
            <w:tcW w:w="1987" w:type="dxa"/>
          </w:tcPr>
          <w:p w14:paraId="4D9EBD2F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Державний бюджет,</w:t>
            </w:r>
          </w:p>
          <w:p w14:paraId="5DCC9182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BF7157A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0FF965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0837DAE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61D5B27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Діти ветеранів війни забезпечені харчуванням в закладах дошкільної та середньої освіти</w:t>
            </w:r>
          </w:p>
        </w:tc>
      </w:tr>
      <w:tr w:rsidR="003B40BE" w:rsidRPr="00791A0D" w14:paraId="0DA37B32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4E910B83" w14:textId="77777777" w:rsidR="003B40BE" w:rsidRPr="00791A0D" w:rsidRDefault="00BB6A1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11" w:type="dxa"/>
          </w:tcPr>
          <w:p w14:paraId="2D7373E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Забезпечення технічними засобами реабілітації </w:t>
            </w:r>
            <w:r w:rsidR="00C653CF">
              <w:rPr>
                <w:lang w:val="uk-UA"/>
              </w:rPr>
              <w:t>в</w:t>
            </w:r>
            <w:r w:rsidRPr="00791A0D">
              <w:rPr>
                <w:lang w:val="uk-UA"/>
              </w:rPr>
              <w:t xml:space="preserve">етеранів </w:t>
            </w:r>
          </w:p>
        </w:tc>
        <w:tc>
          <w:tcPr>
            <w:tcW w:w="3118" w:type="dxa"/>
          </w:tcPr>
          <w:p w14:paraId="41328AE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Рівненське обласне відділення Фонду </w:t>
            </w:r>
            <w:r w:rsidRPr="00791A0D">
              <w:rPr>
                <w:lang w:val="uk-UA"/>
              </w:rPr>
              <w:lastRenderedPageBreak/>
              <w:t>соціального захисту осіб з інвалідністю, виконавчі комітети місцевих рад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4B06E6C1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Державний бюджет</w:t>
            </w:r>
            <w:r>
              <w:rPr>
                <w:lang w:val="uk-UA"/>
              </w:rPr>
              <w:t>,</w:t>
            </w:r>
          </w:p>
          <w:p w14:paraId="62CF4E1B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м</w:t>
            </w:r>
            <w:r w:rsidRPr="00791A0D">
              <w:rPr>
                <w:lang w:val="uk-UA"/>
              </w:rPr>
              <w:t>ісцеві бюджети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4536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57F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F8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61F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Зазначені категорії осіб </w:t>
            </w:r>
            <w:r w:rsidRPr="00791A0D">
              <w:rPr>
                <w:lang w:val="uk-UA"/>
              </w:rPr>
              <w:lastRenderedPageBreak/>
              <w:t>забезпечено технічними засобами реабілітації</w:t>
            </w:r>
          </w:p>
        </w:tc>
      </w:tr>
      <w:tr w:rsidR="003B40BE" w:rsidRPr="00791A0D" w14:paraId="4BEE7C52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53B9EF06" w14:textId="77777777" w:rsidR="003B40BE" w:rsidRDefault="00BB6A1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4111" w:type="dxa"/>
          </w:tcPr>
          <w:p w14:paraId="1F13AC6C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Розвиток мережі закладів охорони здоров’я, які надають медичну, реабілітаційну та психологічну допомогу звільненим з полону особам</w:t>
            </w:r>
          </w:p>
        </w:tc>
        <w:tc>
          <w:tcPr>
            <w:tcW w:w="3118" w:type="dxa"/>
          </w:tcPr>
          <w:p w14:paraId="50CA6CA5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Департамент цивільного захисту та охорони здоров’я населення облдержадміністрації, виконавчі комітети місцевих рад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00B6E5BD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>
              <w:rPr>
                <w:lang w:val="uk-UA"/>
              </w:rPr>
              <w:t>,</w:t>
            </w:r>
          </w:p>
          <w:p w14:paraId="03983771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38AE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16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64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7DA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Надання якісної медичної допомоги зазначеній категорії осіб</w:t>
            </w:r>
          </w:p>
        </w:tc>
      </w:tr>
      <w:tr w:rsidR="003B40BE" w:rsidRPr="00791A0D" w14:paraId="2F6B1171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172445BC" w14:textId="77777777" w:rsidR="003B40BE" w:rsidRDefault="00BB6A1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11" w:type="dxa"/>
          </w:tcPr>
          <w:p w14:paraId="6593FF02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 xml:space="preserve">Розвиток мережі закладів, які надають паліативну медичну допомогу </w:t>
            </w:r>
            <w:r w:rsidR="00C653CF">
              <w:rPr>
                <w:lang w:val="uk-UA"/>
              </w:rPr>
              <w:t>в</w:t>
            </w:r>
            <w:r>
              <w:rPr>
                <w:lang w:val="uk-UA"/>
              </w:rPr>
              <w:t>етерана</w:t>
            </w:r>
            <w:r w:rsidR="007A6339">
              <w:rPr>
                <w:lang w:val="uk-UA"/>
              </w:rPr>
              <w:t>м</w:t>
            </w:r>
          </w:p>
        </w:tc>
        <w:tc>
          <w:tcPr>
            <w:tcW w:w="3118" w:type="dxa"/>
          </w:tcPr>
          <w:p w14:paraId="79AAD507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Департамент цивільного захисту та охорони здоров’я населення облдержадміністрації, виконавчі комітети місцевих рад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29BB5D90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>
              <w:rPr>
                <w:lang w:val="uk-UA"/>
              </w:rPr>
              <w:t>,</w:t>
            </w:r>
          </w:p>
          <w:p w14:paraId="14012612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E425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66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592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669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 xml:space="preserve">Здійснення паліативного догляду за </w:t>
            </w:r>
            <w:r w:rsidR="00C653CF">
              <w:rPr>
                <w:lang w:val="uk-UA"/>
              </w:rPr>
              <w:t>в</w:t>
            </w:r>
            <w:r>
              <w:rPr>
                <w:lang w:val="uk-UA"/>
              </w:rPr>
              <w:t>етеранами</w:t>
            </w:r>
          </w:p>
        </w:tc>
      </w:tr>
      <w:tr w:rsidR="003B40BE" w:rsidRPr="00791A0D" w14:paraId="5698BA23" w14:textId="77777777" w:rsidTr="0033138B">
        <w:trPr>
          <w:gridAfter w:val="5"/>
          <w:wAfter w:w="2404" w:type="dxa"/>
        </w:trPr>
        <w:tc>
          <w:tcPr>
            <w:tcW w:w="13168" w:type="dxa"/>
            <w:gridSpan w:val="11"/>
            <w:tcBorders>
              <w:right w:val="single" w:sz="4" w:space="0" w:color="auto"/>
            </w:tcBorders>
          </w:tcPr>
          <w:p w14:paraId="3988F7D7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ІІ</w:t>
            </w:r>
          </w:p>
        </w:tc>
      </w:tr>
      <w:tr w:rsidR="003B40BE" w:rsidRPr="00791A0D" w14:paraId="6F8C2777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3C29B20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26A04E5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6EE9A96E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14:paraId="1515D4A7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8BCF8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5451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91F8F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C94FA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54A4D547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6ED2E8C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2C381CF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FBB0185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44363F75" w14:textId="77777777" w:rsidR="003B40BE" w:rsidRPr="006C3D68" w:rsidRDefault="003B40BE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02D33F5" w14:textId="77777777" w:rsidR="00F86919" w:rsidRPr="006C3D68" w:rsidRDefault="00F86919" w:rsidP="003B40BE">
            <w:pPr>
              <w:rPr>
                <w:lang w:val="uk-UA"/>
              </w:rPr>
            </w:pPr>
          </w:p>
          <w:p w14:paraId="112F30A6" w14:textId="77777777" w:rsidR="003B40BE" w:rsidRPr="006C3D68" w:rsidRDefault="00BB6A1E" w:rsidP="003B40B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0BE" w:rsidRPr="006C3D68">
              <w:rPr>
                <w:lang w:val="uk-UA"/>
              </w:rPr>
              <w:t>000</w:t>
            </w:r>
            <w:r w:rsidR="00F86919" w:rsidRPr="006C3D68">
              <w:rPr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A6A007B" w14:textId="77777777" w:rsidR="00F86919" w:rsidRPr="006C3D68" w:rsidRDefault="00F86919" w:rsidP="003B40BE">
            <w:pPr>
              <w:rPr>
                <w:lang w:val="uk-UA"/>
              </w:rPr>
            </w:pPr>
          </w:p>
          <w:p w14:paraId="2FA16705" w14:textId="77777777" w:rsidR="003B40BE" w:rsidRPr="006C3D68" w:rsidRDefault="00BB6A1E" w:rsidP="003B40B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3B40BE" w:rsidRPr="006C3D68">
              <w:rPr>
                <w:lang w:val="uk-UA"/>
              </w:rPr>
              <w:t>00</w:t>
            </w:r>
            <w:r w:rsidR="00F86919" w:rsidRPr="006C3D68">
              <w:rPr>
                <w:lang w:val="uk-UA"/>
              </w:rPr>
              <w:t>,00</w:t>
            </w:r>
          </w:p>
        </w:tc>
        <w:tc>
          <w:tcPr>
            <w:tcW w:w="1132" w:type="dxa"/>
            <w:gridSpan w:val="2"/>
          </w:tcPr>
          <w:p w14:paraId="5DF9F9B7" w14:textId="77777777" w:rsidR="003B40BE" w:rsidRDefault="003B40BE" w:rsidP="003B40BE">
            <w:pPr>
              <w:rPr>
                <w:lang w:val="uk-UA"/>
              </w:rPr>
            </w:pPr>
          </w:p>
          <w:p w14:paraId="59EDC595" w14:textId="77777777" w:rsidR="00371DD9" w:rsidRPr="00791A0D" w:rsidRDefault="00BB6A1E" w:rsidP="003B40B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71DD9">
              <w:rPr>
                <w:lang w:val="uk-UA"/>
              </w:rPr>
              <w:t>000,00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1C1D8BF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5F10C3C5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5296DFF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011B7C3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678661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23F1C86B" w14:textId="77777777" w:rsidR="003B40BE" w:rsidRPr="006C3D68" w:rsidRDefault="003B40BE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DA26F1A" w14:textId="77777777" w:rsidR="003B40BE" w:rsidRPr="006C3D68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B8CF972" w14:textId="77777777" w:rsidR="003B40BE" w:rsidRPr="006C3D68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5A4A671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7360AE6F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46648975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213348B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477865E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0E9F9D9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5B22FD1B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6854D7A3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9E1787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D6FE1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47DE8D2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DAC280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76FE828F" w14:textId="77777777" w:rsidTr="0033138B">
        <w:tc>
          <w:tcPr>
            <w:tcW w:w="155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FA28FE" w14:textId="77777777" w:rsidR="003B40BE" w:rsidRPr="00791A0D" w:rsidRDefault="003B40BE" w:rsidP="003B40BE">
            <w:pPr>
              <w:spacing w:before="240"/>
              <w:jc w:val="center"/>
              <w:rPr>
                <w:lang w:val="uk-UA"/>
              </w:rPr>
            </w:pPr>
            <w:r w:rsidRPr="00791A0D">
              <w:rPr>
                <w:b/>
                <w:lang w:val="uk-UA"/>
              </w:rPr>
              <w:t xml:space="preserve">ІІІ. Соціально-психологічна та фізкультурно-спортивна </w:t>
            </w:r>
            <w:r>
              <w:rPr>
                <w:b/>
                <w:lang w:val="uk-UA"/>
              </w:rPr>
              <w:t>адаптація</w:t>
            </w:r>
            <w:r w:rsidRPr="00791A0D">
              <w:rPr>
                <w:b/>
                <w:lang w:val="uk-UA"/>
              </w:rPr>
              <w:t xml:space="preserve"> та </w:t>
            </w:r>
            <w:r>
              <w:rPr>
                <w:b/>
                <w:lang w:val="uk-UA"/>
              </w:rPr>
              <w:t>покращення ментального здоров</w:t>
            </w:r>
            <w:r w:rsidRPr="000F49DE">
              <w:rPr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>я</w:t>
            </w:r>
            <w:r w:rsidRPr="00791A0D">
              <w:rPr>
                <w:b/>
                <w:lang w:val="uk-UA"/>
              </w:rPr>
              <w:t xml:space="preserve"> ветеранів війни та членів їх сімей</w:t>
            </w:r>
          </w:p>
          <w:p w14:paraId="2D0369CC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59E9E501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1CE3A4C8" w14:textId="77777777" w:rsidR="003B40BE" w:rsidRPr="00791A0D" w:rsidRDefault="003B40BE" w:rsidP="003B40BE">
            <w:pPr>
              <w:jc w:val="center"/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>1</w:t>
            </w:r>
          </w:p>
        </w:tc>
        <w:tc>
          <w:tcPr>
            <w:tcW w:w="4111" w:type="dxa"/>
          </w:tcPr>
          <w:p w14:paraId="643557CF" w14:textId="77777777" w:rsidR="003B40BE" w:rsidRPr="00534896" w:rsidRDefault="003B40BE" w:rsidP="003B40BE">
            <w:pPr>
              <w:rPr>
                <w:color w:val="000000"/>
                <w:lang w:val="uk-UA"/>
              </w:rPr>
            </w:pPr>
            <w:r w:rsidRPr="00534896">
              <w:rPr>
                <w:lang w:val="uk-UA"/>
              </w:rPr>
              <w:t xml:space="preserve">Створення безпечних просторів для емоційного відновлення, реінтеграції та соціалізації </w:t>
            </w:r>
            <w:r w:rsidR="00C653CF">
              <w:rPr>
                <w:lang w:val="uk-UA"/>
              </w:rPr>
              <w:t>в</w:t>
            </w:r>
            <w:r w:rsidRPr="00534896">
              <w:rPr>
                <w:lang w:val="uk-UA"/>
              </w:rPr>
              <w:t>етеранів у громадах</w:t>
            </w:r>
          </w:p>
        </w:tc>
        <w:tc>
          <w:tcPr>
            <w:tcW w:w="3118" w:type="dxa"/>
          </w:tcPr>
          <w:p w14:paraId="6D768127" w14:textId="77777777" w:rsidR="003B40BE" w:rsidRPr="00791A0D" w:rsidRDefault="003B40BE" w:rsidP="003B40BE">
            <w:pPr>
              <w:rPr>
                <w:color w:val="000000"/>
                <w:lang w:val="uk-UA"/>
              </w:rPr>
            </w:pPr>
            <w:r w:rsidRPr="00791A0D">
              <w:rPr>
                <w:color w:val="000000"/>
                <w:lang w:val="uk-UA"/>
              </w:rPr>
              <w:t>Управління з питань ветеранської політики облдержадміністрації, виконавчі комітети місцевих рад</w:t>
            </w:r>
            <w:r w:rsidR="009C2FC5">
              <w:rPr>
                <w:color w:val="000000"/>
                <w:lang w:val="uk-UA"/>
              </w:rPr>
              <w:t xml:space="preserve">, </w:t>
            </w:r>
            <w:r w:rsidR="009C2FC5" w:rsidRPr="009C2FC5">
              <w:rPr>
                <w:color w:val="000000"/>
                <w:lang w:val="uk-UA"/>
              </w:rPr>
              <w:t>інститути громадянського суспільства</w:t>
            </w:r>
          </w:p>
        </w:tc>
        <w:tc>
          <w:tcPr>
            <w:tcW w:w="1987" w:type="dxa"/>
          </w:tcPr>
          <w:p w14:paraId="7645B704" w14:textId="77777777" w:rsidR="009C2FC5" w:rsidRPr="009C2FC5" w:rsidRDefault="009C2FC5" w:rsidP="009C2FC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</w:t>
            </w:r>
            <w:r w:rsidRPr="009C2FC5">
              <w:rPr>
                <w:color w:val="000000"/>
                <w:lang w:val="uk-UA"/>
              </w:rPr>
              <w:t xml:space="preserve">нші джерела, </w:t>
            </w:r>
          </w:p>
          <w:p w14:paraId="6B8B0C69" w14:textId="77777777" w:rsidR="003B40BE" w:rsidRPr="00791A0D" w:rsidRDefault="009C2FC5" w:rsidP="009C2FC5">
            <w:pPr>
              <w:rPr>
                <w:color w:val="000000"/>
                <w:lang w:val="uk-UA"/>
              </w:rPr>
            </w:pPr>
            <w:r w:rsidRPr="009C2FC5">
              <w:rPr>
                <w:color w:val="000000"/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0681101" w14:textId="77777777" w:rsidR="003B40BE" w:rsidRPr="00712B9D" w:rsidRDefault="003B40BE" w:rsidP="003B40BE">
            <w:pPr>
              <w:rPr>
                <w:color w:val="000000"/>
                <w:highlight w:val="yellow"/>
                <w:lang w:val="uk-UA"/>
              </w:rPr>
            </w:pPr>
          </w:p>
          <w:p w14:paraId="43612CC1" w14:textId="77777777" w:rsidR="003B40BE" w:rsidRPr="00712B9D" w:rsidRDefault="003B40BE" w:rsidP="003B40BE">
            <w:pPr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FEB658" w14:textId="77777777" w:rsidR="00F86919" w:rsidRDefault="00F86919" w:rsidP="003B40BE">
            <w:pPr>
              <w:rPr>
                <w:color w:val="000000"/>
                <w:highlight w:val="yellow"/>
                <w:lang w:val="uk-UA"/>
              </w:rPr>
            </w:pPr>
          </w:p>
          <w:p w14:paraId="23A5F35C" w14:textId="77777777" w:rsidR="003B40BE" w:rsidRPr="00712B9D" w:rsidRDefault="003B40BE" w:rsidP="009C2FC5">
            <w:pPr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14:paraId="3075DC67" w14:textId="77777777" w:rsidR="003B40BE" w:rsidRDefault="003B40BE" w:rsidP="003B40BE">
            <w:pPr>
              <w:rPr>
                <w:color w:val="000000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952CF1" w14:textId="77777777" w:rsidR="003B40BE" w:rsidRPr="00791A0D" w:rsidRDefault="003B40BE" w:rsidP="003B40B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Адап</w:t>
            </w:r>
            <w:r w:rsidRPr="00791A0D">
              <w:rPr>
                <w:color w:val="000000"/>
                <w:lang w:val="uk-UA"/>
              </w:rPr>
              <w:t>тація зазначених осіб</w:t>
            </w:r>
          </w:p>
        </w:tc>
      </w:tr>
      <w:tr w:rsidR="003B40BE" w:rsidRPr="00791A0D" w14:paraId="505B35B2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D032DD4" w14:textId="77777777" w:rsidR="003B40BE" w:rsidRPr="00791A0D" w:rsidRDefault="003B40BE" w:rsidP="003B40BE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2</w:t>
            </w:r>
          </w:p>
        </w:tc>
        <w:tc>
          <w:tcPr>
            <w:tcW w:w="4111" w:type="dxa"/>
          </w:tcPr>
          <w:p w14:paraId="7E020F61" w14:textId="77777777" w:rsidR="003B40BE" w:rsidRPr="006C3D68" w:rsidRDefault="00EF76C8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К</w:t>
            </w:r>
            <w:r w:rsidR="00CF235B" w:rsidRPr="006C3D68">
              <w:rPr>
                <w:lang w:val="uk-UA"/>
              </w:rPr>
              <w:t xml:space="preserve">омпенсація вартості самостійного санаторно-курортного лікування </w:t>
            </w:r>
            <w:r w:rsidR="00C653CF">
              <w:rPr>
                <w:lang w:val="uk-UA"/>
              </w:rPr>
              <w:lastRenderedPageBreak/>
              <w:t>в</w:t>
            </w:r>
            <w:r w:rsidR="00CF235B" w:rsidRPr="006C3D68">
              <w:rPr>
                <w:lang w:val="uk-UA"/>
              </w:rPr>
              <w:t xml:space="preserve">етеранів </w:t>
            </w:r>
          </w:p>
        </w:tc>
        <w:tc>
          <w:tcPr>
            <w:tcW w:w="3118" w:type="dxa"/>
          </w:tcPr>
          <w:p w14:paraId="3014F5B3" w14:textId="77777777" w:rsidR="003B40BE" w:rsidRPr="006C3D68" w:rsidRDefault="0098010C" w:rsidP="003B40B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  <w:r w:rsidR="003B40BE" w:rsidRPr="006C3D68">
              <w:rPr>
                <w:lang w:val="uk-UA"/>
              </w:rPr>
              <w:t>иконавчі комітети місцевих рад</w:t>
            </w:r>
            <w:r w:rsidR="000D452C">
              <w:rPr>
                <w:lang w:val="uk-UA"/>
              </w:rPr>
              <w:t>,</w:t>
            </w:r>
            <w:r w:rsidR="000D452C" w:rsidRPr="006C3D68">
              <w:rPr>
                <w:lang w:val="uk-UA"/>
              </w:rPr>
              <w:t xml:space="preserve"> </w:t>
            </w:r>
            <w:r w:rsidR="000D452C">
              <w:rPr>
                <w:lang w:val="uk-UA"/>
              </w:rPr>
              <w:t>у</w:t>
            </w:r>
            <w:r w:rsidR="000D452C" w:rsidRPr="006C3D68">
              <w:rPr>
                <w:lang w:val="uk-UA"/>
              </w:rPr>
              <w:t xml:space="preserve">правління з </w:t>
            </w:r>
            <w:r w:rsidR="000D452C" w:rsidRPr="006C3D68">
              <w:rPr>
                <w:lang w:val="uk-UA"/>
              </w:rPr>
              <w:lastRenderedPageBreak/>
              <w:t>питань ветеранської політики облдержадміністрації,</w:t>
            </w:r>
          </w:p>
        </w:tc>
        <w:tc>
          <w:tcPr>
            <w:tcW w:w="1987" w:type="dxa"/>
          </w:tcPr>
          <w:p w14:paraId="2F229870" w14:textId="77777777" w:rsidR="003B40BE" w:rsidRPr="006C3D68" w:rsidRDefault="000D452C" w:rsidP="003B40B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М</w:t>
            </w:r>
            <w:r w:rsidR="003B40BE" w:rsidRPr="006C3D68">
              <w:rPr>
                <w:lang w:val="uk-UA"/>
              </w:rPr>
              <w:t>ісцеві бюджети,</w:t>
            </w:r>
          </w:p>
          <w:p w14:paraId="5D3ED44E" w14:textId="77777777" w:rsidR="003B40BE" w:rsidRPr="006C3D68" w:rsidRDefault="003B40BE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lastRenderedPageBreak/>
              <w:t xml:space="preserve">інші джерела, </w:t>
            </w:r>
          </w:p>
          <w:p w14:paraId="4E63A973" w14:textId="77777777" w:rsidR="003B40BE" w:rsidRPr="006C3D68" w:rsidRDefault="003B40BE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06876F1" w14:textId="77777777" w:rsidR="000D452C" w:rsidRDefault="000D452C" w:rsidP="003B40BE">
            <w:pPr>
              <w:rPr>
                <w:lang w:val="uk-UA"/>
              </w:rPr>
            </w:pPr>
          </w:p>
          <w:p w14:paraId="22A7F769" w14:textId="77777777" w:rsidR="003B40BE" w:rsidRPr="006C3D68" w:rsidRDefault="000D452C" w:rsidP="003B40BE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3B40BE" w:rsidRPr="006C3D68">
              <w:rPr>
                <w:lang w:val="uk-UA"/>
              </w:rPr>
              <w:t>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0CB344A" w14:textId="77777777" w:rsidR="003B40BE" w:rsidRPr="006C3D68" w:rsidRDefault="003B40BE" w:rsidP="003B40BE">
            <w:pPr>
              <w:rPr>
                <w:lang w:val="uk-UA"/>
              </w:rPr>
            </w:pPr>
          </w:p>
          <w:p w14:paraId="2EA1B6C0" w14:textId="77777777" w:rsidR="003B40BE" w:rsidRPr="006C3D68" w:rsidRDefault="000D452C" w:rsidP="003B40BE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  <w:r w:rsidR="003B40BE" w:rsidRPr="006C3D68">
              <w:rPr>
                <w:lang w:val="uk-UA"/>
              </w:rPr>
              <w:t>00,00</w:t>
            </w:r>
          </w:p>
          <w:p w14:paraId="0CECC29D" w14:textId="77777777" w:rsidR="003B40BE" w:rsidRPr="006C3D68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71F2B2DC" w14:textId="77777777" w:rsidR="003B40BE" w:rsidRPr="006C3D68" w:rsidRDefault="003B40BE" w:rsidP="003B40BE">
            <w:pPr>
              <w:rPr>
                <w:lang w:val="uk-UA"/>
              </w:rPr>
            </w:pPr>
          </w:p>
          <w:p w14:paraId="06C49A1C" w14:textId="77777777" w:rsidR="003B40BE" w:rsidRPr="006C3D68" w:rsidRDefault="000D452C" w:rsidP="003B40BE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3B40BE" w:rsidRPr="006C3D68">
              <w:rPr>
                <w:lang w:val="uk-UA"/>
              </w:rPr>
              <w:t>00,00</w:t>
            </w:r>
          </w:p>
        </w:tc>
        <w:tc>
          <w:tcPr>
            <w:tcW w:w="2127" w:type="dxa"/>
            <w:gridSpan w:val="2"/>
          </w:tcPr>
          <w:p w14:paraId="3F58E523" w14:textId="77777777" w:rsidR="003B40BE" w:rsidRPr="006C3D68" w:rsidRDefault="00952717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Санаторно-курорте лікування</w:t>
            </w:r>
            <w:r w:rsidR="003B40BE" w:rsidRPr="006C3D68">
              <w:rPr>
                <w:lang w:val="uk-UA"/>
              </w:rPr>
              <w:t xml:space="preserve"> </w:t>
            </w:r>
            <w:r w:rsidR="00C653CF">
              <w:rPr>
                <w:lang w:val="uk-UA"/>
              </w:rPr>
              <w:lastRenderedPageBreak/>
              <w:t>в</w:t>
            </w:r>
            <w:r w:rsidR="003B40BE" w:rsidRPr="006C3D68">
              <w:rPr>
                <w:lang w:val="uk-UA"/>
              </w:rPr>
              <w:t xml:space="preserve">етеранів </w:t>
            </w:r>
            <w:r w:rsidRPr="006C3D68">
              <w:rPr>
                <w:lang w:val="uk-UA"/>
              </w:rPr>
              <w:t>та членів їхніх сімей</w:t>
            </w:r>
          </w:p>
        </w:tc>
      </w:tr>
      <w:tr w:rsidR="003B40BE" w:rsidRPr="00791A0D" w14:paraId="49E2ED33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5627E087" w14:textId="77777777" w:rsidR="003B40BE" w:rsidRPr="00791A0D" w:rsidRDefault="007A6339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4111" w:type="dxa"/>
          </w:tcPr>
          <w:p w14:paraId="52DD8657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заходів психологічної підтримки </w:t>
            </w:r>
            <w:r w:rsidR="00C653CF">
              <w:rPr>
                <w:lang w:val="uk-UA"/>
              </w:rPr>
              <w:t>в</w:t>
            </w:r>
            <w:r>
              <w:rPr>
                <w:lang w:val="uk-UA"/>
              </w:rPr>
              <w:t>етеранів та членів їх сімей, в тому числі за принципом «</w:t>
            </w:r>
            <w:r w:rsidR="0033138B">
              <w:rPr>
                <w:lang w:val="uk-UA"/>
              </w:rPr>
              <w:t>Р</w:t>
            </w:r>
            <w:r>
              <w:rPr>
                <w:lang w:val="uk-UA"/>
              </w:rPr>
              <w:t xml:space="preserve">івний-рівному», навчання фасилітаторів з числа </w:t>
            </w:r>
            <w:r w:rsidR="00804F7D">
              <w:rPr>
                <w:lang w:val="uk-UA"/>
              </w:rPr>
              <w:t>в</w:t>
            </w:r>
            <w:r>
              <w:rPr>
                <w:lang w:val="uk-UA"/>
              </w:rPr>
              <w:t>етеранів і членів їх сімей та проведення заходів за принципом «рівний помічник»</w:t>
            </w:r>
          </w:p>
        </w:tc>
        <w:tc>
          <w:tcPr>
            <w:tcW w:w="3118" w:type="dxa"/>
          </w:tcPr>
          <w:p w14:paraId="177795A5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Управління з питань ветеранської політики облдержадміністрації, виконавчі комітети місцевих рад</w:t>
            </w:r>
            <w:r>
              <w:rPr>
                <w:lang w:val="uk-UA"/>
              </w:rPr>
              <w:t>, інститути громадянського суспільства</w:t>
            </w:r>
          </w:p>
        </w:tc>
        <w:tc>
          <w:tcPr>
            <w:tcW w:w="1987" w:type="dxa"/>
          </w:tcPr>
          <w:p w14:paraId="61B48CD8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Обласний бюджет,</w:t>
            </w:r>
          </w:p>
          <w:p w14:paraId="668C1342" w14:textId="77777777" w:rsidR="003F72EA" w:rsidRDefault="003F72EA" w:rsidP="003B40BE">
            <w:pPr>
              <w:rPr>
                <w:lang w:val="uk-UA"/>
              </w:rPr>
            </w:pPr>
            <w:r>
              <w:rPr>
                <w:lang w:val="uk-UA"/>
              </w:rPr>
              <w:t>місцеві бюджети,</w:t>
            </w:r>
          </w:p>
          <w:p w14:paraId="26CBAE2F" w14:textId="77777777" w:rsidR="003B40BE" w:rsidRPr="00CE639C" w:rsidRDefault="003B40BE" w:rsidP="003B40BE">
            <w:pPr>
              <w:rPr>
                <w:lang w:val="uk-UA"/>
              </w:rPr>
            </w:pPr>
            <w:r w:rsidRPr="00CE639C">
              <w:rPr>
                <w:lang w:val="uk-UA"/>
              </w:rPr>
              <w:t xml:space="preserve">інші джерела, </w:t>
            </w:r>
          </w:p>
          <w:p w14:paraId="6EE6076E" w14:textId="77777777" w:rsidR="003B40BE" w:rsidRPr="00791A0D" w:rsidRDefault="003B40BE" w:rsidP="003B40BE">
            <w:pPr>
              <w:rPr>
                <w:lang w:val="uk-UA"/>
              </w:rPr>
            </w:pPr>
            <w:r w:rsidRPr="00CE639C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9B7F64F" w14:textId="77777777" w:rsidR="003B40BE" w:rsidRDefault="003B40BE" w:rsidP="003B40BE">
            <w:pPr>
              <w:rPr>
                <w:lang w:val="uk-UA"/>
              </w:rPr>
            </w:pPr>
          </w:p>
          <w:p w14:paraId="7170E52D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314DD32" w14:textId="77777777" w:rsidR="003B40BE" w:rsidRDefault="003B40BE" w:rsidP="003B40BE">
            <w:pPr>
              <w:rPr>
                <w:lang w:val="uk-UA"/>
              </w:rPr>
            </w:pPr>
          </w:p>
          <w:p w14:paraId="227685BB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1132" w:type="dxa"/>
            <w:gridSpan w:val="2"/>
          </w:tcPr>
          <w:p w14:paraId="37F5241C" w14:textId="77777777" w:rsidR="003B40BE" w:rsidRDefault="003B40BE" w:rsidP="003B40BE">
            <w:pPr>
              <w:rPr>
                <w:lang w:val="uk-UA"/>
              </w:rPr>
            </w:pPr>
          </w:p>
          <w:p w14:paraId="52772375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  <w:tc>
          <w:tcPr>
            <w:tcW w:w="2127" w:type="dxa"/>
            <w:gridSpan w:val="2"/>
          </w:tcPr>
          <w:p w14:paraId="3F981ED0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Побудована система психологічної підтримки та покращення ментального здоров</w:t>
            </w:r>
            <w:r w:rsidRPr="000F49DE">
              <w:rPr>
                <w:lang w:val="uk-UA"/>
              </w:rPr>
              <w:t>’</w:t>
            </w:r>
            <w:r>
              <w:rPr>
                <w:lang w:val="uk-UA"/>
              </w:rPr>
              <w:t>я ветеранів і членів їх сімей в громадах</w:t>
            </w:r>
          </w:p>
        </w:tc>
      </w:tr>
      <w:tr w:rsidR="003B40BE" w:rsidRPr="00791A0D" w14:paraId="5C3D591F" w14:textId="77777777" w:rsidTr="0033138B">
        <w:trPr>
          <w:gridAfter w:val="4"/>
          <w:wAfter w:w="296" w:type="dxa"/>
        </w:trPr>
        <w:tc>
          <w:tcPr>
            <w:tcW w:w="15276" w:type="dxa"/>
            <w:gridSpan w:val="12"/>
          </w:tcPr>
          <w:p w14:paraId="21B29CFD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ІІІ</w:t>
            </w:r>
          </w:p>
        </w:tc>
      </w:tr>
      <w:tr w:rsidR="003B40BE" w:rsidRPr="00791A0D" w14:paraId="42726DAB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3890D17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26C11FA5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9E7CD1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2CB4B903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C2A7C0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4E44359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73F8996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2320F562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4C723BEF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3AE61462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27A8D695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33CE9F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22E7BE4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F7ABF8C" w14:textId="77777777" w:rsidR="00371DD9" w:rsidRDefault="00371DD9" w:rsidP="003B40BE">
            <w:pPr>
              <w:rPr>
                <w:lang w:val="uk-UA"/>
              </w:rPr>
            </w:pPr>
          </w:p>
          <w:p w14:paraId="131321F9" w14:textId="77777777" w:rsidR="003B40BE" w:rsidRPr="005F6F49" w:rsidRDefault="00C80980" w:rsidP="003B40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2FC5" w:rsidRPr="005F6F49">
              <w:rPr>
                <w:lang w:val="uk-UA"/>
              </w:rPr>
              <w:t>50,00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600B0534" w14:textId="77777777" w:rsidR="00371DD9" w:rsidRDefault="00371DD9" w:rsidP="003B40BE">
            <w:pPr>
              <w:rPr>
                <w:lang w:val="uk-UA"/>
              </w:rPr>
            </w:pPr>
          </w:p>
          <w:p w14:paraId="21D37B20" w14:textId="77777777" w:rsidR="003B40BE" w:rsidRPr="00371DD9" w:rsidRDefault="00C80980" w:rsidP="003B40B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C2FC5" w:rsidRPr="005F6F49">
              <w:rPr>
                <w:lang w:val="uk-UA"/>
              </w:rPr>
              <w:t>00,00</w:t>
            </w:r>
          </w:p>
        </w:tc>
        <w:tc>
          <w:tcPr>
            <w:tcW w:w="1132" w:type="dxa"/>
            <w:gridSpan w:val="2"/>
          </w:tcPr>
          <w:p w14:paraId="49274F4B" w14:textId="77777777" w:rsidR="00371DD9" w:rsidRDefault="00371DD9" w:rsidP="003B40BE">
            <w:pPr>
              <w:rPr>
                <w:lang w:val="uk-UA"/>
              </w:rPr>
            </w:pPr>
          </w:p>
          <w:p w14:paraId="0419D3D4" w14:textId="77777777" w:rsidR="003B40BE" w:rsidRPr="005F6F49" w:rsidRDefault="00C80980" w:rsidP="003B40B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C2FC5" w:rsidRPr="005F6F49">
              <w:rPr>
                <w:lang w:val="uk-UA"/>
              </w:rPr>
              <w:t>50,00</w:t>
            </w:r>
          </w:p>
        </w:tc>
        <w:tc>
          <w:tcPr>
            <w:tcW w:w="2127" w:type="dxa"/>
            <w:gridSpan w:val="2"/>
          </w:tcPr>
          <w:p w14:paraId="6DE02ED9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63E9BB9B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55721877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1521628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CCC971A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0FCD88A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B013295" w14:textId="77777777" w:rsidR="00371DD9" w:rsidRDefault="00371DD9" w:rsidP="003B40BE">
            <w:pPr>
              <w:rPr>
                <w:lang w:val="uk-UA"/>
              </w:rPr>
            </w:pPr>
          </w:p>
          <w:p w14:paraId="57FE60E2" w14:textId="77777777" w:rsidR="005F6F49" w:rsidRPr="005F6F49" w:rsidRDefault="0024736E" w:rsidP="003B40BE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  <w:r w:rsidR="005F6F49" w:rsidRPr="005F6F49">
              <w:rPr>
                <w:lang w:val="uk-UA"/>
              </w:rPr>
              <w:t>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4D7A760" w14:textId="77777777" w:rsidR="00371DD9" w:rsidRDefault="00371DD9" w:rsidP="003B40BE">
            <w:pPr>
              <w:rPr>
                <w:lang w:val="uk-UA"/>
              </w:rPr>
            </w:pPr>
          </w:p>
          <w:p w14:paraId="703CEF94" w14:textId="77777777" w:rsidR="003B40BE" w:rsidRPr="005F6F49" w:rsidRDefault="0024736E" w:rsidP="003B40BE">
            <w:r>
              <w:rPr>
                <w:lang w:val="uk-UA"/>
              </w:rPr>
              <w:t>72</w:t>
            </w:r>
            <w:r w:rsidR="005F6F49" w:rsidRPr="005F6F49">
              <w:rPr>
                <w:lang w:val="uk-UA"/>
              </w:rPr>
              <w:t>00,00</w:t>
            </w:r>
          </w:p>
        </w:tc>
        <w:tc>
          <w:tcPr>
            <w:tcW w:w="1132" w:type="dxa"/>
            <w:gridSpan w:val="2"/>
          </w:tcPr>
          <w:p w14:paraId="6CBFFB92" w14:textId="77777777" w:rsidR="00371DD9" w:rsidRDefault="00371DD9" w:rsidP="003B40BE">
            <w:pPr>
              <w:rPr>
                <w:lang w:val="uk-UA"/>
              </w:rPr>
            </w:pPr>
          </w:p>
          <w:p w14:paraId="1C230528" w14:textId="77777777" w:rsidR="003B40BE" w:rsidRPr="005F6F49" w:rsidRDefault="0024736E" w:rsidP="003B40BE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  <w:r w:rsidR="005F6F49" w:rsidRPr="005F6F49">
              <w:rPr>
                <w:lang w:val="uk-UA"/>
              </w:rPr>
              <w:t>00,00</w:t>
            </w:r>
          </w:p>
        </w:tc>
        <w:tc>
          <w:tcPr>
            <w:tcW w:w="2127" w:type="dxa"/>
            <w:gridSpan w:val="2"/>
          </w:tcPr>
          <w:p w14:paraId="06897F6A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07BC896A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18CF08B2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598D50E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D65AF9F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610F2A58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1DD86C08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2B51E4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6C26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206C25D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FF43C5C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1D14B52E" w14:textId="77777777" w:rsidTr="0033138B">
        <w:trPr>
          <w:gridAfter w:val="1"/>
          <w:wAfter w:w="38" w:type="dxa"/>
        </w:trPr>
        <w:tc>
          <w:tcPr>
            <w:tcW w:w="152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1E0" w14:textId="77777777" w:rsidR="003B40BE" w:rsidRDefault="003B40BE" w:rsidP="003B40BE">
            <w:pPr>
              <w:spacing w:before="240"/>
              <w:jc w:val="center"/>
              <w:rPr>
                <w:b/>
                <w:lang w:val="uk-UA"/>
              </w:rPr>
            </w:pPr>
            <w:r w:rsidRPr="00791A0D">
              <w:rPr>
                <w:b/>
                <w:lang w:val="uk-UA"/>
              </w:rPr>
              <w:t>IV. Адаптивний спорт та рухова активність ветеранів війни та членів їх сімей</w:t>
            </w:r>
          </w:p>
          <w:p w14:paraId="2EE7BB52" w14:textId="77777777" w:rsidR="003B40BE" w:rsidRPr="00791A0D" w:rsidRDefault="003B40BE" w:rsidP="003B40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0A16AE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633CC5BE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3E776061" w14:textId="77777777" w:rsidR="003B40BE" w:rsidRPr="000939A8" w:rsidRDefault="003B40BE" w:rsidP="003B40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111" w:type="dxa"/>
          </w:tcPr>
          <w:p w14:paraId="04B94BB3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Забезпечення безкоштовного відвідування </w:t>
            </w:r>
            <w:r w:rsidR="00C653CF">
              <w:rPr>
                <w:lang w:val="uk-UA"/>
              </w:rPr>
              <w:t>в</w:t>
            </w:r>
            <w:r w:rsidRPr="00791A0D">
              <w:rPr>
                <w:lang w:val="uk-UA"/>
              </w:rPr>
              <w:t>етеранами та членами їх сімей тренажерних залів, басейнів, спортивних секцій, спортивних локацій</w:t>
            </w:r>
          </w:p>
        </w:tc>
        <w:tc>
          <w:tcPr>
            <w:tcW w:w="3118" w:type="dxa"/>
          </w:tcPr>
          <w:p w14:paraId="5399B910" w14:textId="77777777" w:rsidR="003B40BE" w:rsidRPr="00A43D6D" w:rsidRDefault="003B40BE" w:rsidP="003B40BE">
            <w:pPr>
              <w:rPr>
                <w:lang w:val="uk-UA"/>
              </w:rPr>
            </w:pPr>
            <w:r w:rsidRPr="00A43D6D">
              <w:rPr>
                <w:lang w:val="uk-UA"/>
              </w:rPr>
              <w:t>Управління з питань ветеранської політики облдержадміністрації, районні державні (військові) адміністрації, виконавчі 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</w:tcPr>
          <w:p w14:paraId="4B5D8D01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Державний бюджет,</w:t>
            </w:r>
          </w:p>
          <w:p w14:paraId="5EF7324F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4C51DD76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7BA9CCC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C2126F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EE0883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66D60EC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3D00D01D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Створен</w:t>
            </w:r>
            <w:r>
              <w:rPr>
                <w:lang w:val="uk-UA"/>
              </w:rPr>
              <w:t>о</w:t>
            </w:r>
            <w:r w:rsidRPr="00791A0D">
              <w:rPr>
                <w:lang w:val="uk-UA"/>
              </w:rPr>
              <w:t xml:space="preserve"> умов</w:t>
            </w:r>
            <w:r>
              <w:rPr>
                <w:lang w:val="uk-UA"/>
              </w:rPr>
              <w:t>и</w:t>
            </w:r>
            <w:r w:rsidRPr="00791A0D">
              <w:rPr>
                <w:lang w:val="uk-UA"/>
              </w:rPr>
              <w:t xml:space="preserve"> для оздоровлення зазначених осіб шляхом зайняття руховою активністю та спортом</w:t>
            </w:r>
          </w:p>
        </w:tc>
      </w:tr>
      <w:tr w:rsidR="003B40BE" w:rsidRPr="00791A0D" w14:paraId="338B1AD3" w14:textId="77777777" w:rsidTr="0033138B">
        <w:trPr>
          <w:gridAfter w:val="4"/>
          <w:wAfter w:w="296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BB" w14:textId="77777777" w:rsidR="003B40BE" w:rsidRPr="006C3D68" w:rsidRDefault="003B40BE" w:rsidP="003B40BE">
            <w:pPr>
              <w:jc w:val="center"/>
              <w:rPr>
                <w:lang w:val="uk-UA"/>
              </w:rPr>
            </w:pPr>
            <w:r w:rsidRPr="006C3D68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754" w14:textId="77777777" w:rsidR="002F23EB" w:rsidRPr="006C3D68" w:rsidRDefault="003B40BE" w:rsidP="002F23EB">
            <w:pPr>
              <w:rPr>
                <w:lang w:val="uk-UA"/>
              </w:rPr>
            </w:pPr>
            <w:r w:rsidRPr="006C3D68">
              <w:rPr>
                <w:lang w:val="uk-UA"/>
              </w:rPr>
              <w:t xml:space="preserve">Здійснення соціальної реабілітації </w:t>
            </w:r>
            <w:r w:rsidR="00C653CF">
              <w:rPr>
                <w:lang w:val="uk-UA"/>
              </w:rPr>
              <w:t>в</w:t>
            </w:r>
            <w:r w:rsidRPr="006C3D68">
              <w:rPr>
                <w:lang w:val="uk-UA"/>
              </w:rPr>
              <w:t xml:space="preserve">етеранів та </w:t>
            </w:r>
            <w:r w:rsidR="002F23EB" w:rsidRPr="006C3D68">
              <w:rPr>
                <w:lang w:val="uk-UA"/>
              </w:rPr>
              <w:t xml:space="preserve">членів </w:t>
            </w:r>
            <w:r w:rsidRPr="006C3D68">
              <w:rPr>
                <w:lang w:val="uk-UA"/>
              </w:rPr>
              <w:t xml:space="preserve">їхніх сімей - </w:t>
            </w:r>
            <w:r w:rsidRPr="006C3D68">
              <w:rPr>
                <w:lang w:val="uk-UA"/>
              </w:rPr>
              <w:lastRenderedPageBreak/>
              <w:t xml:space="preserve">жителів Рівненської області </w:t>
            </w:r>
            <w:r w:rsidR="002F23EB" w:rsidRPr="006C3D68">
              <w:rPr>
                <w:lang w:val="uk-UA"/>
              </w:rPr>
              <w:t>-</w:t>
            </w:r>
          </w:p>
          <w:p w14:paraId="07C2209A" w14:textId="77777777" w:rsidR="002F23EB" w:rsidRPr="006C3D68" w:rsidRDefault="002F23EB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шляхом проведення реабілітаційних занять у басейнах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AA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 xml:space="preserve">Управління з питань ветеранської політики </w:t>
            </w:r>
            <w:r w:rsidRPr="00791A0D">
              <w:rPr>
                <w:lang w:val="uk-UA"/>
              </w:rPr>
              <w:lastRenderedPageBreak/>
              <w:t>облдержадміністрації</w:t>
            </w:r>
            <w:r>
              <w:rPr>
                <w:lang w:val="uk-UA"/>
              </w:rPr>
              <w:t xml:space="preserve">, </w:t>
            </w:r>
            <w:r w:rsidRPr="006A4DBC">
              <w:rPr>
                <w:lang w:val="uk-UA"/>
              </w:rPr>
              <w:t>районні державні (військові) адміністрації, виконавчі комітети місцевих рад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AAC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Обласний бюджет</w:t>
            </w:r>
            <w:r>
              <w:rPr>
                <w:lang w:val="uk-UA"/>
              </w:rPr>
              <w:t>,</w:t>
            </w:r>
            <w:r w:rsidRPr="00791A0D">
              <w:rPr>
                <w:lang w:val="uk-UA"/>
              </w:rPr>
              <w:t xml:space="preserve"> </w:t>
            </w:r>
          </w:p>
          <w:p w14:paraId="5935CA92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м</w:t>
            </w:r>
            <w:r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7FA924D1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>нші джерела,</w:t>
            </w:r>
          </w:p>
          <w:p w14:paraId="16F667B4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EF3" w14:textId="77777777" w:rsidR="003B40BE" w:rsidRDefault="003B40BE" w:rsidP="003B40BE">
            <w:pPr>
              <w:rPr>
                <w:lang w:val="uk-UA"/>
              </w:rPr>
            </w:pPr>
          </w:p>
          <w:p w14:paraId="2A16C97D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681" w14:textId="77777777" w:rsidR="003B40BE" w:rsidRDefault="003B40BE" w:rsidP="003B40BE">
            <w:pPr>
              <w:rPr>
                <w:lang w:val="uk-UA"/>
              </w:rPr>
            </w:pPr>
          </w:p>
          <w:p w14:paraId="7A66A163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A97" w14:textId="77777777" w:rsidR="003B40BE" w:rsidRDefault="003B40BE" w:rsidP="003B40BE">
            <w:pPr>
              <w:rPr>
                <w:lang w:val="uk-UA"/>
              </w:rPr>
            </w:pPr>
          </w:p>
          <w:p w14:paraId="10B694CA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C5E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6BC7E089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A90E0F9" w14:textId="77777777" w:rsidR="003B40BE" w:rsidRPr="00A170B3" w:rsidRDefault="003B40B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</w:tcPr>
          <w:p w14:paraId="2313A5DF" w14:textId="77777777" w:rsidR="003B40BE" w:rsidRPr="00C251E7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Проведення </w:t>
            </w:r>
            <w:r>
              <w:rPr>
                <w:lang w:val="uk-UA"/>
              </w:rPr>
              <w:t>серед ветеранів спортивних змагань, передбачених є</w:t>
            </w:r>
            <w:r w:rsidRPr="00C251E7">
              <w:rPr>
                <w:lang w:val="uk-UA"/>
              </w:rPr>
              <w:t>дини</w:t>
            </w:r>
            <w:r>
              <w:rPr>
                <w:lang w:val="uk-UA"/>
              </w:rPr>
              <w:t>м</w:t>
            </w:r>
            <w:r w:rsidRPr="00C251E7">
              <w:rPr>
                <w:lang w:val="uk-UA"/>
              </w:rPr>
              <w:t xml:space="preserve"> календарни</w:t>
            </w:r>
            <w:r>
              <w:rPr>
                <w:lang w:val="uk-UA"/>
              </w:rPr>
              <w:t>м</w:t>
            </w:r>
            <w:r w:rsidRPr="00C251E7">
              <w:rPr>
                <w:lang w:val="uk-UA"/>
              </w:rPr>
              <w:t xml:space="preserve"> план</w:t>
            </w:r>
            <w:r>
              <w:rPr>
                <w:lang w:val="uk-UA"/>
              </w:rPr>
              <w:t>ом</w:t>
            </w:r>
            <w:r w:rsidRPr="00C251E7">
              <w:rPr>
                <w:lang w:val="uk-UA"/>
              </w:rPr>
              <w:t xml:space="preserve"> спортивних змагань та заходів зі спорту ветеранів війн</w:t>
            </w:r>
            <w:r>
              <w:rPr>
                <w:lang w:val="uk-UA"/>
              </w:rPr>
              <w:t>и Міністерства у справах ветеранів України</w:t>
            </w:r>
          </w:p>
          <w:p w14:paraId="43CF27C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D35562D" w14:textId="77777777" w:rsidR="003B40BE" w:rsidRPr="00A43D6D" w:rsidRDefault="003B40BE" w:rsidP="003B40BE">
            <w:pPr>
              <w:rPr>
                <w:lang w:val="uk-UA"/>
              </w:rPr>
            </w:pPr>
            <w:r w:rsidRPr="00A43D6D">
              <w:rPr>
                <w:lang w:val="uk-UA"/>
              </w:rPr>
              <w:t xml:space="preserve">Управління з питань ветеранської політики облдержадміністрації, </w:t>
            </w:r>
            <w:r w:rsidRPr="00CC33E3">
              <w:rPr>
                <w:lang w:val="uk-UA"/>
              </w:rPr>
              <w:t>управління у справах молоді та спорту облдержадміністрації</w:t>
            </w:r>
            <w:r w:rsidR="006C3D68">
              <w:rPr>
                <w:lang w:val="uk-UA"/>
              </w:rPr>
              <w:t>,</w:t>
            </w:r>
            <w:r>
              <w:rPr>
                <w:highlight w:val="yellow"/>
                <w:lang w:val="uk-UA"/>
              </w:rPr>
              <w:t xml:space="preserve"> </w:t>
            </w:r>
            <w:r w:rsidRPr="006C3D68">
              <w:rPr>
                <w:lang w:val="uk-UA"/>
              </w:rPr>
              <w:t>районні</w:t>
            </w:r>
            <w:r w:rsidRPr="00A43D6D">
              <w:rPr>
                <w:lang w:val="uk-UA"/>
              </w:rPr>
              <w:t xml:space="preserve"> державні (військові) адміністрації, виконавчі 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</w:tcPr>
          <w:p w14:paraId="0238039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>
              <w:rPr>
                <w:lang w:val="uk-UA"/>
              </w:rPr>
              <w:t>,</w:t>
            </w:r>
          </w:p>
          <w:p w14:paraId="39EEB2D0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791A0D">
              <w:rPr>
                <w:lang w:val="uk-UA"/>
              </w:rPr>
              <w:t>бласний бюджет</w:t>
            </w:r>
            <w:r>
              <w:rPr>
                <w:lang w:val="uk-UA"/>
              </w:rPr>
              <w:t>,</w:t>
            </w:r>
          </w:p>
          <w:p w14:paraId="154EB22E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07164650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7C9415F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81CB48C" w14:textId="77777777" w:rsidR="003B40BE" w:rsidRDefault="003B40BE" w:rsidP="003B40BE">
            <w:pPr>
              <w:rPr>
                <w:lang w:val="uk-UA"/>
              </w:rPr>
            </w:pPr>
          </w:p>
          <w:p w14:paraId="604741B0" w14:textId="77777777" w:rsidR="003B40BE" w:rsidRDefault="003B40BE" w:rsidP="003B40BE">
            <w:pPr>
              <w:rPr>
                <w:lang w:val="uk-UA"/>
              </w:rPr>
            </w:pPr>
          </w:p>
          <w:p w14:paraId="28AFED2F" w14:textId="77777777" w:rsidR="003B40BE" w:rsidRDefault="003B40BE" w:rsidP="003B40BE">
            <w:pPr>
              <w:rPr>
                <w:lang w:val="uk-UA"/>
              </w:rPr>
            </w:pPr>
          </w:p>
          <w:p w14:paraId="002ADB4D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72BC76F" w14:textId="77777777" w:rsidR="003B40BE" w:rsidRDefault="003B40BE" w:rsidP="003B40BE">
            <w:pPr>
              <w:rPr>
                <w:lang w:val="uk-UA"/>
              </w:rPr>
            </w:pPr>
          </w:p>
          <w:p w14:paraId="358E921E" w14:textId="77777777" w:rsidR="003B40BE" w:rsidRDefault="003B40BE" w:rsidP="003B40BE">
            <w:pPr>
              <w:rPr>
                <w:lang w:val="uk-UA"/>
              </w:rPr>
            </w:pPr>
          </w:p>
          <w:p w14:paraId="398851DF" w14:textId="77777777" w:rsidR="003B40BE" w:rsidRDefault="003B40BE" w:rsidP="003B40BE">
            <w:pPr>
              <w:rPr>
                <w:lang w:val="uk-UA"/>
              </w:rPr>
            </w:pPr>
          </w:p>
          <w:p w14:paraId="3DB99F6B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150,000</w:t>
            </w:r>
          </w:p>
        </w:tc>
        <w:tc>
          <w:tcPr>
            <w:tcW w:w="1132" w:type="dxa"/>
            <w:gridSpan w:val="2"/>
          </w:tcPr>
          <w:p w14:paraId="1525A9AF" w14:textId="77777777" w:rsidR="003B40BE" w:rsidRDefault="003B40BE" w:rsidP="003B40BE">
            <w:pPr>
              <w:rPr>
                <w:lang w:val="uk-UA"/>
              </w:rPr>
            </w:pPr>
          </w:p>
          <w:p w14:paraId="60EB61EF" w14:textId="77777777" w:rsidR="003B40BE" w:rsidRDefault="003B40BE" w:rsidP="003B40BE">
            <w:pPr>
              <w:rPr>
                <w:lang w:val="uk-UA"/>
              </w:rPr>
            </w:pPr>
          </w:p>
          <w:p w14:paraId="4118F2FA" w14:textId="77777777" w:rsidR="003B40BE" w:rsidRDefault="003B40BE" w:rsidP="003B40BE">
            <w:pPr>
              <w:rPr>
                <w:lang w:val="uk-UA"/>
              </w:rPr>
            </w:pPr>
          </w:p>
          <w:p w14:paraId="752E42E6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2127" w:type="dxa"/>
            <w:gridSpan w:val="2"/>
          </w:tcPr>
          <w:p w14:paraId="0AC968D8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Ветерани з</w:t>
            </w:r>
            <w:r w:rsidRPr="00791A0D">
              <w:rPr>
                <w:lang w:val="uk-UA"/>
              </w:rPr>
              <w:t>алучен</w:t>
            </w: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 до систематичних занять спортом </w:t>
            </w:r>
          </w:p>
        </w:tc>
      </w:tr>
      <w:tr w:rsidR="003B40BE" w:rsidRPr="00791A0D" w14:paraId="22AD517D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6DFDDF34" w14:textId="77777777" w:rsidR="003B40BE" w:rsidRPr="00A170B3" w:rsidRDefault="003B40B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1" w:type="dxa"/>
          </w:tcPr>
          <w:p w14:paraId="3F68BC6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Забезпечення участі </w:t>
            </w:r>
            <w:r w:rsidR="00C653CF">
              <w:rPr>
                <w:lang w:val="uk-UA"/>
              </w:rPr>
              <w:t>в</w:t>
            </w:r>
            <w:r>
              <w:rPr>
                <w:lang w:val="uk-UA"/>
              </w:rPr>
              <w:t xml:space="preserve">етеранів </w:t>
            </w:r>
            <w:r w:rsidRPr="00791A0D">
              <w:rPr>
                <w:lang w:val="uk-UA"/>
              </w:rPr>
              <w:t>у всеукраїнських комплексних інклюзивних заходах з адаптивного спорту для ветеранів війни</w:t>
            </w:r>
          </w:p>
        </w:tc>
        <w:tc>
          <w:tcPr>
            <w:tcW w:w="3118" w:type="dxa"/>
          </w:tcPr>
          <w:p w14:paraId="3010DEFD" w14:textId="77777777" w:rsidR="003B40BE" w:rsidRPr="00A43D6D" w:rsidRDefault="003B40BE" w:rsidP="003B40BE">
            <w:pPr>
              <w:rPr>
                <w:lang w:val="uk-UA"/>
              </w:rPr>
            </w:pPr>
            <w:r w:rsidRPr="00A43D6D">
              <w:rPr>
                <w:lang w:val="uk-UA"/>
              </w:rPr>
              <w:t xml:space="preserve">Управління з питань ветеранської політики облдержадміністрації, </w:t>
            </w:r>
            <w:r w:rsidRPr="00CC33E3">
              <w:rPr>
                <w:lang w:val="uk-UA"/>
              </w:rPr>
              <w:t xml:space="preserve">управління у справах молоді та спорту облдержадміністрації, комунальний заклад «Рівненський регіональний центр з фізичної культури і спорту осіб з інвалідністю «Інваспорт» Рівненської обласної ради, комунальний заклад «Обласний центр фізичного здоров’я населення «Спорт для всіх» Рівненської обласної </w:t>
            </w:r>
            <w:r>
              <w:t>ради</w:t>
            </w:r>
            <w:r>
              <w:rPr>
                <w:lang w:val="uk-UA"/>
              </w:rPr>
              <w:t xml:space="preserve">, </w:t>
            </w:r>
            <w:r w:rsidRPr="00A43D6D">
              <w:rPr>
                <w:lang w:val="uk-UA"/>
              </w:rPr>
              <w:t xml:space="preserve">районні державні (військові) адміністрації, виконавчі </w:t>
            </w:r>
            <w:r w:rsidRPr="00A43D6D">
              <w:rPr>
                <w:lang w:val="uk-UA"/>
              </w:rPr>
              <w:lastRenderedPageBreak/>
              <w:t>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</w:tcPr>
          <w:p w14:paraId="12475765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Державний бюджет</w:t>
            </w:r>
            <w:r>
              <w:rPr>
                <w:lang w:val="uk-UA"/>
              </w:rPr>
              <w:t>,</w:t>
            </w:r>
          </w:p>
          <w:p w14:paraId="55F07C1B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791A0D">
              <w:rPr>
                <w:lang w:val="uk-UA"/>
              </w:rPr>
              <w:t>бласний бюджет</w:t>
            </w:r>
            <w:r>
              <w:rPr>
                <w:lang w:val="uk-UA"/>
              </w:rPr>
              <w:t>,</w:t>
            </w:r>
          </w:p>
          <w:p w14:paraId="05D5FD6A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7D678AAB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083FC70C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1C3D3D4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20A235E6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09FA6FC8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679EFA1C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791A0D">
              <w:rPr>
                <w:lang w:val="uk-UA"/>
              </w:rPr>
              <w:t>00</w:t>
            </w:r>
            <w:r>
              <w:rPr>
                <w:lang w:val="uk-UA"/>
              </w:rPr>
              <w:t>,00</w:t>
            </w:r>
          </w:p>
          <w:p w14:paraId="58EDF5B0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3BF741E5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7A7C9AE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1AF0E9BC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27439CC0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67E14837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791A0D">
              <w:rPr>
                <w:lang w:val="uk-UA"/>
              </w:rPr>
              <w:t>00</w:t>
            </w:r>
            <w:r>
              <w:rPr>
                <w:lang w:val="uk-UA"/>
              </w:rPr>
              <w:t>,00</w:t>
            </w:r>
          </w:p>
          <w:p w14:paraId="489C5759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30CFC45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2DAC946D" w14:textId="77777777" w:rsidR="003B40BE" w:rsidRDefault="003B40BE" w:rsidP="003B40BE">
            <w:pPr>
              <w:rPr>
                <w:lang w:val="uk-UA"/>
              </w:rPr>
            </w:pPr>
          </w:p>
          <w:p w14:paraId="50C6EA5F" w14:textId="77777777" w:rsidR="003B40BE" w:rsidRDefault="003B40BE" w:rsidP="003B40BE">
            <w:pPr>
              <w:rPr>
                <w:lang w:val="uk-UA"/>
              </w:rPr>
            </w:pPr>
          </w:p>
          <w:p w14:paraId="7A1A1101" w14:textId="77777777" w:rsidR="003B40BE" w:rsidRDefault="003B40BE" w:rsidP="003B40BE">
            <w:pPr>
              <w:rPr>
                <w:lang w:val="uk-UA"/>
              </w:rPr>
            </w:pPr>
          </w:p>
          <w:p w14:paraId="550B530A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  <w:tc>
          <w:tcPr>
            <w:tcW w:w="2127" w:type="dxa"/>
            <w:gridSpan w:val="2"/>
          </w:tcPr>
          <w:p w14:paraId="2E7D9441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Забезпечено участь </w:t>
            </w:r>
            <w:r>
              <w:rPr>
                <w:lang w:val="uk-UA"/>
              </w:rPr>
              <w:t>ветеранів</w:t>
            </w:r>
            <w:r w:rsidRPr="00791A0D">
              <w:rPr>
                <w:lang w:val="uk-UA"/>
              </w:rPr>
              <w:t xml:space="preserve"> області у зазначених заходах</w:t>
            </w:r>
          </w:p>
        </w:tc>
      </w:tr>
      <w:tr w:rsidR="003B40BE" w:rsidRPr="00791A0D" w14:paraId="40B18126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6E1BF403" w14:textId="77777777" w:rsidR="003B40BE" w:rsidRPr="00791A0D" w:rsidRDefault="003B40B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1" w:type="dxa"/>
          </w:tcPr>
          <w:p w14:paraId="416CFB7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Проведення заходів з рухової активності серед </w:t>
            </w:r>
            <w:r w:rsidR="00C653CF">
              <w:rPr>
                <w:lang w:val="uk-UA"/>
              </w:rPr>
              <w:t>в</w:t>
            </w:r>
            <w:r w:rsidRPr="00791A0D">
              <w:rPr>
                <w:lang w:val="uk-UA"/>
              </w:rPr>
              <w:t>етеранів та членів їх сімей</w:t>
            </w:r>
            <w:r>
              <w:rPr>
                <w:lang w:val="uk-UA"/>
              </w:rPr>
              <w:t xml:space="preserve"> з нагоди державних свят і пам</w:t>
            </w:r>
            <w:r w:rsidRPr="000F49DE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ятних дат </w:t>
            </w:r>
          </w:p>
        </w:tc>
        <w:tc>
          <w:tcPr>
            <w:tcW w:w="3118" w:type="dxa"/>
          </w:tcPr>
          <w:p w14:paraId="0CF8F9E7" w14:textId="77777777" w:rsidR="003B40BE" w:rsidRPr="00A43D6D" w:rsidRDefault="003B40BE" w:rsidP="003B40BE">
            <w:pPr>
              <w:rPr>
                <w:lang w:val="uk-UA"/>
              </w:rPr>
            </w:pPr>
            <w:r w:rsidRPr="00A43D6D">
              <w:rPr>
                <w:lang w:val="uk-UA"/>
              </w:rPr>
              <w:t xml:space="preserve">Управління з питань ветеранської політики облдержадміністрації, </w:t>
            </w:r>
            <w:r w:rsidRPr="00CC33E3">
              <w:rPr>
                <w:lang w:val="uk-UA"/>
              </w:rPr>
              <w:t>управління у справах молоді та спорту облдержадміністрації, комунальний заклад «Обласний центр фізичного здоров’я населення «Спорт для всіх» Рівненської обласної</w:t>
            </w:r>
            <w:r>
              <w:t xml:space="preserve"> ради</w:t>
            </w:r>
            <w:r>
              <w:rPr>
                <w:lang w:val="uk-UA"/>
              </w:rPr>
              <w:t xml:space="preserve">, </w:t>
            </w:r>
            <w:r w:rsidRPr="00A43D6D">
              <w:rPr>
                <w:lang w:val="uk-UA"/>
              </w:rPr>
              <w:t>районні державні (військові) адміністрації, виконавчі 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</w:tcPr>
          <w:p w14:paraId="4697C053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  <w:r>
              <w:rPr>
                <w:lang w:val="uk-UA"/>
              </w:rPr>
              <w:t>,</w:t>
            </w:r>
          </w:p>
          <w:p w14:paraId="46BA0CD7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791A0D">
              <w:rPr>
                <w:lang w:val="uk-UA"/>
              </w:rPr>
              <w:t>бласний бюджет</w:t>
            </w:r>
            <w:r>
              <w:rPr>
                <w:lang w:val="uk-UA"/>
              </w:rPr>
              <w:t>,</w:t>
            </w:r>
          </w:p>
          <w:p w14:paraId="6A8B6207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003CA327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314BC544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2DBA117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7EBFB9FB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1C4ECF17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166B7768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180</w:t>
            </w:r>
            <w:r>
              <w:rPr>
                <w:lang w:val="uk-UA"/>
              </w:rPr>
              <w:t>,00</w:t>
            </w:r>
          </w:p>
          <w:p w14:paraId="33D08049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60D6508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8DB327E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2C2CC625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4CBA4006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20370411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200</w:t>
            </w:r>
            <w:r>
              <w:rPr>
                <w:lang w:val="uk-UA"/>
              </w:rPr>
              <w:t>,00</w:t>
            </w:r>
          </w:p>
          <w:p w14:paraId="79A3CA80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1B9C97E6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617C0EB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6F4DA393" w14:textId="77777777" w:rsidR="003B40BE" w:rsidRDefault="003B40BE" w:rsidP="003B40BE">
            <w:pPr>
              <w:rPr>
                <w:lang w:val="uk-UA"/>
              </w:rPr>
            </w:pPr>
          </w:p>
          <w:p w14:paraId="10892C7A" w14:textId="77777777" w:rsidR="003B40BE" w:rsidRDefault="003B40BE" w:rsidP="003B40BE">
            <w:pPr>
              <w:rPr>
                <w:lang w:val="uk-UA"/>
              </w:rPr>
            </w:pPr>
          </w:p>
          <w:p w14:paraId="797BF159" w14:textId="77777777" w:rsidR="003B40BE" w:rsidRDefault="003B40BE" w:rsidP="003B40BE">
            <w:pPr>
              <w:rPr>
                <w:lang w:val="uk-UA"/>
              </w:rPr>
            </w:pPr>
          </w:p>
          <w:p w14:paraId="22E6E9E8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FA82574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Залучення ветеранів та членів їх сімей до рухової активності, покращення їх фізичного та ментального здоров’я </w:t>
            </w:r>
          </w:p>
        </w:tc>
      </w:tr>
      <w:tr w:rsidR="003B40BE" w:rsidRPr="00791A0D" w14:paraId="79B4C279" w14:textId="77777777" w:rsidTr="0033138B">
        <w:trPr>
          <w:gridAfter w:val="4"/>
          <w:wAfter w:w="296" w:type="dxa"/>
        </w:trPr>
        <w:tc>
          <w:tcPr>
            <w:tcW w:w="9776" w:type="dxa"/>
            <w:gridSpan w:val="5"/>
          </w:tcPr>
          <w:p w14:paraId="74B4568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IV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567B2E9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6476DE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</w:tcBorders>
          </w:tcPr>
          <w:p w14:paraId="6D4F5DC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08" w:type="dxa"/>
            <w:tcBorders>
              <w:right w:val="single" w:sz="4" w:space="0" w:color="auto"/>
            </w:tcBorders>
          </w:tcPr>
          <w:p w14:paraId="18CC891C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335236EA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26958ADA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51FCA07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63A3E152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2107F190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8CAF4EF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D23439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3CE43492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9C19A89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053E0CD1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4116ADF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5B3DF23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282C022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1D11DE7A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190A731" w14:textId="77777777" w:rsidR="003B40BE" w:rsidRPr="00791A0D" w:rsidRDefault="006C3D68" w:rsidP="003B40B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3B40BE">
              <w:rPr>
                <w:lang w:val="uk-UA"/>
              </w:rPr>
              <w:t>8</w:t>
            </w:r>
            <w:r w:rsidR="003B40BE" w:rsidRPr="00791A0D">
              <w:rPr>
                <w:lang w:val="uk-UA"/>
              </w:rPr>
              <w:t>0</w:t>
            </w:r>
            <w:r w:rsidR="003B40BE">
              <w:rPr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56AD779" w14:textId="77777777" w:rsidR="003B40BE" w:rsidRPr="00791A0D" w:rsidRDefault="006C3D68" w:rsidP="003B40BE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3B40BE">
              <w:rPr>
                <w:lang w:val="uk-UA"/>
              </w:rPr>
              <w:t>50,00</w:t>
            </w:r>
          </w:p>
        </w:tc>
        <w:tc>
          <w:tcPr>
            <w:tcW w:w="1132" w:type="dxa"/>
            <w:gridSpan w:val="2"/>
          </w:tcPr>
          <w:p w14:paraId="5ED8FA2C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C3D68">
              <w:rPr>
                <w:lang w:val="uk-UA"/>
              </w:rPr>
              <w:t>4</w:t>
            </w:r>
            <w:r>
              <w:rPr>
                <w:lang w:val="uk-UA"/>
              </w:rPr>
              <w:t>20,00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4502532F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4F58ABA3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387E602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633AA049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B24099A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1091472B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063F78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61B53F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617078A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32D2782A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1BA95267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17BD77E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5AAD19FA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DCA75D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1B17BA2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784C7BF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93BEBB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CE045F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4C8AA24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7F6742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44C64286" w14:textId="77777777" w:rsidTr="0033138B">
        <w:trPr>
          <w:gridAfter w:val="3"/>
          <w:wAfter w:w="60" w:type="dxa"/>
        </w:trPr>
        <w:tc>
          <w:tcPr>
            <w:tcW w:w="15276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49CB03F9" w14:textId="77777777" w:rsidR="003B40BE" w:rsidRPr="00791A0D" w:rsidRDefault="003B40BE" w:rsidP="0098010C">
            <w:pPr>
              <w:spacing w:before="240" w:after="240"/>
              <w:jc w:val="center"/>
              <w:rPr>
                <w:lang w:val="uk-UA"/>
              </w:rPr>
            </w:pPr>
            <w:r w:rsidRPr="00791A0D">
              <w:rPr>
                <w:b/>
                <w:lang w:val="uk-UA"/>
              </w:rPr>
              <w:t>V. Соціальна адаптація та реінтеграція ветеранів війни та членів їх сімей у цивільне життя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43709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7BA003FF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15100577" w14:textId="77777777" w:rsidTr="0098010C">
        <w:trPr>
          <w:gridAfter w:val="4"/>
          <w:wAfter w:w="296" w:type="dxa"/>
          <w:trHeight w:val="274"/>
        </w:trPr>
        <w:tc>
          <w:tcPr>
            <w:tcW w:w="533" w:type="dxa"/>
          </w:tcPr>
          <w:p w14:paraId="04F2F64F" w14:textId="77777777" w:rsidR="003B40BE" w:rsidRPr="00791A0D" w:rsidRDefault="003B40BE" w:rsidP="003B40BE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1</w:t>
            </w:r>
          </w:p>
        </w:tc>
        <w:tc>
          <w:tcPr>
            <w:tcW w:w="4111" w:type="dxa"/>
          </w:tcPr>
          <w:p w14:paraId="77DFF030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Організація та проведення </w:t>
            </w:r>
            <w:r>
              <w:rPr>
                <w:lang w:val="uk-UA"/>
              </w:rPr>
              <w:t>комплексних</w:t>
            </w:r>
            <w:r w:rsidRPr="00791A0D">
              <w:rPr>
                <w:lang w:val="uk-UA"/>
              </w:rPr>
              <w:t xml:space="preserve"> заходів соціальної адаптації </w:t>
            </w:r>
            <w:r w:rsidR="003D5754">
              <w:rPr>
                <w:lang w:val="uk-UA"/>
              </w:rPr>
              <w:t>В</w:t>
            </w:r>
            <w:r>
              <w:rPr>
                <w:lang w:val="uk-UA"/>
              </w:rPr>
              <w:t xml:space="preserve">етеранів і членів їх сімей </w:t>
            </w:r>
            <w:r>
              <w:rPr>
                <w:lang w:val="uk-UA"/>
              </w:rPr>
              <w:lastRenderedPageBreak/>
              <w:t xml:space="preserve">«Дубенська сила», «Сарненська звитяга», «Вараський гарт», «Рівненська єдність» </w:t>
            </w:r>
          </w:p>
        </w:tc>
        <w:tc>
          <w:tcPr>
            <w:tcW w:w="3118" w:type="dxa"/>
          </w:tcPr>
          <w:p w14:paraId="650E6A2E" w14:textId="77777777" w:rsidR="003B40BE" w:rsidRPr="00A43D6D" w:rsidRDefault="003B40BE" w:rsidP="003B40BE">
            <w:pPr>
              <w:rPr>
                <w:lang w:val="uk-UA"/>
              </w:rPr>
            </w:pPr>
            <w:r w:rsidRPr="00A43D6D">
              <w:rPr>
                <w:lang w:val="uk-UA"/>
              </w:rPr>
              <w:lastRenderedPageBreak/>
              <w:t xml:space="preserve">Управління з питань ветеранської політики облдержадміністрації, </w:t>
            </w:r>
            <w:r w:rsidRPr="00A43D6D">
              <w:rPr>
                <w:lang w:val="uk-UA"/>
              </w:rPr>
              <w:lastRenderedPageBreak/>
              <w:t>районні державні (військові) адміністрації, виконавчі комітети місцевих рад, фізкультурно-спортивні установи і організації (за згодою)</w:t>
            </w:r>
          </w:p>
        </w:tc>
        <w:tc>
          <w:tcPr>
            <w:tcW w:w="1987" w:type="dxa"/>
          </w:tcPr>
          <w:p w14:paraId="750C5394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Обласний бюджет</w:t>
            </w:r>
            <w:r>
              <w:rPr>
                <w:lang w:val="uk-UA"/>
              </w:rPr>
              <w:t>,</w:t>
            </w:r>
          </w:p>
          <w:p w14:paraId="74EF520B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 xml:space="preserve">ісцеві </w:t>
            </w:r>
            <w:r w:rsidRPr="00791A0D">
              <w:rPr>
                <w:lang w:val="uk-UA"/>
              </w:rPr>
              <w:lastRenderedPageBreak/>
              <w:t>бюджети</w:t>
            </w:r>
            <w:r>
              <w:rPr>
                <w:lang w:val="uk-UA"/>
              </w:rPr>
              <w:t>,</w:t>
            </w:r>
          </w:p>
          <w:p w14:paraId="1C2B64D0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47C739E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1064C68" w14:textId="77777777" w:rsidR="003B40BE" w:rsidRDefault="003B40BE" w:rsidP="003B40BE">
            <w:pPr>
              <w:rPr>
                <w:lang w:val="uk-UA"/>
              </w:rPr>
            </w:pPr>
          </w:p>
          <w:p w14:paraId="29AE0FAB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400</w:t>
            </w:r>
            <w:r>
              <w:rPr>
                <w:lang w:val="uk-UA"/>
              </w:rPr>
              <w:t>,00</w:t>
            </w:r>
          </w:p>
          <w:p w14:paraId="159BDD74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178B65D0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59CD98A7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66326F" w14:textId="77777777" w:rsidR="003B40BE" w:rsidRDefault="003B40BE" w:rsidP="003B40BE">
            <w:pPr>
              <w:rPr>
                <w:lang w:val="uk-UA"/>
              </w:rPr>
            </w:pPr>
          </w:p>
          <w:p w14:paraId="4EA99827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500</w:t>
            </w:r>
            <w:r>
              <w:rPr>
                <w:lang w:val="uk-UA"/>
              </w:rPr>
              <w:t>,00</w:t>
            </w:r>
          </w:p>
          <w:p w14:paraId="5B3EE31D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169BAC4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14:paraId="6D2DB480" w14:textId="77777777" w:rsidR="003B40BE" w:rsidRDefault="003B40BE" w:rsidP="003B40BE">
            <w:pPr>
              <w:rPr>
                <w:lang w:val="uk-UA"/>
              </w:rPr>
            </w:pPr>
          </w:p>
          <w:p w14:paraId="0D728AFD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E4AC261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 xml:space="preserve">Соціальна адаптація ветеранів війни і </w:t>
            </w:r>
            <w:r>
              <w:rPr>
                <w:lang w:val="uk-UA"/>
              </w:rPr>
              <w:lastRenderedPageBreak/>
              <w:t>членів їх сімей</w:t>
            </w:r>
          </w:p>
        </w:tc>
      </w:tr>
      <w:tr w:rsidR="003B40BE" w:rsidRPr="00791A0D" w14:paraId="00DB9568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22AE7462" w14:textId="77777777" w:rsidR="003B40BE" w:rsidRPr="00791A0D" w:rsidRDefault="003B40B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4111" w:type="dxa"/>
          </w:tcPr>
          <w:p w14:paraId="19B39863" w14:textId="77777777" w:rsidR="003B40BE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 xml:space="preserve">Впровадження проєктів, спрямованих на здобуття </w:t>
            </w:r>
            <w:r w:rsidR="00C653CF">
              <w:rPr>
                <w:lang w:val="uk-UA"/>
              </w:rPr>
              <w:t>в</w:t>
            </w:r>
            <w:r>
              <w:rPr>
                <w:lang w:val="uk-UA"/>
              </w:rPr>
              <w:t>етеранами, у тому числі з інвалідністю, навичок, вмінь та професій з метою їх подальшого працевлаштування, започаткування власної справи</w:t>
            </w:r>
          </w:p>
          <w:p w14:paraId="19E9DE1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BF8EC52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791A0D">
              <w:rPr>
                <w:lang w:val="uk-UA"/>
              </w:rPr>
              <w:t xml:space="preserve">правління з питань ветеранської політики облдержадміністрації, Рівненський обласний центр зайнятості, Рівненський центр професійно-технічної освіти державної служби зайнятості (за згодою), </w:t>
            </w:r>
            <w:r>
              <w:rPr>
                <w:lang w:val="uk-UA"/>
              </w:rPr>
              <w:t xml:space="preserve">інститути громадянського суспільства (за згодою), </w:t>
            </w:r>
            <w:r w:rsidRPr="00791A0D">
              <w:rPr>
                <w:lang w:val="uk-UA"/>
              </w:rPr>
              <w:t>заклади освіти (за згодою)</w:t>
            </w:r>
          </w:p>
        </w:tc>
        <w:tc>
          <w:tcPr>
            <w:tcW w:w="1987" w:type="dxa"/>
          </w:tcPr>
          <w:p w14:paraId="578EDDD4" w14:textId="77777777" w:rsidR="003B40BE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>
              <w:rPr>
                <w:lang w:val="uk-UA"/>
              </w:rPr>
              <w:t>,</w:t>
            </w:r>
          </w:p>
          <w:p w14:paraId="1EE0F844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791A0D">
              <w:rPr>
                <w:lang w:val="uk-UA"/>
              </w:rPr>
              <w:t>ержавний бюджет</w:t>
            </w:r>
            <w:r>
              <w:rPr>
                <w:lang w:val="uk-UA"/>
              </w:rPr>
              <w:t>,</w:t>
            </w:r>
          </w:p>
          <w:p w14:paraId="37A111E9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3938DCE1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57E774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B2F34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14:paraId="3F2CAB4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FB2FE8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Отримання освіти зазначеними особами</w:t>
            </w:r>
          </w:p>
        </w:tc>
      </w:tr>
      <w:tr w:rsidR="003B40BE" w:rsidRPr="00791A0D" w14:paraId="266EB46D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02FF5CC6" w14:textId="77777777" w:rsidR="003B40BE" w:rsidRPr="00791A0D" w:rsidRDefault="003B40BE" w:rsidP="003B40BE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3</w:t>
            </w:r>
          </w:p>
        </w:tc>
        <w:tc>
          <w:tcPr>
            <w:tcW w:w="4111" w:type="dxa"/>
          </w:tcPr>
          <w:p w14:paraId="1996CEE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Підтримка т</w:t>
            </w:r>
            <w:r>
              <w:rPr>
                <w:lang w:val="uk-UA"/>
              </w:rPr>
              <w:t>а співпраця з</w:t>
            </w:r>
            <w:r w:rsidRPr="00791A0D">
              <w:rPr>
                <w:lang w:val="uk-UA"/>
              </w:rPr>
              <w:t xml:space="preserve"> інститутами громадянського суспільства, </w:t>
            </w:r>
            <w:r>
              <w:rPr>
                <w:lang w:val="uk-UA"/>
              </w:rPr>
              <w:t xml:space="preserve">засновниками яких є </w:t>
            </w:r>
            <w:r w:rsidR="00C653CF">
              <w:rPr>
                <w:lang w:val="uk-UA"/>
              </w:rPr>
              <w:t>в</w:t>
            </w:r>
            <w:r>
              <w:rPr>
                <w:lang w:val="uk-UA"/>
              </w:rPr>
              <w:t xml:space="preserve">етерани та члени їх сімей і діяльність яких спрямована на підтримку </w:t>
            </w:r>
            <w:r w:rsidR="00C653CF">
              <w:rPr>
                <w:lang w:val="uk-UA"/>
              </w:rPr>
              <w:t>в</w:t>
            </w:r>
            <w:r>
              <w:rPr>
                <w:lang w:val="uk-UA"/>
              </w:rPr>
              <w:t>етеранів і членів їх сімей</w:t>
            </w:r>
            <w:r w:rsidRPr="00791A0D">
              <w:rPr>
                <w:lang w:val="uk-UA"/>
              </w:rPr>
              <w:t>, проведення спільних просвітницьких, інформаційних заходів</w:t>
            </w:r>
          </w:p>
          <w:p w14:paraId="498D4BE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CA49F8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Управління з питань ветеранської політики облдержадміністрації, департамент цифрової трансформації та суспільних комунікацій облдержадміністрації,</w:t>
            </w:r>
          </w:p>
          <w:p w14:paraId="6289341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районні державні (військові) адміністрації, виконавчі комітети місцевих рад </w:t>
            </w:r>
          </w:p>
        </w:tc>
        <w:tc>
          <w:tcPr>
            <w:tcW w:w="1987" w:type="dxa"/>
          </w:tcPr>
          <w:p w14:paraId="44A14B93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>
              <w:rPr>
                <w:lang w:val="uk-UA"/>
              </w:rPr>
              <w:t>,</w:t>
            </w:r>
            <w:r w:rsidRPr="00791A0D">
              <w:rPr>
                <w:lang w:val="uk-UA"/>
              </w:rPr>
              <w:t xml:space="preserve"> </w:t>
            </w:r>
          </w:p>
          <w:p w14:paraId="7ADD16B9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0EBDAC9F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>нші джерела,</w:t>
            </w:r>
          </w:p>
          <w:p w14:paraId="1D941B84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5F062EE" w14:textId="77777777" w:rsidR="003B40BE" w:rsidRDefault="003B40BE" w:rsidP="003B40BE">
            <w:pPr>
              <w:rPr>
                <w:lang w:val="uk-UA"/>
              </w:rPr>
            </w:pPr>
          </w:p>
          <w:p w14:paraId="0210255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100</w:t>
            </w:r>
            <w:r>
              <w:rPr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075757D" w14:textId="77777777" w:rsidR="003B40BE" w:rsidRDefault="003B40BE" w:rsidP="003B40BE">
            <w:pPr>
              <w:rPr>
                <w:lang w:val="uk-UA"/>
              </w:rPr>
            </w:pPr>
          </w:p>
          <w:p w14:paraId="7529120D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791A0D">
              <w:rPr>
                <w:lang w:val="uk-UA"/>
              </w:rPr>
              <w:t>00</w:t>
            </w:r>
            <w:r>
              <w:rPr>
                <w:lang w:val="uk-UA"/>
              </w:rPr>
              <w:t>,00</w:t>
            </w:r>
          </w:p>
        </w:tc>
        <w:tc>
          <w:tcPr>
            <w:tcW w:w="1132" w:type="dxa"/>
            <w:gridSpan w:val="2"/>
          </w:tcPr>
          <w:p w14:paraId="43A6852B" w14:textId="77777777" w:rsidR="003B40BE" w:rsidRDefault="003B40BE" w:rsidP="003B40BE">
            <w:pPr>
              <w:rPr>
                <w:lang w:val="uk-UA"/>
              </w:rPr>
            </w:pPr>
          </w:p>
          <w:p w14:paraId="664F939E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  <w:tc>
          <w:tcPr>
            <w:tcW w:w="2127" w:type="dxa"/>
            <w:gridSpan w:val="2"/>
          </w:tcPr>
          <w:p w14:paraId="15DEFBCD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Соціальна адаптація та інтеграція у суспільне життя зазначених осіб</w:t>
            </w:r>
          </w:p>
        </w:tc>
      </w:tr>
      <w:tr w:rsidR="003B40BE" w:rsidRPr="00791A0D" w14:paraId="1FC5F3EE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000C81FC" w14:textId="77777777" w:rsidR="003B40BE" w:rsidRPr="00791A0D" w:rsidRDefault="005F6F49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1" w:type="dxa"/>
          </w:tcPr>
          <w:p w14:paraId="7AE33F7D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Відзначення та нагородження </w:t>
            </w:r>
            <w:r w:rsidR="00C653CF">
              <w:rPr>
                <w:lang w:val="uk-UA"/>
              </w:rPr>
              <w:t>в</w:t>
            </w:r>
            <w:r w:rsidRPr="00791A0D">
              <w:rPr>
                <w:lang w:val="uk-UA"/>
              </w:rPr>
              <w:t>етеранів та членів їх сімей, фахівців установ, громадських та приватних організацій, які беруть активну участь в реалізації ветеранської політики в області</w:t>
            </w:r>
          </w:p>
        </w:tc>
        <w:tc>
          <w:tcPr>
            <w:tcW w:w="3118" w:type="dxa"/>
          </w:tcPr>
          <w:p w14:paraId="7B079F4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Управління з питань ветеранської політики облдержадміністрації</w:t>
            </w:r>
          </w:p>
        </w:tc>
        <w:tc>
          <w:tcPr>
            <w:tcW w:w="1987" w:type="dxa"/>
          </w:tcPr>
          <w:p w14:paraId="6E76AB54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997A070" w14:textId="77777777" w:rsidR="003B40BE" w:rsidRDefault="003B40BE" w:rsidP="003B40BE">
            <w:pPr>
              <w:rPr>
                <w:lang w:val="uk-UA"/>
              </w:rPr>
            </w:pPr>
          </w:p>
          <w:p w14:paraId="28F2CA5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100</w:t>
            </w:r>
            <w:r>
              <w:rPr>
                <w:lang w:val="uk-UA"/>
              </w:rPr>
              <w:t>,00</w:t>
            </w:r>
          </w:p>
          <w:p w14:paraId="05487945" w14:textId="77777777" w:rsidR="003B40BE" w:rsidRPr="00791A0D" w:rsidRDefault="003B40BE" w:rsidP="003B40BE">
            <w:pPr>
              <w:rPr>
                <w:highlight w:val="red"/>
                <w:lang w:val="uk-UA"/>
              </w:rPr>
            </w:pPr>
          </w:p>
          <w:p w14:paraId="4860F880" w14:textId="77777777" w:rsidR="003B40BE" w:rsidRPr="00791A0D" w:rsidRDefault="003B40BE" w:rsidP="003B40BE">
            <w:pPr>
              <w:rPr>
                <w:highlight w:val="red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B2A1553" w14:textId="77777777" w:rsidR="003B40BE" w:rsidRDefault="003B40BE" w:rsidP="003B40BE">
            <w:pPr>
              <w:rPr>
                <w:lang w:val="uk-UA"/>
              </w:rPr>
            </w:pPr>
          </w:p>
          <w:p w14:paraId="2880EE4A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791A0D">
              <w:rPr>
                <w:lang w:val="uk-UA"/>
              </w:rPr>
              <w:t>0</w:t>
            </w:r>
            <w:r>
              <w:rPr>
                <w:lang w:val="uk-UA"/>
              </w:rPr>
              <w:t>,00</w:t>
            </w:r>
          </w:p>
          <w:p w14:paraId="75425E4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0E26C77F" w14:textId="77777777" w:rsidR="003B40BE" w:rsidRDefault="003B40BE" w:rsidP="003B40BE">
            <w:pPr>
              <w:rPr>
                <w:sz w:val="23"/>
                <w:szCs w:val="23"/>
                <w:lang w:val="uk-UA"/>
              </w:rPr>
            </w:pPr>
          </w:p>
          <w:p w14:paraId="00C00B90" w14:textId="77777777" w:rsidR="003B40BE" w:rsidRPr="00791A0D" w:rsidRDefault="003B40BE" w:rsidP="003B40B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200,00</w:t>
            </w:r>
          </w:p>
        </w:tc>
        <w:tc>
          <w:tcPr>
            <w:tcW w:w="2127" w:type="dxa"/>
            <w:gridSpan w:val="2"/>
          </w:tcPr>
          <w:p w14:paraId="62883E2B" w14:textId="77777777" w:rsidR="003B40BE" w:rsidRPr="00791A0D" w:rsidRDefault="003B40BE" w:rsidP="003B40BE">
            <w:pPr>
              <w:rPr>
                <w:sz w:val="23"/>
                <w:szCs w:val="23"/>
                <w:lang w:val="uk-UA"/>
              </w:rPr>
            </w:pPr>
            <w:r w:rsidRPr="00791A0D">
              <w:rPr>
                <w:sz w:val="23"/>
                <w:szCs w:val="23"/>
                <w:lang w:val="uk-UA"/>
              </w:rPr>
              <w:t xml:space="preserve">Підвищення громадянської свідомості, підтримка проєктів, які покращують реалізацію </w:t>
            </w:r>
            <w:r w:rsidRPr="00791A0D">
              <w:rPr>
                <w:sz w:val="23"/>
                <w:szCs w:val="23"/>
                <w:lang w:val="uk-UA"/>
              </w:rPr>
              <w:lastRenderedPageBreak/>
              <w:t>ветеранської політики в області</w:t>
            </w:r>
          </w:p>
        </w:tc>
      </w:tr>
      <w:tr w:rsidR="005F6F49" w:rsidRPr="00791A0D" w14:paraId="11123272" w14:textId="77777777" w:rsidTr="0033138B">
        <w:trPr>
          <w:gridAfter w:val="4"/>
          <w:wAfter w:w="296" w:type="dxa"/>
          <w:trHeight w:val="293"/>
        </w:trPr>
        <w:tc>
          <w:tcPr>
            <w:tcW w:w="15276" w:type="dxa"/>
            <w:gridSpan w:val="12"/>
          </w:tcPr>
          <w:p w14:paraId="082BBD84" w14:textId="77777777" w:rsidR="005F6F49" w:rsidRPr="00791A0D" w:rsidRDefault="005F6F49" w:rsidP="003B40BE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lastRenderedPageBreak/>
              <w:t>Всього за розділом V</w:t>
            </w:r>
          </w:p>
        </w:tc>
      </w:tr>
      <w:tr w:rsidR="003B40BE" w:rsidRPr="00791A0D" w14:paraId="6A1DC5F5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0225E97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0379B6C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6F6677AA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4909B780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4D172B5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22A4EF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6C25137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65683749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542D800E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13402B1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1FC0BD3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0287805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6B912DC2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B95526E" w14:textId="77777777" w:rsidR="005F6F49" w:rsidRDefault="005F6F49" w:rsidP="003B40BE">
            <w:pPr>
              <w:rPr>
                <w:lang w:val="uk-UA"/>
              </w:rPr>
            </w:pPr>
          </w:p>
          <w:p w14:paraId="6A880F9D" w14:textId="77777777" w:rsidR="003B40BE" w:rsidRPr="00791A0D" w:rsidRDefault="006C3D68" w:rsidP="003B40B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B40BE" w:rsidRPr="00791A0D">
              <w:rPr>
                <w:lang w:val="uk-UA"/>
              </w:rPr>
              <w:t>00</w:t>
            </w:r>
            <w:r w:rsidR="003B40BE">
              <w:rPr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0CBE915" w14:textId="77777777" w:rsidR="005F6F49" w:rsidRDefault="005F6F49" w:rsidP="003B40BE">
            <w:pPr>
              <w:rPr>
                <w:lang w:val="uk-UA"/>
              </w:rPr>
            </w:pPr>
          </w:p>
          <w:p w14:paraId="29B98573" w14:textId="77777777" w:rsidR="003B40BE" w:rsidRPr="00791A0D" w:rsidRDefault="006C3D68" w:rsidP="003B40B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3B40BE">
              <w:rPr>
                <w:lang w:val="uk-UA"/>
              </w:rPr>
              <w:t>50,00</w:t>
            </w:r>
          </w:p>
        </w:tc>
        <w:tc>
          <w:tcPr>
            <w:tcW w:w="1132" w:type="dxa"/>
            <w:gridSpan w:val="2"/>
          </w:tcPr>
          <w:p w14:paraId="4D4156CF" w14:textId="77777777" w:rsidR="005F6F49" w:rsidRDefault="005F6F49" w:rsidP="003B40BE">
            <w:pPr>
              <w:rPr>
                <w:lang w:val="uk-UA"/>
              </w:rPr>
            </w:pPr>
          </w:p>
          <w:p w14:paraId="5EAC13DC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C3D68">
              <w:rPr>
                <w:lang w:val="uk-UA"/>
              </w:rPr>
              <w:t>0</w:t>
            </w:r>
            <w:r>
              <w:rPr>
                <w:lang w:val="uk-UA"/>
              </w:rPr>
              <w:t>50,00</w:t>
            </w:r>
          </w:p>
        </w:tc>
        <w:tc>
          <w:tcPr>
            <w:tcW w:w="2127" w:type="dxa"/>
            <w:gridSpan w:val="2"/>
          </w:tcPr>
          <w:p w14:paraId="0A82BA30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3E4E8717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09670E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5676234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D3396F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0F340CA1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AD5301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FA3A825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0476649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4CFDC3D4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1D504A96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65A1467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7719E7A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7D9AF8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352F2283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6C4BC0F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136F1F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3EC6A2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3FB1AF4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1E9D8DA9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69403A13" w14:textId="77777777" w:rsidTr="0033138B">
        <w:trPr>
          <w:gridAfter w:val="3"/>
          <w:wAfter w:w="60" w:type="dxa"/>
        </w:trPr>
        <w:tc>
          <w:tcPr>
            <w:tcW w:w="15276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4A2D31" w14:textId="77777777" w:rsidR="003B40BE" w:rsidRPr="00791A0D" w:rsidRDefault="003B40BE" w:rsidP="003B40BE">
            <w:pPr>
              <w:spacing w:before="240"/>
              <w:jc w:val="center"/>
              <w:rPr>
                <w:b/>
                <w:lang w:val="uk-UA"/>
              </w:rPr>
            </w:pPr>
            <w:r w:rsidRPr="00791A0D">
              <w:rPr>
                <w:b/>
                <w:lang w:val="uk-UA"/>
              </w:rPr>
              <w:t xml:space="preserve">VІ. Національно-патріотичне виховання, національна ідентичність, меморалізація та вшанування пам’яті  </w:t>
            </w:r>
          </w:p>
          <w:p w14:paraId="34B47C5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27FF4" w14:textId="77777777" w:rsidR="003B40BE" w:rsidRPr="00791A0D" w:rsidRDefault="003B40BE" w:rsidP="003B40BE">
            <w:pPr>
              <w:rPr>
                <w:lang w:val="uk-UA"/>
              </w:rPr>
            </w:pPr>
          </w:p>
          <w:p w14:paraId="5FC37A85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49E8387E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6000CB1C" w14:textId="77777777" w:rsidR="003B40BE" w:rsidRPr="00791A0D" w:rsidRDefault="003B40BE" w:rsidP="003B40BE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1</w:t>
            </w:r>
          </w:p>
        </w:tc>
        <w:tc>
          <w:tcPr>
            <w:tcW w:w="4111" w:type="dxa"/>
          </w:tcPr>
          <w:p w14:paraId="197CD3B5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Організація </w:t>
            </w:r>
            <w:r>
              <w:rPr>
                <w:lang w:val="uk-UA"/>
              </w:rPr>
              <w:t>участі</w:t>
            </w:r>
            <w:r w:rsidRPr="00791A0D">
              <w:rPr>
                <w:lang w:val="uk-UA"/>
              </w:rPr>
              <w:t xml:space="preserve"> </w:t>
            </w:r>
            <w:r w:rsidR="00C653CF">
              <w:rPr>
                <w:lang w:val="uk-UA"/>
              </w:rPr>
              <w:t>в</w:t>
            </w:r>
            <w:r w:rsidRPr="00791A0D">
              <w:rPr>
                <w:lang w:val="uk-UA"/>
              </w:rPr>
              <w:t xml:space="preserve">етеранів та членів їх сімей у </w:t>
            </w:r>
            <w:r>
              <w:rPr>
                <w:lang w:val="uk-UA"/>
              </w:rPr>
              <w:t>заходах, присвячених</w:t>
            </w:r>
            <w:r w:rsidRPr="00791A0D">
              <w:rPr>
                <w:lang w:val="uk-UA"/>
              </w:rPr>
              <w:t xml:space="preserve"> відзначенн</w:t>
            </w:r>
            <w:r>
              <w:rPr>
                <w:lang w:val="uk-UA"/>
              </w:rPr>
              <w:t>ю</w:t>
            </w:r>
            <w:r w:rsidRPr="00791A0D">
              <w:rPr>
                <w:lang w:val="uk-UA"/>
              </w:rPr>
              <w:t xml:space="preserve"> пам’ятних дат</w:t>
            </w:r>
            <w:r>
              <w:rPr>
                <w:lang w:val="uk-UA"/>
              </w:rPr>
              <w:t>,</w:t>
            </w:r>
            <w:r w:rsidRPr="00791A0D">
              <w:rPr>
                <w:lang w:val="uk-UA"/>
              </w:rPr>
              <w:t xml:space="preserve"> державних свят</w:t>
            </w:r>
            <w:r>
              <w:rPr>
                <w:lang w:val="uk-UA"/>
              </w:rPr>
              <w:t>, заходів соціальної адаптації</w:t>
            </w:r>
            <w:r w:rsidRPr="00791A0D">
              <w:rPr>
                <w:lang w:val="uk-UA"/>
              </w:rPr>
              <w:t xml:space="preserve"> </w:t>
            </w:r>
          </w:p>
          <w:p w14:paraId="64D274C2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8D6248B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політики облдержадміністрації, комунальний заклад «Ветеранський простір» Рівненської обласної ради, </w:t>
            </w:r>
          </w:p>
          <w:p w14:paraId="4A44E22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районні державні (військові) адміністрації, виконавчі комітети місцевих рад</w:t>
            </w:r>
          </w:p>
        </w:tc>
        <w:tc>
          <w:tcPr>
            <w:tcW w:w="1987" w:type="dxa"/>
          </w:tcPr>
          <w:p w14:paraId="4FA5D7F3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  <w:r>
              <w:rPr>
                <w:lang w:val="uk-UA"/>
              </w:rPr>
              <w:t>,</w:t>
            </w:r>
          </w:p>
          <w:p w14:paraId="285A6BEE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2FEB5D75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736D1CBB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BF419DC" w14:textId="77777777" w:rsidR="003B40BE" w:rsidRDefault="003B40BE" w:rsidP="003B40BE">
            <w:pPr>
              <w:rPr>
                <w:lang w:val="uk-UA"/>
              </w:rPr>
            </w:pPr>
          </w:p>
          <w:p w14:paraId="1E90E45E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959CA7" w14:textId="77777777" w:rsidR="003B40BE" w:rsidRDefault="003B40BE" w:rsidP="003B40BE">
            <w:pPr>
              <w:rPr>
                <w:lang w:val="uk-UA"/>
              </w:rPr>
            </w:pPr>
          </w:p>
          <w:p w14:paraId="01A7767B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14:paraId="10790EEC" w14:textId="77777777" w:rsidR="003B40BE" w:rsidRDefault="003B40BE" w:rsidP="003B40BE">
            <w:pPr>
              <w:rPr>
                <w:lang w:val="uk-UA"/>
              </w:rPr>
            </w:pPr>
          </w:p>
          <w:p w14:paraId="0F3E3D18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BA7A07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Підвищення громадянської та патріотичної свідомості громад області</w:t>
            </w:r>
          </w:p>
        </w:tc>
      </w:tr>
      <w:tr w:rsidR="003B40BE" w:rsidRPr="00791A0D" w14:paraId="46BA6E10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6CCC291D" w14:textId="77777777" w:rsidR="003B40BE" w:rsidRPr="00791A0D" w:rsidRDefault="003B40BE" w:rsidP="003B40BE">
            <w:pPr>
              <w:jc w:val="center"/>
              <w:rPr>
                <w:lang w:val="uk-UA"/>
              </w:rPr>
            </w:pPr>
            <w:r w:rsidRPr="00791A0D">
              <w:rPr>
                <w:lang w:val="uk-UA"/>
              </w:rPr>
              <w:t>2</w:t>
            </w:r>
          </w:p>
        </w:tc>
        <w:tc>
          <w:tcPr>
            <w:tcW w:w="4111" w:type="dxa"/>
          </w:tcPr>
          <w:p w14:paraId="6F523A97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Проведення заходів, у тому числі масових, спрямованих на утвердження поваги до </w:t>
            </w:r>
            <w:r w:rsidR="00C653CF">
              <w:rPr>
                <w:lang w:val="uk-UA"/>
              </w:rPr>
              <w:t>в</w:t>
            </w:r>
            <w:r w:rsidRPr="00791A0D">
              <w:rPr>
                <w:lang w:val="uk-UA"/>
              </w:rPr>
              <w:t xml:space="preserve">етеранів </w:t>
            </w:r>
          </w:p>
        </w:tc>
        <w:tc>
          <w:tcPr>
            <w:tcW w:w="3118" w:type="dxa"/>
          </w:tcPr>
          <w:p w14:paraId="409E92D7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Управління з питань ветеранської політики облдержадміністрації, комунальний заклад «Ветеранський простір» Рівненської обласної ради, районні державні (військові) адміністрації, виконавчі комітети місцевих рад, </w:t>
            </w:r>
          </w:p>
          <w:p w14:paraId="1E740FCF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громадські об’єднання національно-патріотичного </w:t>
            </w:r>
            <w:r w:rsidRPr="00791A0D">
              <w:rPr>
                <w:lang w:val="uk-UA"/>
              </w:rPr>
              <w:lastRenderedPageBreak/>
              <w:t>спрямування (за згодою)</w:t>
            </w:r>
          </w:p>
        </w:tc>
        <w:tc>
          <w:tcPr>
            <w:tcW w:w="1987" w:type="dxa"/>
          </w:tcPr>
          <w:p w14:paraId="658F398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lastRenderedPageBreak/>
              <w:t>Обласний бюджет</w:t>
            </w:r>
            <w:r>
              <w:rPr>
                <w:lang w:val="uk-UA"/>
              </w:rPr>
              <w:t>,</w:t>
            </w:r>
          </w:p>
          <w:p w14:paraId="429F2598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91A0D">
              <w:rPr>
                <w:lang w:val="uk-UA"/>
              </w:rPr>
              <w:t>ісцеві бюджети</w:t>
            </w:r>
            <w:r>
              <w:rPr>
                <w:lang w:val="uk-UA"/>
              </w:rPr>
              <w:t>,</w:t>
            </w:r>
          </w:p>
          <w:p w14:paraId="6E72167A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791A0D">
              <w:rPr>
                <w:lang w:val="uk-UA"/>
              </w:rPr>
              <w:t xml:space="preserve">нші джерела, </w:t>
            </w:r>
          </w:p>
          <w:p w14:paraId="29D5337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3253546" w14:textId="77777777" w:rsidR="003B40BE" w:rsidRDefault="003B40BE" w:rsidP="003B40BE">
            <w:pPr>
              <w:rPr>
                <w:lang w:val="uk-UA"/>
              </w:rPr>
            </w:pPr>
          </w:p>
          <w:p w14:paraId="7579A9B9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100</w:t>
            </w:r>
            <w:r>
              <w:rPr>
                <w:lang w:val="uk-UA"/>
              </w:rPr>
              <w:t>,00</w:t>
            </w:r>
          </w:p>
          <w:p w14:paraId="5771229B" w14:textId="77777777" w:rsidR="003B40BE" w:rsidRPr="00791A0D" w:rsidRDefault="003B40BE" w:rsidP="003B40BE">
            <w:pPr>
              <w:rPr>
                <w:highlight w:val="red"/>
                <w:lang w:val="uk-UA"/>
              </w:rPr>
            </w:pPr>
          </w:p>
          <w:p w14:paraId="2A496CA7" w14:textId="77777777" w:rsidR="003B40BE" w:rsidRPr="00791A0D" w:rsidRDefault="003B40BE" w:rsidP="003B40BE">
            <w:pPr>
              <w:rPr>
                <w:highlight w:val="red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DD9FC10" w14:textId="77777777" w:rsidR="003B40BE" w:rsidRDefault="003B40BE" w:rsidP="003B40BE">
            <w:pPr>
              <w:rPr>
                <w:lang w:val="uk-UA"/>
              </w:rPr>
            </w:pPr>
          </w:p>
          <w:p w14:paraId="0EA7D0E6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110</w:t>
            </w:r>
            <w:r>
              <w:rPr>
                <w:lang w:val="uk-UA"/>
              </w:rPr>
              <w:t>,00</w:t>
            </w:r>
          </w:p>
          <w:p w14:paraId="5705CE49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14C7B258" w14:textId="77777777" w:rsidR="003B40BE" w:rsidRDefault="003B40BE" w:rsidP="003B40BE">
            <w:pPr>
              <w:rPr>
                <w:lang w:val="uk-UA"/>
              </w:rPr>
            </w:pPr>
          </w:p>
          <w:p w14:paraId="4C119C0E" w14:textId="77777777" w:rsidR="003B40BE" w:rsidRPr="00791A0D" w:rsidRDefault="003B40BE" w:rsidP="003B40BE">
            <w:pPr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  <w:tc>
          <w:tcPr>
            <w:tcW w:w="2127" w:type="dxa"/>
            <w:gridSpan w:val="2"/>
          </w:tcPr>
          <w:p w14:paraId="5A9CA6D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Виховання та поглиблення шанобливого ставлення до ветеранів </w:t>
            </w:r>
          </w:p>
        </w:tc>
      </w:tr>
      <w:tr w:rsidR="003B40BE" w:rsidRPr="00791A0D" w14:paraId="4F5EF96A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91D265D" w14:textId="77777777" w:rsidR="003B40BE" w:rsidRPr="00791A0D" w:rsidRDefault="003B40BE" w:rsidP="003B4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</w:tcPr>
          <w:p w14:paraId="6E55B3B8" w14:textId="77777777" w:rsidR="003B40BE" w:rsidRPr="006C3D68" w:rsidRDefault="003B40BE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Проведення в навчальних закладах уроків та заходів національно-патріотичного виховання</w:t>
            </w:r>
            <w:r w:rsidR="005F6F49" w:rsidRPr="006C3D68">
              <w:rPr>
                <w:lang w:val="uk-UA"/>
              </w:rPr>
              <w:t xml:space="preserve"> із залученням </w:t>
            </w:r>
            <w:r w:rsidR="00C653CF">
              <w:rPr>
                <w:lang w:val="uk-UA"/>
              </w:rPr>
              <w:t>в</w:t>
            </w:r>
            <w:r w:rsidR="005F6F49" w:rsidRPr="006C3D68">
              <w:rPr>
                <w:lang w:val="uk-UA"/>
              </w:rPr>
              <w:t xml:space="preserve">етеранів </w:t>
            </w:r>
          </w:p>
        </w:tc>
        <w:tc>
          <w:tcPr>
            <w:tcW w:w="3118" w:type="dxa"/>
          </w:tcPr>
          <w:p w14:paraId="68DC9673" w14:textId="77777777" w:rsidR="003B40BE" w:rsidRPr="006C3D68" w:rsidRDefault="005F6F49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Департамент освіти і науки облдержадміністрації</w:t>
            </w:r>
            <w:r w:rsidR="003F72EA">
              <w:rPr>
                <w:lang w:val="uk-UA"/>
              </w:rPr>
              <w:t xml:space="preserve">, </w:t>
            </w:r>
            <w:r w:rsidR="003F72EA" w:rsidRPr="003F72EA">
              <w:rPr>
                <w:lang w:val="uk-UA"/>
              </w:rPr>
              <w:t>виконавчі комітети місцевих рад</w:t>
            </w:r>
          </w:p>
        </w:tc>
        <w:tc>
          <w:tcPr>
            <w:tcW w:w="1987" w:type="dxa"/>
          </w:tcPr>
          <w:p w14:paraId="71849650" w14:textId="77777777" w:rsidR="005F6F49" w:rsidRPr="006C3D68" w:rsidRDefault="005F6F49" w:rsidP="005F6F49">
            <w:pPr>
              <w:rPr>
                <w:lang w:val="uk-UA"/>
              </w:rPr>
            </w:pPr>
            <w:r w:rsidRPr="006C3D68">
              <w:rPr>
                <w:lang w:val="uk-UA"/>
              </w:rPr>
              <w:t>Державний бюджет, місцеві бюджети,</w:t>
            </w:r>
          </w:p>
          <w:p w14:paraId="0687616B" w14:textId="77777777" w:rsidR="005F6F49" w:rsidRPr="006C3D68" w:rsidRDefault="005F6F49" w:rsidP="005F6F49">
            <w:pPr>
              <w:rPr>
                <w:lang w:val="uk-UA"/>
              </w:rPr>
            </w:pPr>
            <w:r w:rsidRPr="006C3D68">
              <w:rPr>
                <w:lang w:val="uk-UA"/>
              </w:rPr>
              <w:t xml:space="preserve">інші джерела, </w:t>
            </w:r>
          </w:p>
          <w:p w14:paraId="12B0FE25" w14:textId="77777777" w:rsidR="003B40BE" w:rsidRPr="006C3D68" w:rsidRDefault="005F6F49" w:rsidP="005F6F49">
            <w:pPr>
              <w:rPr>
                <w:lang w:val="uk-UA"/>
              </w:rPr>
            </w:pPr>
            <w:r w:rsidRPr="006C3D68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B1294BB" w14:textId="77777777" w:rsidR="003B40BE" w:rsidRPr="006C3D68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2E081C2" w14:textId="77777777" w:rsidR="003B40BE" w:rsidRPr="006C3D68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79DEAF50" w14:textId="77777777" w:rsidR="003B40BE" w:rsidRPr="006C3D68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6EF886F9" w14:textId="77777777" w:rsidR="003B40BE" w:rsidRPr="006C3D68" w:rsidRDefault="005F6F49" w:rsidP="003B40BE">
            <w:pPr>
              <w:rPr>
                <w:lang w:val="uk-UA"/>
              </w:rPr>
            </w:pPr>
            <w:r w:rsidRPr="006C3D68">
              <w:rPr>
                <w:lang w:val="uk-UA"/>
              </w:rPr>
              <w:t>Патріотичне виховання дітей та молоді</w:t>
            </w:r>
          </w:p>
        </w:tc>
      </w:tr>
      <w:tr w:rsidR="003B40BE" w:rsidRPr="00791A0D" w14:paraId="6F463016" w14:textId="77777777" w:rsidTr="0033138B">
        <w:trPr>
          <w:gridAfter w:val="4"/>
          <w:wAfter w:w="296" w:type="dxa"/>
        </w:trPr>
        <w:tc>
          <w:tcPr>
            <w:tcW w:w="15276" w:type="dxa"/>
            <w:gridSpan w:val="12"/>
          </w:tcPr>
          <w:p w14:paraId="09933433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Всього за розділом VІ</w:t>
            </w:r>
          </w:p>
        </w:tc>
      </w:tr>
      <w:tr w:rsidR="003B40BE" w:rsidRPr="00791A0D" w14:paraId="0575A6A8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2AFB89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5A49A21E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5DD3F5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23D3389B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92F69E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AFE835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01021BFE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48F8A242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55293483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0D873075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165ABF8A" w14:textId="77777777" w:rsidR="003B40BE" w:rsidRDefault="003B40BE" w:rsidP="003B40BE">
            <w:pPr>
              <w:rPr>
                <w:lang w:val="uk-UA"/>
              </w:rPr>
            </w:pPr>
          </w:p>
          <w:p w14:paraId="3272CC1A" w14:textId="77777777" w:rsidR="00DA3E11" w:rsidRPr="00791A0D" w:rsidRDefault="00DA3E11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90CD96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7CFD746C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2684700" w14:textId="77777777" w:rsidR="005F6F49" w:rsidRDefault="005F6F49" w:rsidP="003B40BE">
            <w:pPr>
              <w:rPr>
                <w:lang w:val="uk-UA"/>
              </w:rPr>
            </w:pPr>
          </w:p>
          <w:p w14:paraId="157896E8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1</w:t>
            </w:r>
            <w:r w:rsidR="005F6F49">
              <w:rPr>
                <w:lang w:val="uk-UA"/>
              </w:rPr>
              <w:t>5</w:t>
            </w:r>
            <w:r w:rsidRPr="00791A0D">
              <w:rPr>
                <w:lang w:val="uk-UA"/>
              </w:rPr>
              <w:t>0</w:t>
            </w:r>
            <w:r w:rsidR="005F6F49">
              <w:rPr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4E41F5D5" w14:textId="77777777" w:rsidR="005F6F49" w:rsidRDefault="005F6F49" w:rsidP="003B40BE">
            <w:pPr>
              <w:rPr>
                <w:lang w:val="uk-UA"/>
              </w:rPr>
            </w:pPr>
          </w:p>
          <w:p w14:paraId="5380C505" w14:textId="77777777" w:rsidR="003B40BE" w:rsidRPr="00791A0D" w:rsidRDefault="005F6F49" w:rsidP="003B40B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0BE" w:rsidRPr="00791A0D">
              <w:rPr>
                <w:lang w:val="uk-UA"/>
              </w:rPr>
              <w:t>10</w:t>
            </w:r>
            <w:r>
              <w:rPr>
                <w:lang w:val="uk-UA"/>
              </w:rPr>
              <w:t>,00</w:t>
            </w:r>
          </w:p>
        </w:tc>
        <w:tc>
          <w:tcPr>
            <w:tcW w:w="1132" w:type="dxa"/>
            <w:gridSpan w:val="2"/>
          </w:tcPr>
          <w:p w14:paraId="0E132617" w14:textId="77777777" w:rsidR="003B40BE" w:rsidRDefault="003B40BE" w:rsidP="003B40BE">
            <w:pPr>
              <w:rPr>
                <w:lang w:val="uk-UA"/>
              </w:rPr>
            </w:pPr>
          </w:p>
          <w:p w14:paraId="0FA8E898" w14:textId="77777777" w:rsidR="005F6F49" w:rsidRPr="00791A0D" w:rsidRDefault="005F6F49" w:rsidP="003B40BE">
            <w:pPr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2127" w:type="dxa"/>
            <w:gridSpan w:val="2"/>
          </w:tcPr>
          <w:p w14:paraId="5DEFD773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3C086A8C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28D06859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5E3FE13E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3B0E93B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44F050E1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25B966A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EA62FB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68810C5E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39C45547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7C421BDF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29EC49F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68DE38AF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031750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746282A0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023A171C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9953EB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D93355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5372330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5F1D25DB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5EE141CC" w14:textId="77777777" w:rsidTr="0033138B">
        <w:trPr>
          <w:gridAfter w:val="4"/>
          <w:wAfter w:w="296" w:type="dxa"/>
        </w:trPr>
        <w:tc>
          <w:tcPr>
            <w:tcW w:w="15276" w:type="dxa"/>
            <w:gridSpan w:val="12"/>
          </w:tcPr>
          <w:p w14:paraId="0F3427A3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b/>
                <w:lang w:val="uk-UA"/>
              </w:rPr>
              <w:t>Разом за Програмою</w:t>
            </w:r>
          </w:p>
        </w:tc>
      </w:tr>
      <w:tr w:rsidR="003B40BE" w:rsidRPr="00791A0D" w14:paraId="0AB92FA1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02A6280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3B5B0E4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2F3FA34C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37685B80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Державний бюджет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98AFC8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2406249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1AB60654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541D7FB5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5436638E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7D64E40A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228D4873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21211E2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0E8E5E64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Обласний бюджет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6C7D9DB" w14:textId="77777777" w:rsidR="003B40BE" w:rsidRDefault="003B40BE" w:rsidP="003B40BE">
            <w:pPr>
              <w:rPr>
                <w:lang w:val="uk-UA"/>
              </w:rPr>
            </w:pPr>
          </w:p>
          <w:p w14:paraId="3BFD4A86" w14:textId="77777777" w:rsidR="006C3D68" w:rsidRPr="00D65466" w:rsidRDefault="004A5944" w:rsidP="003B40BE">
            <w:r>
              <w:rPr>
                <w:lang w:val="uk-UA"/>
              </w:rPr>
              <w:t>6</w:t>
            </w:r>
            <w:r w:rsidR="00940008">
              <w:rPr>
                <w:lang w:val="uk-UA"/>
              </w:rPr>
              <w:t>0</w:t>
            </w:r>
            <w:r>
              <w:rPr>
                <w:lang w:val="uk-UA"/>
              </w:rPr>
              <w:t>50</w:t>
            </w:r>
            <w:r w:rsidR="006C3D68">
              <w:rPr>
                <w:lang w:val="uk-UA"/>
              </w:rPr>
              <w:t>,</w:t>
            </w:r>
            <w:r w:rsidR="005A6A12">
              <w:rPr>
                <w:lang w:val="uk-UA"/>
              </w:rPr>
              <w:t>0</w:t>
            </w:r>
            <w:r w:rsidR="006C3D68">
              <w:rPr>
                <w:lang w:val="uk-UA"/>
              </w:rPr>
              <w:t>0</w:t>
            </w:r>
          </w:p>
        </w:tc>
        <w:tc>
          <w:tcPr>
            <w:tcW w:w="1134" w:type="dxa"/>
            <w:gridSpan w:val="2"/>
          </w:tcPr>
          <w:p w14:paraId="7F20D7B5" w14:textId="77777777" w:rsidR="003B40BE" w:rsidRDefault="003B40BE" w:rsidP="003B40BE">
            <w:pPr>
              <w:rPr>
                <w:lang w:val="uk-UA"/>
              </w:rPr>
            </w:pPr>
          </w:p>
          <w:p w14:paraId="2A004393" w14:textId="77777777" w:rsidR="006C3D68" w:rsidRPr="00D65466" w:rsidRDefault="004A5944" w:rsidP="003B40BE">
            <w:r>
              <w:rPr>
                <w:lang w:val="uk-UA"/>
              </w:rPr>
              <w:t>7</w:t>
            </w:r>
            <w:r w:rsidR="00DA3E11">
              <w:rPr>
                <w:lang w:val="uk-UA"/>
              </w:rPr>
              <w:t>7</w:t>
            </w:r>
            <w:r w:rsidR="00F47FBE">
              <w:rPr>
                <w:lang w:val="uk-UA"/>
              </w:rPr>
              <w:t>0</w:t>
            </w:r>
            <w:r w:rsidR="005A6A12">
              <w:rPr>
                <w:lang w:val="uk-UA"/>
              </w:rPr>
              <w:t>0</w:t>
            </w:r>
            <w:r w:rsidR="006C3D68">
              <w:rPr>
                <w:lang w:val="uk-UA"/>
              </w:rPr>
              <w:t>,00</w:t>
            </w:r>
          </w:p>
        </w:tc>
        <w:tc>
          <w:tcPr>
            <w:tcW w:w="1132" w:type="dxa"/>
            <w:gridSpan w:val="2"/>
          </w:tcPr>
          <w:p w14:paraId="672D2BF3" w14:textId="77777777" w:rsidR="003B40BE" w:rsidRDefault="003B40BE" w:rsidP="003B40BE">
            <w:pPr>
              <w:rPr>
                <w:lang w:val="uk-UA"/>
              </w:rPr>
            </w:pPr>
          </w:p>
          <w:p w14:paraId="4AFC0968" w14:textId="77777777" w:rsidR="006C3D68" w:rsidRDefault="004A5944" w:rsidP="003B40BE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  <w:r w:rsidR="005A6A12">
              <w:rPr>
                <w:lang w:val="uk-UA"/>
              </w:rPr>
              <w:t>20</w:t>
            </w:r>
            <w:r w:rsidR="006C3D68">
              <w:rPr>
                <w:lang w:val="uk-UA"/>
              </w:rPr>
              <w:t>,</w:t>
            </w:r>
            <w:r w:rsidR="005A6A12">
              <w:rPr>
                <w:lang w:val="uk-UA"/>
              </w:rPr>
              <w:t>0</w:t>
            </w:r>
            <w:r w:rsidR="006C3D68">
              <w:rPr>
                <w:lang w:val="uk-UA"/>
              </w:rPr>
              <w:t>0</w:t>
            </w:r>
          </w:p>
        </w:tc>
        <w:tc>
          <w:tcPr>
            <w:tcW w:w="2127" w:type="dxa"/>
            <w:gridSpan w:val="2"/>
          </w:tcPr>
          <w:p w14:paraId="4201A57C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7BB3F798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459632C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2E27B1C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3DACCF8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3BF6251A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Місцеві бюджети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6CFA3C92" w14:textId="77777777" w:rsidR="003B40BE" w:rsidRDefault="003B40BE" w:rsidP="003B40BE">
            <w:pPr>
              <w:rPr>
                <w:lang w:val="uk-UA"/>
              </w:rPr>
            </w:pPr>
          </w:p>
          <w:p w14:paraId="56F29CFB" w14:textId="77777777" w:rsidR="006C3D68" w:rsidRPr="00D65466" w:rsidRDefault="004A5944" w:rsidP="003B40BE">
            <w:r>
              <w:rPr>
                <w:lang w:val="uk-UA"/>
              </w:rPr>
              <w:t>63</w:t>
            </w:r>
            <w:r w:rsidR="006C3D68">
              <w:rPr>
                <w:lang w:val="uk-UA"/>
              </w:rPr>
              <w:t>00,00</w:t>
            </w:r>
          </w:p>
        </w:tc>
        <w:tc>
          <w:tcPr>
            <w:tcW w:w="1134" w:type="dxa"/>
            <w:gridSpan w:val="2"/>
          </w:tcPr>
          <w:p w14:paraId="347D3169" w14:textId="77777777" w:rsidR="003B40BE" w:rsidRDefault="003B40BE" w:rsidP="003B40BE">
            <w:pPr>
              <w:rPr>
                <w:lang w:val="uk-UA"/>
              </w:rPr>
            </w:pPr>
          </w:p>
          <w:p w14:paraId="41DD5605" w14:textId="77777777" w:rsidR="006C3D68" w:rsidRPr="006C3D68" w:rsidRDefault="004A5944" w:rsidP="003B40BE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  <w:r w:rsidR="006C3D68">
              <w:rPr>
                <w:lang w:val="uk-UA"/>
              </w:rPr>
              <w:t>00,00</w:t>
            </w:r>
          </w:p>
        </w:tc>
        <w:tc>
          <w:tcPr>
            <w:tcW w:w="1132" w:type="dxa"/>
            <w:gridSpan w:val="2"/>
          </w:tcPr>
          <w:p w14:paraId="6339E597" w14:textId="77777777" w:rsidR="003B40BE" w:rsidRDefault="003B40BE" w:rsidP="003B40BE">
            <w:pPr>
              <w:rPr>
                <w:lang w:val="uk-UA"/>
              </w:rPr>
            </w:pPr>
          </w:p>
          <w:p w14:paraId="3F29C1A6" w14:textId="77777777" w:rsidR="006C3D68" w:rsidRPr="00791A0D" w:rsidRDefault="004A5944" w:rsidP="003B40BE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  <w:r w:rsidR="006C3D68">
              <w:rPr>
                <w:lang w:val="uk-UA"/>
              </w:rPr>
              <w:t>00,00</w:t>
            </w:r>
          </w:p>
        </w:tc>
        <w:tc>
          <w:tcPr>
            <w:tcW w:w="2127" w:type="dxa"/>
            <w:gridSpan w:val="2"/>
          </w:tcPr>
          <w:p w14:paraId="3FF6D772" w14:textId="77777777" w:rsidR="003B40BE" w:rsidRPr="00791A0D" w:rsidRDefault="003B40BE" w:rsidP="003B40BE">
            <w:pPr>
              <w:rPr>
                <w:lang w:val="uk-UA"/>
              </w:rPr>
            </w:pPr>
          </w:p>
        </w:tc>
      </w:tr>
      <w:tr w:rsidR="003B40BE" w:rsidRPr="00791A0D" w14:paraId="7E6EE021" w14:textId="77777777" w:rsidTr="0033138B">
        <w:trPr>
          <w:gridAfter w:val="4"/>
          <w:wAfter w:w="296" w:type="dxa"/>
        </w:trPr>
        <w:tc>
          <w:tcPr>
            <w:tcW w:w="533" w:type="dxa"/>
          </w:tcPr>
          <w:p w14:paraId="422E717D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4111" w:type="dxa"/>
          </w:tcPr>
          <w:p w14:paraId="0AC49836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3101441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987" w:type="dxa"/>
          </w:tcPr>
          <w:p w14:paraId="0AE5C3C7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 xml:space="preserve">Інші джерела, </w:t>
            </w:r>
          </w:p>
          <w:p w14:paraId="2B946BAE" w14:textId="77777777" w:rsidR="003B40BE" w:rsidRPr="00791A0D" w:rsidRDefault="003B40BE" w:rsidP="003B40BE">
            <w:pPr>
              <w:rPr>
                <w:lang w:val="uk-UA"/>
              </w:rPr>
            </w:pPr>
            <w:r w:rsidRPr="00791A0D">
              <w:rPr>
                <w:lang w:val="uk-UA"/>
              </w:rPr>
              <w:t>не заборонені законодавством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7F3C980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5E8624CA" w14:textId="77777777" w:rsidR="003B40BE" w:rsidRPr="00791A0D" w:rsidRDefault="003B40BE" w:rsidP="003B40BE">
            <w:pPr>
              <w:rPr>
                <w:lang w:val="uk-UA"/>
              </w:rPr>
            </w:pPr>
          </w:p>
        </w:tc>
        <w:tc>
          <w:tcPr>
            <w:tcW w:w="1132" w:type="dxa"/>
            <w:gridSpan w:val="2"/>
          </w:tcPr>
          <w:p w14:paraId="5B3E4BCC" w14:textId="77777777" w:rsidR="003B40BE" w:rsidRDefault="003B40BE" w:rsidP="003B40BE">
            <w:pPr>
              <w:jc w:val="right"/>
              <w:rPr>
                <w:lang w:val="uk-UA"/>
              </w:rPr>
            </w:pPr>
          </w:p>
        </w:tc>
        <w:tc>
          <w:tcPr>
            <w:tcW w:w="2127" w:type="dxa"/>
            <w:gridSpan w:val="2"/>
          </w:tcPr>
          <w:p w14:paraId="7FEEB8F5" w14:textId="77777777" w:rsidR="003B40BE" w:rsidRDefault="003B40BE" w:rsidP="003B40BE">
            <w:pPr>
              <w:jc w:val="right"/>
              <w:rPr>
                <w:lang w:val="uk-UA"/>
              </w:rPr>
            </w:pPr>
          </w:p>
          <w:p w14:paraId="043A85C5" w14:textId="77777777" w:rsidR="003B40BE" w:rsidRDefault="003B40BE" w:rsidP="003B40BE">
            <w:pPr>
              <w:jc w:val="right"/>
              <w:rPr>
                <w:lang w:val="uk-UA"/>
              </w:rPr>
            </w:pPr>
          </w:p>
          <w:p w14:paraId="542A864B" w14:textId="77777777" w:rsidR="003B40BE" w:rsidRPr="00791A0D" w:rsidRDefault="003B40BE" w:rsidP="003B40BE">
            <w:pPr>
              <w:jc w:val="right"/>
              <w:rPr>
                <w:lang w:val="uk-UA"/>
              </w:rPr>
            </w:pPr>
          </w:p>
        </w:tc>
      </w:tr>
    </w:tbl>
    <w:p w14:paraId="7E995FF9" w14:textId="77777777" w:rsidR="00416972" w:rsidRPr="00CA21D4" w:rsidRDefault="00416972" w:rsidP="00C44ABB">
      <w:pPr>
        <w:jc w:val="both"/>
        <w:rPr>
          <w:sz w:val="28"/>
          <w:szCs w:val="28"/>
          <w:lang w:val="uk-UA"/>
        </w:rPr>
      </w:pPr>
    </w:p>
    <w:sectPr w:rsidR="00416972" w:rsidRPr="00CA21D4" w:rsidSect="001518F6">
      <w:headerReference w:type="even" r:id="rId8"/>
      <w:headerReference w:type="default" r:id="rId9"/>
      <w:pgSz w:w="16838" w:h="11906" w:orient="landscape"/>
      <w:pgMar w:top="102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82DE" w14:textId="77777777" w:rsidR="00B743C7" w:rsidRDefault="00B743C7">
      <w:r>
        <w:separator/>
      </w:r>
    </w:p>
  </w:endnote>
  <w:endnote w:type="continuationSeparator" w:id="0">
    <w:p w14:paraId="563F8A41" w14:textId="77777777" w:rsidR="00B743C7" w:rsidRDefault="00B7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07B9" w14:textId="77777777" w:rsidR="00B743C7" w:rsidRDefault="00B743C7">
      <w:r>
        <w:separator/>
      </w:r>
    </w:p>
  </w:footnote>
  <w:footnote w:type="continuationSeparator" w:id="0">
    <w:p w14:paraId="4AAFF92B" w14:textId="77777777" w:rsidR="00B743C7" w:rsidRDefault="00B7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C72" w14:textId="77777777" w:rsidR="00CA21D4" w:rsidRDefault="00CA21D4" w:rsidP="003260B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27C497E" w14:textId="77777777" w:rsidR="00CA21D4" w:rsidRDefault="00CA21D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27D3" w14:textId="77777777" w:rsidR="00CA21D4" w:rsidRDefault="00CA21D4" w:rsidP="003260B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74C11">
      <w:rPr>
        <w:rStyle w:val="ab"/>
        <w:noProof/>
      </w:rPr>
      <w:t>2</w:t>
    </w:r>
    <w:r>
      <w:rPr>
        <w:rStyle w:val="ab"/>
      </w:rPr>
      <w:fldChar w:fldCharType="end"/>
    </w:r>
  </w:p>
  <w:p w14:paraId="1ED28BD1" w14:textId="77777777" w:rsidR="00CA21D4" w:rsidRDefault="00CA21D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26DD"/>
    <w:multiLevelType w:val="hybridMultilevel"/>
    <w:tmpl w:val="10421B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43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972"/>
    <w:rsid w:val="00003165"/>
    <w:rsid w:val="000031D7"/>
    <w:rsid w:val="00015A73"/>
    <w:rsid w:val="00032033"/>
    <w:rsid w:val="00035C83"/>
    <w:rsid w:val="000525AF"/>
    <w:rsid w:val="00053B12"/>
    <w:rsid w:val="000550C9"/>
    <w:rsid w:val="00060767"/>
    <w:rsid w:val="00074C11"/>
    <w:rsid w:val="00083FFF"/>
    <w:rsid w:val="000939A8"/>
    <w:rsid w:val="000940DF"/>
    <w:rsid w:val="000951C1"/>
    <w:rsid w:val="000974EA"/>
    <w:rsid w:val="000C1422"/>
    <w:rsid w:val="000C7304"/>
    <w:rsid w:val="000D452C"/>
    <w:rsid w:val="000D5A68"/>
    <w:rsid w:val="000E4036"/>
    <w:rsid w:val="000F1C4C"/>
    <w:rsid w:val="000F49DE"/>
    <w:rsid w:val="000F6112"/>
    <w:rsid w:val="00101C00"/>
    <w:rsid w:val="00104D13"/>
    <w:rsid w:val="001271FC"/>
    <w:rsid w:val="00131089"/>
    <w:rsid w:val="00134167"/>
    <w:rsid w:val="00137F2F"/>
    <w:rsid w:val="00142F97"/>
    <w:rsid w:val="001476DC"/>
    <w:rsid w:val="001518F6"/>
    <w:rsid w:val="00154FD4"/>
    <w:rsid w:val="001654F8"/>
    <w:rsid w:val="0016660A"/>
    <w:rsid w:val="00166962"/>
    <w:rsid w:val="001762E1"/>
    <w:rsid w:val="00187034"/>
    <w:rsid w:val="00191C7C"/>
    <w:rsid w:val="001979AA"/>
    <w:rsid w:val="001A4E9B"/>
    <w:rsid w:val="001A539F"/>
    <w:rsid w:val="001A7E44"/>
    <w:rsid w:val="001B08A7"/>
    <w:rsid w:val="001C1A17"/>
    <w:rsid w:val="001D0422"/>
    <w:rsid w:val="001E4DBE"/>
    <w:rsid w:val="00201EDA"/>
    <w:rsid w:val="00210E6F"/>
    <w:rsid w:val="002228AD"/>
    <w:rsid w:val="00222A37"/>
    <w:rsid w:val="00224319"/>
    <w:rsid w:val="00227106"/>
    <w:rsid w:val="002273B6"/>
    <w:rsid w:val="00243720"/>
    <w:rsid w:val="0024736E"/>
    <w:rsid w:val="002520CF"/>
    <w:rsid w:val="00257A53"/>
    <w:rsid w:val="002A2F19"/>
    <w:rsid w:val="002A48B3"/>
    <w:rsid w:val="002C3CDE"/>
    <w:rsid w:val="002C4F46"/>
    <w:rsid w:val="002C63F1"/>
    <w:rsid w:val="002E3282"/>
    <w:rsid w:val="002F23EB"/>
    <w:rsid w:val="002F51C2"/>
    <w:rsid w:val="0030668D"/>
    <w:rsid w:val="0032354B"/>
    <w:rsid w:val="003244A3"/>
    <w:rsid w:val="003260B2"/>
    <w:rsid w:val="0033138B"/>
    <w:rsid w:val="00337048"/>
    <w:rsid w:val="00341A14"/>
    <w:rsid w:val="00352D00"/>
    <w:rsid w:val="0035614D"/>
    <w:rsid w:val="0036556F"/>
    <w:rsid w:val="00366F37"/>
    <w:rsid w:val="00371DD9"/>
    <w:rsid w:val="00373695"/>
    <w:rsid w:val="003761FD"/>
    <w:rsid w:val="00377453"/>
    <w:rsid w:val="00387BEA"/>
    <w:rsid w:val="00396014"/>
    <w:rsid w:val="003A6154"/>
    <w:rsid w:val="003B40BE"/>
    <w:rsid w:val="003D2162"/>
    <w:rsid w:val="003D5754"/>
    <w:rsid w:val="003D70FE"/>
    <w:rsid w:val="003F42A8"/>
    <w:rsid w:val="003F72EA"/>
    <w:rsid w:val="00407CDD"/>
    <w:rsid w:val="0041681C"/>
    <w:rsid w:val="00416972"/>
    <w:rsid w:val="00424327"/>
    <w:rsid w:val="00425246"/>
    <w:rsid w:val="00447249"/>
    <w:rsid w:val="004625C6"/>
    <w:rsid w:val="004858AD"/>
    <w:rsid w:val="004A564D"/>
    <w:rsid w:val="004A5944"/>
    <w:rsid w:val="004A7962"/>
    <w:rsid w:val="004B06CA"/>
    <w:rsid w:val="004D4E7B"/>
    <w:rsid w:val="004D5181"/>
    <w:rsid w:val="004E44FB"/>
    <w:rsid w:val="00507467"/>
    <w:rsid w:val="005277F6"/>
    <w:rsid w:val="005327DB"/>
    <w:rsid w:val="00534896"/>
    <w:rsid w:val="00547075"/>
    <w:rsid w:val="00550DCC"/>
    <w:rsid w:val="00581480"/>
    <w:rsid w:val="005858CB"/>
    <w:rsid w:val="005861AA"/>
    <w:rsid w:val="0058695D"/>
    <w:rsid w:val="005904BF"/>
    <w:rsid w:val="00590D24"/>
    <w:rsid w:val="00597DAA"/>
    <w:rsid w:val="005A28B0"/>
    <w:rsid w:val="005A524F"/>
    <w:rsid w:val="005A6A12"/>
    <w:rsid w:val="005A7CA5"/>
    <w:rsid w:val="005B150B"/>
    <w:rsid w:val="005B5841"/>
    <w:rsid w:val="005B79E1"/>
    <w:rsid w:val="005C58B5"/>
    <w:rsid w:val="005D3EC0"/>
    <w:rsid w:val="005E0394"/>
    <w:rsid w:val="005E73F8"/>
    <w:rsid w:val="005F6F49"/>
    <w:rsid w:val="0061594F"/>
    <w:rsid w:val="0061617E"/>
    <w:rsid w:val="006179CD"/>
    <w:rsid w:val="006246AE"/>
    <w:rsid w:val="006316C7"/>
    <w:rsid w:val="00651A27"/>
    <w:rsid w:val="006616F1"/>
    <w:rsid w:val="00687DE9"/>
    <w:rsid w:val="006970CB"/>
    <w:rsid w:val="00697896"/>
    <w:rsid w:val="006A3749"/>
    <w:rsid w:val="006A4DBC"/>
    <w:rsid w:val="006B63B4"/>
    <w:rsid w:val="006B7332"/>
    <w:rsid w:val="006C3C5A"/>
    <w:rsid w:val="006C3D68"/>
    <w:rsid w:val="006D4B1E"/>
    <w:rsid w:val="006E00EB"/>
    <w:rsid w:val="006E0D1D"/>
    <w:rsid w:val="006F0049"/>
    <w:rsid w:val="006F590B"/>
    <w:rsid w:val="006F75F6"/>
    <w:rsid w:val="00707000"/>
    <w:rsid w:val="00711A01"/>
    <w:rsid w:val="00712B9D"/>
    <w:rsid w:val="00714192"/>
    <w:rsid w:val="007166E0"/>
    <w:rsid w:val="00720BE6"/>
    <w:rsid w:val="00726D26"/>
    <w:rsid w:val="00742B53"/>
    <w:rsid w:val="00745174"/>
    <w:rsid w:val="007458BA"/>
    <w:rsid w:val="00750228"/>
    <w:rsid w:val="00753632"/>
    <w:rsid w:val="00756468"/>
    <w:rsid w:val="00762BF5"/>
    <w:rsid w:val="00763B9C"/>
    <w:rsid w:val="00763DF3"/>
    <w:rsid w:val="00772AF6"/>
    <w:rsid w:val="00785DFD"/>
    <w:rsid w:val="00791A0D"/>
    <w:rsid w:val="00792357"/>
    <w:rsid w:val="007A5F54"/>
    <w:rsid w:val="007A6339"/>
    <w:rsid w:val="007A6FCB"/>
    <w:rsid w:val="007B32C7"/>
    <w:rsid w:val="007B54D1"/>
    <w:rsid w:val="007C531C"/>
    <w:rsid w:val="007C6002"/>
    <w:rsid w:val="007D0DBF"/>
    <w:rsid w:val="007E53A5"/>
    <w:rsid w:val="007F09D6"/>
    <w:rsid w:val="007F64B7"/>
    <w:rsid w:val="007F69A3"/>
    <w:rsid w:val="00800DB1"/>
    <w:rsid w:val="00804F7D"/>
    <w:rsid w:val="008105AB"/>
    <w:rsid w:val="00811410"/>
    <w:rsid w:val="0081528C"/>
    <w:rsid w:val="00823734"/>
    <w:rsid w:val="00824BDA"/>
    <w:rsid w:val="00834B05"/>
    <w:rsid w:val="0084314D"/>
    <w:rsid w:val="00865F49"/>
    <w:rsid w:val="00896A40"/>
    <w:rsid w:val="008A240C"/>
    <w:rsid w:val="008B668B"/>
    <w:rsid w:val="008C4544"/>
    <w:rsid w:val="008D41B9"/>
    <w:rsid w:val="008D5690"/>
    <w:rsid w:val="008E1ED2"/>
    <w:rsid w:val="008E512B"/>
    <w:rsid w:val="008F2B58"/>
    <w:rsid w:val="0090063F"/>
    <w:rsid w:val="00905B5C"/>
    <w:rsid w:val="00910DB0"/>
    <w:rsid w:val="00933670"/>
    <w:rsid w:val="009342DA"/>
    <w:rsid w:val="009349BE"/>
    <w:rsid w:val="00940008"/>
    <w:rsid w:val="009410FB"/>
    <w:rsid w:val="00945C6D"/>
    <w:rsid w:val="00947BFA"/>
    <w:rsid w:val="00952717"/>
    <w:rsid w:val="00952A69"/>
    <w:rsid w:val="009631CB"/>
    <w:rsid w:val="00977E28"/>
    <w:rsid w:val="0098010C"/>
    <w:rsid w:val="0098163A"/>
    <w:rsid w:val="00984DD1"/>
    <w:rsid w:val="0098590C"/>
    <w:rsid w:val="009A69FA"/>
    <w:rsid w:val="009C2FC5"/>
    <w:rsid w:val="009C4A69"/>
    <w:rsid w:val="009C6138"/>
    <w:rsid w:val="009C6680"/>
    <w:rsid w:val="009D1DFC"/>
    <w:rsid w:val="009E2E26"/>
    <w:rsid w:val="009E31C4"/>
    <w:rsid w:val="009F3752"/>
    <w:rsid w:val="009F5639"/>
    <w:rsid w:val="009F7CAD"/>
    <w:rsid w:val="00A1092F"/>
    <w:rsid w:val="00A170B3"/>
    <w:rsid w:val="00A24E8D"/>
    <w:rsid w:val="00A27DFE"/>
    <w:rsid w:val="00A43D6D"/>
    <w:rsid w:val="00A67D37"/>
    <w:rsid w:val="00A7377F"/>
    <w:rsid w:val="00A74B85"/>
    <w:rsid w:val="00A81827"/>
    <w:rsid w:val="00A97B07"/>
    <w:rsid w:val="00AA66DB"/>
    <w:rsid w:val="00AD6D74"/>
    <w:rsid w:val="00AE0EA5"/>
    <w:rsid w:val="00AE45CE"/>
    <w:rsid w:val="00AF34D7"/>
    <w:rsid w:val="00AF7540"/>
    <w:rsid w:val="00AF7B49"/>
    <w:rsid w:val="00B00AB4"/>
    <w:rsid w:val="00B060E7"/>
    <w:rsid w:val="00B23A69"/>
    <w:rsid w:val="00B3792F"/>
    <w:rsid w:val="00B41A07"/>
    <w:rsid w:val="00B53941"/>
    <w:rsid w:val="00B743C7"/>
    <w:rsid w:val="00B74FF4"/>
    <w:rsid w:val="00B766EC"/>
    <w:rsid w:val="00B929DA"/>
    <w:rsid w:val="00B94BF6"/>
    <w:rsid w:val="00BA2DA3"/>
    <w:rsid w:val="00BB46C4"/>
    <w:rsid w:val="00BB6A1E"/>
    <w:rsid w:val="00BC44BE"/>
    <w:rsid w:val="00BC5E48"/>
    <w:rsid w:val="00BC7DF3"/>
    <w:rsid w:val="00BC7FDF"/>
    <w:rsid w:val="00BD4E06"/>
    <w:rsid w:val="00C07A3A"/>
    <w:rsid w:val="00C20279"/>
    <w:rsid w:val="00C251E7"/>
    <w:rsid w:val="00C27CB8"/>
    <w:rsid w:val="00C332F4"/>
    <w:rsid w:val="00C3469E"/>
    <w:rsid w:val="00C44ABB"/>
    <w:rsid w:val="00C50320"/>
    <w:rsid w:val="00C53258"/>
    <w:rsid w:val="00C653CF"/>
    <w:rsid w:val="00C7406D"/>
    <w:rsid w:val="00C74243"/>
    <w:rsid w:val="00C80980"/>
    <w:rsid w:val="00C8687C"/>
    <w:rsid w:val="00C903F8"/>
    <w:rsid w:val="00C92C57"/>
    <w:rsid w:val="00C92FC3"/>
    <w:rsid w:val="00CA0AF1"/>
    <w:rsid w:val="00CA21D4"/>
    <w:rsid w:val="00CA5FEE"/>
    <w:rsid w:val="00CB0CAB"/>
    <w:rsid w:val="00CB1A6D"/>
    <w:rsid w:val="00CC14C2"/>
    <w:rsid w:val="00CC33E3"/>
    <w:rsid w:val="00CC616A"/>
    <w:rsid w:val="00CE639C"/>
    <w:rsid w:val="00CF235B"/>
    <w:rsid w:val="00D140FB"/>
    <w:rsid w:val="00D20E32"/>
    <w:rsid w:val="00D247D8"/>
    <w:rsid w:val="00D3079E"/>
    <w:rsid w:val="00D413AF"/>
    <w:rsid w:val="00D43743"/>
    <w:rsid w:val="00D52123"/>
    <w:rsid w:val="00D56CFF"/>
    <w:rsid w:val="00D67288"/>
    <w:rsid w:val="00D74C78"/>
    <w:rsid w:val="00D90651"/>
    <w:rsid w:val="00DA270E"/>
    <w:rsid w:val="00DA3E11"/>
    <w:rsid w:val="00DA66DA"/>
    <w:rsid w:val="00DB323E"/>
    <w:rsid w:val="00DC2EC7"/>
    <w:rsid w:val="00DE2E72"/>
    <w:rsid w:val="00DE5F36"/>
    <w:rsid w:val="00DF29D7"/>
    <w:rsid w:val="00DF7FE0"/>
    <w:rsid w:val="00E02218"/>
    <w:rsid w:val="00E1473C"/>
    <w:rsid w:val="00E26610"/>
    <w:rsid w:val="00E4059E"/>
    <w:rsid w:val="00E40635"/>
    <w:rsid w:val="00E4395E"/>
    <w:rsid w:val="00E440C5"/>
    <w:rsid w:val="00E5555E"/>
    <w:rsid w:val="00E75756"/>
    <w:rsid w:val="00E7747C"/>
    <w:rsid w:val="00E874D6"/>
    <w:rsid w:val="00E91523"/>
    <w:rsid w:val="00E941A6"/>
    <w:rsid w:val="00EA1539"/>
    <w:rsid w:val="00EA37D4"/>
    <w:rsid w:val="00EB0800"/>
    <w:rsid w:val="00EB43EF"/>
    <w:rsid w:val="00EB71D1"/>
    <w:rsid w:val="00EC00F1"/>
    <w:rsid w:val="00EC05D7"/>
    <w:rsid w:val="00ED509E"/>
    <w:rsid w:val="00ED5AD4"/>
    <w:rsid w:val="00EE2175"/>
    <w:rsid w:val="00EE490D"/>
    <w:rsid w:val="00EF2D18"/>
    <w:rsid w:val="00EF76C8"/>
    <w:rsid w:val="00F12C31"/>
    <w:rsid w:val="00F13F65"/>
    <w:rsid w:val="00F21C13"/>
    <w:rsid w:val="00F31E38"/>
    <w:rsid w:val="00F3667C"/>
    <w:rsid w:val="00F430A8"/>
    <w:rsid w:val="00F47FBE"/>
    <w:rsid w:val="00F65175"/>
    <w:rsid w:val="00F714FF"/>
    <w:rsid w:val="00F74508"/>
    <w:rsid w:val="00F76269"/>
    <w:rsid w:val="00F81772"/>
    <w:rsid w:val="00F82C1A"/>
    <w:rsid w:val="00F86919"/>
    <w:rsid w:val="00F86B26"/>
    <w:rsid w:val="00FA43E2"/>
    <w:rsid w:val="00FA474D"/>
    <w:rsid w:val="00FB0612"/>
    <w:rsid w:val="00FC0D47"/>
    <w:rsid w:val="00FD0633"/>
    <w:rsid w:val="00FD3A52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9A1F6"/>
  <w15:chartTrackingRefBased/>
  <w15:docId w15:val="{478DFA7C-F270-4D36-B838-B596F4FD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251E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7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10E6F"/>
    <w:pPr>
      <w:spacing w:after="120"/>
    </w:pPr>
    <w:rPr>
      <w:rFonts w:ascii="Antiqua" w:hAnsi="Antiqua"/>
      <w:sz w:val="26"/>
      <w:szCs w:val="20"/>
      <w:lang w:val="uk-UA" w:eastAsia="x-none"/>
    </w:rPr>
  </w:style>
  <w:style w:type="character" w:customStyle="1" w:styleId="a5">
    <w:name w:val="Основний текст Знак"/>
    <w:link w:val="a4"/>
    <w:rsid w:val="00210E6F"/>
    <w:rPr>
      <w:rFonts w:ascii="Antiqua" w:hAnsi="Antiqua"/>
      <w:sz w:val="26"/>
      <w:lang w:val="uk-UA" w:eastAsia="x-none" w:bidi="ar-SA"/>
    </w:rPr>
  </w:style>
  <w:style w:type="character" w:customStyle="1" w:styleId="11">
    <w:name w:val=" Знак Знак1"/>
    <w:rsid w:val="00E75756"/>
    <w:rPr>
      <w:rFonts w:ascii="Antiqua" w:hAnsi="Antiqua"/>
      <w:sz w:val="26"/>
      <w:lang w:val="uk-UA" w:eastAsia="x-none" w:bidi="ar-SA"/>
    </w:rPr>
  </w:style>
  <w:style w:type="paragraph" w:customStyle="1" w:styleId="a6">
    <w:name w:val="Нормальний текст"/>
    <w:basedOn w:val="a"/>
    <w:rsid w:val="00A1092F"/>
    <w:pPr>
      <w:widowControl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Antiqua" w:hAnsi="Antiqua"/>
      <w:sz w:val="26"/>
      <w:szCs w:val="20"/>
    </w:rPr>
  </w:style>
  <w:style w:type="character" w:customStyle="1" w:styleId="WW8Num1z0">
    <w:name w:val="WW8Num1z0"/>
    <w:rsid w:val="00697896"/>
  </w:style>
  <w:style w:type="paragraph" w:styleId="a7">
    <w:name w:val="Normal (Web)"/>
    <w:basedOn w:val="a"/>
    <w:rsid w:val="008D5690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5A7CA5"/>
    <w:rPr>
      <w:rFonts w:ascii="Calibri Light" w:hAnsi="Calibri Light"/>
      <w:b/>
      <w:bCs/>
      <w:i/>
      <w:iCs/>
      <w:sz w:val="28"/>
      <w:szCs w:val="28"/>
      <w:lang w:val="x-none" w:eastAsia="x-none" w:bidi="ar-SA"/>
    </w:rPr>
  </w:style>
  <w:style w:type="paragraph" w:customStyle="1" w:styleId="newsp">
    <w:name w:val="news_p"/>
    <w:basedOn w:val="a"/>
    <w:rsid w:val="005A7CA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A7CA5"/>
  </w:style>
  <w:style w:type="character" w:customStyle="1" w:styleId="4">
    <w:name w:val=" Знак Знак4"/>
    <w:rsid w:val="00865F49"/>
    <w:rPr>
      <w:rFonts w:ascii="Antiqua" w:hAnsi="Antiqua"/>
      <w:b/>
      <w:sz w:val="26"/>
      <w:lang w:val="uk-UA" w:eastAsia="ru-RU" w:bidi="ar-SA"/>
    </w:rPr>
  </w:style>
  <w:style w:type="paragraph" w:styleId="a8">
    <w:name w:val="footer"/>
    <w:basedOn w:val="a"/>
    <w:link w:val="a9"/>
    <w:rsid w:val="00865F49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uk-UA"/>
    </w:rPr>
  </w:style>
  <w:style w:type="character" w:customStyle="1" w:styleId="a9">
    <w:name w:val="Нижній колонтитул Знак"/>
    <w:link w:val="a8"/>
    <w:rsid w:val="00865F49"/>
    <w:rPr>
      <w:rFonts w:ascii="Antiqua" w:hAnsi="Antiqua"/>
      <w:sz w:val="26"/>
      <w:lang w:val="uk-UA" w:eastAsia="ru-RU" w:bidi="ar-SA"/>
    </w:rPr>
  </w:style>
  <w:style w:type="paragraph" w:styleId="aa">
    <w:name w:val="header"/>
    <w:basedOn w:val="a"/>
    <w:rsid w:val="00E4059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4059E"/>
  </w:style>
  <w:style w:type="character" w:customStyle="1" w:styleId="10">
    <w:name w:val="Заголовок 1 Знак"/>
    <w:link w:val="1"/>
    <w:uiPriority w:val="9"/>
    <w:rsid w:val="00C251E7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B0CAB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CB0CA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8951-9E17-4D16-9450-2BF96F2A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1948</Words>
  <Characters>13582</Characters>
  <Application>Microsoft Office Word</Application>
  <DocSecurity>0</DocSecurity>
  <Lines>315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до Програми</vt:lpstr>
      <vt:lpstr>Додаток до Програми</vt:lpstr>
    </vt:vector>
  </TitlesOfParts>
  <Company>Организация</Company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Програми</dc:title>
  <dc:subject/>
  <dc:creator>sobes</dc:creator>
  <cp:keywords/>
  <cp:lastModifiedBy>Людмила Заїка</cp:lastModifiedBy>
  <cp:revision>2</cp:revision>
  <cp:lastPrinted>2025-12-16T07:46:00Z</cp:lastPrinted>
  <dcterms:created xsi:type="dcterms:W3CDTF">2025-12-31T10:03:00Z</dcterms:created>
  <dcterms:modified xsi:type="dcterms:W3CDTF">2025-12-31T10:03:00Z</dcterms:modified>
</cp:coreProperties>
</file>