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4F914" w14:textId="24062A80" w:rsidR="006B7722" w:rsidRPr="00F447A3" w:rsidRDefault="00F447A3" w:rsidP="00F447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7A3">
        <w:rPr>
          <w:sz w:val="28"/>
          <w:szCs w:val="28"/>
        </w:rPr>
        <w:tab/>
      </w:r>
      <w:r w:rsidRPr="00F447A3">
        <w:rPr>
          <w:sz w:val="28"/>
          <w:szCs w:val="28"/>
        </w:rPr>
        <w:tab/>
      </w:r>
      <w:r w:rsidRPr="00F447A3">
        <w:rPr>
          <w:sz w:val="28"/>
          <w:szCs w:val="28"/>
        </w:rPr>
        <w:tab/>
      </w:r>
      <w:r w:rsidRPr="00F447A3">
        <w:rPr>
          <w:sz w:val="28"/>
          <w:szCs w:val="28"/>
        </w:rPr>
        <w:tab/>
      </w:r>
      <w:r w:rsidRPr="00F447A3">
        <w:rPr>
          <w:sz w:val="28"/>
          <w:szCs w:val="28"/>
        </w:rPr>
        <w:tab/>
      </w:r>
      <w:r w:rsidRPr="00F447A3">
        <w:rPr>
          <w:sz w:val="28"/>
          <w:szCs w:val="28"/>
        </w:rPr>
        <w:tab/>
      </w:r>
      <w:r w:rsidRPr="00F447A3">
        <w:rPr>
          <w:sz w:val="28"/>
          <w:szCs w:val="28"/>
        </w:rPr>
        <w:tab/>
      </w:r>
      <w:r w:rsidRPr="00F447A3">
        <w:rPr>
          <w:rFonts w:ascii="Times New Roman" w:hAnsi="Times New Roman" w:cs="Times New Roman"/>
          <w:sz w:val="28"/>
          <w:szCs w:val="28"/>
        </w:rPr>
        <w:t>Додаток</w:t>
      </w:r>
    </w:p>
    <w:p w14:paraId="06616AFC" w14:textId="1B9931EA" w:rsidR="00F447A3" w:rsidRDefault="00F447A3" w:rsidP="00F447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до розпорядження голови </w:t>
      </w:r>
    </w:p>
    <w:p w14:paraId="0A5E2222" w14:textId="68C6780C" w:rsidR="00F447A3" w:rsidRDefault="00F447A3" w:rsidP="00F447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облдержадміністрації – начальника</w:t>
      </w:r>
    </w:p>
    <w:p w14:paraId="48C68533" w14:textId="19C92C38" w:rsidR="00F447A3" w:rsidRDefault="00F447A3" w:rsidP="00F447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обласної військової адміністрації</w:t>
      </w:r>
    </w:p>
    <w:p w14:paraId="55B20DC0" w14:textId="10A5ED30" w:rsidR="00F447A3" w:rsidRPr="003C7A00" w:rsidRDefault="00F447A3" w:rsidP="00F447A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C7A00">
        <w:rPr>
          <w:rFonts w:ascii="Times New Roman" w:hAnsi="Times New Roman" w:cs="Times New Roman"/>
          <w:sz w:val="28"/>
          <w:szCs w:val="28"/>
          <w:lang w:val="en-US"/>
        </w:rPr>
        <w:t xml:space="preserve">28.08.2025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C7A00">
        <w:rPr>
          <w:rFonts w:ascii="Times New Roman" w:hAnsi="Times New Roman" w:cs="Times New Roman"/>
          <w:sz w:val="28"/>
          <w:szCs w:val="28"/>
          <w:lang w:val="en-US"/>
        </w:rPr>
        <w:t xml:space="preserve"> 504</w:t>
      </w:r>
    </w:p>
    <w:p w14:paraId="4F3BB085" w14:textId="3FEFC21F" w:rsidR="00F447A3" w:rsidRDefault="00F447A3" w:rsidP="00F447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F6F700" w14:textId="7C6EAFBC" w:rsidR="00F447A3" w:rsidRDefault="00F447A3" w:rsidP="00F447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58BF80" w14:textId="10B76340" w:rsidR="00F447A3" w:rsidRDefault="00F447A3" w:rsidP="00F447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C815E1" w14:textId="77777777" w:rsidR="00F447A3" w:rsidRPr="00F447A3" w:rsidRDefault="00F447A3" w:rsidP="00F447A3">
      <w:pPr>
        <w:pStyle w:val="a3"/>
        <w:spacing w:before="0" w:beforeAutospacing="0" w:after="0" w:afterAutospacing="0" w:line="405" w:lineRule="atLeast"/>
        <w:jc w:val="center"/>
        <w:textAlignment w:val="baseline"/>
        <w:rPr>
          <w:color w:val="000000"/>
          <w:sz w:val="28"/>
          <w:szCs w:val="28"/>
        </w:rPr>
      </w:pPr>
      <w:r w:rsidRPr="00F447A3">
        <w:rPr>
          <w:rStyle w:val="a4"/>
          <w:color w:val="000000"/>
          <w:sz w:val="28"/>
          <w:szCs w:val="28"/>
          <w:bdr w:val="none" w:sz="0" w:space="0" w:color="auto" w:frame="1"/>
        </w:rPr>
        <w:t>ЗМІНИ</w:t>
      </w:r>
    </w:p>
    <w:p w14:paraId="0AFBFEA8" w14:textId="77777777" w:rsidR="00F447A3" w:rsidRPr="00F447A3" w:rsidRDefault="00F447A3" w:rsidP="00F447A3">
      <w:pPr>
        <w:tabs>
          <w:tab w:val="left" w:pos="3990"/>
          <w:tab w:val="left" w:pos="404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7A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до </w:t>
      </w:r>
      <w:r w:rsidRPr="00F447A3">
        <w:rPr>
          <w:rFonts w:ascii="Times New Roman" w:hAnsi="Times New Roman" w:cs="Times New Roman"/>
          <w:b/>
          <w:sz w:val="28"/>
          <w:szCs w:val="28"/>
        </w:rPr>
        <w:t>Програми підготовки громадян до національного спротиву у Рівненській області на 2025 – 2027 роки</w:t>
      </w:r>
    </w:p>
    <w:p w14:paraId="6667483E" w14:textId="10874E66" w:rsidR="00F447A3" w:rsidRDefault="00F447A3" w:rsidP="00F447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D763C1" w14:textId="67D29F6B" w:rsidR="00F447A3" w:rsidRDefault="00F447A3" w:rsidP="00F447A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1 до Програми викласти у такій редакції:</w:t>
      </w:r>
    </w:p>
    <w:tbl>
      <w:tblPr>
        <w:tblW w:w="9889" w:type="dxa"/>
        <w:tblInd w:w="-106" w:type="dxa"/>
        <w:tblLook w:val="00A0" w:firstRow="1" w:lastRow="0" w:firstColumn="1" w:lastColumn="0" w:noHBand="0" w:noVBand="0"/>
      </w:tblPr>
      <w:tblGrid>
        <w:gridCol w:w="7905"/>
        <w:gridCol w:w="1984"/>
      </w:tblGrid>
      <w:tr w:rsidR="00F447A3" w:rsidRPr="00F447A3" w14:paraId="07DD09AC" w14:textId="77777777" w:rsidTr="00777527">
        <w:tc>
          <w:tcPr>
            <w:tcW w:w="7905" w:type="dxa"/>
          </w:tcPr>
          <w:p w14:paraId="44E027D6" w14:textId="77777777" w:rsidR="00F447A3" w:rsidRPr="00F447A3" w:rsidRDefault="00F447A3" w:rsidP="00F447A3">
            <w:pPr>
              <w:tabs>
                <w:tab w:val="left" w:pos="75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66650BDE" w14:textId="457D33CE" w:rsidR="00F447A3" w:rsidRPr="00F447A3" w:rsidRDefault="00F447A3" w:rsidP="00F4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44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Додаток 1</w:t>
            </w:r>
          </w:p>
          <w:p w14:paraId="4D8524AE" w14:textId="77777777" w:rsidR="00F447A3" w:rsidRPr="00F447A3" w:rsidRDefault="00F447A3" w:rsidP="00F44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4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Програми</w:t>
            </w:r>
          </w:p>
        </w:tc>
      </w:tr>
    </w:tbl>
    <w:p w14:paraId="45C8B286" w14:textId="77777777" w:rsidR="00F447A3" w:rsidRPr="00F447A3" w:rsidRDefault="00F447A3" w:rsidP="00F447A3">
      <w:pPr>
        <w:spacing w:after="0" w:line="240" w:lineRule="auto"/>
        <w:ind w:left="7598" w:right="20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758A82" w14:textId="77777777" w:rsidR="00F447A3" w:rsidRPr="00F447A3" w:rsidRDefault="00F447A3" w:rsidP="00F447A3">
      <w:pPr>
        <w:keepNext/>
        <w:keepLines/>
        <w:spacing w:after="0" w:line="240" w:lineRule="auto"/>
        <w:ind w:right="5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4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14:paraId="1B4F702D" w14:textId="77777777" w:rsidR="00F447A3" w:rsidRPr="00F447A3" w:rsidRDefault="00F447A3" w:rsidP="00F447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4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Програми </w:t>
      </w:r>
      <w:bookmarkStart w:id="0" w:name="_Hlk198198113"/>
      <w:r w:rsidRPr="00F44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підготовки громадян до національного спротиву </w:t>
      </w:r>
      <w:r w:rsidRPr="00F44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у Рівненській області на 2025 – 2027 роки</w:t>
      </w:r>
    </w:p>
    <w:bookmarkEnd w:id="0"/>
    <w:p w14:paraId="518F24BF" w14:textId="77777777" w:rsidR="00F447A3" w:rsidRPr="00F447A3" w:rsidRDefault="00F447A3" w:rsidP="00F44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1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4" w:type="dxa"/>
          <w:left w:w="31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3119"/>
        <w:gridCol w:w="5811"/>
      </w:tblGrid>
      <w:tr w:rsidR="00F447A3" w:rsidRPr="00F447A3" w14:paraId="3B2BA05A" w14:textId="77777777" w:rsidTr="00777527">
        <w:trPr>
          <w:trHeight w:val="547"/>
        </w:trPr>
        <w:tc>
          <w:tcPr>
            <w:tcW w:w="531" w:type="dxa"/>
          </w:tcPr>
          <w:p w14:paraId="7B818847" w14:textId="77777777" w:rsidR="00F447A3" w:rsidRPr="00F447A3" w:rsidRDefault="00F447A3" w:rsidP="00F447A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</w:tcPr>
          <w:p w14:paraId="33560447" w14:textId="77777777" w:rsidR="00F447A3" w:rsidRPr="00F447A3" w:rsidRDefault="00F447A3" w:rsidP="00F447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 Програми</w:t>
            </w:r>
          </w:p>
        </w:tc>
        <w:tc>
          <w:tcPr>
            <w:tcW w:w="5811" w:type="dxa"/>
          </w:tcPr>
          <w:p w14:paraId="05EEF4A2" w14:textId="77777777" w:rsidR="00F447A3" w:rsidRPr="00F447A3" w:rsidRDefault="00F447A3" w:rsidP="00F4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7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Програма підготовки громадян до національного спротиву у Рівненській області на 2025</w:t>
            </w:r>
            <w:r w:rsidRPr="00F447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– </w:t>
            </w:r>
            <w:r w:rsidRPr="00F447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2027 роки</w:t>
            </w:r>
          </w:p>
        </w:tc>
      </w:tr>
      <w:tr w:rsidR="00F447A3" w:rsidRPr="00F447A3" w14:paraId="031B143E" w14:textId="77777777" w:rsidTr="00777527">
        <w:trPr>
          <w:trHeight w:val="593"/>
        </w:trPr>
        <w:tc>
          <w:tcPr>
            <w:tcW w:w="531" w:type="dxa"/>
          </w:tcPr>
          <w:p w14:paraId="13B36AB3" w14:textId="77777777" w:rsidR="00F447A3" w:rsidRPr="00F447A3" w:rsidRDefault="00F447A3" w:rsidP="00F447A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</w:tcPr>
          <w:p w14:paraId="65110BDF" w14:textId="77777777" w:rsidR="00F447A3" w:rsidRPr="00F447A3" w:rsidRDefault="00F447A3" w:rsidP="00F447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Ініціатори </w:t>
            </w:r>
            <w:r w:rsidRPr="00F44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розроблення Програми</w:t>
            </w:r>
          </w:p>
        </w:tc>
        <w:tc>
          <w:tcPr>
            <w:tcW w:w="5811" w:type="dxa"/>
          </w:tcPr>
          <w:p w14:paraId="5A0168B7" w14:textId="77777777" w:rsidR="00F447A3" w:rsidRPr="00F447A3" w:rsidRDefault="00F447A3" w:rsidP="00F447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Рівненська обласна державна адміністрація – Рівненська обласна військова адміністрація</w:t>
            </w:r>
          </w:p>
        </w:tc>
      </w:tr>
      <w:tr w:rsidR="00F447A3" w:rsidRPr="00F447A3" w14:paraId="3E82EC17" w14:textId="77777777" w:rsidTr="00777527">
        <w:trPr>
          <w:trHeight w:val="447"/>
        </w:trPr>
        <w:tc>
          <w:tcPr>
            <w:tcW w:w="531" w:type="dxa"/>
          </w:tcPr>
          <w:p w14:paraId="40E4473F" w14:textId="77777777" w:rsidR="00F447A3" w:rsidRPr="00F447A3" w:rsidRDefault="00F447A3" w:rsidP="00F447A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9" w:type="dxa"/>
          </w:tcPr>
          <w:p w14:paraId="108E02A0" w14:textId="77777777" w:rsidR="00F447A3" w:rsidRPr="00F447A3" w:rsidRDefault="00F447A3" w:rsidP="00F447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Розробник Програми</w:t>
            </w:r>
          </w:p>
        </w:tc>
        <w:tc>
          <w:tcPr>
            <w:tcW w:w="5811" w:type="dxa"/>
          </w:tcPr>
          <w:p w14:paraId="33076A39" w14:textId="77777777" w:rsidR="00F447A3" w:rsidRPr="00F447A3" w:rsidRDefault="00F447A3" w:rsidP="00F447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з питань ветеранської політики Рівненської обласної державної адміністрації</w:t>
            </w:r>
          </w:p>
        </w:tc>
      </w:tr>
      <w:tr w:rsidR="00F447A3" w:rsidRPr="00F447A3" w14:paraId="75F31C4C" w14:textId="77777777" w:rsidTr="00777527">
        <w:trPr>
          <w:trHeight w:val="1418"/>
        </w:trPr>
        <w:tc>
          <w:tcPr>
            <w:tcW w:w="531" w:type="dxa"/>
          </w:tcPr>
          <w:p w14:paraId="3FA810F6" w14:textId="77777777" w:rsidR="00F447A3" w:rsidRPr="00F447A3" w:rsidRDefault="00F447A3" w:rsidP="00F447A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9" w:type="dxa"/>
          </w:tcPr>
          <w:p w14:paraId="2D9F88B5" w14:textId="77777777" w:rsidR="00F447A3" w:rsidRPr="00F447A3" w:rsidRDefault="00F447A3" w:rsidP="00F447A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Відповідальні виконавці Програми</w:t>
            </w:r>
          </w:p>
        </w:tc>
        <w:tc>
          <w:tcPr>
            <w:tcW w:w="5811" w:type="dxa"/>
          </w:tcPr>
          <w:p w14:paraId="5C4C4B56" w14:textId="631CE36C" w:rsidR="00F447A3" w:rsidRPr="00F447A3" w:rsidRDefault="00F447A3" w:rsidP="00F447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освіти і науки</w:t>
            </w:r>
            <w:r w:rsidRPr="00482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Рівненської обласної державної адміністрації</w:t>
            </w:r>
            <w:r w:rsidRPr="00F44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1E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1E361B" w:rsidRPr="00F44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правління з питань ветеранської політики Рівненської обласної державної адміністрації</w:t>
            </w:r>
            <w:r w:rsidR="001E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E361B" w:rsidRPr="00F44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4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комунальний заклад «Рівненський  обласний центр підготовки громадян до національного спротиву» Рівненської обласної ради, районні державні адміністрації – районні військові адміністрації, виконавчі органи місцевих рад територіальних громад</w:t>
            </w:r>
          </w:p>
        </w:tc>
      </w:tr>
      <w:tr w:rsidR="00F447A3" w:rsidRPr="00F447A3" w14:paraId="566A4F82" w14:textId="77777777" w:rsidTr="00777527">
        <w:trPr>
          <w:trHeight w:val="382"/>
        </w:trPr>
        <w:tc>
          <w:tcPr>
            <w:tcW w:w="531" w:type="dxa"/>
          </w:tcPr>
          <w:p w14:paraId="0A918BB2" w14:textId="77777777" w:rsidR="00F447A3" w:rsidRPr="00F447A3" w:rsidRDefault="00F447A3" w:rsidP="00F447A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9" w:type="dxa"/>
          </w:tcPr>
          <w:p w14:paraId="0CA8D75A" w14:textId="77777777" w:rsidR="00F447A3" w:rsidRPr="00F447A3" w:rsidRDefault="00F447A3" w:rsidP="00F447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Строки реалізації Програми</w:t>
            </w:r>
          </w:p>
        </w:tc>
        <w:tc>
          <w:tcPr>
            <w:tcW w:w="5811" w:type="dxa"/>
          </w:tcPr>
          <w:p w14:paraId="445A4733" w14:textId="77777777" w:rsidR="00F447A3" w:rsidRPr="00F447A3" w:rsidRDefault="00F447A3" w:rsidP="00F447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– 2027 роки</w:t>
            </w:r>
          </w:p>
        </w:tc>
      </w:tr>
      <w:tr w:rsidR="00F447A3" w:rsidRPr="00F447A3" w14:paraId="3AE402B3" w14:textId="77777777" w:rsidTr="00777527">
        <w:trPr>
          <w:trHeight w:val="382"/>
        </w:trPr>
        <w:tc>
          <w:tcPr>
            <w:tcW w:w="531" w:type="dxa"/>
            <w:tcBorders>
              <w:bottom w:val="single" w:sz="4" w:space="0" w:color="auto"/>
            </w:tcBorders>
          </w:tcPr>
          <w:p w14:paraId="47792237" w14:textId="77777777" w:rsidR="00F447A3" w:rsidRPr="00F447A3" w:rsidRDefault="00F447A3" w:rsidP="00F447A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D2278B7" w14:textId="77777777" w:rsidR="00F447A3" w:rsidRPr="00F447A3" w:rsidRDefault="00F447A3" w:rsidP="00F447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 Програми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7E7DCB0F" w14:textId="77777777" w:rsidR="00F447A3" w:rsidRPr="00F447A3" w:rsidRDefault="00F447A3" w:rsidP="00F447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Підвищення рівня мотивації, обізнаності та підготовки населення області, його готовності та здатності до виконання конституційного обов’язку щодо захисту незалежності та територіальної цілісності України</w:t>
            </w:r>
          </w:p>
        </w:tc>
      </w:tr>
      <w:tr w:rsidR="00F447A3" w:rsidRPr="00F447A3" w14:paraId="1A264E14" w14:textId="77777777" w:rsidTr="00777527">
        <w:trPr>
          <w:trHeight w:val="1095"/>
        </w:trPr>
        <w:tc>
          <w:tcPr>
            <w:tcW w:w="531" w:type="dxa"/>
            <w:tcBorders>
              <w:bottom w:val="nil"/>
            </w:tcBorders>
          </w:tcPr>
          <w:p w14:paraId="5848576E" w14:textId="77777777" w:rsidR="00F447A3" w:rsidRPr="00F447A3" w:rsidRDefault="00F447A3" w:rsidP="00F447A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119" w:type="dxa"/>
            <w:tcBorders>
              <w:bottom w:val="nil"/>
            </w:tcBorders>
          </w:tcPr>
          <w:p w14:paraId="6A4EFEF6" w14:textId="77777777" w:rsidR="00F447A3" w:rsidRPr="00F447A3" w:rsidRDefault="00F447A3" w:rsidP="00F447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Загальний обсяг фінансових ресурсів, необхідних для реалізації Програми, всього, зокрема:</w:t>
            </w:r>
          </w:p>
        </w:tc>
        <w:tc>
          <w:tcPr>
            <w:tcW w:w="5811" w:type="dxa"/>
            <w:tcBorders>
              <w:bottom w:val="nil"/>
            </w:tcBorders>
          </w:tcPr>
          <w:p w14:paraId="739801B3" w14:textId="0DE00484" w:rsidR="00F447A3" w:rsidRPr="00F447A3" w:rsidRDefault="00924D8A" w:rsidP="00F447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D8A">
              <w:rPr>
                <w:rFonts w:ascii="Times New Roman" w:hAnsi="Times New Roman" w:cs="Times New Roman"/>
                <w:sz w:val="28"/>
                <w:szCs w:val="28"/>
              </w:rPr>
              <w:t>32050,0</w:t>
            </w:r>
            <w:r w:rsidRPr="003F6F73">
              <w:rPr>
                <w:sz w:val="28"/>
                <w:szCs w:val="28"/>
              </w:rPr>
              <w:t xml:space="preserve"> </w:t>
            </w:r>
            <w:r w:rsidR="00F447A3" w:rsidRPr="00F44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тис. гривень</w:t>
            </w:r>
          </w:p>
          <w:p w14:paraId="2986242B" w14:textId="77777777" w:rsidR="00F447A3" w:rsidRPr="00F447A3" w:rsidRDefault="00F447A3" w:rsidP="00F447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47A3" w:rsidRPr="00F447A3" w14:paraId="7156B5FF" w14:textId="77777777" w:rsidTr="00777527">
        <w:trPr>
          <w:trHeight w:val="587"/>
        </w:trPr>
        <w:tc>
          <w:tcPr>
            <w:tcW w:w="531" w:type="dxa"/>
            <w:tcBorders>
              <w:top w:val="nil"/>
            </w:tcBorders>
          </w:tcPr>
          <w:p w14:paraId="4A8E218B" w14:textId="77777777" w:rsidR="00F447A3" w:rsidRPr="00F447A3" w:rsidRDefault="00F447A3" w:rsidP="00F447A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49A9A7E3" w14:textId="77777777" w:rsidR="00F447A3" w:rsidRPr="00F447A3" w:rsidRDefault="00F447A3" w:rsidP="00F447A3">
            <w:pPr>
              <w:numPr>
                <w:ilvl w:val="0"/>
                <w:numId w:val="2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обласний бюджет</w:t>
            </w:r>
          </w:p>
          <w:p w14:paraId="0C9A99DE" w14:textId="77777777" w:rsidR="00F447A3" w:rsidRPr="00F447A3" w:rsidRDefault="00F447A3" w:rsidP="00F447A3">
            <w:pPr>
              <w:numPr>
                <w:ilvl w:val="0"/>
                <w:numId w:val="2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місцеві бюджети</w:t>
            </w:r>
          </w:p>
          <w:p w14:paraId="220D8A6E" w14:textId="77777777" w:rsidR="00F447A3" w:rsidRPr="00F447A3" w:rsidRDefault="00F447A3" w:rsidP="00F447A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інші джерела, не заборонені законодавством</w:t>
            </w:r>
          </w:p>
        </w:tc>
        <w:tc>
          <w:tcPr>
            <w:tcW w:w="5811" w:type="dxa"/>
            <w:tcBorders>
              <w:top w:val="nil"/>
            </w:tcBorders>
          </w:tcPr>
          <w:p w14:paraId="7C0F495D" w14:textId="77777777" w:rsidR="00924D8A" w:rsidRPr="00924D8A" w:rsidRDefault="00924D8A" w:rsidP="00924D8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8660,0 тис. гривень</w:t>
            </w:r>
          </w:p>
          <w:p w14:paraId="7CA216EE" w14:textId="717E6ADF" w:rsidR="00F447A3" w:rsidRPr="00F447A3" w:rsidRDefault="00924D8A" w:rsidP="00924D8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23390,0 тис. гривень</w:t>
            </w:r>
          </w:p>
        </w:tc>
      </w:tr>
    </w:tbl>
    <w:p w14:paraId="2690FC7D" w14:textId="6F3EECAB" w:rsidR="00F447A3" w:rsidRPr="00F447A3" w:rsidRDefault="00F447A3" w:rsidP="00F44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447A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D9C81D2" w14:textId="77777777" w:rsidR="00F447A3" w:rsidRDefault="00F447A3" w:rsidP="00F44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14:paraId="091A137E" w14:textId="19F1B395" w:rsidR="00F447A3" w:rsidRPr="00994911" w:rsidRDefault="00F447A3" w:rsidP="00994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106" w:type="dxa"/>
        <w:tblLook w:val="00A0" w:firstRow="1" w:lastRow="0" w:firstColumn="1" w:lastColumn="0" w:noHBand="0" w:noVBand="0"/>
      </w:tblPr>
      <w:tblGrid>
        <w:gridCol w:w="7905"/>
        <w:gridCol w:w="1984"/>
      </w:tblGrid>
      <w:tr w:rsidR="00F447A3" w:rsidRPr="00F447A3" w14:paraId="54903F99" w14:textId="77777777" w:rsidTr="00777527">
        <w:tc>
          <w:tcPr>
            <w:tcW w:w="7905" w:type="dxa"/>
          </w:tcPr>
          <w:p w14:paraId="486A907B" w14:textId="77777777" w:rsidR="00F447A3" w:rsidRPr="00F447A3" w:rsidRDefault="00F447A3" w:rsidP="00777527">
            <w:pPr>
              <w:tabs>
                <w:tab w:val="left" w:pos="75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12F099B" w14:textId="2FB8858D" w:rsidR="00F447A3" w:rsidRPr="00F447A3" w:rsidRDefault="00F447A3" w:rsidP="0077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496A2BAB" w14:textId="77777777" w:rsidR="00F447A3" w:rsidRDefault="00F447A3" w:rsidP="00F44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sectPr w:rsidR="00F447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03BA6"/>
    <w:multiLevelType w:val="hybridMultilevel"/>
    <w:tmpl w:val="7AC073AA"/>
    <w:lvl w:ilvl="0" w:tplc="64C0882C">
      <w:start w:val="2025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204F318C"/>
    <w:multiLevelType w:val="hybridMultilevel"/>
    <w:tmpl w:val="66BE08A6"/>
    <w:lvl w:ilvl="0" w:tplc="E3828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DF3527"/>
    <w:multiLevelType w:val="hybridMultilevel"/>
    <w:tmpl w:val="66BE08A6"/>
    <w:lvl w:ilvl="0" w:tplc="E3828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81741098">
    <w:abstractNumId w:val="2"/>
  </w:num>
  <w:num w:numId="2" w16cid:durableId="449009361">
    <w:abstractNumId w:val="0"/>
  </w:num>
  <w:num w:numId="3" w16cid:durableId="399523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FB"/>
    <w:rsid w:val="001E361B"/>
    <w:rsid w:val="00352AD6"/>
    <w:rsid w:val="003C7A00"/>
    <w:rsid w:val="00482256"/>
    <w:rsid w:val="006B7722"/>
    <w:rsid w:val="00924D8A"/>
    <w:rsid w:val="00994911"/>
    <w:rsid w:val="00B850FB"/>
    <w:rsid w:val="00C97E97"/>
    <w:rsid w:val="00F447A3"/>
    <w:rsid w:val="00F8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3612B"/>
  <w15:chartTrackingRefBased/>
  <w15:docId w15:val="{72846744-5B6C-40A2-959A-F9713420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44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uiPriority w:val="22"/>
    <w:qFormat/>
    <w:rsid w:val="00F447A3"/>
    <w:rPr>
      <w:b/>
      <w:bCs/>
    </w:rPr>
  </w:style>
  <w:style w:type="paragraph" w:styleId="a5">
    <w:name w:val="List Paragraph"/>
    <w:basedOn w:val="a"/>
    <w:uiPriority w:val="34"/>
    <w:qFormat/>
    <w:rsid w:val="00F44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1117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Тетяна Грисюк</cp:lastModifiedBy>
  <cp:revision>2</cp:revision>
  <dcterms:created xsi:type="dcterms:W3CDTF">2025-09-04T09:37:00Z</dcterms:created>
  <dcterms:modified xsi:type="dcterms:W3CDTF">2025-09-04T09:37:00Z</dcterms:modified>
</cp:coreProperties>
</file>