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2D9" w:rsidRPr="004203EC" w:rsidRDefault="003902D9" w:rsidP="003902D9">
      <w:pPr>
        <w:ind w:left="5387"/>
        <w:rPr>
          <w:sz w:val="28"/>
          <w:szCs w:val="28"/>
          <w:lang w:val="uk-UA"/>
        </w:rPr>
      </w:pPr>
      <w:bookmarkStart w:id="0" w:name="_GoBack"/>
      <w:bookmarkEnd w:id="0"/>
      <w:r w:rsidRPr="004203EC">
        <w:rPr>
          <w:sz w:val="28"/>
          <w:szCs w:val="28"/>
          <w:lang w:val="uk-UA"/>
        </w:rPr>
        <w:t xml:space="preserve">ЗАТВЕРДЖЕНО </w:t>
      </w:r>
    </w:p>
    <w:p w:rsidR="003902D9" w:rsidRPr="004203EC" w:rsidRDefault="003902D9" w:rsidP="003902D9">
      <w:pPr>
        <w:ind w:left="5387"/>
        <w:rPr>
          <w:lang w:val="uk-UA"/>
        </w:rPr>
      </w:pPr>
    </w:p>
    <w:p w:rsidR="003902D9" w:rsidRPr="004203EC" w:rsidRDefault="003902D9" w:rsidP="003902D9">
      <w:pPr>
        <w:ind w:left="5387"/>
        <w:rPr>
          <w:sz w:val="28"/>
          <w:szCs w:val="28"/>
          <w:lang w:val="uk-UA"/>
        </w:rPr>
      </w:pPr>
      <w:r w:rsidRPr="004203EC">
        <w:rPr>
          <w:sz w:val="28"/>
          <w:szCs w:val="28"/>
          <w:lang w:val="uk-UA"/>
        </w:rPr>
        <w:t xml:space="preserve">Розпорядження голови </w:t>
      </w:r>
    </w:p>
    <w:p w:rsidR="003902D9" w:rsidRPr="004203EC" w:rsidRDefault="003902D9" w:rsidP="003902D9">
      <w:pPr>
        <w:ind w:left="5387"/>
        <w:rPr>
          <w:sz w:val="28"/>
          <w:szCs w:val="28"/>
          <w:lang w:val="uk-UA"/>
        </w:rPr>
      </w:pPr>
      <w:r w:rsidRPr="004203EC">
        <w:rPr>
          <w:sz w:val="28"/>
          <w:szCs w:val="28"/>
          <w:lang w:val="uk-UA"/>
        </w:rPr>
        <w:t xml:space="preserve">Рівненської обласної державної адміністрації - начальника Рівненської обласної військової </w:t>
      </w:r>
    </w:p>
    <w:p w:rsidR="003902D9" w:rsidRPr="004203EC" w:rsidRDefault="003902D9" w:rsidP="003902D9">
      <w:pPr>
        <w:ind w:left="5387"/>
        <w:rPr>
          <w:sz w:val="28"/>
          <w:szCs w:val="28"/>
          <w:lang w:val="uk-UA"/>
        </w:rPr>
      </w:pPr>
      <w:r w:rsidRPr="004203EC">
        <w:rPr>
          <w:sz w:val="28"/>
          <w:szCs w:val="28"/>
          <w:lang w:val="uk-UA"/>
        </w:rPr>
        <w:t xml:space="preserve">адміністрації </w:t>
      </w:r>
    </w:p>
    <w:p w:rsidR="003902D9" w:rsidRPr="00487B53" w:rsidRDefault="00487B53" w:rsidP="003902D9">
      <w:pPr>
        <w:ind w:left="538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21 </w:t>
      </w:r>
      <w:r>
        <w:rPr>
          <w:sz w:val="28"/>
          <w:szCs w:val="28"/>
          <w:lang w:val="uk-UA"/>
        </w:rPr>
        <w:t>квітня 2026 р.</w:t>
      </w:r>
      <w:r w:rsidR="003902D9" w:rsidRPr="004203EC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en-US"/>
        </w:rPr>
        <w:t>234</w:t>
      </w:r>
    </w:p>
    <w:p w:rsidR="003902D9" w:rsidRPr="004203EC" w:rsidRDefault="003902D9" w:rsidP="003902D9">
      <w:pPr>
        <w:ind w:left="5812" w:hanging="52"/>
        <w:rPr>
          <w:sz w:val="16"/>
          <w:szCs w:val="16"/>
          <w:lang w:val="uk-UA"/>
        </w:rPr>
      </w:pPr>
    </w:p>
    <w:p w:rsidR="007F1DAF" w:rsidRPr="004203EC" w:rsidRDefault="007F1DAF" w:rsidP="003902D9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</w:p>
    <w:p w:rsidR="003902D9" w:rsidRPr="004203EC" w:rsidRDefault="003902D9" w:rsidP="003902D9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 w:rsidRPr="004203EC">
        <w:rPr>
          <w:b/>
          <w:sz w:val="28"/>
          <w:szCs w:val="28"/>
          <w:lang w:val="uk-UA"/>
        </w:rPr>
        <w:t xml:space="preserve">Зміни </w:t>
      </w:r>
    </w:p>
    <w:p w:rsidR="003902D9" w:rsidRPr="004203EC" w:rsidRDefault="003902D9" w:rsidP="003902D9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  <w:r w:rsidRPr="004203EC">
        <w:rPr>
          <w:b/>
          <w:sz w:val="28"/>
          <w:szCs w:val="28"/>
          <w:lang w:val="uk-UA"/>
        </w:rPr>
        <w:t xml:space="preserve">до Програми </w:t>
      </w:r>
      <w:r w:rsidRPr="004203EC">
        <w:rPr>
          <w:b/>
          <w:sz w:val="28"/>
          <w:lang w:val="uk-UA"/>
        </w:rPr>
        <w:t>збереження та відтворення водних біоресурсів</w:t>
      </w:r>
      <w:r w:rsidRPr="004203EC">
        <w:rPr>
          <w:b/>
          <w:sz w:val="28"/>
          <w:szCs w:val="28"/>
          <w:lang w:val="uk-UA"/>
        </w:rPr>
        <w:t xml:space="preserve">, розвитку аквакультури, любительського і спортивного рибальства </w:t>
      </w:r>
      <w:r w:rsidR="009232E3" w:rsidRPr="004203EC">
        <w:rPr>
          <w:b/>
          <w:sz w:val="28"/>
          <w:szCs w:val="28"/>
          <w:lang w:val="uk-UA"/>
        </w:rPr>
        <w:br/>
      </w:r>
      <w:r w:rsidRPr="004203EC">
        <w:rPr>
          <w:b/>
          <w:sz w:val="28"/>
          <w:szCs w:val="28"/>
          <w:lang w:val="uk-UA"/>
        </w:rPr>
        <w:t>в Рівненській області на 2026 – 2028 роки</w:t>
      </w:r>
    </w:p>
    <w:p w:rsidR="003902D9" w:rsidRPr="004203EC" w:rsidRDefault="003902D9" w:rsidP="003902D9">
      <w:pPr>
        <w:tabs>
          <w:tab w:val="left" w:pos="-1400"/>
        </w:tabs>
        <w:jc w:val="center"/>
        <w:rPr>
          <w:b/>
          <w:sz w:val="28"/>
          <w:szCs w:val="28"/>
          <w:lang w:val="uk-UA"/>
        </w:rPr>
      </w:pPr>
    </w:p>
    <w:p w:rsidR="00550B0F" w:rsidRPr="004203EC" w:rsidRDefault="003902D9" w:rsidP="00473964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4203EC">
        <w:rPr>
          <w:sz w:val="28"/>
          <w:szCs w:val="28"/>
          <w:lang w:val="uk-UA"/>
        </w:rPr>
        <w:t xml:space="preserve">Розділ V </w:t>
      </w:r>
      <w:r w:rsidR="006A79B7" w:rsidRPr="004203EC">
        <w:rPr>
          <w:sz w:val="28"/>
          <w:szCs w:val="28"/>
          <w:lang w:val="uk-UA"/>
        </w:rPr>
        <w:t xml:space="preserve">Програми </w:t>
      </w:r>
      <w:r w:rsidRPr="004203EC">
        <w:rPr>
          <w:sz w:val="28"/>
          <w:szCs w:val="28"/>
          <w:lang w:val="uk-UA"/>
        </w:rPr>
        <w:t>«Фінансове забезпечення»</w:t>
      </w:r>
      <w:r w:rsidR="001B39E1" w:rsidRPr="004203EC">
        <w:rPr>
          <w:sz w:val="28"/>
          <w:szCs w:val="28"/>
          <w:lang w:val="uk-UA"/>
        </w:rPr>
        <w:t xml:space="preserve"> викласти в </w:t>
      </w:r>
      <w:r w:rsidR="006A79B7" w:rsidRPr="004203EC">
        <w:rPr>
          <w:sz w:val="28"/>
          <w:szCs w:val="28"/>
          <w:lang w:val="uk-UA"/>
        </w:rPr>
        <w:t>так</w:t>
      </w:r>
      <w:r w:rsidR="001B39E1" w:rsidRPr="004203EC">
        <w:rPr>
          <w:sz w:val="28"/>
          <w:szCs w:val="28"/>
          <w:lang w:val="uk-UA"/>
        </w:rPr>
        <w:t>ій редакції</w:t>
      </w:r>
      <w:r w:rsidR="00550B0F" w:rsidRPr="004203EC">
        <w:rPr>
          <w:sz w:val="28"/>
          <w:szCs w:val="28"/>
          <w:lang w:val="uk-UA"/>
        </w:rPr>
        <w:t xml:space="preserve">: </w:t>
      </w:r>
    </w:p>
    <w:p w:rsidR="00B86563" w:rsidRPr="004203EC" w:rsidRDefault="00B86563" w:rsidP="006A79B7">
      <w:pPr>
        <w:ind w:firstLine="567"/>
        <w:jc w:val="center"/>
        <w:rPr>
          <w:lang w:val="uk-UA"/>
        </w:rPr>
      </w:pPr>
    </w:p>
    <w:p w:rsidR="00877365" w:rsidRPr="004203EC" w:rsidRDefault="006A79B7" w:rsidP="009232E3">
      <w:pPr>
        <w:jc w:val="center"/>
        <w:rPr>
          <w:b/>
          <w:sz w:val="28"/>
          <w:szCs w:val="28"/>
          <w:lang w:val="uk-UA"/>
        </w:rPr>
      </w:pPr>
      <w:r w:rsidRPr="004203EC">
        <w:rPr>
          <w:b/>
          <w:sz w:val="28"/>
          <w:szCs w:val="28"/>
          <w:lang w:val="uk-UA"/>
        </w:rPr>
        <w:t>« V. Фінансове забезпечення</w:t>
      </w:r>
    </w:p>
    <w:p w:rsidR="00B86563" w:rsidRPr="004203EC" w:rsidRDefault="00B86563" w:rsidP="009232E3">
      <w:pPr>
        <w:jc w:val="center"/>
        <w:rPr>
          <w:b/>
          <w:lang w:val="uk-UA"/>
        </w:rPr>
      </w:pPr>
    </w:p>
    <w:p w:rsidR="00DB68BD" w:rsidRPr="004203EC" w:rsidRDefault="001B39E1" w:rsidP="009232E3">
      <w:pPr>
        <w:ind w:firstLine="567"/>
        <w:jc w:val="both"/>
        <w:rPr>
          <w:sz w:val="28"/>
          <w:szCs w:val="28"/>
          <w:lang w:val="uk-UA"/>
        </w:rPr>
      </w:pPr>
      <w:r w:rsidRPr="004203EC">
        <w:rPr>
          <w:sz w:val="28"/>
          <w:szCs w:val="28"/>
          <w:lang w:val="uk-UA"/>
        </w:rPr>
        <w:t>Фінансування заходів Програми здійснюється за рахунок коштів обласного бюджету</w:t>
      </w:r>
      <w:r w:rsidR="006A79B7" w:rsidRPr="004203EC">
        <w:rPr>
          <w:sz w:val="28"/>
          <w:szCs w:val="28"/>
          <w:lang w:val="uk-UA"/>
        </w:rPr>
        <w:t xml:space="preserve"> Рівненської області</w:t>
      </w:r>
      <w:r w:rsidRPr="004203EC">
        <w:rPr>
          <w:sz w:val="28"/>
          <w:szCs w:val="28"/>
          <w:lang w:val="uk-UA"/>
        </w:rPr>
        <w:t xml:space="preserve">, місцевих бюджетів, коштів орендарів, громадських </w:t>
      </w:r>
      <w:r w:rsidR="00C503E3" w:rsidRPr="004203EC">
        <w:rPr>
          <w:sz w:val="28"/>
          <w:szCs w:val="28"/>
          <w:lang w:val="uk-UA"/>
        </w:rPr>
        <w:t>об’єднань</w:t>
      </w:r>
      <w:r w:rsidRPr="004203EC">
        <w:rPr>
          <w:sz w:val="28"/>
          <w:szCs w:val="28"/>
          <w:lang w:val="uk-UA"/>
        </w:rPr>
        <w:t xml:space="preserve">, інших джерел фінансування відповідно до чинного законодавства. </w:t>
      </w:r>
    </w:p>
    <w:p w:rsidR="00C268D1" w:rsidRPr="004203EC" w:rsidRDefault="00C268D1" w:rsidP="00C268D1">
      <w:pPr>
        <w:ind w:firstLine="567"/>
        <w:jc w:val="both"/>
        <w:rPr>
          <w:rStyle w:val="fontstyle01"/>
          <w:lang w:val="uk-UA"/>
        </w:rPr>
      </w:pPr>
      <w:r w:rsidRPr="004203EC">
        <w:rPr>
          <w:rStyle w:val="fontstyle01"/>
          <w:lang w:val="uk-UA"/>
        </w:rPr>
        <w:t xml:space="preserve">Головним розпорядником коштів обласного бюджету Рівненської області </w:t>
      </w:r>
      <w:r w:rsidRPr="004203EC">
        <w:rPr>
          <w:rStyle w:val="fontstyle01"/>
          <w:lang w:val="uk-UA"/>
        </w:rPr>
        <w:br/>
        <w:t>є департамент агропромислового розвитку Рівненської обласної державної адміністрації. Фінансування головного розпорядника коштів обласного бюджету здійснюється за КПКВК МБ 2419800 «Субвенція з місцевого бюджету</w:t>
      </w:r>
      <w:r w:rsidRPr="004203EC">
        <w:rPr>
          <w:color w:val="000000"/>
          <w:sz w:val="28"/>
          <w:szCs w:val="28"/>
          <w:lang w:val="uk-UA"/>
        </w:rPr>
        <w:br/>
      </w:r>
      <w:r w:rsidRPr="004203EC">
        <w:rPr>
          <w:rStyle w:val="fontstyle01"/>
          <w:lang w:val="uk-UA"/>
        </w:rPr>
        <w:t>державному бюджету на виконання програм соціально-економічного розвитку</w:t>
      </w:r>
      <w:r w:rsidRPr="004203EC">
        <w:rPr>
          <w:color w:val="000000"/>
          <w:sz w:val="28"/>
          <w:szCs w:val="28"/>
          <w:lang w:val="uk-UA"/>
        </w:rPr>
        <w:br/>
      </w:r>
      <w:r w:rsidRPr="004203EC">
        <w:rPr>
          <w:rStyle w:val="fontstyle01"/>
          <w:lang w:val="uk-UA"/>
        </w:rPr>
        <w:t>регіонів».</w:t>
      </w:r>
    </w:p>
    <w:p w:rsidR="00C268D1" w:rsidRPr="004203EC" w:rsidRDefault="00C268D1" w:rsidP="00C268D1">
      <w:pPr>
        <w:ind w:firstLine="567"/>
        <w:jc w:val="both"/>
        <w:rPr>
          <w:sz w:val="28"/>
          <w:szCs w:val="28"/>
          <w:lang w:val="uk-UA"/>
        </w:rPr>
      </w:pPr>
      <w:r w:rsidRPr="004203EC">
        <w:rPr>
          <w:rStyle w:val="fontstyle01"/>
          <w:lang w:val="uk-UA"/>
        </w:rPr>
        <w:t>Департамент агропромислового розвитку Рівненської обласної державної адміністрації для реалізації Програми спрямовує кошти Управлінню Державного агентства з розвитку меліорації, рибного господарства та продовольчих програм у Рівненській області.</w:t>
      </w:r>
    </w:p>
    <w:p w:rsidR="005A5D56" w:rsidRPr="004203EC" w:rsidRDefault="00C268D1" w:rsidP="0002691F">
      <w:pPr>
        <w:ind w:firstLine="567"/>
        <w:jc w:val="both"/>
        <w:rPr>
          <w:rStyle w:val="fontstyle01"/>
          <w:lang w:val="uk-UA"/>
        </w:rPr>
      </w:pPr>
      <w:r w:rsidRPr="004203EC">
        <w:rPr>
          <w:rStyle w:val="fontstyle01"/>
          <w:lang w:val="uk-UA"/>
        </w:rPr>
        <w:t>Реалізація заходів Програми щодо відтворення</w:t>
      </w:r>
      <w:r w:rsidR="00A6105F" w:rsidRPr="004203EC">
        <w:rPr>
          <w:rStyle w:val="fontstyle01"/>
          <w:lang w:val="uk-UA"/>
        </w:rPr>
        <w:t xml:space="preserve"> водних біоресурсів за рахунок коштів обласного бюджету</w:t>
      </w:r>
      <w:r w:rsidR="006A79B7" w:rsidRPr="004203EC">
        <w:rPr>
          <w:rStyle w:val="fontstyle01"/>
          <w:lang w:val="uk-UA"/>
        </w:rPr>
        <w:t xml:space="preserve"> Рівненської області </w:t>
      </w:r>
      <w:r w:rsidR="00A6105F" w:rsidRPr="004203EC">
        <w:rPr>
          <w:rStyle w:val="fontstyle01"/>
          <w:lang w:val="uk-UA"/>
        </w:rPr>
        <w:t>проводиться</w:t>
      </w:r>
      <w:r w:rsidRPr="004203EC">
        <w:rPr>
          <w:rStyle w:val="fontstyle01"/>
          <w:lang w:val="uk-UA"/>
        </w:rPr>
        <w:t xml:space="preserve"> Управлінням Державного агентства з розвитку меліорації, рибного господарства та продовольчих програм у Рівненській</w:t>
      </w:r>
      <w:r w:rsidRPr="004203EC">
        <w:rPr>
          <w:sz w:val="28"/>
          <w:szCs w:val="28"/>
          <w:lang w:val="uk-UA"/>
        </w:rPr>
        <w:t xml:space="preserve"> області</w:t>
      </w:r>
      <w:r w:rsidR="00A6105F" w:rsidRPr="004203EC">
        <w:rPr>
          <w:rStyle w:val="fontstyle01"/>
          <w:lang w:val="uk-UA"/>
        </w:rPr>
        <w:t xml:space="preserve"> з дотриманням </w:t>
      </w:r>
      <w:r w:rsidR="007B17B9" w:rsidRPr="004203EC">
        <w:rPr>
          <w:rStyle w:val="fontstyle01"/>
          <w:lang w:val="uk-UA"/>
        </w:rPr>
        <w:t>Закон</w:t>
      </w:r>
      <w:r w:rsidR="00234C0F" w:rsidRPr="004203EC">
        <w:rPr>
          <w:rStyle w:val="fontstyle01"/>
          <w:lang w:val="uk-UA"/>
        </w:rPr>
        <w:t>ів</w:t>
      </w:r>
      <w:r w:rsidR="007B17B9" w:rsidRPr="004203EC">
        <w:rPr>
          <w:rStyle w:val="fontstyle01"/>
          <w:lang w:val="uk-UA"/>
        </w:rPr>
        <w:t xml:space="preserve"> України</w:t>
      </w:r>
      <w:r w:rsidR="00234C0F" w:rsidRPr="004203EC">
        <w:rPr>
          <w:rStyle w:val="fontstyle01"/>
          <w:lang w:val="uk-UA"/>
        </w:rPr>
        <w:t xml:space="preserve"> «Про аквакультуру»,</w:t>
      </w:r>
      <w:r w:rsidR="007B17B9" w:rsidRPr="004203EC">
        <w:rPr>
          <w:rStyle w:val="fontstyle01"/>
          <w:lang w:val="uk-UA"/>
        </w:rPr>
        <w:t xml:space="preserve"> «Про рибне господарство, промислове рибальство та охорону водних біоресурсів», </w:t>
      </w:r>
      <w:r w:rsidRPr="004203EC">
        <w:rPr>
          <w:rStyle w:val="fontstyle01"/>
          <w:lang w:val="uk-UA"/>
        </w:rPr>
        <w:t xml:space="preserve">«Про публічні закупівлі» </w:t>
      </w:r>
      <w:r w:rsidR="00816E3E">
        <w:rPr>
          <w:rStyle w:val="fontstyle01"/>
          <w:lang w:val="uk-UA"/>
        </w:rPr>
        <w:br/>
      </w:r>
      <w:r w:rsidR="008610CC" w:rsidRPr="004203EC">
        <w:rPr>
          <w:rStyle w:val="fontstyle01"/>
          <w:lang w:val="uk-UA"/>
        </w:rPr>
        <w:t xml:space="preserve">та законодавства, яке </w:t>
      </w:r>
      <w:r w:rsidR="007B17B9" w:rsidRPr="004203EC">
        <w:rPr>
          <w:rStyle w:val="fontstyle01"/>
          <w:lang w:val="uk-UA"/>
        </w:rPr>
        <w:t>визнача</w:t>
      </w:r>
      <w:r w:rsidR="008610CC" w:rsidRPr="004203EC">
        <w:rPr>
          <w:rStyle w:val="fontstyle01"/>
          <w:lang w:val="uk-UA"/>
        </w:rPr>
        <w:t>є</w:t>
      </w:r>
      <w:r w:rsidR="007B17B9" w:rsidRPr="004203EC">
        <w:rPr>
          <w:rStyle w:val="fontstyle01"/>
          <w:lang w:val="uk-UA"/>
        </w:rPr>
        <w:t xml:space="preserve"> </w:t>
      </w:r>
      <w:r w:rsidR="006C76EE" w:rsidRPr="004203EC">
        <w:rPr>
          <w:rStyle w:val="fontstyle01"/>
          <w:lang w:val="uk-UA"/>
        </w:rPr>
        <w:t xml:space="preserve">засади діяльності та державного регулювання </w:t>
      </w:r>
      <w:r w:rsidR="00816E3E">
        <w:rPr>
          <w:rStyle w:val="fontstyle01"/>
          <w:lang w:val="uk-UA"/>
        </w:rPr>
        <w:br/>
      </w:r>
      <w:r w:rsidR="006C76EE" w:rsidRPr="004203EC">
        <w:rPr>
          <w:rStyle w:val="fontstyle01"/>
          <w:lang w:val="uk-UA"/>
        </w:rPr>
        <w:t>в галузі рибного господарства, збереження та раціонального використання водних біоресурсів</w:t>
      </w:r>
      <w:r w:rsidR="007B17B9" w:rsidRPr="004203EC">
        <w:rPr>
          <w:color w:val="293A55"/>
          <w:sz w:val="28"/>
          <w:szCs w:val="28"/>
          <w:shd w:val="clear" w:color="auto" w:fill="FFFFFF"/>
          <w:lang w:val="uk-UA"/>
        </w:rPr>
        <w:t xml:space="preserve">. </w:t>
      </w:r>
      <w:r w:rsidR="005A5D56" w:rsidRPr="004203EC">
        <w:rPr>
          <w:rStyle w:val="fontstyle01"/>
          <w:lang w:val="uk-UA"/>
        </w:rPr>
        <w:t xml:space="preserve"> </w:t>
      </w:r>
    </w:p>
    <w:p w:rsidR="00147FAC" w:rsidRPr="004203EC" w:rsidRDefault="00E0227A" w:rsidP="009232E3">
      <w:pPr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4203EC">
        <w:rPr>
          <w:rStyle w:val="fontstyle01"/>
          <w:lang w:val="uk-UA"/>
        </w:rPr>
        <w:t xml:space="preserve">Управління Державного агентства з розвитку меліорації, рибного господарства та продовольчих програм у Рівненській області подає </w:t>
      </w:r>
      <w:r w:rsidR="008C067C" w:rsidRPr="004203EC">
        <w:rPr>
          <w:rStyle w:val="fontstyle01"/>
          <w:lang w:val="uk-UA"/>
        </w:rPr>
        <w:t xml:space="preserve">щороку </w:t>
      </w:r>
      <w:r w:rsidR="00816E3E">
        <w:rPr>
          <w:rStyle w:val="fontstyle01"/>
          <w:lang w:val="uk-UA"/>
        </w:rPr>
        <w:br/>
      </w:r>
      <w:r w:rsidR="008C067C" w:rsidRPr="004203EC">
        <w:rPr>
          <w:rStyle w:val="fontstyle01"/>
          <w:lang w:val="uk-UA"/>
        </w:rPr>
        <w:t>до 0</w:t>
      </w:r>
      <w:r w:rsidR="00344A29" w:rsidRPr="004203EC">
        <w:rPr>
          <w:rStyle w:val="fontstyle01"/>
          <w:lang w:val="uk-UA"/>
        </w:rPr>
        <w:t>5</w:t>
      </w:r>
      <w:r w:rsidR="008C067C" w:rsidRPr="004203EC">
        <w:rPr>
          <w:rStyle w:val="fontstyle01"/>
          <w:lang w:val="uk-UA"/>
        </w:rPr>
        <w:t xml:space="preserve"> </w:t>
      </w:r>
      <w:r w:rsidR="00344A29" w:rsidRPr="004203EC">
        <w:rPr>
          <w:rStyle w:val="fontstyle01"/>
          <w:lang w:val="uk-UA"/>
        </w:rPr>
        <w:t>січ</w:t>
      </w:r>
      <w:r w:rsidR="008C067C" w:rsidRPr="004203EC">
        <w:rPr>
          <w:rStyle w:val="fontstyle01"/>
          <w:lang w:val="uk-UA"/>
        </w:rPr>
        <w:t xml:space="preserve">ня </w:t>
      </w:r>
      <w:r w:rsidR="00AD4900" w:rsidRPr="004203EC">
        <w:rPr>
          <w:rStyle w:val="fontstyle01"/>
          <w:lang w:val="uk-UA"/>
        </w:rPr>
        <w:t xml:space="preserve">департаменту агропромислового розвитку Рівненської </w:t>
      </w:r>
      <w:r w:rsidRPr="004203EC">
        <w:rPr>
          <w:rStyle w:val="fontstyle01"/>
          <w:lang w:val="uk-UA"/>
        </w:rPr>
        <w:t>обласн</w:t>
      </w:r>
      <w:r w:rsidR="00FB1B92" w:rsidRPr="004203EC">
        <w:rPr>
          <w:rStyle w:val="fontstyle01"/>
          <w:lang w:val="uk-UA"/>
        </w:rPr>
        <w:t>ої</w:t>
      </w:r>
      <w:r w:rsidRPr="004203EC">
        <w:rPr>
          <w:rStyle w:val="fontstyle01"/>
          <w:lang w:val="uk-UA"/>
        </w:rPr>
        <w:t xml:space="preserve"> </w:t>
      </w:r>
      <w:r w:rsidRPr="004203EC">
        <w:rPr>
          <w:rStyle w:val="fontstyle01"/>
          <w:lang w:val="uk-UA"/>
        </w:rPr>
        <w:lastRenderedPageBreak/>
        <w:t>державн</w:t>
      </w:r>
      <w:r w:rsidR="00FB1B92" w:rsidRPr="004203EC">
        <w:rPr>
          <w:rStyle w:val="fontstyle01"/>
          <w:lang w:val="uk-UA"/>
        </w:rPr>
        <w:t>ої</w:t>
      </w:r>
      <w:r w:rsidRPr="004203EC">
        <w:rPr>
          <w:rStyle w:val="fontstyle01"/>
          <w:lang w:val="uk-UA"/>
        </w:rPr>
        <w:t xml:space="preserve"> адміністрації</w:t>
      </w:r>
      <w:r w:rsidR="00FB1B92" w:rsidRPr="004203EC">
        <w:rPr>
          <w:rStyle w:val="fontstyle01"/>
          <w:lang w:val="uk-UA"/>
        </w:rPr>
        <w:t xml:space="preserve"> </w:t>
      </w:r>
      <w:r w:rsidR="00344A29" w:rsidRPr="004203EC">
        <w:rPr>
          <w:rStyle w:val="fontstyle01"/>
          <w:lang w:val="uk-UA"/>
        </w:rPr>
        <w:t>інформацію</w:t>
      </w:r>
      <w:r w:rsidRPr="004203EC">
        <w:rPr>
          <w:rStyle w:val="fontstyle01"/>
          <w:lang w:val="uk-UA"/>
        </w:rPr>
        <w:t xml:space="preserve"> про </w:t>
      </w:r>
      <w:r w:rsidR="00147FAC" w:rsidRPr="004203EC">
        <w:rPr>
          <w:rStyle w:val="fontstyle01"/>
          <w:lang w:val="uk-UA"/>
        </w:rPr>
        <w:t xml:space="preserve">використання коштів обласного бюджету </w:t>
      </w:r>
      <w:r w:rsidR="00473964" w:rsidRPr="004203EC">
        <w:rPr>
          <w:rStyle w:val="fontstyle01"/>
          <w:lang w:val="uk-UA"/>
        </w:rPr>
        <w:t xml:space="preserve">Рівненської області </w:t>
      </w:r>
      <w:r w:rsidR="00147FAC" w:rsidRPr="004203EC">
        <w:rPr>
          <w:rStyle w:val="fontstyle01"/>
          <w:lang w:val="uk-UA"/>
        </w:rPr>
        <w:t xml:space="preserve">на виконання заходів </w:t>
      </w:r>
      <w:r w:rsidR="00FB1B92" w:rsidRPr="004203EC">
        <w:rPr>
          <w:rStyle w:val="fontstyle01"/>
          <w:lang w:val="uk-UA"/>
        </w:rPr>
        <w:t>щодо</w:t>
      </w:r>
      <w:r w:rsidRPr="004203EC">
        <w:rPr>
          <w:rStyle w:val="fontstyle01"/>
          <w:lang w:val="uk-UA"/>
        </w:rPr>
        <w:t xml:space="preserve"> </w:t>
      </w:r>
      <w:r w:rsidR="00147FAC" w:rsidRPr="004203EC">
        <w:rPr>
          <w:rStyle w:val="fontstyle01"/>
          <w:lang w:val="uk-UA"/>
        </w:rPr>
        <w:t>реалізації Програми.</w:t>
      </w:r>
    </w:p>
    <w:p w:rsidR="00D2516F" w:rsidRPr="004203EC" w:rsidRDefault="00AA486C" w:rsidP="009232E3">
      <w:pPr>
        <w:ind w:firstLine="567"/>
        <w:jc w:val="both"/>
        <w:rPr>
          <w:sz w:val="28"/>
          <w:szCs w:val="28"/>
          <w:lang w:val="uk-UA"/>
        </w:rPr>
      </w:pPr>
      <w:r w:rsidRPr="004203EC">
        <w:rPr>
          <w:sz w:val="28"/>
          <w:szCs w:val="28"/>
          <w:lang w:val="uk-UA"/>
        </w:rPr>
        <w:t>О</w:t>
      </w:r>
      <w:r w:rsidR="00D2516F" w:rsidRPr="004203EC">
        <w:rPr>
          <w:sz w:val="28"/>
          <w:szCs w:val="28"/>
          <w:lang w:val="uk-UA"/>
        </w:rPr>
        <w:t>бсяги</w:t>
      </w:r>
      <w:r w:rsidR="000B33E0" w:rsidRPr="004203EC">
        <w:rPr>
          <w:sz w:val="28"/>
          <w:szCs w:val="28"/>
          <w:lang w:val="uk-UA"/>
        </w:rPr>
        <w:t xml:space="preserve"> </w:t>
      </w:r>
      <w:r w:rsidR="00D2516F" w:rsidRPr="004203EC">
        <w:rPr>
          <w:sz w:val="28"/>
          <w:szCs w:val="28"/>
          <w:lang w:val="uk-UA"/>
        </w:rPr>
        <w:t xml:space="preserve">та джерела фінансування заходів, передбачених Програмою, наведено у додатку 1. </w:t>
      </w:r>
    </w:p>
    <w:p w:rsidR="00550B0F" w:rsidRPr="004203EC" w:rsidRDefault="00D2516F" w:rsidP="009232E3">
      <w:pPr>
        <w:ind w:firstLine="567"/>
        <w:jc w:val="both"/>
        <w:rPr>
          <w:sz w:val="28"/>
          <w:szCs w:val="28"/>
          <w:lang w:val="uk-UA"/>
        </w:rPr>
      </w:pPr>
      <w:r w:rsidRPr="004203EC">
        <w:rPr>
          <w:sz w:val="28"/>
          <w:szCs w:val="28"/>
          <w:lang w:val="uk-UA"/>
        </w:rPr>
        <w:t xml:space="preserve">Перелік основних </w:t>
      </w:r>
      <w:r w:rsidR="00D9461F" w:rsidRPr="004203EC">
        <w:rPr>
          <w:sz w:val="28"/>
          <w:szCs w:val="28"/>
          <w:lang w:val="uk-UA"/>
        </w:rPr>
        <w:t>заходів з виконання Програми наведено у додатку 2.</w:t>
      </w:r>
      <w:r w:rsidR="009232E3" w:rsidRPr="004203EC">
        <w:rPr>
          <w:sz w:val="28"/>
          <w:szCs w:val="28"/>
          <w:lang w:val="uk-UA"/>
        </w:rPr>
        <w:t>».</w:t>
      </w:r>
    </w:p>
    <w:sectPr w:rsidR="00550B0F" w:rsidRPr="004203EC" w:rsidSect="009232E3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0F" w:rsidRDefault="0017750F" w:rsidP="00654280">
      <w:r>
        <w:separator/>
      </w:r>
    </w:p>
  </w:endnote>
  <w:endnote w:type="continuationSeparator" w:id="0">
    <w:p w:rsidR="0017750F" w:rsidRDefault="0017750F" w:rsidP="0065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0F" w:rsidRDefault="0017750F" w:rsidP="00654280">
      <w:r>
        <w:separator/>
      </w:r>
    </w:p>
  </w:footnote>
  <w:footnote w:type="continuationSeparator" w:id="0">
    <w:p w:rsidR="0017750F" w:rsidRDefault="0017750F" w:rsidP="0065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E3" w:rsidRPr="009232E3" w:rsidRDefault="009232E3">
    <w:pPr>
      <w:pStyle w:val="Header"/>
      <w:jc w:val="center"/>
      <w:rPr>
        <w:sz w:val="28"/>
        <w:szCs w:val="28"/>
      </w:rPr>
    </w:pPr>
    <w:r w:rsidRPr="009232E3">
      <w:rPr>
        <w:sz w:val="28"/>
        <w:szCs w:val="28"/>
      </w:rPr>
      <w:fldChar w:fldCharType="begin"/>
    </w:r>
    <w:r w:rsidRPr="009232E3">
      <w:rPr>
        <w:sz w:val="28"/>
        <w:szCs w:val="28"/>
      </w:rPr>
      <w:instrText>PAGE   \* MERGEFORMAT</w:instrText>
    </w:r>
    <w:r w:rsidRPr="009232E3">
      <w:rPr>
        <w:sz w:val="28"/>
        <w:szCs w:val="28"/>
      </w:rPr>
      <w:fldChar w:fldCharType="separate"/>
    </w:r>
    <w:r w:rsidR="004203EC" w:rsidRPr="004203EC">
      <w:rPr>
        <w:noProof/>
        <w:sz w:val="28"/>
        <w:szCs w:val="28"/>
        <w:lang w:val="uk-UA"/>
      </w:rPr>
      <w:t>2</w:t>
    </w:r>
    <w:r w:rsidRPr="009232E3">
      <w:rPr>
        <w:sz w:val="28"/>
        <w:szCs w:val="28"/>
      </w:rPr>
      <w:fldChar w:fldCharType="end"/>
    </w:r>
  </w:p>
  <w:p w:rsidR="00654280" w:rsidRPr="00654280" w:rsidRDefault="00654280">
    <w:pPr>
      <w:pStyle w:val="Head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7567F"/>
    <w:multiLevelType w:val="hybridMultilevel"/>
    <w:tmpl w:val="33DCCB2A"/>
    <w:lvl w:ilvl="0" w:tplc="B09840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065633"/>
    <w:multiLevelType w:val="hybridMultilevel"/>
    <w:tmpl w:val="3EC4402C"/>
    <w:lvl w:ilvl="0" w:tplc="33440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95D3B"/>
    <w:multiLevelType w:val="hybridMultilevel"/>
    <w:tmpl w:val="F70C3286"/>
    <w:lvl w:ilvl="0" w:tplc="B562FAC8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457F"/>
    <w:rsid w:val="0002691F"/>
    <w:rsid w:val="00090AD0"/>
    <w:rsid w:val="000B33E0"/>
    <w:rsid w:val="000C5091"/>
    <w:rsid w:val="000D6C21"/>
    <w:rsid w:val="000E0B59"/>
    <w:rsid w:val="00102C4F"/>
    <w:rsid w:val="00147FAC"/>
    <w:rsid w:val="0017750F"/>
    <w:rsid w:val="001B39E1"/>
    <w:rsid w:val="001F4370"/>
    <w:rsid w:val="0020737C"/>
    <w:rsid w:val="00225743"/>
    <w:rsid w:val="00234C0F"/>
    <w:rsid w:val="002870DA"/>
    <w:rsid w:val="00294D89"/>
    <w:rsid w:val="002B294A"/>
    <w:rsid w:val="002C302C"/>
    <w:rsid w:val="002E12A3"/>
    <w:rsid w:val="00315306"/>
    <w:rsid w:val="00344A28"/>
    <w:rsid w:val="00344A29"/>
    <w:rsid w:val="00356016"/>
    <w:rsid w:val="003902D9"/>
    <w:rsid w:val="003A5280"/>
    <w:rsid w:val="003A7DC6"/>
    <w:rsid w:val="003D0CF1"/>
    <w:rsid w:val="003E7BA1"/>
    <w:rsid w:val="004203EC"/>
    <w:rsid w:val="00473964"/>
    <w:rsid w:val="00482499"/>
    <w:rsid w:val="00487B53"/>
    <w:rsid w:val="00494103"/>
    <w:rsid w:val="00494221"/>
    <w:rsid w:val="0052701D"/>
    <w:rsid w:val="005329C0"/>
    <w:rsid w:val="0053307E"/>
    <w:rsid w:val="00542232"/>
    <w:rsid w:val="00550B0F"/>
    <w:rsid w:val="005A5D56"/>
    <w:rsid w:val="005C514F"/>
    <w:rsid w:val="00612B19"/>
    <w:rsid w:val="0062457F"/>
    <w:rsid w:val="00654280"/>
    <w:rsid w:val="00677AB7"/>
    <w:rsid w:val="006A75F1"/>
    <w:rsid w:val="006A79B7"/>
    <w:rsid w:val="006C76EE"/>
    <w:rsid w:val="00751853"/>
    <w:rsid w:val="007B17B9"/>
    <w:rsid w:val="007C5632"/>
    <w:rsid w:val="007D3F52"/>
    <w:rsid w:val="007F1DAF"/>
    <w:rsid w:val="00816E3E"/>
    <w:rsid w:val="00820759"/>
    <w:rsid w:val="008372E5"/>
    <w:rsid w:val="008610CC"/>
    <w:rsid w:val="00877365"/>
    <w:rsid w:val="008A565E"/>
    <w:rsid w:val="008C067C"/>
    <w:rsid w:val="008E08B2"/>
    <w:rsid w:val="0092178B"/>
    <w:rsid w:val="009232E3"/>
    <w:rsid w:val="00954A9B"/>
    <w:rsid w:val="009B4D3D"/>
    <w:rsid w:val="00A1487D"/>
    <w:rsid w:val="00A40209"/>
    <w:rsid w:val="00A6105F"/>
    <w:rsid w:val="00A629C8"/>
    <w:rsid w:val="00A63D21"/>
    <w:rsid w:val="00A66ABD"/>
    <w:rsid w:val="00A74C12"/>
    <w:rsid w:val="00AA486C"/>
    <w:rsid w:val="00AD4900"/>
    <w:rsid w:val="00B03386"/>
    <w:rsid w:val="00B447AB"/>
    <w:rsid w:val="00B86563"/>
    <w:rsid w:val="00BA2267"/>
    <w:rsid w:val="00BB2F70"/>
    <w:rsid w:val="00BC2236"/>
    <w:rsid w:val="00BF202C"/>
    <w:rsid w:val="00BF6E49"/>
    <w:rsid w:val="00C014B6"/>
    <w:rsid w:val="00C21C65"/>
    <w:rsid w:val="00C268D1"/>
    <w:rsid w:val="00C40DFC"/>
    <w:rsid w:val="00C4257D"/>
    <w:rsid w:val="00C503E3"/>
    <w:rsid w:val="00C52EF3"/>
    <w:rsid w:val="00CC0BBB"/>
    <w:rsid w:val="00CC6B6A"/>
    <w:rsid w:val="00D2516F"/>
    <w:rsid w:val="00D343BF"/>
    <w:rsid w:val="00D53502"/>
    <w:rsid w:val="00D701C9"/>
    <w:rsid w:val="00D76C58"/>
    <w:rsid w:val="00D9461F"/>
    <w:rsid w:val="00DB68BD"/>
    <w:rsid w:val="00DC5FC6"/>
    <w:rsid w:val="00E0227A"/>
    <w:rsid w:val="00E901BA"/>
    <w:rsid w:val="00EE2C1A"/>
    <w:rsid w:val="00F44C78"/>
    <w:rsid w:val="00F9177E"/>
    <w:rsid w:val="00FB1B92"/>
    <w:rsid w:val="00FB7A5C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39571FE-85C5-429A-A554-9F177185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F70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2457F"/>
    <w:pPr>
      <w:jc w:val="center"/>
    </w:pPr>
    <w:rPr>
      <w:rFonts w:ascii="Arial Unicode MS" w:hAnsi="Arial Unicode MS" w:cs="Arial Unicode MS"/>
      <w:sz w:val="28"/>
    </w:rPr>
  </w:style>
  <w:style w:type="table" w:styleId="TableGrid">
    <w:name w:val="Table Grid"/>
    <w:basedOn w:val="TableNormal"/>
    <w:rsid w:val="0061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 с отступом Знак Знак Знак Знак1 Знак Зна Знак Знак Знак Знак"/>
    <w:basedOn w:val="Normal"/>
    <w:rsid w:val="00BB2F70"/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Normal"/>
    <w:rsid w:val="00090AD0"/>
    <w:pPr>
      <w:jc w:val="both"/>
    </w:pPr>
    <w:rPr>
      <w:sz w:val="28"/>
      <w:lang w:val="uk-UA"/>
    </w:rPr>
  </w:style>
  <w:style w:type="character" w:customStyle="1" w:styleId="fontstyle01">
    <w:name w:val="fontstyle01"/>
    <w:rsid w:val="00A6105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A6105F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rsid w:val="006542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280"/>
  </w:style>
  <w:style w:type="paragraph" w:styleId="Footer">
    <w:name w:val="footer"/>
    <w:basedOn w:val="Normal"/>
    <w:link w:val="FooterChar"/>
    <w:rsid w:val="006542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654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2011</Characters>
  <Application>Microsoft Office Word</Application>
  <DocSecurity>4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Golovupragropromrozvitku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cp:lastModifiedBy>word</cp:lastModifiedBy>
  <cp:revision>2</cp:revision>
  <cp:lastPrinted>2026-04-20T06:20:00Z</cp:lastPrinted>
  <dcterms:created xsi:type="dcterms:W3CDTF">2026-05-08T13:32:00Z</dcterms:created>
  <dcterms:modified xsi:type="dcterms:W3CDTF">2026-05-08T13:32:00Z</dcterms:modified>
</cp:coreProperties>
</file>