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2440" w14:textId="77777777" w:rsidR="00AF348C" w:rsidRPr="00BB338A" w:rsidRDefault="00AF348C" w:rsidP="006D7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19A85" w14:textId="77777777" w:rsidR="00BB338A" w:rsidRPr="00BB338A" w:rsidRDefault="00BB338A" w:rsidP="006D7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38A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14:paraId="3B91B00A" w14:textId="206DA061" w:rsidR="008261E5" w:rsidRDefault="008261E5" w:rsidP="006D7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38A">
        <w:rPr>
          <w:rFonts w:ascii="Times New Roman" w:hAnsi="Times New Roman" w:cs="Times New Roman"/>
          <w:sz w:val="28"/>
          <w:szCs w:val="28"/>
        </w:rPr>
        <w:t xml:space="preserve">департаменту освіти і науки Рівненської обласної державної адміністрації </w:t>
      </w:r>
      <w:r w:rsidR="00BB338A" w:rsidRPr="00BB338A">
        <w:rPr>
          <w:rFonts w:ascii="Times New Roman" w:hAnsi="Times New Roman" w:cs="Times New Roman"/>
          <w:sz w:val="28"/>
          <w:szCs w:val="28"/>
        </w:rPr>
        <w:t>щодо стану виконання плану заходів</w:t>
      </w:r>
      <w:r w:rsidRPr="00BB338A">
        <w:rPr>
          <w:rFonts w:ascii="Times New Roman" w:hAnsi="Times New Roman" w:cs="Times New Roman"/>
          <w:sz w:val="28"/>
          <w:szCs w:val="28"/>
        </w:rPr>
        <w:t xml:space="preserve"> на 2025-2026 роки з реалізації Національної стратегії із створення </w:t>
      </w:r>
      <w:proofErr w:type="spellStart"/>
      <w:r w:rsidRPr="00BB338A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BB338A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 в закл</w:t>
      </w:r>
      <w:r w:rsidR="00BB338A" w:rsidRPr="00BB338A">
        <w:rPr>
          <w:rFonts w:ascii="Times New Roman" w:hAnsi="Times New Roman" w:cs="Times New Roman"/>
          <w:sz w:val="28"/>
          <w:szCs w:val="28"/>
        </w:rPr>
        <w:t>адах освіти Рівненської області</w:t>
      </w:r>
      <w:r w:rsidR="00140591">
        <w:rPr>
          <w:rFonts w:ascii="Times New Roman" w:hAnsi="Times New Roman" w:cs="Times New Roman"/>
          <w:sz w:val="28"/>
          <w:szCs w:val="28"/>
        </w:rPr>
        <w:t xml:space="preserve"> станом на 20.12</w:t>
      </w:r>
      <w:r w:rsidR="00790E58">
        <w:rPr>
          <w:rFonts w:ascii="Times New Roman" w:hAnsi="Times New Roman" w:cs="Times New Roman"/>
          <w:sz w:val="28"/>
          <w:szCs w:val="28"/>
        </w:rPr>
        <w:t>.2025</w:t>
      </w:r>
    </w:p>
    <w:p w14:paraId="5F1B53A9" w14:textId="77777777" w:rsidR="00484450" w:rsidRDefault="00484450" w:rsidP="006D7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4642B" w14:textId="60B3D86E" w:rsidR="00140591" w:rsidRPr="00140591" w:rsidRDefault="00140591" w:rsidP="006D77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3B9BA50" w14:textId="48AE5651" w:rsidR="00140591" w:rsidRDefault="00484450" w:rsidP="006D77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За результатами виконання плану заходів на 2025-2026 роки з реалізації в Рівненській області Національної стратегії із створення </w:t>
      </w:r>
      <w:proofErr w:type="spellStart"/>
      <w:r w:rsidRPr="00484450">
        <w:rPr>
          <w:rFonts w:ascii="Times New Roman" w:eastAsia="Calibri" w:hAnsi="Times New Roman" w:cs="Times New Roman"/>
          <w:sz w:val="28"/>
          <w:szCs w:val="28"/>
        </w:rPr>
        <w:t>безбар’єрного</w:t>
      </w:r>
      <w:proofErr w:type="spellEnd"/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 простору в Укра</w:t>
      </w:r>
      <w:r w:rsidR="00140591">
        <w:rPr>
          <w:rFonts w:ascii="Times New Roman" w:eastAsia="Calibri" w:hAnsi="Times New Roman" w:cs="Times New Roman"/>
          <w:sz w:val="28"/>
          <w:szCs w:val="28"/>
        </w:rPr>
        <w:t>їні на період до 2030 року у І</w:t>
      </w:r>
      <w:r w:rsidR="0014059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 кварталі 2025 року проведено ряд заходів, щодо забезпечення умов </w:t>
      </w:r>
      <w:proofErr w:type="spellStart"/>
      <w:r w:rsidRPr="00484450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484450">
        <w:rPr>
          <w:rFonts w:ascii="Times New Roman" w:eastAsia="Calibri" w:hAnsi="Times New Roman" w:cs="Times New Roman"/>
          <w:sz w:val="28"/>
          <w:szCs w:val="28"/>
        </w:rPr>
        <w:t xml:space="preserve"> в освітньому процесі.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33236C4" w14:textId="77777777" w:rsidR="00987604" w:rsidRDefault="00987604" w:rsidP="006D77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B29F2" w14:textId="3B825DF2" w:rsidR="00987604" w:rsidRPr="006E4227" w:rsidRDefault="00140591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6E4227">
        <w:rPr>
          <w:rFonts w:ascii="Times New Roman" w:eastAsia="Calibri" w:hAnsi="Times New Roman" w:cs="Times New Roman"/>
          <w:b/>
          <w:i/>
          <w:sz w:val="24"/>
          <w:szCs w:val="24"/>
        </w:rPr>
        <w:t>1.1.</w:t>
      </w:r>
      <w:r w:rsidR="00104107" w:rsidRPr="00104107">
        <w:rPr>
          <w:rFonts w:ascii="Times New Roman" w:eastAsia="MS Mincho" w:hAnsi="Times New Roman" w:cs="Times New Roman"/>
          <w:lang w:eastAsia="ja-JP"/>
        </w:rPr>
        <w:t xml:space="preserve"> </w:t>
      </w:r>
      <w:r w:rsidR="0010410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П</w:t>
      </w:r>
      <w:r w:rsidR="00104107" w:rsidRPr="0010410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роведення разом із закладами вищої освіти інформаційних заходів щодо висвітлення оновлених державних будівельних норм, європейських і міжнародних стандартів доступності для </w:t>
      </w:r>
      <w:proofErr w:type="spellStart"/>
      <w:r w:rsidR="00104107" w:rsidRPr="0010410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маломобільних</w:t>
      </w:r>
      <w:proofErr w:type="spellEnd"/>
      <w:r w:rsidR="00104107" w:rsidRPr="0010410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груп населення</w:t>
      </w:r>
      <w:r w:rsidR="006F07D0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.</w:t>
      </w:r>
      <w:r w:rsidR="006E422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</w:t>
      </w:r>
      <w:r w:rsidR="006F07D0" w:rsidRPr="006E4227">
        <w:rPr>
          <w:rFonts w:ascii="Times New Roman" w:eastAsia="Calibri" w:hAnsi="Times New Roman" w:cs="Times New Roman"/>
          <w:sz w:val="28"/>
          <w:szCs w:val="28"/>
        </w:rPr>
        <w:t>Заклади вищої освіти Рівненської області беруть у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="006F07D0" w:rsidRPr="006E4227">
        <w:rPr>
          <w:rFonts w:ascii="Times New Roman" w:eastAsia="Calibri" w:hAnsi="Times New Roman" w:cs="Times New Roman"/>
          <w:sz w:val="28"/>
          <w:szCs w:val="28"/>
        </w:rPr>
        <w:t>у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розробці та інформаційній кампанії щодо міжнародних будівельних норм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НУВГП 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учасник </w:t>
      </w:r>
      <w:proofErr w:type="spellStart"/>
      <w:r w:rsidR="006E4227" w:rsidRPr="006E4227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«Будуємо майбутнє разом», в рамках якого ТОВ «COMPUTER LOGIC GROUP» надає безкоштовний доступ до своїх програмних продуктів, в тому числі до інформаційно-довідкової системи «БУДСТАНДАРТ».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 Науковці закладу беруть активну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участь у розробці нових нормативних документів, зокрема: ДБН В.2.2-5:2023 "Захисні споруди цивільного захисту".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BC0D9E" w14:textId="0C176697" w:rsidR="00987604" w:rsidRPr="006E4227" w:rsidRDefault="00140591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6E4227">
        <w:rPr>
          <w:rFonts w:ascii="Times New Roman" w:eastAsia="Calibri" w:hAnsi="Times New Roman" w:cs="Times New Roman"/>
          <w:b/>
          <w:i/>
          <w:sz w:val="28"/>
          <w:szCs w:val="28"/>
        </w:rPr>
        <w:t>2.1.</w:t>
      </w:r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</w:t>
      </w:r>
      <w:r w:rsid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П</w:t>
      </w:r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роведення для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проєктувальників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, підрядників та експертів навчальних семінарів та тренінгів щодо стандартів доступності і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інклюзивності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, універсального дизайну, дослідження шляху користувача об’єкта фізичного оточення</w:t>
      </w:r>
      <w:r w:rsidR="006E4227" w:rsidRPr="006E4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Кафедра архітектури та </w:t>
      </w:r>
      <w:proofErr w:type="spellStart"/>
      <w:r w:rsidR="006E4227" w:rsidRPr="006F07D0">
        <w:rPr>
          <w:rFonts w:ascii="Times New Roman" w:eastAsia="Calibri" w:hAnsi="Times New Roman" w:cs="Times New Roman"/>
          <w:sz w:val="28"/>
          <w:szCs w:val="28"/>
        </w:rPr>
        <w:t>середовищного</w:t>
      </w:r>
      <w:proofErr w:type="spellEnd"/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 дизайну НУВГП була співорганізатором конкурсу «</w:t>
      </w:r>
      <w:proofErr w:type="spellStart"/>
      <w:r w:rsidR="006E4227" w:rsidRPr="006F07D0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 організації громадського простору у селі Городок» (пропозиції розробляли студенти-архітектори разом зі своїми науковими керівниками – викладачами кафедри архітектури та </w:t>
      </w:r>
      <w:proofErr w:type="spellStart"/>
      <w:r w:rsidR="006E4227" w:rsidRPr="006F07D0">
        <w:rPr>
          <w:rFonts w:ascii="Times New Roman" w:eastAsia="Calibri" w:hAnsi="Times New Roman" w:cs="Times New Roman"/>
          <w:sz w:val="28"/>
          <w:szCs w:val="28"/>
        </w:rPr>
        <w:t>середовищного</w:t>
      </w:r>
      <w:proofErr w:type="spellEnd"/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 дизайну НУВГП), де однією з головних умов було використання сучасних будівельних норм і стандартів щодо доступності для </w:t>
      </w:r>
      <w:proofErr w:type="spellStart"/>
      <w:r w:rsidR="006E4227" w:rsidRPr="006F07D0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="006E4227" w:rsidRPr="006F07D0">
        <w:rPr>
          <w:rFonts w:ascii="Times New Roman" w:eastAsia="Calibri" w:hAnsi="Times New Roman" w:cs="Times New Roman"/>
          <w:sz w:val="28"/>
          <w:szCs w:val="28"/>
        </w:rPr>
        <w:t xml:space="preserve"> груп населення.</w:t>
      </w:r>
    </w:p>
    <w:p w14:paraId="1E88657B" w14:textId="783B3F0C" w:rsidR="00ED5005" w:rsidRDefault="00140591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D5005">
        <w:rPr>
          <w:rFonts w:ascii="Times New Roman" w:eastAsia="Calibri" w:hAnsi="Times New Roman" w:cs="Times New Roman"/>
          <w:b/>
          <w:i/>
          <w:sz w:val="24"/>
          <w:szCs w:val="24"/>
        </w:rPr>
        <w:t>4.1.</w:t>
      </w:r>
      <w:r w:rsidR="00987604" w:rsidRPr="00DE3127">
        <w:rPr>
          <w:rFonts w:ascii="Times New Roman" w:eastAsia="MS Mincho" w:hAnsi="Times New Roman" w:cs="Times New Roman"/>
          <w:b/>
          <w:lang w:eastAsia="ja-JP"/>
        </w:rPr>
        <w:t xml:space="preserve"> </w:t>
      </w:r>
      <w:r w:rsidR="00987604" w:rsidRPr="00DE3127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Забезпечення</w:t>
      </w:r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проведення інформаційно-просвітницьких заходів (форуми, тренінги,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вебінари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тощо) з питань створення </w:t>
      </w:r>
      <w:proofErr w:type="spellStart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безбар’єрного</w:t>
      </w:r>
      <w:proofErr w:type="spellEnd"/>
      <w:r w:rsidR="00987604" w:rsidRPr="00987604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простору</w:t>
      </w:r>
      <w:r w:rsidR="00ED5005"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  <w:t xml:space="preserve">. </w:t>
      </w:r>
      <w:r w:rsidR="00ED5005" w:rsidRPr="00ED500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Інформація щодо проведення заходів про висвітлення питань створення </w:t>
      </w:r>
      <w:proofErr w:type="spellStart"/>
      <w:r w:rsidR="00ED5005" w:rsidRPr="00ED5005">
        <w:rPr>
          <w:rFonts w:ascii="Times New Roman" w:eastAsia="MS Mincho" w:hAnsi="Times New Roman" w:cs="Times New Roman"/>
          <w:sz w:val="28"/>
          <w:szCs w:val="28"/>
          <w:lang w:eastAsia="ja-JP"/>
        </w:rPr>
        <w:t>безбар’єрного</w:t>
      </w:r>
      <w:proofErr w:type="spellEnd"/>
      <w:r w:rsidR="00ED5005" w:rsidRPr="00ED500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простору оприлюднено на офіційних веб сайтах закладів освіти, на сайтах територіальних громад, сторінках у </w:t>
      </w:r>
      <w:r w:rsidR="00ED5005" w:rsidRPr="00ED5005"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Facebook</w:t>
      </w:r>
      <w:r w:rsidR="004D77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13EEB0C3" w14:textId="01700501" w:rsidR="004D77AE" w:rsidRPr="004D77AE" w:rsidRDefault="00E067E4" w:rsidP="006D7712">
      <w:pPr>
        <w:spacing w:after="0" w:line="240" w:lineRule="auto"/>
        <w:jc w:val="both"/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</w:pPr>
      <w:hyperlink r:id="rId5" w:history="1">
        <w:r w:rsidR="004D77AE" w:rsidRPr="004D77AE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https://www.rvosvita.org.ua/news/pravylna-komunikatsiia-pro-inkliuziiu-pershyy-krok-do-bezbar-iernoho-seredovyshcha</w:t>
        </w:r>
      </w:hyperlink>
    </w:p>
    <w:p w14:paraId="631B8A5F" w14:textId="5D2D8023" w:rsidR="004D77AE" w:rsidRPr="004D77AE" w:rsidRDefault="00E067E4" w:rsidP="006D7712">
      <w:pPr>
        <w:spacing w:after="0" w:line="240" w:lineRule="auto"/>
        <w:jc w:val="both"/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</w:pPr>
      <w:hyperlink r:id="rId6" w:history="1">
        <w:r w:rsidR="004D77AE" w:rsidRPr="004D77AE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https://www.rvosvita.org.ua/news/asystent-dytyny-v-zakladakh-osvity-khto-tse-i-iak-otrymaty-suprovid</w:t>
        </w:r>
      </w:hyperlink>
    </w:p>
    <w:p w14:paraId="76E94E2A" w14:textId="03C02CA1" w:rsidR="004D77AE" w:rsidRPr="004D77AE" w:rsidRDefault="00E067E4" w:rsidP="006D7712">
      <w:pPr>
        <w:spacing w:after="0" w:line="240" w:lineRule="auto"/>
        <w:jc w:val="both"/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</w:pPr>
      <w:hyperlink r:id="rId7" w:history="1">
        <w:r w:rsidR="004D77AE" w:rsidRPr="004D77AE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https://www.rvosvita.org.ua/news/ne-slipyy-a-liudyna-z-porushenniam-zoru-bezbar-iernist-u-movi-ta-osviti</w:t>
        </w:r>
      </w:hyperlink>
      <w:r w:rsidR="004D77AE" w:rsidRPr="004D77AE">
        <w:rPr>
          <w:rFonts w:ascii="Times New Roman" w:eastAsia="MS Mincho" w:hAnsi="Times New Roman" w:cs="Times New Roman"/>
          <w:color w:val="008000"/>
          <w:sz w:val="28"/>
          <w:szCs w:val="28"/>
          <w:lang w:eastAsia="ja-JP"/>
        </w:rPr>
        <w:t xml:space="preserve"> </w:t>
      </w:r>
    </w:p>
    <w:p w14:paraId="71A9F16D" w14:textId="06A08993" w:rsidR="00ED5005" w:rsidRPr="004D77AE" w:rsidRDefault="00E067E4" w:rsidP="006D77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8" w:tgtFrame="_blank" w:history="1">
        <w:r w:rsidR="00ED5005" w:rsidRPr="004D77AE">
          <w:rPr>
            <w:rFonts w:ascii="Roboto" w:eastAsia="Times New Roman" w:hAnsi="Roboto" w:cs="Times New Roman"/>
            <w:color w:val="008ACC"/>
            <w:sz w:val="28"/>
            <w:szCs w:val="28"/>
            <w:u w:val="single"/>
            <w:lang w:eastAsia="uk-UA"/>
          </w:rPr>
          <w:t>https://www.facebook.com/share/p/1GhtZQuENK/</w:t>
        </w:r>
      </w:hyperlink>
      <w:r w:rsidR="004D77AE"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  <w:t xml:space="preserve"> </w:t>
      </w:r>
    </w:p>
    <w:p w14:paraId="1F9FE952" w14:textId="77777777" w:rsidR="00ED5005" w:rsidRPr="004D77AE" w:rsidRDefault="00E067E4" w:rsidP="006D77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9" w:tgtFrame="_blank" w:history="1">
        <w:r w:rsidR="00ED5005" w:rsidRPr="004D77AE">
          <w:rPr>
            <w:rFonts w:ascii="Roboto" w:eastAsia="Times New Roman" w:hAnsi="Roboto" w:cs="Times New Roman"/>
            <w:color w:val="00ACFF"/>
            <w:sz w:val="28"/>
            <w:szCs w:val="28"/>
            <w:u w:val="single"/>
            <w:lang w:eastAsia="uk-UA"/>
          </w:rPr>
          <w:t>https://www.facebook.com/share/p/17kb2fi73K/</w:t>
        </w:r>
      </w:hyperlink>
    </w:p>
    <w:p w14:paraId="54C6B90B" w14:textId="77777777" w:rsidR="00ED5005" w:rsidRPr="004D77AE" w:rsidRDefault="00E067E4" w:rsidP="006D77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10" w:tgtFrame="_blank" w:history="1">
        <w:r w:rsidR="00ED5005" w:rsidRPr="004D77AE">
          <w:rPr>
            <w:rFonts w:ascii="Roboto" w:eastAsia="Times New Roman" w:hAnsi="Roboto" w:cs="Times New Roman"/>
            <w:color w:val="00ACFF"/>
            <w:sz w:val="28"/>
            <w:szCs w:val="28"/>
            <w:u w:val="single"/>
            <w:lang w:eastAsia="uk-UA"/>
          </w:rPr>
          <w:t>https://www.facebook.com/share/p/19zrnrpope/</w:t>
        </w:r>
      </w:hyperlink>
    </w:p>
    <w:p w14:paraId="6B47E463" w14:textId="77777777" w:rsidR="00ED5005" w:rsidRPr="004D77AE" w:rsidRDefault="00E067E4" w:rsidP="006D77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8"/>
          <w:szCs w:val="28"/>
          <w:lang w:eastAsia="uk-UA"/>
        </w:rPr>
      </w:pPr>
      <w:hyperlink r:id="rId11" w:tgtFrame="_blank" w:history="1">
        <w:r w:rsidR="00ED5005" w:rsidRPr="004D77AE">
          <w:rPr>
            <w:rFonts w:ascii="Roboto" w:eastAsia="Times New Roman" w:hAnsi="Roboto" w:cs="Times New Roman"/>
            <w:color w:val="00ACFF"/>
            <w:sz w:val="28"/>
            <w:szCs w:val="28"/>
            <w:u w:val="single"/>
            <w:lang w:eastAsia="uk-UA"/>
          </w:rPr>
          <w:t>https://www.facebook.com/share/p/1D3eFTakBi/</w:t>
        </w:r>
      </w:hyperlink>
    </w:p>
    <w:p w14:paraId="5093A4A6" w14:textId="3739269E" w:rsidR="00987604" w:rsidRPr="004D77AE" w:rsidRDefault="00E067E4" w:rsidP="006D7712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2" w:history="1">
        <w:r w:rsidR="00ED5005" w:rsidRPr="004D77AE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https://www.facebook.com/share/p/1DAfyTsqJ6/</w:t>
        </w:r>
      </w:hyperlink>
      <w:r w:rsidR="00ED5005" w:rsidRPr="004D77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4100532B" w14:textId="77777777" w:rsidR="00D13261" w:rsidRPr="00D13261" w:rsidRDefault="00D1326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За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інформацією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освітою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громад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інформаційно-просвітницькими заходами щодо поширення політики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безбар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’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єрності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</w:t>
      </w: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хоплено</w:t>
      </w:r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93%</w:t>
      </w: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(більше ніж 150 000 осіб) закладів освіти області.</w:t>
      </w:r>
    </w:p>
    <w:p w14:paraId="44836D5E" w14:textId="6BFC4B47" w:rsidR="00D13261" w:rsidRDefault="006F07D0" w:rsidP="006D7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 </w:t>
      </w:r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закладах</w:t>
      </w:r>
      <w:proofErr w:type="gram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проведено роботу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D13261"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висвітлення інформаційних матеріалів</w:t>
      </w:r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 дозволили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учням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формувати</w:t>
      </w:r>
      <w:proofErr w:type="spellEnd"/>
      <w:r w:rsidR="00D13261"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культуру</w:t>
      </w:r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свідоме ставлення до питань</w:t>
      </w:r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безбар’єрності</w:t>
      </w:r>
      <w:proofErr w:type="spellEnd"/>
      <w:r w:rsidR="00D13261" w:rsidRPr="00D13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підвищення обізнаності щодо </w:t>
      </w:r>
      <w:r w:rsidR="00D13261" w:rsidRPr="00D132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реформ у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безбар’єрного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простору,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доступних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сервісів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="00D13261" w:rsidRPr="00D132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EC1510A" w14:textId="77777777" w:rsidR="00D13261" w:rsidRPr="00D13261" w:rsidRDefault="00D1326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проведено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різні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просвітницької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розуміння </w:t>
      </w:r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поняття </w:t>
      </w:r>
      <w:proofErr w:type="spellStart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безбар’єрності</w:t>
      </w:r>
      <w:proofErr w:type="spellEnd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, ознайомлення з цінностями через вивчення Довідника </w:t>
      </w:r>
      <w:proofErr w:type="spellStart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безбар’єрності</w:t>
      </w:r>
      <w:proofErr w:type="spellEnd"/>
      <w:r w:rsidRPr="00D1326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що дає можливість здобувачам освіти орієнтуватися в базовій термінології та правильно її використовувати</w:t>
      </w:r>
      <w:r w:rsidRPr="00D1326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14:paraId="268B564A" w14:textId="58A0FCCD" w:rsidR="00D13261" w:rsidRPr="00D17376" w:rsidRDefault="00D1326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261">
        <w:rPr>
          <w:rFonts w:ascii="Times New Roman" w:eastAsia="Calibri" w:hAnsi="Times New Roman" w:cs="Times New Roman"/>
          <w:sz w:val="28"/>
          <w:szCs w:val="28"/>
          <w:lang w:eastAsia="ru-RU"/>
        </w:rPr>
        <w:t>На сайтах закладів освіти розміщені відповідні матеріали.</w:t>
      </w:r>
    </w:p>
    <w:p w14:paraId="665FDA05" w14:textId="77777777" w:rsidR="000B3FBC" w:rsidRDefault="00F21CD5" w:rsidP="000B3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450">
        <w:rPr>
          <w:rFonts w:ascii="Times New Roman" w:hAnsi="Times New Roman" w:cs="Times New Roman"/>
          <w:b/>
          <w:i/>
          <w:sz w:val="28"/>
          <w:szCs w:val="28"/>
        </w:rPr>
        <w:t>4.2.</w:t>
      </w:r>
      <w:r w:rsidRPr="00484450">
        <w:rPr>
          <w:sz w:val="28"/>
          <w:szCs w:val="28"/>
        </w:rPr>
        <w:t xml:space="preserve"> </w:t>
      </w:r>
      <w:r w:rsidRPr="00484450">
        <w:rPr>
          <w:rFonts w:ascii="Times New Roman" w:hAnsi="Times New Roman" w:cs="Times New Roman"/>
          <w:b/>
          <w:i/>
          <w:sz w:val="28"/>
          <w:szCs w:val="28"/>
        </w:rPr>
        <w:t xml:space="preserve">Забезпечення проведення навчання для працівників органів місцевого самоврядування з метою розвитку професійних </w:t>
      </w:r>
      <w:proofErr w:type="spellStart"/>
      <w:r w:rsidRPr="00484450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484450">
        <w:rPr>
          <w:rFonts w:ascii="Times New Roman" w:hAnsi="Times New Roman" w:cs="Times New Roman"/>
          <w:b/>
          <w:i/>
          <w:sz w:val="28"/>
          <w:szCs w:val="28"/>
        </w:rPr>
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</w:t>
      </w:r>
      <w:r w:rsidR="00264BBC">
        <w:rPr>
          <w:rFonts w:ascii="Times New Roman" w:hAnsi="Times New Roman" w:cs="Times New Roman"/>
          <w:b/>
          <w:i/>
          <w:sz w:val="28"/>
          <w:szCs w:val="28"/>
        </w:rPr>
        <w:t xml:space="preserve">ення фізичної </w:t>
      </w:r>
      <w:proofErr w:type="spellStart"/>
      <w:r w:rsidR="00264BBC">
        <w:rPr>
          <w:rFonts w:ascii="Times New Roman" w:hAnsi="Times New Roman" w:cs="Times New Roman"/>
          <w:b/>
          <w:i/>
          <w:sz w:val="28"/>
          <w:szCs w:val="28"/>
        </w:rPr>
        <w:t>безбар’єрності</w:t>
      </w:r>
      <w:proofErr w:type="spellEnd"/>
      <w:r w:rsidR="00264BBC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0B3FBC" w:rsidRPr="000B3FBC">
        <w:rPr>
          <w:rFonts w:ascii="Times New Roman" w:hAnsi="Times New Roman" w:cs="Times New Roman"/>
          <w:sz w:val="28"/>
          <w:szCs w:val="28"/>
        </w:rPr>
        <w:t xml:space="preserve">На базі Рівненського регіонального центру підвищення кваліфікації для працівників органів місцевого самоврядування було проведено навчання за загальною </w:t>
      </w:r>
      <w:proofErr w:type="spellStart"/>
      <w:r w:rsidR="000B3FBC" w:rsidRPr="000B3FBC">
        <w:rPr>
          <w:rFonts w:ascii="Times New Roman" w:hAnsi="Times New Roman" w:cs="Times New Roman"/>
          <w:sz w:val="28"/>
          <w:szCs w:val="28"/>
        </w:rPr>
        <w:t>кроткостроковою</w:t>
      </w:r>
      <w:proofErr w:type="spellEnd"/>
      <w:r w:rsidR="000B3FBC" w:rsidRPr="000B3FBC">
        <w:rPr>
          <w:rFonts w:ascii="Times New Roman" w:hAnsi="Times New Roman" w:cs="Times New Roman"/>
          <w:sz w:val="28"/>
          <w:szCs w:val="28"/>
        </w:rPr>
        <w:t xml:space="preserve"> програмою "</w:t>
      </w:r>
      <w:proofErr w:type="spellStart"/>
      <w:r w:rsidR="000B3FBC" w:rsidRPr="000B3FBC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="000B3FBC" w:rsidRPr="000B3FBC">
        <w:rPr>
          <w:rFonts w:ascii="Times New Roman" w:hAnsi="Times New Roman" w:cs="Times New Roman"/>
          <w:sz w:val="28"/>
          <w:szCs w:val="28"/>
        </w:rPr>
        <w:t xml:space="preserve"> менеджмент" та було охоплено навчанням 68 осіб і спеціальною короткостроковою програмою "</w:t>
      </w:r>
      <w:proofErr w:type="spellStart"/>
      <w:r w:rsidR="000B3FBC" w:rsidRPr="000B3FBC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="000B3FBC" w:rsidRPr="000B3FBC">
        <w:rPr>
          <w:rFonts w:ascii="Times New Roman" w:hAnsi="Times New Roman" w:cs="Times New Roman"/>
          <w:sz w:val="28"/>
          <w:szCs w:val="28"/>
        </w:rPr>
        <w:t xml:space="preserve"> діяльність від задуму до реалізації" та було охоплено 36 слухачів.</w:t>
      </w:r>
    </w:p>
    <w:p w14:paraId="1A32417E" w14:textId="60A64988" w:rsidR="006E4587" w:rsidRPr="000B3FBC" w:rsidRDefault="00140591" w:rsidP="000B3F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FB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5.17.</w:t>
      </w:r>
      <w:r w:rsidR="00987604" w:rsidRPr="000B3FBC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987604" w:rsidRPr="000B3FBC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Облаштування у закладах освіти всіх рівнів споруд цивільного захисту з метою забезпечення їх доступності для осіб з інвалідністю та інших </w:t>
      </w:r>
      <w:proofErr w:type="spellStart"/>
      <w:r w:rsidR="00987604" w:rsidRPr="000B3FBC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маломобільних</w:t>
      </w:r>
      <w:proofErr w:type="spellEnd"/>
      <w:r w:rsidR="00987604" w:rsidRPr="000B3FBC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груп населення в умовах воєнного чи надзвичайного стану.</w:t>
      </w:r>
      <w:r w:rsidR="006E4587" w:rsidRPr="000B3FBC">
        <w:rPr>
          <w:rFonts w:ascii="Times New Roman" w:hAnsi="Times New Roman" w:cs="Times New Roman"/>
          <w:color w:val="000000" w:themeColor="text1"/>
        </w:rPr>
        <w:t xml:space="preserve"> </w:t>
      </w:r>
      <w:r w:rsidR="006E4587" w:rsidRPr="000B3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Проводиться постійна робота над облаштуванням у закладах освіти всіх рівнів споруд цивільного захисту з метою забезпечення їх доступності для осіб </w:t>
      </w:r>
      <w:r w:rsidR="006E4587" w:rsidRPr="000B3FBC">
        <w:rPr>
          <w:rFonts w:ascii="Times New Roman" w:hAnsi="Times New Roman" w:cs="Times New Roman"/>
          <w:sz w:val="28"/>
          <w:szCs w:val="28"/>
        </w:rPr>
        <w:t xml:space="preserve">з інвалідністю та інших </w:t>
      </w:r>
      <w:proofErr w:type="spellStart"/>
      <w:r w:rsidR="006E4587" w:rsidRPr="000B3FBC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6E4587" w:rsidRPr="000B3FBC">
        <w:rPr>
          <w:rFonts w:ascii="Times New Roman" w:hAnsi="Times New Roman" w:cs="Times New Roman"/>
          <w:sz w:val="28"/>
          <w:szCs w:val="28"/>
        </w:rPr>
        <w:t xml:space="preserve"> груп населення в умовах воєнного чи надзвичайного стану, а також над облаштуванням приміщень, відповідно до вимог щодо доступності для осіб з інвалідністю та інших </w:t>
      </w:r>
      <w:proofErr w:type="spellStart"/>
      <w:r w:rsidR="006E4587" w:rsidRPr="000B3FBC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6E4587" w:rsidRPr="000B3FBC">
        <w:rPr>
          <w:rFonts w:ascii="Times New Roman" w:hAnsi="Times New Roman" w:cs="Times New Roman"/>
          <w:sz w:val="28"/>
          <w:szCs w:val="28"/>
        </w:rPr>
        <w:t xml:space="preserve"> груп населення. У закладах освіти Антонівської ТГ облаштовано захисні споруди цивільного захисту у Антонівському ліцеї, </w:t>
      </w:r>
      <w:proofErr w:type="spellStart"/>
      <w:r w:rsidR="006E4587" w:rsidRPr="000B3FBC">
        <w:rPr>
          <w:rFonts w:ascii="Times New Roman" w:hAnsi="Times New Roman" w:cs="Times New Roman"/>
          <w:sz w:val="28"/>
          <w:szCs w:val="28"/>
        </w:rPr>
        <w:t>Великоцепцевицькому</w:t>
      </w:r>
      <w:proofErr w:type="spellEnd"/>
      <w:r w:rsidR="006E4587" w:rsidRPr="000B3FBC">
        <w:rPr>
          <w:rFonts w:ascii="Times New Roman" w:hAnsi="Times New Roman" w:cs="Times New Roman"/>
          <w:sz w:val="28"/>
          <w:szCs w:val="28"/>
        </w:rPr>
        <w:t xml:space="preserve">  ліцеї  та закладах дошкільної освіти громади (заключено договори оренди захисних споруд у інших суб’єктів господарювання), а також тривають роботи по об’єкту «Нове будівництво захисної споруди цивільного захисту на території </w:t>
      </w:r>
      <w:proofErr w:type="spellStart"/>
      <w:r w:rsidR="006E4587" w:rsidRPr="000B3FBC">
        <w:rPr>
          <w:rFonts w:ascii="Times New Roman" w:hAnsi="Times New Roman" w:cs="Times New Roman"/>
          <w:sz w:val="28"/>
          <w:szCs w:val="28"/>
        </w:rPr>
        <w:t>Великоцепцевицького</w:t>
      </w:r>
      <w:proofErr w:type="spellEnd"/>
      <w:r w:rsidR="006E4587" w:rsidRPr="000B3FBC">
        <w:rPr>
          <w:rFonts w:ascii="Times New Roman" w:hAnsi="Times New Roman" w:cs="Times New Roman"/>
          <w:sz w:val="28"/>
          <w:szCs w:val="28"/>
        </w:rPr>
        <w:t xml:space="preserve"> ліцею.</w:t>
      </w:r>
    </w:p>
    <w:p w14:paraId="0454560A" w14:textId="0C9A6035" w:rsidR="00987604" w:rsidRPr="006E4587" w:rsidRDefault="006E4587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У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Каноницькій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ТГ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проаналізовано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наявність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захисних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споруд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цивільного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захисту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gram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у закладах</w:t>
      </w:r>
      <w:proofErr w:type="gram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освіти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та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їх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облашту</w:t>
      </w:r>
      <w:r w:rsidR="00682B0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вання</w:t>
      </w:r>
      <w:proofErr w:type="spellEnd"/>
      <w:r w:rsidR="00682B0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з метою</w:t>
      </w:r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забезпечення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доступності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для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осіб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з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інвалідністю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: три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споруди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ЦЗ (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Кідрівський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ліцей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Новаківська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гімназія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, ЗДО «Сонечко»)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облаштовані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пандусами;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розроблено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проєктно-кошторисну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документацію</w:t>
      </w:r>
      <w:proofErr w:type="spellEnd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на </w:t>
      </w:r>
      <w:proofErr w:type="spellStart"/>
      <w:r w:rsidRPr="006E4587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будівн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ицтво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ПРУ в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Каноницькому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ліцеї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.</w:t>
      </w:r>
    </w:p>
    <w:p w14:paraId="4EFBE1FA" w14:textId="5B52BED1" w:rsidR="00C63189" w:rsidRPr="00935F50" w:rsidRDefault="00140591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color w:val="008000"/>
          <w:lang w:eastAsia="ja-JP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5.23.</w:t>
      </w:r>
      <w:r w:rsidR="00C63189" w:rsidRPr="00C631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63189" w:rsidRPr="00C63189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Облаштування приміщень закладів дошкільної і загальної середньої освіти відповідно до вимог щодо доступності для осіб з інвалідністю та інших </w:t>
      </w:r>
      <w:proofErr w:type="spellStart"/>
      <w:r w:rsidR="00C63189" w:rsidRPr="00C63189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маломобільних</w:t>
      </w:r>
      <w:proofErr w:type="spellEnd"/>
      <w:r w:rsidR="00C63189" w:rsidRPr="00C63189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груп населення.</w:t>
      </w:r>
      <w:r w:rsidR="00935F50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682B02">
        <w:rPr>
          <w:rFonts w:ascii="Times New Roman" w:eastAsia="Calibri" w:hAnsi="Times New Roman" w:cs="Times New Roman"/>
          <w:bCs/>
          <w:sz w:val="28"/>
          <w:szCs w:val="28"/>
        </w:rPr>
        <w:t>Станом на 20.12</w:t>
      </w:r>
      <w:r w:rsidR="00C63189" w:rsidRPr="00C63189">
        <w:rPr>
          <w:rFonts w:ascii="Times New Roman" w:eastAsia="Calibri" w:hAnsi="Times New Roman" w:cs="Times New Roman"/>
          <w:bCs/>
          <w:sz w:val="28"/>
          <w:szCs w:val="28"/>
        </w:rPr>
        <w:t>.2025 у будівлях 359 закладів загальної середньої освіти (далі – ЗЗСО) та 143 закладів дошкільної освіти (юридичних осіб) (далі – ЗДО) наявні пандуси на вході у приміщення, у 302 ЗЗСО та 125 ЗДО – поручні, нанесені обмежувальні контрастні смуги на сходах у 252 ЗЗСО та 79 ЗДО. Також 31 ЗЗСО та 4 ЗДО обладнані звуковими сигналізаторами, 241 ЗЗСО та 91 ЗДО – кнопками виклику.</w:t>
      </w:r>
    </w:p>
    <w:p w14:paraId="301905DE" w14:textId="77777777" w:rsidR="00C63189" w:rsidRPr="00C63189" w:rsidRDefault="00C63189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189">
        <w:rPr>
          <w:rFonts w:ascii="Times New Roman" w:eastAsia="Calibri" w:hAnsi="Times New Roman" w:cs="Times New Roman"/>
          <w:bCs/>
          <w:sz w:val="28"/>
          <w:szCs w:val="28"/>
        </w:rPr>
        <w:t>104 ЗЗСО та 81 ЗДО не потребують додаткових пристосувань на вході для підйому осіб з інвалідністю.</w:t>
      </w:r>
    </w:p>
    <w:p w14:paraId="53B507EA" w14:textId="0D429BCE" w:rsidR="00140591" w:rsidRPr="0003388D" w:rsidRDefault="00C63189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63189">
        <w:rPr>
          <w:rFonts w:ascii="Times New Roman" w:eastAsia="Calibri" w:hAnsi="Times New Roman" w:cs="Times New Roman"/>
          <w:bCs/>
          <w:sz w:val="28"/>
          <w:szCs w:val="28"/>
        </w:rPr>
        <w:t xml:space="preserve">Крім того, у 105 ЗЗСО та 7 ЗДО обладнані туалетні кімнати для дітей з </w:t>
      </w:r>
      <w:r w:rsidRPr="0003388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обм</w:t>
      </w:r>
      <w:r w:rsidR="004D77AE" w:rsidRPr="0003388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еженими фізичними можливостями.</w:t>
      </w:r>
    </w:p>
    <w:p w14:paraId="7860D607" w14:textId="77777777" w:rsidR="00935F50" w:rsidRPr="0003388D" w:rsidRDefault="0014059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7.7.</w:t>
      </w:r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</w:t>
      </w:r>
      <w:proofErr w:type="spellStart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маломобільних</w:t>
      </w:r>
      <w:proofErr w:type="spellEnd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груп населення</w:t>
      </w:r>
      <w:r w:rsidR="00935F50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935F50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У 513 закладах загальної середньої освіти створені умови для безперешкодного доступу до першого поверху. Зокрема, у будівлях закладів загальної середньої освіти наявні 359 пандусів на вході у приміщення, 302 поручні, нанесені обмежувальні </w:t>
      </w:r>
      <w:proofErr w:type="spellStart"/>
      <w:r w:rsidR="00935F50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контрасні</w:t>
      </w:r>
      <w:proofErr w:type="spellEnd"/>
      <w:r w:rsidR="00935F50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смуги на сходах у 252 закладах освіти, звукові сигналізатори у 31 закладі, 241 кнопка виклику. </w:t>
      </w:r>
    </w:p>
    <w:p w14:paraId="35FFC4FA" w14:textId="77777777" w:rsidR="00935F50" w:rsidRPr="0003388D" w:rsidRDefault="00935F50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104 заклади загальної середньої освіти не потребують додаткових пристосувань на вході для підйому осіб з інвалідністю.</w:t>
      </w:r>
    </w:p>
    <w:p w14:paraId="68910E8A" w14:textId="2B033ADE" w:rsidR="00140591" w:rsidRPr="0003388D" w:rsidRDefault="00935F50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Крім того, у 2 закладах наявні ліфт та піднімальна платформа, які забезпечують доступність до другого поверху, у 105 закладах обладнані туалетні кімнати для дітей з обм</w:t>
      </w:r>
      <w:r w:rsidR="004D77AE" w:rsidRPr="0003388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еженими фізичними можливостями.</w:t>
      </w:r>
    </w:p>
    <w:p w14:paraId="071BBA56" w14:textId="77F851A0" w:rsidR="00C12765" w:rsidRPr="004D77AE" w:rsidRDefault="00140591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7.14.</w:t>
      </w:r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Проведення оцінки </w:t>
      </w:r>
      <w:proofErr w:type="spellStart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прилеглої території закладів освіти усіх рівнів, де навчаються діти з особливими освітніми потребами, особи з інвалідністю та інші </w:t>
      </w:r>
      <w:proofErr w:type="spellStart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маломобільні</w:t>
      </w:r>
      <w:proofErr w:type="spellEnd"/>
      <w:r w:rsidR="00C1276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групи населення</w:t>
      </w:r>
      <w:r w:rsidR="00ED5005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4D77AE" w:rsidRPr="00033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Територія  закладів освіти частково впорядкована відповідно до вимог Державних </w:t>
      </w:r>
      <w:r w:rsidR="004D77A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будівельних норм України з урахуванням потреб осіб з інвалідністю та інших </w:t>
      </w:r>
      <w:proofErr w:type="spellStart"/>
      <w:r w:rsidR="004D77A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="004D77A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населення.</w:t>
      </w:r>
      <w:r w:rsidR="004D77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закладів облаштовані</w:t>
      </w:r>
      <w:r w:rsidR="004D77A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місця паркування для осіб з обмеженими фізичними можливостями.</w:t>
      </w:r>
    </w:p>
    <w:p w14:paraId="74281AA5" w14:textId="1F3346F0" w:rsidR="000B3FBC" w:rsidRPr="000B3FBC" w:rsidRDefault="00140591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9.1.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роведення аналізу доступності шкільних автобусів для осіб з інвалідністю та осіб з особливими освітніми потребами</w:t>
      </w:r>
      <w:r w:rsidR="006A122B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0B3FBC"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ля організації підвезення учнів і педагогічних працівників, які проживають за межею пішохідної доступності до закладів освіти, у Рівненській області нараховується 325 шкільних автобусів, у тому числі 40 спеціальних шкільних автобусів.</w:t>
      </w:r>
    </w:p>
    <w:p w14:paraId="4193319D" w14:textId="77777777" w:rsidR="000B3FBC" w:rsidRP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Згідно з оперативними даними територіальних громад, додаткова потреба області наразі становить 13 спеціальних автобусів.</w:t>
      </w:r>
    </w:p>
    <w:p w14:paraId="46E32FAC" w14:textId="77777777" w:rsidR="000B3FBC" w:rsidRP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Постановою Кабінету Міністрів України від 25.02.2026 №251 здійснено розподіл обсягу субвенції з державного бюджету місцевим бюджетам на реалізацію публічного інвестиційного проекту на безперешкодний доступ до якісної освіти – шкільні автобуси (на умовах </w:t>
      </w:r>
      <w:proofErr w:type="spellStart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співфінансування</w:t>
      </w:r>
      <w:proofErr w:type="spellEnd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територіальних громад). Обсяг субвенції для Рівненської області – 65604 </w:t>
      </w:r>
      <w:proofErr w:type="spellStart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., що дасть змогу поповнити парк шкільних автобусів області орієнтовно на 18 одиниць.</w:t>
      </w:r>
    </w:p>
    <w:p w14:paraId="533BA5D7" w14:textId="77777777" w:rsid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Більшість із закуплених у 2026 році автобусів будуть спеціальними, оскільки Порядок та умови надання вищезазначеної субвенції, затверджені постановою Кабінету Міністрів України від 28.04.2023 №418 (зі змінами), передбачають першочергове </w:t>
      </w:r>
      <w:proofErr w:type="spellStart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придбанння</w:t>
      </w:r>
      <w:proofErr w:type="spellEnd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саме автобусів, обладнаних місцями для перевезення </w:t>
      </w:r>
      <w:proofErr w:type="spellStart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маломобільних</w:t>
      </w:r>
      <w:proofErr w:type="spellEnd"/>
      <w:r w:rsidRPr="000B3FB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 населення.</w:t>
      </w:r>
    </w:p>
    <w:p w14:paraId="3301929D" w14:textId="27CBDF20" w:rsidR="00140591" w:rsidRPr="0003388D" w:rsidRDefault="00140591" w:rsidP="000B3FBC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color w:val="000000" w:themeColor="text1"/>
          <w:lang w:eastAsia="ja-JP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9.2.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роведення аналізу закладів загальної середньої освіти, які не мають шкільних автобусів, доступних для осіб з інвалідністю та осіб з особливими освітніми потребами.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оперативними даними органів управління освітою територіальних громад заклади освіти області потребують додатково ще 16 шкільних автобусів, пристосованих для перевезення дітей з особливими освітніми потребами.</w:t>
      </w:r>
    </w:p>
    <w:p w14:paraId="7C6536EC" w14:textId="163D3B9E" w:rsidR="006A122B" w:rsidRPr="0003388D" w:rsidRDefault="0014059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9.3.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C63189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ридбання шкільних автобусів, пристосованих для перевезення дітей з інвалідністю, що користуються кріслом колісним</w:t>
      </w:r>
      <w:r w:rsidR="006A122B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 2025 році за кошти державної субвенції, додаткової дотації з державного бюджету місцевим бюджетам та </w:t>
      </w:r>
      <w:proofErr w:type="spellStart"/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співфінансування</w:t>
      </w:r>
      <w:proofErr w:type="spellEnd"/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територіальних громад області було придбано та передано закладам освіти 29 шкільних автобусів, обладнаних місцями для перевезення </w:t>
      </w:r>
      <w:proofErr w:type="spellStart"/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маломобільних</w:t>
      </w:r>
      <w:proofErr w:type="spellEnd"/>
      <w:r w:rsidR="00C63189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 населення.</w:t>
      </w:r>
    </w:p>
    <w:p w14:paraId="56E521FB" w14:textId="321A1860" w:rsidR="00140591" w:rsidRPr="0003388D" w:rsidRDefault="00140591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17.6.</w:t>
      </w:r>
      <w:r w:rsidR="0001541F" w:rsidRPr="0003388D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6A122B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</w:t>
      </w:r>
      <w:r w:rsidR="0001541F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озміщення інформації щодо </w:t>
      </w:r>
      <w:proofErr w:type="spellStart"/>
      <w:r w:rsidR="0001541F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01541F" w:rsidRPr="0003388D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на офіційних ресурсах органів державної влади, органів місцевого самоврядування, у медіа та соціальних мережах. </w:t>
      </w:r>
    </w:p>
    <w:p w14:paraId="1A31C8BD" w14:textId="7036FB55" w:rsidR="0001541F" w:rsidRPr="0001541F" w:rsidRDefault="0001541F" w:rsidP="006D77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Інформацію щодо </w:t>
      </w:r>
      <w:proofErr w:type="spellStart"/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розміщено на офіційному сайт</w:t>
      </w:r>
      <w:r w:rsidRPr="0001541F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і департаменту освіти і науки </w:t>
      </w:r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облдержадміністрації у розділі «</w:t>
      </w:r>
      <w:proofErr w:type="spellStart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Безбар</w:t>
      </w:r>
      <w:proofErr w:type="spellEnd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en-US" w:eastAsia="ja-JP"/>
        </w:rPr>
        <w:t>’</w:t>
      </w:r>
      <w:proofErr w:type="spellStart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єрність</w:t>
      </w:r>
      <w:proofErr w:type="spellEnd"/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» за покликанням: </w:t>
      </w:r>
      <w:hyperlink r:id="rId13" w:history="1">
        <w:r w:rsidR="00323162" w:rsidRPr="00C40FE4">
          <w:rPr>
            <w:rStyle w:val="a4"/>
            <w:rFonts w:ascii="Times New Roman" w:eastAsia="MS Mincho" w:hAnsi="Times New Roman" w:cs="Times New Roman"/>
            <w:sz w:val="28"/>
            <w:szCs w:val="28"/>
            <w:lang w:eastAsia="ja-JP"/>
          </w:rPr>
          <w:t>https://www.rvosvita.org.ua/hromadskosti/bezbar-iernist</w:t>
        </w:r>
      </w:hyperlink>
      <w:r w:rsidR="0032316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</w:p>
    <w:p w14:paraId="275EDEBB" w14:textId="56F86BDD" w:rsidR="006F07D0" w:rsidRPr="0003388D" w:rsidRDefault="00140591" w:rsidP="006D77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18.4.</w:t>
      </w:r>
      <w:r w:rsidR="006A122B" w:rsidRPr="0003388D">
        <w:rPr>
          <w:color w:val="000000" w:themeColor="text1"/>
        </w:rPr>
        <w:t xml:space="preserve"> </w:t>
      </w:r>
      <w:r w:rsidR="006A122B"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Надання рекомендацій щодо встановлення в закладах охорони здоров’я, освіти тактильних знаків і вказівників із шрифтом </w:t>
      </w:r>
      <w:proofErr w:type="spellStart"/>
      <w:r w:rsidR="006A122B"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Брайля</w:t>
      </w:r>
      <w:proofErr w:type="spellEnd"/>
      <w:r w:rsidR="006A122B"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зору.</w:t>
      </w:r>
      <w:r w:rsidR="0003388D" w:rsidRPr="000338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F07D0" w:rsidRPr="000338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Рівненським обласним інститутом післядипломної педагогічної освіти (далі - РОІППО) розроблено методичні  рекомендації щодо організації інклюзивного навчання у 2024-2025 навчальному році у Рівненській області (схвалено протоколом №03 від 26.08.2024 </w:t>
      </w:r>
      <w:r w:rsidR="006F07D0" w:rsidRPr="006F07D0">
        <w:rPr>
          <w:rFonts w:ascii="Times New Roman" w:eastAsia="Calibri" w:hAnsi="Times New Roman" w:cs="Times New Roman"/>
          <w:sz w:val="28"/>
          <w:szCs w:val="28"/>
        </w:rPr>
        <w:t>методичної ради ресурсного центру підтримки інклюзивної освіти РОІППО) Департаменту освіт</w:t>
      </w:r>
      <w:r w:rsidR="006F07D0">
        <w:rPr>
          <w:rFonts w:ascii="Times New Roman" w:eastAsia="Calibri" w:hAnsi="Times New Roman" w:cs="Times New Roman"/>
          <w:sz w:val="28"/>
          <w:szCs w:val="28"/>
        </w:rPr>
        <w:t xml:space="preserve">и і науки облдержадміністрації: </w:t>
      </w:r>
      <w:hyperlink r:id="rId14" w:history="1">
        <w:r w:rsidR="006F07D0" w:rsidRPr="006F07D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https://www.rvosvita.org.ua/diialnist/inkliuzyvna-osvita/metodychni-rekomendatsii-inkliuziia</w:t>
        </w:r>
      </w:hyperlink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; </w:t>
      </w:r>
    </w:p>
    <w:p w14:paraId="7D9375A9" w14:textId="07A06BC0" w:rsidR="006F07D0" w:rsidRPr="006F07D0" w:rsidRDefault="00E067E4" w:rsidP="006D77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6F07D0" w:rsidRPr="00C40FE4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https://www.roippo.org.ua/ua/instytut/strukturni-pidrozdily/resursnyi-tsentr-pidtrymky-inkliuzyvnoi-osvity</w:t>
        </w:r>
      </w:hyperlink>
      <w:r w:rsidR="006F07D0" w:rsidRPr="006F07D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F0A8864" w14:textId="14A3AE1B" w:rsidR="006A122B" w:rsidRPr="000B3FBC" w:rsidRDefault="006F07D0" w:rsidP="000B3FB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освіти і науки облдержадміністрації надіслано на органи управління освітою територіальних громад області ме</w:t>
      </w:r>
      <w:r w:rsidRPr="006F07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тодичні рекомендації </w:t>
      </w:r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забезпечення доступності будівель, приміщень та іншої інфраструктури закладів освіти для </w:t>
      </w:r>
      <w:proofErr w:type="spellStart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>маломобільних</w:t>
      </w:r>
      <w:proofErr w:type="spellEnd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 населення розроблені Міністерством розвитку громад та територій України(на виконання Плану заходів на 2023-2024 роки з реалізації Національної стратегії із створення </w:t>
      </w:r>
      <w:proofErr w:type="spellStart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безбар’єрного</w:t>
      </w:r>
      <w:proofErr w:type="spellEnd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від 25 квітня 2023 р. </w:t>
      </w:r>
      <w:proofErr w:type="spellStart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Pr="006F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372-р)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54BD03" w14:textId="77777777" w:rsidR="000B3FBC" w:rsidRP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24.1. Проведення заходів з популяризації доступу до </w:t>
      </w:r>
      <w:proofErr w:type="spellStart"/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хабів</w:t>
      </w:r>
      <w:proofErr w:type="spellEnd"/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цифрової освіти на базі бібліотек та закладів освіти.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455 публічно-шкільних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бібліотек закладів освіти були проведенні заходи з популяризації доступу до </w:t>
      </w:r>
      <w:proofErr w:type="spellStart"/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хабів</w:t>
      </w:r>
      <w:proofErr w:type="spellEnd"/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цифрової освіти.</w:t>
      </w:r>
    </w:p>
    <w:p w14:paraId="4BE3E1D9" w14:textId="77777777" w:rsidR="000B3FBC" w:rsidRP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24.2. Проведення </w:t>
      </w:r>
      <w:proofErr w:type="spellStart"/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цифровізації</w:t>
      </w:r>
      <w:proofErr w:type="spellEnd"/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(забезпечення пристроями) бібліотек та закладів освіти сфери культури.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5 публічно-шкільних бібліотек закладів освіти було проведена </w:t>
      </w:r>
      <w:proofErr w:type="spellStart"/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цифровізація</w:t>
      </w:r>
      <w:proofErr w:type="spellEnd"/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(забезпечення пристроями) бібліотек та закладів освіти сфери культури.</w:t>
      </w:r>
    </w:p>
    <w:p w14:paraId="005C1FCC" w14:textId="1312E1FC" w:rsidR="000B3FBC" w:rsidRP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24.3. Забезпечення доступу до широкосмугового Інтернету в бібліотеках та закладах освіти сфери культури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. У 455 публічно-шкільних бібліотек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закладів освіти є в наявності з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абезпечення доступу до широкосмугового Інтернету.</w:t>
      </w:r>
    </w:p>
    <w:p w14:paraId="693C800B" w14:textId="77777777" w:rsidR="000B3FBC" w:rsidRP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24.4. 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бібліотек.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закладах загальної середньої освіти обласного підпорядкування не було проведено </w:t>
      </w:r>
      <w:proofErr w:type="spellStart"/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програмного забезпечення та засобів доступу до інтернету за цей квартал.</w:t>
      </w:r>
    </w:p>
    <w:p w14:paraId="510902E8" w14:textId="7CC0E865" w:rsidR="000B3FBC" w:rsidRPr="000B3FBC" w:rsidRDefault="000B3FBC" w:rsidP="00E067E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24.5. Придбання обладнання для забезпечення доступу закладів загальної середньої освіти до Інтернету за допомогою мережі WI-FI.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</w:t>
      </w:r>
      <w:r w:rsidR="00EF7F2A">
        <w:rPr>
          <w:rFonts w:ascii="Times New Roman" w:eastAsia="Calibri" w:hAnsi="Times New Roman" w:cs="Times New Roman"/>
          <w:color w:val="000000"/>
          <w:sz w:val="28"/>
          <w:szCs w:val="28"/>
        </w:rPr>
        <w:t>2025 році закладами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загальної середньої освіти було придбано</w:t>
      </w:r>
      <w:r w:rsidR="00EF7F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60 при</w:t>
      </w:r>
      <w:r w:rsidR="00EF7F2A">
        <w:rPr>
          <w:rFonts w:ascii="Times New Roman" w:eastAsia="Calibri" w:hAnsi="Times New Roman" w:cs="Times New Roman"/>
          <w:color w:val="000000"/>
          <w:sz w:val="28"/>
          <w:szCs w:val="28"/>
        </w:rPr>
        <w:t>строїв для забезпечення доступу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Інтернету за допомогою</w:t>
      </w:r>
      <w:r w:rsidR="00EF7F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мережі WI-FI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(у І кварталі 2025 року – 12 </w:t>
      </w:r>
      <w:proofErr w:type="spellStart"/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пристоїв</w:t>
      </w:r>
      <w:proofErr w:type="spellEnd"/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у І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І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кварталі 2025 року –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пристоїв</w:t>
      </w:r>
      <w:proofErr w:type="spellEnd"/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067E4" w:rsidRP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у І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ІІ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кварталі 2025 року –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17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пристоїв</w:t>
      </w:r>
      <w:proofErr w:type="spellEnd"/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067E4" w:rsidRP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у І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кварталі 2025 року –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пристрої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067E4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  <w:bookmarkStart w:id="0" w:name="_GoBack"/>
      <w:bookmarkEnd w:id="0"/>
    </w:p>
    <w:p w14:paraId="49F2D6A9" w14:textId="49083422" w:rsidR="000C7E96" w:rsidRPr="000B3FBC" w:rsidRDefault="000B3FBC" w:rsidP="000B3F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F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24.6. Придбання обладнання для забезпечення доступу закладів дошкільної освіти до Інтернету за допомогою мережі WI-FI. </w:t>
      </w:r>
      <w:r w:rsidRPr="000B3FBC">
        <w:rPr>
          <w:rFonts w:ascii="Times New Roman" w:eastAsia="Calibri" w:hAnsi="Times New Roman" w:cs="Times New Roman"/>
          <w:color w:val="000000"/>
          <w:sz w:val="28"/>
          <w:szCs w:val="28"/>
        </w:rPr>
        <w:t>У закладах дошкільної освіти за 4 квартал 2025 року було придбано 31 пристрій для  забезпечення доступу  до Інтернету за допомогою мережі WI-FI.</w:t>
      </w:r>
    </w:p>
    <w:p w14:paraId="572A5BCC" w14:textId="1CB5F9C3" w:rsidR="006E0D83" w:rsidRPr="006E0D83" w:rsidRDefault="00140591" w:rsidP="006E0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0D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31.2.</w:t>
      </w:r>
      <w:r w:rsidR="00E7790F" w:rsidRPr="006E0D83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  <w:r w:rsidR="00E7790F" w:rsidRPr="006E0D83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Проведення з представниками органів учнівського та студентського самоврядування просвітницьких заходів щодо залучення їх до життя громад.</w:t>
      </w:r>
      <w:r w:rsidR="00ED6164" w:rsidRPr="006E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закладах освіти впродовж</w:t>
      </w:r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другого </w:t>
      </w:r>
      <w:proofErr w:type="spellStart"/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півріччя</w:t>
      </w:r>
      <w:proofErr w:type="spellEnd"/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2025 року</w:t>
      </w:r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проводилися інформаційно-роз’яснювальна робота для дітей і молоді, дорослого населення, в тому числі для осіб з особливими освітніми потребами, щодо питань </w:t>
      </w:r>
      <w:proofErr w:type="spellStart"/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</w:t>
      </w:r>
      <w:proofErr w:type="spellEnd"/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’</w:t>
      </w:r>
      <w:proofErr w:type="spellStart"/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єрності</w:t>
      </w:r>
      <w:proofErr w:type="spellEnd"/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F109314" w14:textId="77777777" w:rsidR="006E0D83" w:rsidRPr="006E0D83" w:rsidRDefault="006E0D83" w:rsidP="006E0D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E0D8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рамках діяльності гуртка «»Лідерство», що діє на базі комунальний заклад «Центр національно-патріотичного виховання та позашкільної освіти» Рівненської обласної ради впродовж 2025 року організовано </w:t>
      </w:r>
      <w:r w:rsidRPr="006E0D8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проведення просвітницьких заходів для лідерів учнівського самоврядування</w:t>
      </w:r>
      <w:r w:rsidRPr="006E0D8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: </w:t>
      </w:r>
    </w:p>
    <w:p w14:paraId="09E7244F" w14:textId="77777777" w:rsidR="006E0D83" w:rsidRPr="006E0D83" w:rsidRDefault="006E0D83" w:rsidP="006E0D83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E0D83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6E0D8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онлайн-тренінг «Права, обов’язки та співпраця: Як змінювати школу разом»</w:t>
      </w:r>
      <w:r w:rsidRPr="006E0D8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(19.03.2025, понад 100 лідерів учнівського самоврядування з усіх ТГ області);</w:t>
      </w:r>
    </w:p>
    <w:p w14:paraId="0368AD77" w14:textId="77777777" w:rsidR="006E0D83" w:rsidRPr="006E0D83" w:rsidRDefault="006E0D83" w:rsidP="006E0D83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0D8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 w:rsidRPr="006E0D8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онлайн-захід «</w:t>
      </w:r>
      <w:proofErr w:type="spellStart"/>
      <w:r w:rsidRPr="006E0D8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Проєктна</w:t>
      </w:r>
      <w:proofErr w:type="spellEnd"/>
      <w:r w:rsidRPr="006E0D8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магія: Перетворюємо ідеї на реальність»</w:t>
      </w:r>
      <w:r w:rsidRPr="006E0D8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(23.04.2025, понад </w:t>
      </w:r>
      <w:r w:rsidRPr="006E0D8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70 учасників);</w:t>
      </w:r>
    </w:p>
    <w:p w14:paraId="61D35BA3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0D83">
        <w:rPr>
          <w:rFonts w:ascii="Times New Roman" w:eastAsia="Calibri" w:hAnsi="Times New Roman" w:cs="Times New Roman"/>
          <w:bCs/>
          <w:sz w:val="28"/>
          <w:szCs w:val="28"/>
        </w:rPr>
        <w:t>- онлайн-конференція «Актуальні проблеми та перспективи розвитку молодіжного самоврядування у Рівненській області» (у співпраці з Рівненським інститутом КУП НАНУ та громад (21.05.25, понад 100 осіб);</w:t>
      </w:r>
    </w:p>
    <w:p w14:paraId="046F58E8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80809"/>
          <w:sz w:val="28"/>
          <w:szCs w:val="28"/>
          <w:shd w:val="clear" w:color="auto" w:fill="FFFFFF"/>
        </w:rPr>
      </w:pPr>
      <w:r w:rsidRPr="006E0D83">
        <w:rPr>
          <w:rFonts w:ascii="Times New Roman" w:eastAsia="Calibri" w:hAnsi="Times New Roman" w:cs="Times New Roman"/>
          <w:bCs/>
          <w:sz w:val="28"/>
          <w:szCs w:val="28"/>
        </w:rPr>
        <w:t xml:space="preserve">- з метою впровадження шкільних громадських бюджетів у закладах загальної середньої освіти проводиться системна просвітницька робота: тренінги, </w:t>
      </w:r>
      <w:proofErr w:type="spellStart"/>
      <w:r w:rsidRPr="006E0D83">
        <w:rPr>
          <w:rFonts w:ascii="Times New Roman" w:eastAsia="Calibri" w:hAnsi="Times New Roman" w:cs="Times New Roman"/>
          <w:bCs/>
          <w:sz w:val="28"/>
          <w:szCs w:val="28"/>
        </w:rPr>
        <w:t>воркшопи</w:t>
      </w:r>
      <w:proofErr w:type="spellEnd"/>
      <w:r w:rsidRPr="006E0D83">
        <w:rPr>
          <w:rFonts w:ascii="Times New Roman" w:eastAsia="Calibri" w:hAnsi="Times New Roman" w:cs="Times New Roman"/>
          <w:bCs/>
          <w:sz w:val="28"/>
          <w:szCs w:val="28"/>
        </w:rPr>
        <w:t xml:space="preserve"> для учнів про командну роботу, основи </w:t>
      </w:r>
      <w:proofErr w:type="spellStart"/>
      <w:r w:rsidRPr="006E0D83">
        <w:rPr>
          <w:rFonts w:ascii="Times New Roman" w:eastAsia="Calibri" w:hAnsi="Times New Roman" w:cs="Times New Roman"/>
          <w:bCs/>
          <w:sz w:val="28"/>
          <w:szCs w:val="28"/>
        </w:rPr>
        <w:t>проєктного</w:t>
      </w:r>
      <w:proofErr w:type="spellEnd"/>
      <w:r w:rsidRPr="006E0D83">
        <w:rPr>
          <w:rFonts w:ascii="Times New Roman" w:eastAsia="Calibri" w:hAnsi="Times New Roman" w:cs="Times New Roman"/>
          <w:bCs/>
          <w:sz w:val="28"/>
          <w:szCs w:val="28"/>
        </w:rPr>
        <w:t xml:space="preserve"> менеджменту.  У 2025 році дієвим прикладом роботи шкільних громадських бюджетів є реалізація </w:t>
      </w:r>
      <w:proofErr w:type="spellStart"/>
      <w:r w:rsidRPr="006E0D83">
        <w:rPr>
          <w:rFonts w:ascii="Times New Roman" w:eastAsia="Calibri" w:hAnsi="Times New Roman" w:cs="Times New Roman"/>
          <w:bCs/>
          <w:sz w:val="28"/>
          <w:szCs w:val="28"/>
        </w:rPr>
        <w:t>проєктів</w:t>
      </w:r>
      <w:proofErr w:type="spellEnd"/>
      <w:r w:rsidRPr="006E0D83">
        <w:rPr>
          <w:rFonts w:ascii="Times New Roman" w:eastAsia="Calibri" w:hAnsi="Times New Roman" w:cs="Times New Roman"/>
          <w:bCs/>
          <w:sz w:val="28"/>
          <w:szCs w:val="28"/>
        </w:rPr>
        <w:t xml:space="preserve">, ініційованих школярами закладів освіти </w:t>
      </w:r>
      <w:proofErr w:type="spellStart"/>
      <w:r w:rsidRPr="006E0D83">
        <w:rPr>
          <w:rFonts w:ascii="Times New Roman" w:eastAsia="Calibri" w:hAnsi="Times New Roman" w:cs="Times New Roman"/>
          <w:bCs/>
          <w:sz w:val="28"/>
          <w:szCs w:val="28"/>
        </w:rPr>
        <w:t>Білокриницької</w:t>
      </w:r>
      <w:proofErr w:type="spellEnd"/>
      <w:r w:rsidRPr="006E0D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E0D8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сільської ради. (понад 60 учасників). У</w:t>
      </w:r>
      <w:r w:rsidRPr="006E0D83">
        <w:rPr>
          <w:rFonts w:ascii="Times New Roman" w:eastAsia="Calibri" w:hAnsi="Times New Roman" w:cs="Times New Roman"/>
          <w:color w:val="080809"/>
          <w:sz w:val="28"/>
          <w:szCs w:val="28"/>
          <w:shd w:val="clear" w:color="auto" w:fill="FFFFFF"/>
        </w:rPr>
        <w:t xml:space="preserve"> межах Шкільного громадського бюджету діти розробляли </w:t>
      </w:r>
      <w:proofErr w:type="spellStart"/>
      <w:r w:rsidRPr="006E0D83">
        <w:rPr>
          <w:rFonts w:ascii="Times New Roman" w:eastAsia="Calibri" w:hAnsi="Times New Roman" w:cs="Times New Roman"/>
          <w:color w:val="080809"/>
          <w:sz w:val="28"/>
          <w:szCs w:val="28"/>
          <w:shd w:val="clear" w:color="auto" w:fill="FFFFFF"/>
        </w:rPr>
        <w:t>проєкти</w:t>
      </w:r>
      <w:proofErr w:type="spellEnd"/>
      <w:r w:rsidRPr="006E0D83">
        <w:rPr>
          <w:rFonts w:ascii="Times New Roman" w:eastAsia="Calibri" w:hAnsi="Times New Roman" w:cs="Times New Roman"/>
          <w:color w:val="080809"/>
          <w:sz w:val="28"/>
          <w:szCs w:val="28"/>
          <w:shd w:val="clear" w:color="auto" w:fill="FFFFFF"/>
        </w:rPr>
        <w:t xml:space="preserve"> щодо осучаснення школи, обговорювали їх із однокласниками та голосували за найкращі пропозиції.</w:t>
      </w:r>
    </w:p>
    <w:p w14:paraId="3EB263D8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E0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області також функціонує </w:t>
      </w:r>
      <w:r w:rsidRPr="006E0D8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Школа Лідерів Обласної ради старшокласників Рівненщини.</w:t>
      </w:r>
      <w:r w:rsidRPr="006E0D8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E0D8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Формат проведення засідань школи:</w:t>
      </w:r>
    </w:p>
    <w:p w14:paraId="5CAD2BB6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80809"/>
          <w:sz w:val="28"/>
          <w:szCs w:val="28"/>
          <w:shd w:val="clear" w:color="auto" w:fill="FFFFFF"/>
        </w:rPr>
      </w:pPr>
      <w:r w:rsidRPr="006E0D8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  лідерський форум інтерактивних станцій «Будуємо Майбутнє: Лідери громади в Дії» (</w:t>
      </w:r>
      <w:r w:rsidRPr="006E0D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25.05.2025, 62 учасники – лідери учнівського самоврядування та 27 учасників – координаторів органів самоврядування  у ТГ;</w:t>
      </w:r>
    </w:p>
    <w:p w14:paraId="7A72C193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8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 w:rsidRPr="006E0D83">
        <w:rPr>
          <w:rFonts w:ascii="Times New Roman" w:eastAsia="Calibri" w:hAnsi="Times New Roman" w:cs="Times New Roman"/>
          <w:sz w:val="28"/>
          <w:szCs w:val="28"/>
        </w:rPr>
        <w:t>з</w:t>
      </w:r>
      <w:r w:rsidRPr="006E0D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ахід «Лідери Рівненщини: діалог без бар’єрів». На </w:t>
      </w:r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зустрічі керівництва області зі старшокласниками - позашкільниками з нагоди Дня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Позашкілля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 - 2025 обговорено  важливі питання,   що стосуються освітнього процесу,  позашкільних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активностей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 та власне  молодіжних ініціатив (</w:t>
      </w:r>
      <w:r w:rsidRPr="006E0D83">
        <w:rPr>
          <w:rFonts w:ascii="Times New Roman" w:eastAsia="Calibri" w:hAnsi="Times New Roman" w:cs="Times New Roman"/>
          <w:color w:val="000000"/>
          <w:sz w:val="28"/>
          <w:szCs w:val="28"/>
        </w:rPr>
        <w:t>24.09.2025, 60 осіб);</w:t>
      </w:r>
    </w:p>
    <w:p w14:paraId="1F792A27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E0D83">
        <w:rPr>
          <w:rFonts w:ascii="Times New Roman" w:eastAsia="Calibri" w:hAnsi="Times New Roman" w:cs="Times New Roman"/>
          <w:sz w:val="28"/>
          <w:szCs w:val="28"/>
          <w:lang w:eastAsia="uk-UA"/>
        </w:rPr>
        <w:t>участь делегації Обласної ради старшокласників Рівненщини у Всеукраїнському зборі-старті лідерів учнівського самоврядування, що проходив у Міжнародному дитячому центрі «Артек» у м. Києві (25-27.09.2025, 15 осіб);</w:t>
      </w:r>
    </w:p>
    <w:p w14:paraId="0652D67D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- Школа лідерів обласної ради старшокласників Рівненщини: лідерство без меж - місія можлива! (13.11.2025,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прнад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 100 осіб);</w:t>
      </w:r>
    </w:p>
    <w:p w14:paraId="32FB355B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зустріч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Школи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лідерів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обласної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ради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старшокласників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Рівненщини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E0D83">
        <w:rPr>
          <w:rFonts w:ascii="Times New Roman" w:eastAsia="Calibri" w:hAnsi="Times New Roman" w:cs="Times New Roman"/>
          <w:sz w:val="28"/>
          <w:szCs w:val="28"/>
        </w:rPr>
        <w:t>«</w:t>
      </w:r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Break the Walls: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говоримо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про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безбар’єрність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>»,</w:t>
      </w:r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присвячену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темі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формування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безбар’єрного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освітнього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середовища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та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розвитку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доступності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школах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області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E0D83">
        <w:rPr>
          <w:rFonts w:ascii="Times New Roman" w:eastAsia="Calibri" w:hAnsi="Times New Roman" w:cs="Times New Roman"/>
          <w:sz w:val="28"/>
          <w:szCs w:val="28"/>
          <w:lang w:val="en-US"/>
        </w:rPr>
        <w:t>11</w:t>
      </w:r>
      <w:r w:rsidRPr="006E0D83">
        <w:rPr>
          <w:rFonts w:ascii="Times New Roman" w:eastAsia="Calibri" w:hAnsi="Times New Roman" w:cs="Times New Roman"/>
          <w:sz w:val="28"/>
          <w:szCs w:val="28"/>
        </w:rPr>
        <w:t>.12.2025, 120 учасників);</w:t>
      </w:r>
    </w:p>
    <w:p w14:paraId="6A3AA385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- участь  лідерів шкільного самоврядування з 64 територіальних громад Рівненщини у Всеукраїнському форумі, що відбувся з нагоди Міжнародного Дня Волонтера, у Всеукраїнському благодійному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проєкті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 Учнівської ліги України «Подаруй тепло воїну ЗСУ» (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грпудень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 2025 року, понад 250 осіб);</w:t>
      </w:r>
    </w:p>
    <w:p w14:paraId="66A01FBF" w14:textId="77777777" w:rsidR="006E0D83" w:rsidRPr="006E0D83" w:rsidRDefault="006E0D83" w:rsidP="006E0D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- проведення  благодійних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Різдвяно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>-Новорічних ярмарків та святкових дійств (впродовж грудня 2025 року, усі учні закладів освіти);</w:t>
      </w:r>
    </w:p>
    <w:p w14:paraId="27EEDAF3" w14:textId="77777777" w:rsidR="006E0D83" w:rsidRPr="006E0D83" w:rsidRDefault="006E0D83" w:rsidP="006E0D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У 2025-2026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. учасниками  пілотного </w:t>
      </w:r>
      <w:proofErr w:type="spellStart"/>
      <w:r w:rsidRPr="006E0D83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6E0D83">
        <w:rPr>
          <w:rFonts w:ascii="Times New Roman" w:eastAsia="Calibri" w:hAnsi="Times New Roman" w:cs="Times New Roman"/>
          <w:sz w:val="28"/>
          <w:szCs w:val="28"/>
        </w:rPr>
        <w:t xml:space="preserve"> «Шкільний Омбудсман» стали 85 ЗЗСО Рівненської області ( з них: 79 ЗЗСО з 53 ТГ та 6 ЗЗСО, галузеве управління якими здійснює департамент освіти і науки Рівненської облдержадміністрації). Вибори відбувались впродовж листопада 2025 року. За результатами проведених виборів у 85 закладах освіти  Рівненщини обрано 85 Шкільних Омбудсманів. У Міжнародний день захисту прав людини на Рівненщині відбулася урочиста церемонія посвяти перших шкільних омбудсманів області (10.12.2025, 150 осіб).</w:t>
      </w:r>
    </w:p>
    <w:p w14:paraId="115259B9" w14:textId="77777777" w:rsidR="006E0D83" w:rsidRPr="006E0D83" w:rsidRDefault="006E0D83" w:rsidP="006E0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Обласна Рада студентського самоврядування закладів професійної освіти Рівненщини в рамках Національного тижня </w:t>
      </w:r>
      <w:proofErr w:type="spellStart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безбар’єрності</w:t>
      </w:r>
      <w:proofErr w:type="spellEnd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ініціювала онлайн-</w:t>
      </w:r>
      <w:proofErr w:type="spellStart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челендж</w:t>
      </w:r>
      <w:proofErr w:type="spellEnd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Безбар’єрність</w:t>
      </w:r>
      <w:proofErr w:type="spellEnd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коли можеш», який проводився з метою підвищення обізнаності та інформування студентської молоді про принципи </w:t>
      </w:r>
      <w:proofErr w:type="spellStart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безбар’єрності</w:t>
      </w:r>
      <w:proofErr w:type="spellEnd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подолання стереотипів, упереджень та формування толерантного ставлення, популяризуючи рівні можливості для всіх. Перебіг проведення </w:t>
      </w:r>
      <w:proofErr w:type="spellStart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челенджу</w:t>
      </w:r>
      <w:proofErr w:type="spellEnd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висвітлювався на сторінках закладів у </w:t>
      </w:r>
      <w:proofErr w:type="spellStart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Facebook</w:t>
      </w:r>
      <w:proofErr w:type="spellEnd"/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hyperlink r:id="rId16" w:history="1">
        <w:r w:rsidRPr="006E0D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https://surl.li/xsjqfg</w:t>
        </w:r>
      </w:hyperlink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; </w:t>
      </w:r>
      <w:hyperlink r:id="rId17" w:history="1">
        <w:r w:rsidRPr="006E0D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https://www.facebook.com/reel/1899858867397178</w:t>
        </w:r>
      </w:hyperlink>
      <w:r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;</w:t>
      </w:r>
    </w:p>
    <w:p w14:paraId="1F48BF96" w14:textId="77777777" w:rsidR="006E0D83" w:rsidRPr="006E0D83" w:rsidRDefault="00E067E4" w:rsidP="006E0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18" w:history="1">
        <w:r w:rsidR="006E0D83" w:rsidRPr="006E0D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https://www.facebook.com/reel/27005106302485262</w:t>
        </w:r>
      </w:hyperlink>
      <w:r w:rsidR="006E0D83" w:rsidRPr="006E0D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</w:t>
      </w:r>
    </w:p>
    <w:p w14:paraId="0044EEB9" w14:textId="5C5F82D0" w:rsidR="00140591" w:rsidRPr="002822B4" w:rsidRDefault="00140591" w:rsidP="006E0D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MS Mincho"/>
          <w:color w:val="000000" w:themeColor="text1"/>
          <w:lang w:eastAsia="ja-JP"/>
        </w:rPr>
      </w:pPr>
      <w:r w:rsidRPr="002822B4">
        <w:rPr>
          <w:b/>
          <w:i/>
          <w:color w:val="000000" w:themeColor="text1"/>
          <w:sz w:val="28"/>
          <w:szCs w:val="28"/>
        </w:rPr>
        <w:t>31.3</w:t>
      </w:r>
      <w:r w:rsidR="005614E1" w:rsidRPr="002822B4">
        <w:rPr>
          <w:b/>
          <w:i/>
          <w:color w:val="000000" w:themeColor="text1"/>
          <w:sz w:val="28"/>
          <w:szCs w:val="28"/>
        </w:rPr>
        <w:t xml:space="preserve">. 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З</w:t>
      </w:r>
      <w:r w:rsidR="005614E1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апровадження у закладах загальної середньої та професійно-технічної освіти години спілкування та позакласних заходів щодо </w:t>
      </w:r>
      <w:r w:rsidR="005614E1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lastRenderedPageBreak/>
        <w:t>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</w:r>
    </w:p>
    <w:p w14:paraId="572DDD33" w14:textId="77777777" w:rsidR="005614E1" w:rsidRPr="005614E1" w:rsidRDefault="005614E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>Тематика коректної мови, гідного ставлення до всіх громадян, включаючи осіб старшого віку та осіб з інвалідністю, ветеранів війни, недопущення дискримінації, інші включена до предмету «Громадянська освіти».</w:t>
      </w:r>
    </w:p>
    <w:p w14:paraId="158BC007" w14:textId="77777777" w:rsidR="005614E1" w:rsidRPr="005614E1" w:rsidRDefault="005614E1" w:rsidP="006D7712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 Елементи громадянської компетентності у закладах дошкільної освіти розглядаються під час вивчення тем з організації взаємодії дорослих з дітьми та дітей між собою: проведення тематичних занять та бесід про права дитини.</w:t>
      </w:r>
    </w:p>
    <w:p w14:paraId="2D527F7F" w14:textId="4155A078" w:rsidR="005614E1" w:rsidRPr="005614E1" w:rsidRDefault="005614E1" w:rsidP="006D7712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</w:rPr>
        <w:t>У закладах облаштовано куточки безпеки та примирення для мирного розв’язання конфліктів; для роботи з дітьми вихователі використовують по</w:t>
      </w:r>
      <w:r w:rsidR="00C12765">
        <w:rPr>
          <w:rFonts w:ascii="Times New Roman" w:eastAsia="Calibri" w:hAnsi="Times New Roman" w:cs="Times New Roman"/>
          <w:sz w:val="28"/>
          <w:szCs w:val="28"/>
        </w:rPr>
        <w:t xml:space="preserve">сібники, плакати, аудіо, відео 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та ілюстровані матеріали ЮНІСЕФ; розповсюджуються буклети та пам’ятки від ЮНІСЕФ про громадянські компетенції. </w:t>
      </w:r>
    </w:p>
    <w:p w14:paraId="50F1F265" w14:textId="527A9030" w:rsidR="005614E1" w:rsidRPr="005614E1" w:rsidRDefault="005614E1" w:rsidP="006D7712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</w:rPr>
        <w:t>Громадянська компетентність формується під час вивчен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ня предмету «Я досліджую світ» / 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«Я у світі» (інтегрований курс), який спрямований на формування соціальної та громадянської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: знання про сім’ю, школу, громаду, правила співжиття, права й обов’язки, місцеву історію і символіку, зокрема під час вивчення </w:t>
      </w:r>
      <w:r w:rsidRPr="005614E1">
        <w:rPr>
          <w:rFonts w:ascii="Times New Roman" w:eastAsia="Calibri" w:hAnsi="Times New Roman" w:cs="Times New Roman"/>
          <w:bCs/>
          <w:sz w:val="28"/>
          <w:szCs w:val="28"/>
        </w:rPr>
        <w:t>розділів/тем: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 «Моя сім’я та рід», «Моя громада», «Правила життя в колективі», «Урочисті дати та символи», «Права дитини»;</w:t>
      </w:r>
    </w:p>
    <w:p w14:paraId="6CECDC90" w14:textId="77777777" w:rsidR="005614E1" w:rsidRPr="005614E1" w:rsidRDefault="005614E1" w:rsidP="006D7712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предмету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мова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Літературне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читання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моральних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дилем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справедливості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дружби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14:paraId="55D67247" w14:textId="77777777" w:rsidR="005614E1" w:rsidRPr="005614E1" w:rsidRDefault="005614E1" w:rsidP="006D7712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Основи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здоров’я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де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розвивають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повагу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до себе</w:t>
      </w:r>
      <w:proofErr w:type="gram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безпечну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поведінку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емпатію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уміння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вирішувати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конфлікти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тощо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зокрема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614E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розділах</w:t>
      </w:r>
      <w:proofErr w:type="spellEnd"/>
      <w:r w:rsidRPr="005614E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/темах:</w:t>
      </w:r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«Права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дитини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обов’язки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»,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Безпечна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поведінка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громаді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», «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Емоції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тренінгів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емпатії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правил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безпечної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поведінки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бесід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права й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EEAF246" w14:textId="77777777" w:rsidR="005614E1" w:rsidRPr="005614E1" w:rsidRDefault="005614E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proofErr w:type="spellStart"/>
      <w:r w:rsidRPr="005614E1">
        <w:rPr>
          <w:rFonts w:ascii="Times New Roman" w:eastAsia="Calibri" w:hAnsi="Times New Roman" w:cs="Times New Roman"/>
          <w:bCs/>
          <w:sz w:val="28"/>
          <w:szCs w:val="28"/>
        </w:rPr>
        <w:t>уроці</w:t>
      </w:r>
      <w:proofErr w:type="spellEnd"/>
      <w:r w:rsidRPr="005614E1">
        <w:rPr>
          <w:rFonts w:ascii="Times New Roman" w:eastAsia="Calibri" w:hAnsi="Times New Roman" w:cs="Times New Roman"/>
          <w:bCs/>
          <w:sz w:val="28"/>
          <w:szCs w:val="28"/>
        </w:rPr>
        <w:t xml:space="preserve"> з громадянської освіти у 8 класі у розділі «Соціальна активність громадян» вивчаються теми: «Міжкультурне спілкування. Толерантність, Інклюзія», «Подолання дискримінації».</w:t>
      </w:r>
    </w:p>
    <w:p w14:paraId="365D3129" w14:textId="77777777" w:rsidR="005614E1" w:rsidRPr="005614E1" w:rsidRDefault="005614E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>У 10 класі вивчається тема «Поняття дискримінації. Основні форми та прояви дискримінації. Толерантність та інклюзія».</w:t>
      </w:r>
    </w:p>
    <w:p w14:paraId="39553954" w14:textId="5D75F76E" w:rsidR="005614E1" w:rsidRPr="00C12765" w:rsidRDefault="005614E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14E1">
        <w:rPr>
          <w:rFonts w:ascii="Times New Roman" w:eastAsia="Calibri" w:hAnsi="Times New Roman" w:cs="Times New Roman"/>
          <w:bCs/>
          <w:sz w:val="28"/>
          <w:szCs w:val="28"/>
        </w:rPr>
        <w:t xml:space="preserve">У розділі «Людина в соціокультурному просторі» вивчаються теми «Стереотипи та упередження, Дискримінація, Конфлікти», інші. </w:t>
      </w:r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Під час вивчення тем особлива увага приділяється формуванню культури мовлення на різних заходах з використанням таких форм та методів позакласної роботи: участь в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гром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дянознавчих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 суспільних акціях; роботі клубів, гуртків, музеїв, шкіл лідера, учнівського самоврядування; реалізації інформаційних, дослідницьких,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прсвітницьких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 xml:space="preserve">, суспільних </w:t>
      </w:r>
      <w:proofErr w:type="spellStart"/>
      <w:r w:rsidRPr="005614E1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5614E1">
        <w:rPr>
          <w:rFonts w:ascii="Times New Roman" w:eastAsia="Calibri" w:hAnsi="Times New Roman" w:cs="Times New Roman"/>
          <w:sz w:val="28"/>
          <w:szCs w:val="28"/>
        </w:rPr>
        <w:t>; проведенні виховних заходів; волонтерській учительській та учнівській діяльності.</w:t>
      </w:r>
    </w:p>
    <w:p w14:paraId="5C24330B" w14:textId="5ABFE266" w:rsidR="001579AC" w:rsidRPr="002822B4" w:rsidRDefault="00140591" w:rsidP="006D7712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 w:rsidRPr="002822B4">
        <w:rPr>
          <w:b/>
          <w:i/>
          <w:color w:val="000000" w:themeColor="text1"/>
          <w:sz w:val="28"/>
          <w:szCs w:val="28"/>
        </w:rPr>
        <w:t>35.1</w:t>
      </w:r>
      <w:r w:rsidR="00C12765" w:rsidRPr="002822B4">
        <w:rPr>
          <w:b/>
          <w:i/>
          <w:color w:val="000000" w:themeColor="text1"/>
          <w:sz w:val="28"/>
          <w:szCs w:val="28"/>
        </w:rPr>
        <w:t xml:space="preserve"> 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Посилення взаємодії з інститутами громадянського суспільства, заінтересованими сторонами, суспільними групами громадян під час реалізації відповідних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проєктів</w:t>
      </w:r>
      <w:proofErr w:type="spellEnd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 та забезпечення участі представників органів виконавчої влади відповідно до компетенції у заходах 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lastRenderedPageBreak/>
        <w:t xml:space="preserve">з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безбарʼєрності</w:t>
      </w:r>
      <w:proofErr w:type="spellEnd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, що організовуються інститутами громадянського суспільства.</w:t>
      </w:r>
      <w:r w:rsidR="001579AC" w:rsidRPr="002822B4">
        <w:rPr>
          <w:color w:val="000000" w:themeColor="text1"/>
          <w:sz w:val="22"/>
          <w:szCs w:val="22"/>
        </w:rPr>
        <w:t xml:space="preserve"> </w:t>
      </w:r>
      <w:r w:rsidR="001579AC" w:rsidRPr="002822B4">
        <w:rPr>
          <w:color w:val="000000" w:themeColor="text1"/>
          <w:sz w:val="28"/>
          <w:szCs w:val="28"/>
        </w:rPr>
        <w:t xml:space="preserve">Представники органів виконавчої влади беруть активну участь у заходах з </w:t>
      </w:r>
      <w:proofErr w:type="spellStart"/>
      <w:r w:rsidR="001579AC" w:rsidRPr="002822B4">
        <w:rPr>
          <w:color w:val="000000" w:themeColor="text1"/>
          <w:sz w:val="28"/>
          <w:szCs w:val="28"/>
        </w:rPr>
        <w:t>безбарʼєрності</w:t>
      </w:r>
      <w:proofErr w:type="spellEnd"/>
      <w:r w:rsidR="001579AC" w:rsidRPr="002822B4">
        <w:rPr>
          <w:color w:val="000000" w:themeColor="text1"/>
          <w:sz w:val="28"/>
          <w:szCs w:val="28"/>
        </w:rPr>
        <w:t xml:space="preserve">, інформацію про які оприлюднено на офіційних </w:t>
      </w:r>
      <w:proofErr w:type="spellStart"/>
      <w:r w:rsidR="001579AC" w:rsidRPr="002822B4">
        <w:rPr>
          <w:color w:val="000000" w:themeColor="text1"/>
          <w:sz w:val="28"/>
          <w:szCs w:val="28"/>
        </w:rPr>
        <w:t>вебсайтах</w:t>
      </w:r>
      <w:proofErr w:type="spellEnd"/>
      <w:r w:rsidR="001579AC" w:rsidRPr="002822B4">
        <w:rPr>
          <w:color w:val="000000" w:themeColor="text1"/>
          <w:sz w:val="28"/>
          <w:szCs w:val="28"/>
        </w:rPr>
        <w:t xml:space="preserve">, висвітлено на сторінках </w:t>
      </w:r>
      <w:r w:rsidR="001579AC" w:rsidRPr="002822B4">
        <w:rPr>
          <w:color w:val="000000" w:themeColor="text1"/>
          <w:sz w:val="28"/>
          <w:szCs w:val="28"/>
          <w:lang w:val="en-US"/>
        </w:rPr>
        <w:t>Facebook</w:t>
      </w:r>
      <w:r w:rsidR="001579AC" w:rsidRPr="002822B4">
        <w:rPr>
          <w:color w:val="000000" w:themeColor="text1"/>
          <w:sz w:val="28"/>
          <w:szCs w:val="28"/>
        </w:rPr>
        <w:t xml:space="preserve"> територіальних громад. </w:t>
      </w:r>
    </w:p>
    <w:p w14:paraId="3826F158" w14:textId="4F2CE98A" w:rsidR="001579AC" w:rsidRPr="001579AC" w:rsidRDefault="00E067E4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hyperlink r:id="rId19" w:history="1"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https://www.facebook.com/volodimirec.kij.irc/posts/pfbid02Cm3NyDgY9rRBX3jDLVSJDuaoRDL89Hwz4A19gGz2JjNAfbGmev3XtuL1bDgear8Ql</w:t>
        </w:r>
      </w:hyperlink>
    </w:p>
    <w:p w14:paraId="72BCFFCE" w14:textId="1CE83925" w:rsidR="001579AC" w:rsidRPr="001579AC" w:rsidRDefault="00E067E4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hyperlink r:id="rId20" w:history="1"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facebook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VarashRDA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posts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pfbid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0363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VH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35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eHE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7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J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zvWg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9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Ha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9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QESKNnZUwdUSyxvGuerMTEsHxhudgqsvgFrzvk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WgU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ru-RU"/>
          </w:rPr>
          <w:t>17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ru-RU"/>
          </w:rPr>
          <w:t>l</w:t>
        </w:r>
      </w:hyperlink>
    </w:p>
    <w:p w14:paraId="23D3C438" w14:textId="0EA1CEAF" w:rsidR="00C12765" w:rsidRPr="00ED6164" w:rsidRDefault="00E067E4" w:rsidP="006D7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1" w:history="1"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https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://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www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.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facebook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.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com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VarashRDA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posts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pfbid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02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EUK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9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wSjg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3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X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9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THpq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8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Cm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18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TE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7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hR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3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XViaJ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2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ggKncHsJCfijwECpJ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5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moyAxbMJiqDof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6</w:t>
        </w:r>
        <w:r w:rsidR="001579AC" w:rsidRPr="00157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l</w:t>
        </w:r>
      </w:hyperlink>
    </w:p>
    <w:p w14:paraId="52B68176" w14:textId="39128BB0" w:rsidR="001579AC" w:rsidRPr="002822B4" w:rsidRDefault="00140591" w:rsidP="006D7712">
      <w:pPr>
        <w:pStyle w:val="Defaul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822B4">
        <w:rPr>
          <w:b/>
          <w:i/>
          <w:color w:val="000000" w:themeColor="text1"/>
          <w:sz w:val="28"/>
          <w:szCs w:val="28"/>
        </w:rPr>
        <w:t>35.4.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1579AC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С</w:t>
      </w:r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 xml:space="preserve">прияння розвитку ресурсних центрів, баз знань, навчальних центрів для забезпечення провадження ефективної діяльності інститутів громадянського суспільства щодо </w:t>
      </w:r>
      <w:proofErr w:type="spellStart"/>
      <w:r w:rsidR="00C12765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815E88" w:rsidRPr="002822B4">
        <w:rPr>
          <w:rFonts w:eastAsia="MS Mincho"/>
          <w:b/>
          <w:i/>
          <w:color w:val="000000" w:themeColor="text1"/>
          <w:sz w:val="28"/>
          <w:szCs w:val="28"/>
          <w:lang w:eastAsia="ja-JP"/>
        </w:rPr>
        <w:t>.</w:t>
      </w:r>
      <w:r w:rsidR="001579AC" w:rsidRPr="002822B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579AC" w:rsidRPr="002822B4">
        <w:rPr>
          <w:color w:val="000000" w:themeColor="text1"/>
          <w:sz w:val="28"/>
          <w:szCs w:val="28"/>
          <w:shd w:val="clear" w:color="auto" w:fill="FFFFFF"/>
        </w:rPr>
        <w:t>На базі КУ «</w:t>
      </w:r>
      <w:proofErr w:type="spellStart"/>
      <w:r w:rsidR="001579AC" w:rsidRPr="002822B4">
        <w:rPr>
          <w:color w:val="000000" w:themeColor="text1"/>
          <w:sz w:val="28"/>
          <w:szCs w:val="28"/>
          <w:shd w:val="clear" w:color="auto" w:fill="FFFFFF"/>
        </w:rPr>
        <w:t>Володимирецький</w:t>
      </w:r>
      <w:proofErr w:type="spellEnd"/>
      <w:r w:rsidR="001579AC" w:rsidRPr="002822B4">
        <w:rPr>
          <w:color w:val="000000" w:themeColor="text1"/>
          <w:sz w:val="28"/>
          <w:szCs w:val="28"/>
          <w:shd w:val="clear" w:color="auto" w:fill="FFFFFF"/>
        </w:rPr>
        <w:t xml:space="preserve"> ІРЦ» відбувся інформаційно-просвітницький захід під символічною назвою «Бар’єри – в минулому, майбутнє – для всіх». Захід мав на меті поширення ідей інклюзії, формування толерантного суспільства та підвищення обізнаності громадськості щодо подолання бар’єрів у сфері освіти та соціалізації дітей з особливими освітніми потребами.</w:t>
      </w:r>
    </w:p>
    <w:p w14:paraId="21B6C03F" w14:textId="63DAB762" w:rsidR="00815E88" w:rsidRPr="00ED6164" w:rsidRDefault="00E067E4" w:rsidP="006D771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hyperlink r:id="rId22" w:history="1"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facebook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volodimirec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kij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irc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posts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pfbid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02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Cm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3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NyDgY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9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rRBX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3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jDLVSJDuaoRDL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89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Hwz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4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A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19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gGz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2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JjNAfbGmev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3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XtuL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1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bDgear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8</w:t>
        </w:r>
        <w:r w:rsidR="001579AC" w:rsidRPr="001579AC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Ql</w:t>
        </w:r>
      </w:hyperlink>
    </w:p>
    <w:p w14:paraId="39821859" w14:textId="77777777" w:rsidR="000B3FBC" w:rsidRDefault="00140591" w:rsidP="000B3FBC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36.1.</w:t>
      </w:r>
      <w:r w:rsidR="00907391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034E4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булінгу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</w:r>
      <w:r w:rsidR="000C7E9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Упродовж звітного періоду у 100% закладів освіти усіх 64 територіальних громад області систематично проводилися заходи з реалізації Національної стратегії із створення </w:t>
      </w:r>
      <w:proofErr w:type="spellStart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безбар’єрного</w:t>
      </w:r>
      <w:proofErr w:type="spellEnd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простору в Україні: години спілкування «Говоримо </w:t>
      </w:r>
      <w:proofErr w:type="spellStart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коректно</w:t>
      </w:r>
      <w:proofErr w:type="spellEnd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: сила слова у повазі»; тематичний тиждень «Школа без бар'єрів», педагогічна година "Коректна мова та культура поваги", класні години «Світ рівних можливостей», години спілкування «Гідне ставлення до всіх громадян», </w:t>
      </w:r>
      <w:proofErr w:type="spellStart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уроки</w:t>
      </w:r>
      <w:proofErr w:type="spellEnd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доброти та толерантності, виховні години «Ми різні, але всі потрібні». Інформаційно-просвітницькою кампанією охоплено понад 150 000 здобувачів освіти. З нагоди Дня місцевого самоврядування 7 грудня 2025 року проведена зустріч лідерів учнівського самоврядування </w:t>
      </w:r>
      <w:proofErr w:type="spellStart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Зарічненської</w:t>
      </w:r>
      <w:proofErr w:type="spellEnd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територіальної громади з представниками органів місцевого самоврядування </w:t>
      </w:r>
      <w:proofErr w:type="spellStart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Зарічненської</w:t>
      </w:r>
      <w:proofErr w:type="spellEnd"/>
      <w:r w:rsidR="000B3FBC" w:rsidRPr="000B3FB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селищної ради. Інформація департаменту освіти і науки облдержадміністрації додається.</w:t>
      </w:r>
    </w:p>
    <w:p w14:paraId="6E78481A" w14:textId="39EFA462" w:rsidR="00907391" w:rsidRPr="00907391" w:rsidRDefault="005614E1" w:rsidP="000B3FBC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37.6.</w:t>
      </w:r>
      <w:r w:rsidR="00907391" w:rsidRPr="00907391">
        <w:rPr>
          <w:rFonts w:ascii="Times New Roman" w:eastAsia="MS Mincho" w:hAnsi="Times New Roman" w:cs="Times New Roman"/>
          <w:lang w:eastAsia="ja-JP"/>
        </w:rPr>
        <w:t xml:space="preserve"> </w:t>
      </w:r>
      <w:r w:rsidR="00907391" w:rsidRPr="00907391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Сприяння розвитку системи мотивації та стимулювання до </w:t>
      </w:r>
      <w:proofErr w:type="spellStart"/>
      <w:r w:rsidR="00907391" w:rsidRPr="00907391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волонтерства</w:t>
      </w:r>
      <w:proofErr w:type="spellEnd"/>
      <w:r w:rsidR="00907391" w:rsidRPr="00907391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у закладах загальної середньої освіти</w:t>
      </w:r>
      <w:r w:rsidR="006C1081">
        <w:rPr>
          <w:rFonts w:ascii="Times New Roman" w:eastAsia="MS Mincho" w:hAnsi="Times New Roman" w:cs="Times New Roman"/>
          <w:lang w:eastAsia="ja-JP"/>
        </w:rPr>
        <w:t xml:space="preserve">. </w:t>
      </w:r>
      <w:r w:rsidR="00907391" w:rsidRPr="00907391">
        <w:rPr>
          <w:rFonts w:ascii="Times New Roman" w:eastAsia="Calibri" w:hAnsi="Times New Roman" w:cs="Times New Roman"/>
          <w:sz w:val="28"/>
          <w:szCs w:val="28"/>
        </w:rPr>
        <w:t>Волонтерська діяльність закладів освіти спрямована на підтримку Збройних Сил України з розвитку громадянської відповідальності та формування національної свідомості вихованці</w:t>
      </w:r>
      <w:r w:rsidR="00907391" w:rsidRPr="00907391">
        <w:rPr>
          <w:rFonts w:ascii="Calibri" w:eastAsia="Calibri" w:hAnsi="Calibri" w:cs="Times New Roman"/>
        </w:rPr>
        <w:t>в.</w:t>
      </w:r>
      <w:r w:rsidR="00815E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7300B0" w14:textId="77777777" w:rsidR="00907391" w:rsidRPr="00907391" w:rsidRDefault="00907391" w:rsidP="006D77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7391">
        <w:rPr>
          <w:rFonts w:ascii="Times New Roman" w:eastAsia="Calibri" w:hAnsi="Times New Roman" w:cs="Times New Roman"/>
          <w:sz w:val="28"/>
          <w:szCs w:val="28"/>
        </w:rPr>
        <w:t>Учнівсько</w:t>
      </w:r>
      <w:proofErr w:type="spellEnd"/>
      <w:r w:rsidRPr="00907391">
        <w:rPr>
          <w:rFonts w:ascii="Times New Roman" w:eastAsia="Calibri" w:hAnsi="Times New Roman" w:cs="Times New Roman"/>
          <w:sz w:val="28"/>
          <w:szCs w:val="28"/>
        </w:rPr>
        <w:t xml:space="preserve">-педагогічними колективами Рівненської області організовано плетіння маскувальних сіток, виготовлення окопних свічок, оберегів та листівок для військовослужбовців, збір продуктів харчування, одягу та засобів гігієни для внутрішньо переміщених осіб і воїнів ЗСУ. </w:t>
      </w:r>
    </w:p>
    <w:p w14:paraId="31EE2180" w14:textId="2137E22C" w:rsidR="00907391" w:rsidRDefault="00907391" w:rsidP="006D771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9073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Організовано співпрацю з військовими адміністраціями, з громадськими організаціями з надання підтримки внутрішньо переміщеним особам, постраждалим від війни. Наприклад, </w:t>
      </w:r>
      <w:r w:rsidRPr="00907391">
        <w:rPr>
          <w:rFonts w:ascii="Times New Roman" w:eastAsia="Calibri" w:hAnsi="Times New Roman" w:cs="Times New Roman"/>
          <w:bCs/>
          <w:sz w:val="28"/>
          <w:szCs w:val="28"/>
        </w:rPr>
        <w:t>у жовтні 2025 року у Рівненських гімназіях до Дня Захисників та Захисниць України проведено благодійні ярмарки, під час яких було зібрано понад 241 000 грн на підтримку ЗСУ». У</w:t>
      </w:r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закладах освіти </w:t>
      </w:r>
      <w:proofErr w:type="spellStart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Березнівської</w:t>
      </w:r>
      <w:proofErr w:type="spellEnd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територіальної громади проведено благодійні ярмарки, під час яких було зібрано 518 264 гривні, які передано </w:t>
      </w:r>
      <w:proofErr w:type="spellStart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військовослужбоцям</w:t>
      </w:r>
      <w:proofErr w:type="spellEnd"/>
      <w:r w:rsidRPr="0090739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Збройних сил України, інші.</w:t>
      </w:r>
    </w:p>
    <w:p w14:paraId="77EC7066" w14:textId="6440AD21" w:rsidR="00B034E4" w:rsidRPr="00907391" w:rsidRDefault="00B034E4" w:rsidP="006D77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4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чениця Рівненського ліцею №15</w:t>
      </w:r>
      <w:r w:rsidRPr="00B034E4">
        <w:rPr>
          <w:rFonts w:ascii="Times New Roman" w:hAnsi="Times New Roman" w:cs="Times New Roman"/>
          <w:sz w:val="28"/>
          <w:szCs w:val="28"/>
        </w:rPr>
        <w:t xml:space="preserve"> Рівненської міської ради займаючись волонтерською діяльністю, організовуючи благодійні концерти та заходи, зібрала понад 5 млн грн на потреби Збройних Сил України. За активність і патріотизм у 2025 році нею було отримано державну відзнаку «Майбутнє України».</w:t>
      </w:r>
    </w:p>
    <w:p w14:paraId="178802DF" w14:textId="77777777" w:rsidR="00907391" w:rsidRPr="00907391" w:rsidRDefault="00907391" w:rsidP="006D77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391">
        <w:rPr>
          <w:rFonts w:ascii="Times New Roman" w:eastAsia="Calibri" w:hAnsi="Times New Roman" w:cs="Times New Roman"/>
          <w:sz w:val="28"/>
          <w:szCs w:val="28"/>
        </w:rPr>
        <w:t>Працівниками та вихованцями комунального закладу «Центр національно-патріотичного виховання» Рівненської обласної ради налагоджено співпрацю з Біловодською військовою адміністрацією Луганської області й Центром підтримки «</w:t>
      </w:r>
      <w:proofErr w:type="spellStart"/>
      <w:r w:rsidRPr="00907391">
        <w:rPr>
          <w:rFonts w:ascii="Times New Roman" w:eastAsia="Calibri" w:hAnsi="Times New Roman" w:cs="Times New Roman"/>
          <w:sz w:val="28"/>
          <w:szCs w:val="28"/>
        </w:rPr>
        <w:t>ЯМаріуполь</w:t>
      </w:r>
      <w:proofErr w:type="spellEnd"/>
      <w:r w:rsidRPr="00907391">
        <w:rPr>
          <w:rFonts w:ascii="Times New Roman" w:eastAsia="Calibri" w:hAnsi="Times New Roman" w:cs="Times New Roman"/>
          <w:sz w:val="28"/>
          <w:szCs w:val="28"/>
        </w:rPr>
        <w:t>». Педагогічні працівники забезпечують психологічний і соціально-педагогічний супровід дітей із числа ВПО, організовують для них екскурсії та тематичні заходи. Вихованці гуртків разом із педагогами беруть участь у благодійних акціях, виготовляють сувеніри, збирають теплі речі для військовослужбовців, що передаються на передову та у військові госпіталі.</w:t>
      </w:r>
    </w:p>
    <w:p w14:paraId="36EDC6F6" w14:textId="52A3433D" w:rsidR="00907391" w:rsidRPr="002822B4" w:rsidRDefault="00907391" w:rsidP="006D77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391">
        <w:rPr>
          <w:rFonts w:ascii="Times New Roman" w:eastAsia="Calibri" w:hAnsi="Times New Roman" w:cs="Times New Roman"/>
          <w:sz w:val="28"/>
          <w:szCs w:val="28"/>
        </w:rPr>
        <w:t>Педагоги закладу є активними волонтерами громадської організації Лікарняні Клоуни «Червоні Носи»: відвідують дітей Рівненської міської та обласної дитячих лікарень, проводять заходи у Будинку дитини, а також підтримують військових, які проходять лікування після поранень. Представники Центру постійно долучаються до благодійних акцій і заходів, організованих благодійним фондом «Скарбничка надії»; відвідують військовослужбовців на полігонах, а також здійснюють поїздки на схід України разом із військовим оркестром оперативного командування «Захід».</w:t>
      </w:r>
    </w:p>
    <w:p w14:paraId="69584426" w14:textId="6289C598" w:rsidR="00140591" w:rsidRPr="002822B4" w:rsidRDefault="00140591" w:rsidP="006D77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40.1.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815E88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роведення навчальних програм/курсів/тренінгів для надавачів послуг (наприклад, правила спілкування, толерантність, чутлива мова,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клієнтоорієнтованість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, навички взаємодії, організація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безбар’єрного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простору тощо)</w:t>
      </w:r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базі Рівненського обласного інституту післядипломної педагогічної освіти впроваджено ряд освітніх програм та тренінгів щодо політики </w:t>
      </w:r>
      <w:proofErr w:type="spellStart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безбар</w:t>
      </w:r>
      <w:proofErr w:type="spellEnd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єрності</w:t>
      </w:r>
      <w:proofErr w:type="spellEnd"/>
      <w:r w:rsidR="00A63E08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, зокрема:</w:t>
      </w:r>
    </w:p>
    <w:p w14:paraId="0AB89D8D" w14:textId="17F294BF" w:rsidR="00A63E08" w:rsidRPr="00A63E08" w:rsidRDefault="00A63E08" w:rsidP="006D7712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науково-практичний онлайн-семінар із теми «</w:t>
      </w:r>
      <w:r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Зміст та принципи діяльності працівників психологічної служби як провідників у світ ментального </w:t>
      </w:r>
      <w:r w:rsidR="00A20A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здоров’я», 19 вересня, 43 особи: </w:t>
      </w:r>
      <w:r w:rsidRPr="00A63E0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23" w:history="1">
        <w:r w:rsidRPr="00A63E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https://www.facebook.com/share/p/1JNRoYFSjB/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80DB99" w14:textId="4DEE387D" w:rsidR="00A63E08" w:rsidRPr="00A63E08" w:rsidRDefault="00A63E08" w:rsidP="006D7712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A63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вебінар</w:t>
      </w:r>
      <w:proofErr w:type="spellEnd"/>
      <w:r w:rsidRPr="00A63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«Цифрові технології як додатковий ресурс професійного саморозвитку та психологічної стійкості», 25 вересня 2025</w:t>
      </w:r>
      <w:r w:rsidR="00A20A7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року, 64 особи:</w:t>
      </w:r>
      <w:r w:rsidRPr="00A63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24" w:history="1">
        <w:r w:rsidRPr="00A63E08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  <w:shd w:val="clear" w:color="auto" w:fill="FFFFFF"/>
          </w:rPr>
          <w:t>https://www.facebook.com/share/p/1KY6SKJzei/</w:t>
        </w:r>
      </w:hyperlink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</w:p>
    <w:p w14:paraId="05B5E185" w14:textId="476123D6" w:rsidR="00A63E08" w:rsidRDefault="00A63E08" w:rsidP="006D7712">
      <w:pPr>
        <w:numPr>
          <w:ilvl w:val="0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круглий стіл “Роль батьків та педагогів у розвитку та соціалізації дитини з розладами 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аутистичного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 спектру (РАС)” в межах партнерської взаємодії з КУ «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Інклюзивно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-ресурсний центр» 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Клесівської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 селищної ради, 28 жовтня 2025 року</w:t>
      </w:r>
      <w:r w:rsidR="00A20A7B">
        <w:rPr>
          <w:rFonts w:ascii="Times New Roman" w:eastAsia="Calibri" w:hAnsi="Times New Roman" w:cs="Times New Roman"/>
          <w:sz w:val="28"/>
          <w:szCs w:val="28"/>
        </w:rPr>
        <w:t>, 58 осіб:</w:t>
      </w:r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5" w:history="1">
        <w:r w:rsidRPr="00A63E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https://www.facebook.com/share/p/1Bq51gGwLB/</w:t>
        </w:r>
      </w:hyperlink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B15A26B" w14:textId="33A2C03E" w:rsidR="00A63E08" w:rsidRPr="00A63E08" w:rsidRDefault="00A63E08" w:rsidP="006D7712">
      <w:pPr>
        <w:numPr>
          <w:ilvl w:val="0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E0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під час курсів підвищення кваліфікації вчителів закладів </w:t>
      </w:r>
      <w:r w:rsidRPr="00A63E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r w:rsidRPr="00A63E08">
        <w:rPr>
          <w:rFonts w:ascii="Times New Roman" w:eastAsia="Calibri" w:hAnsi="Times New Roman" w:cs="Times New Roman"/>
          <w:sz w:val="28"/>
          <w:szCs w:val="28"/>
        </w:rPr>
        <w:t xml:space="preserve">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 проведено інтерактивні лекції з теми «Інклюзія – в дії: простір прийняття </w:t>
      </w:r>
      <w:proofErr w:type="spellStart"/>
      <w:r w:rsidRPr="00A63E08">
        <w:rPr>
          <w:rFonts w:ascii="Times New Roman" w:eastAsia="Calibri" w:hAnsi="Times New Roman" w:cs="Times New Roman"/>
          <w:sz w:val="28"/>
          <w:szCs w:val="28"/>
        </w:rPr>
        <w:t>інакшості</w:t>
      </w:r>
      <w:proofErr w:type="spellEnd"/>
      <w:r w:rsidRPr="00A63E08">
        <w:rPr>
          <w:rFonts w:ascii="Times New Roman" w:eastAsia="Calibri" w:hAnsi="Times New Roman" w:cs="Times New Roman"/>
          <w:sz w:val="28"/>
          <w:szCs w:val="28"/>
        </w:rPr>
        <w:t>» - 23 вересня – 10 грудня 2025 року;</w:t>
      </w:r>
    </w:p>
    <w:p w14:paraId="1804C481" w14:textId="77777777" w:rsidR="00A63E08" w:rsidRPr="00A63E08" w:rsidRDefault="00A63E08" w:rsidP="006D7712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Calibri" w:hAnsi="Times New Roman" w:cs="Times New Roman"/>
          <w:bCs/>
          <w:sz w:val="28"/>
          <w:szCs w:val="28"/>
        </w:rPr>
        <w:t xml:space="preserve">на курсах підвищення кваліфікації </w:t>
      </w:r>
      <w:r w:rsidRPr="00A63E08">
        <w:rPr>
          <w:rFonts w:ascii="Times New Roman" w:eastAsia="Calibri" w:hAnsi="Times New Roman" w:cs="Times New Roman"/>
          <w:sz w:val="28"/>
          <w:szCs w:val="28"/>
        </w:rPr>
        <w:t>практичних психологів закладів загальної середньої освіти за напрямом «Комплексна психологічна підтримка учасників освітнього процесу в умовах реалізації Державного стандарту базової середньої освіти»,</w:t>
      </w:r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3E08">
        <w:rPr>
          <w:rFonts w:ascii="Times New Roman" w:eastAsia="Calibri" w:hAnsi="Times New Roman" w:cs="Times New Roman"/>
          <w:sz w:val="28"/>
          <w:szCs w:val="28"/>
        </w:rPr>
        <w:t>17 листопада – 05 грудня 2025 року, заняття на теми:</w:t>
      </w:r>
    </w:p>
    <w:p w14:paraId="09F35658" w14:textId="77777777" w:rsidR="00A63E08" w:rsidRPr="00A63E08" w:rsidRDefault="00A63E08" w:rsidP="006D77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«Комплексна психопрофілактична робота з підлітками: запобігання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кібербулінгу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, насильству в онлайн- та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офлайн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-просторі,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медіаграмотність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і цифрова безпека»;</w:t>
      </w:r>
    </w:p>
    <w:p w14:paraId="57441A66" w14:textId="77777777" w:rsidR="00A63E08" w:rsidRPr="00A63E08" w:rsidRDefault="00A63E08" w:rsidP="006D77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>«Безпечний освітній простір як чинник забезпечення якості освіти в НУШ. Модель «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зцілюючих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класів»;</w:t>
      </w:r>
    </w:p>
    <w:p w14:paraId="6AB5B03E" w14:textId="77777777" w:rsidR="00A63E08" w:rsidRPr="00A63E08" w:rsidRDefault="00A63E08" w:rsidP="006D77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>«Психолого-педагогічна підтримка учнів та їхніх родин, постраждалих від наслідків війни: сучасні підходи, виклики та практики супроводу»;</w:t>
      </w:r>
    </w:p>
    <w:p w14:paraId="6AE75650" w14:textId="77777777" w:rsidR="00A63E08" w:rsidRDefault="00A63E08" w:rsidP="006D77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«Попередження професійного вигорання та укріплення </w:t>
      </w:r>
      <w:proofErr w:type="spellStart"/>
      <w:r w:rsidRPr="00A63E08">
        <w:rPr>
          <w:rFonts w:ascii="Times New Roman" w:eastAsia="Times New Roman" w:hAnsi="Times New Roman" w:cs="Times New Roman"/>
          <w:sz w:val="28"/>
          <w:szCs w:val="28"/>
        </w:rPr>
        <w:t>резилієнтності</w:t>
      </w:r>
      <w:proofErr w:type="spellEnd"/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у педагогів»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26" w:history="1">
        <w:r w:rsidRPr="00A63E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https://www.facebook.com/share/p/1GghKDvS2i/</w:t>
        </w:r>
      </w:hyperlink>
      <w:r w:rsidRPr="00A63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2C20AF" w14:textId="352C7E6B" w:rsidR="00907391" w:rsidRPr="00ED6164" w:rsidRDefault="00A63E08" w:rsidP="006D77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E08">
        <w:rPr>
          <w:rFonts w:ascii="Times New Roman" w:eastAsia="Calibri" w:hAnsi="Times New Roman" w:cs="Times New Roman"/>
          <w:color w:val="000000"/>
          <w:sz w:val="28"/>
          <w:szCs w:val="28"/>
        </w:rPr>
        <w:t>методичні рекомендації щодо напрямів діяльності психологічної служби у системі освіти Рівненської області у 2025/2026 навчальному році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hyperlink r:id="rId27" w:history="1">
        <w:r w:rsidRPr="00A63E0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https://www.roippo.org.ua/ua/diialnist/psykholohichnyi-suprovid-osvitnoho-protsesu</w:t>
        </w:r>
      </w:hyperlink>
    </w:p>
    <w:p w14:paraId="3CF0315A" w14:textId="5883CD9D" w:rsidR="00A63E08" w:rsidRPr="002822B4" w:rsidRDefault="00140591" w:rsidP="006D7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43.8.</w:t>
      </w:r>
      <w:r w:rsidR="00907391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З</w:t>
      </w:r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безбар’єрності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</w:t>
      </w:r>
      <w:proofErr w:type="spellStart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маломобільних</w:t>
      </w:r>
      <w:proofErr w:type="spellEnd"/>
      <w:r w:rsidR="0090739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груп населення</w:t>
      </w:r>
      <w:r w:rsidR="00A63E08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A63E08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У новозбудованих </w:t>
      </w:r>
      <w:r w:rsidR="00A63E08" w:rsidRPr="00A63E08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укриттях та укриттях, де проводяться поточні або капітальні ремонти враховуються потреби для осіб з інвалідністю та інших </w:t>
      </w:r>
      <w:proofErr w:type="spellStart"/>
      <w:r w:rsidR="00A63E08" w:rsidRPr="00A63E08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маломобільних</w:t>
      </w:r>
      <w:proofErr w:type="spellEnd"/>
      <w:r w:rsidR="00A63E08" w:rsidRPr="00A63E08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 груп населення.</w:t>
      </w:r>
      <w:r w:rsidR="006C1081" w:rsidRPr="006C1081">
        <w:t xml:space="preserve"> </w:t>
      </w:r>
      <w:r w:rsidR="006C1081" w:rsidRPr="006C1081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У 76 захисних спорудах закладів освіти області наявні пандуси, у 59 - </w:t>
      </w:r>
      <w:r w:rsidR="006C1081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трапи, у 387 – поручні.</w:t>
      </w:r>
    </w:p>
    <w:p w14:paraId="5C9AB5A5" w14:textId="641D8047" w:rsidR="00F265A2" w:rsidRPr="00B52692" w:rsidRDefault="00140591" w:rsidP="006D7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45.7.</w:t>
      </w:r>
      <w:r w:rsidR="004035D7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52692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Визначення серед психологів таких, які потребують підвищення кваліфікації. </w:t>
      </w:r>
      <w:r w:rsidR="00B52692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базі Рівненського обласного інституту післядипломної педагогічної освіти впроваджено </w:t>
      </w:r>
      <w:r w:rsidR="00B52692" w:rsidRPr="00B5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освітніх програм та тренінгів спрямованих на підвищення кваліфікації психологів закладів освіти області У ІІ кварталі 2025 року навчанням </w:t>
      </w:r>
      <w:r w:rsidR="00477611">
        <w:rPr>
          <w:rFonts w:ascii="Times New Roman" w:hAnsi="Times New Roman" w:cs="Times New Roman"/>
          <w:color w:val="000000" w:themeColor="text1"/>
          <w:sz w:val="28"/>
          <w:szCs w:val="28"/>
        </w:rPr>
        <w:t>було охоплено</w:t>
      </w:r>
      <w:r w:rsidR="00477611" w:rsidRPr="00B5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692" w:rsidRPr="00B52692">
        <w:rPr>
          <w:rFonts w:ascii="Times New Roman" w:hAnsi="Times New Roman" w:cs="Times New Roman"/>
          <w:color w:val="000000" w:themeColor="text1"/>
          <w:sz w:val="28"/>
          <w:szCs w:val="28"/>
        </w:rPr>
        <w:t>493 психологи закладів освіти та 35 фахівців консультантів ІРЦ (психологів).</w:t>
      </w:r>
    </w:p>
    <w:p w14:paraId="041B2A10" w14:textId="3D69CCEC" w:rsidR="00F265A2" w:rsidRPr="00ED6164" w:rsidRDefault="00140591" w:rsidP="006D7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color w:val="008000"/>
          <w:sz w:val="28"/>
          <w:szCs w:val="28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46.3.</w:t>
      </w:r>
      <w:r w:rsidR="004035D7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Н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алагодження взаємодії між закладами охорони здоров’я, закладами освіти, закладами соціального захисту, громадськими об’єднаннями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val="ru-RU" w:eastAsia="ja-JP"/>
        </w:rPr>
        <w:t xml:space="preserve"> 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для поширення інформації серед батьків щодо послуги раннього втручання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.</w:t>
      </w:r>
      <w:r w:rsidR="004035D7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265A2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035D7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забезпечення ефективного </w:t>
      </w:r>
      <w:r w:rsidR="004035D7" w:rsidRPr="00F265A2">
        <w:rPr>
          <w:rFonts w:ascii="Times New Roman" w:hAnsi="Times New Roman" w:cs="Times New Roman"/>
          <w:sz w:val="28"/>
          <w:szCs w:val="28"/>
        </w:rPr>
        <w:t>впровадження та розвитку системи надання послуги раннього втручання для дітей, які мають порушення розвитку або в яких існує ризик виникнення таких порушень, координації спільних зусиль щодо підтримки сімей з дітьми, обговорення практичних аспектів міжвідомчої взаєм</w:t>
      </w:r>
      <w:r w:rsidR="00F265A2" w:rsidRPr="00F265A2">
        <w:rPr>
          <w:rFonts w:ascii="Times New Roman" w:hAnsi="Times New Roman" w:cs="Times New Roman"/>
          <w:sz w:val="28"/>
          <w:szCs w:val="28"/>
        </w:rPr>
        <w:t>одії у сфері раннього втручання</w:t>
      </w:r>
      <w:r w:rsidR="004035D7" w:rsidRPr="00F265A2">
        <w:rPr>
          <w:rFonts w:ascii="Times New Roman" w:hAnsi="Times New Roman" w:cs="Times New Roman"/>
          <w:sz w:val="28"/>
          <w:szCs w:val="28"/>
        </w:rPr>
        <w:t xml:space="preserve"> </w:t>
      </w:r>
      <w:r w:rsidR="00F265A2" w:rsidRPr="00F265A2">
        <w:rPr>
          <w:rFonts w:ascii="Times New Roman" w:hAnsi="Times New Roman" w:cs="Times New Roman"/>
          <w:sz w:val="28"/>
          <w:szCs w:val="28"/>
        </w:rPr>
        <w:t>представники департаменту</w:t>
      </w:r>
      <w:r w:rsidR="004035D7" w:rsidRPr="00F265A2">
        <w:rPr>
          <w:rFonts w:ascii="Times New Roman" w:hAnsi="Times New Roman" w:cs="Times New Roman"/>
          <w:sz w:val="28"/>
          <w:szCs w:val="28"/>
        </w:rPr>
        <w:t xml:space="preserve"> освіти і науки Рівненської ОДА</w:t>
      </w:r>
      <w:r w:rsidR="00F265A2" w:rsidRPr="00F265A2">
        <w:rPr>
          <w:rFonts w:ascii="Times New Roman" w:hAnsi="Times New Roman" w:cs="Times New Roman"/>
          <w:sz w:val="28"/>
          <w:szCs w:val="28"/>
        </w:rPr>
        <w:t xml:space="preserve"> 21.10.2025 року </w:t>
      </w:r>
      <w:r w:rsidR="00F265A2" w:rsidRPr="00F265A2">
        <w:rPr>
          <w:rFonts w:ascii="Times New Roman" w:hAnsi="Times New Roman" w:cs="Times New Roman"/>
          <w:sz w:val="28"/>
          <w:szCs w:val="28"/>
        </w:rPr>
        <w:lastRenderedPageBreak/>
        <w:t xml:space="preserve">взяли </w:t>
      </w:r>
      <w:r w:rsidR="00F265A2" w:rsidRPr="006C1081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="00477611" w:rsidRPr="006C1081">
        <w:rPr>
          <w:rFonts w:ascii="Times New Roman" w:hAnsi="Times New Roman" w:cs="Times New Roman"/>
          <w:sz w:val="28"/>
          <w:szCs w:val="28"/>
        </w:rPr>
        <w:t>міжсекторальній</w:t>
      </w:r>
      <w:proofErr w:type="spellEnd"/>
      <w:r w:rsidR="00477611" w:rsidRPr="006C1081">
        <w:rPr>
          <w:rFonts w:ascii="Times New Roman" w:hAnsi="Times New Roman" w:cs="Times New Roman"/>
          <w:sz w:val="28"/>
          <w:szCs w:val="28"/>
        </w:rPr>
        <w:t xml:space="preserve"> </w:t>
      </w:r>
      <w:r w:rsidR="00F265A2" w:rsidRPr="006C1081">
        <w:rPr>
          <w:rFonts w:ascii="Times New Roman" w:hAnsi="Times New Roman" w:cs="Times New Roman"/>
          <w:sz w:val="28"/>
          <w:szCs w:val="28"/>
        </w:rPr>
        <w:t xml:space="preserve">нараді </w:t>
      </w:r>
      <w:r w:rsidR="00477611" w:rsidRPr="006C1081">
        <w:rPr>
          <w:rFonts w:ascii="Times New Roman" w:hAnsi="Times New Roman" w:cs="Times New Roman"/>
          <w:sz w:val="28"/>
          <w:szCs w:val="28"/>
        </w:rPr>
        <w:t>п</w:t>
      </w:r>
      <w:r w:rsidR="00477611">
        <w:rPr>
          <w:rFonts w:ascii="Times New Roman" w:hAnsi="Times New Roman" w:cs="Times New Roman"/>
          <w:sz w:val="28"/>
          <w:szCs w:val="28"/>
        </w:rPr>
        <w:t xml:space="preserve">ід головуванням першого заступника голови облдержадміністрації </w:t>
      </w:r>
      <w:r w:rsidR="00F265A2" w:rsidRPr="00F265A2">
        <w:rPr>
          <w:rFonts w:ascii="Times New Roman" w:hAnsi="Times New Roman" w:cs="Times New Roman"/>
          <w:sz w:val="28"/>
          <w:szCs w:val="28"/>
        </w:rPr>
        <w:t>щодо розвитку системи раннього втручання на території Рівненської області</w:t>
      </w:r>
      <w:r w:rsidR="004035D7" w:rsidRPr="00F265A2">
        <w:rPr>
          <w:rFonts w:ascii="Times New Roman" w:hAnsi="Times New Roman" w:cs="Times New Roman"/>
          <w:sz w:val="28"/>
          <w:szCs w:val="28"/>
        </w:rPr>
        <w:t>.</w:t>
      </w:r>
      <w:r w:rsidR="00F265A2" w:rsidRPr="00F265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D63AC" w14:textId="0ACD50CC" w:rsidR="009A694E" w:rsidRPr="00AF6101" w:rsidRDefault="00FD2878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3348">
        <w:rPr>
          <w:b/>
          <w:i/>
          <w:sz w:val="28"/>
          <w:szCs w:val="28"/>
        </w:rPr>
        <w:t>47.25.</w:t>
      </w:r>
      <w:r w:rsidR="00484450" w:rsidRPr="00AF6101">
        <w:rPr>
          <w:b/>
          <w:i/>
          <w:sz w:val="28"/>
          <w:szCs w:val="28"/>
        </w:rPr>
        <w:t xml:space="preserve"> Забезпечення доступності послуг інклюзивного навчання в центрах професійної технічної освіти.</w:t>
      </w:r>
      <w:r w:rsidRPr="00AF6101">
        <w:rPr>
          <w:sz w:val="28"/>
          <w:szCs w:val="28"/>
        </w:rPr>
        <w:t xml:space="preserve"> У закладах пр</w:t>
      </w:r>
      <w:r w:rsidR="00AF6101">
        <w:rPr>
          <w:sz w:val="28"/>
          <w:szCs w:val="28"/>
        </w:rPr>
        <w:t>офесійної</w:t>
      </w:r>
      <w:r w:rsidRPr="00AF6101">
        <w:rPr>
          <w:sz w:val="28"/>
          <w:szCs w:val="28"/>
        </w:rPr>
        <w:t xml:space="preserve"> освіти</w:t>
      </w:r>
      <w:r w:rsidR="00AF6101">
        <w:rPr>
          <w:sz w:val="28"/>
          <w:szCs w:val="28"/>
        </w:rPr>
        <w:t xml:space="preserve"> області </w:t>
      </w:r>
      <w:r w:rsidR="00564B61" w:rsidRPr="00AF6101">
        <w:rPr>
          <w:sz w:val="28"/>
          <w:szCs w:val="28"/>
        </w:rPr>
        <w:t>навчає</w:t>
      </w:r>
      <w:r w:rsidRPr="00AF6101">
        <w:rPr>
          <w:sz w:val="28"/>
          <w:szCs w:val="28"/>
        </w:rPr>
        <w:t>ться 183 здобувачі освіти із інвалідністю (63% - хлопці, 37% - дівчата), з них, особи з порушеннями зору - 15, особи з порушеннями слуху - 9, особи з порушеннями опорно-рухового апарата - 28, особи з хворобами нервової системи - 16, особи з затримкою психічного розвитку - 11,</w:t>
      </w:r>
      <w:r w:rsidR="00564B61" w:rsidRPr="00AF6101">
        <w:rPr>
          <w:sz w:val="28"/>
          <w:szCs w:val="28"/>
        </w:rPr>
        <w:t xml:space="preserve"> </w:t>
      </w:r>
      <w:r w:rsidRPr="00AF6101">
        <w:rPr>
          <w:sz w:val="28"/>
          <w:szCs w:val="28"/>
        </w:rPr>
        <w:t>особи з інтелектуальними порушеннями -13, особи із складними порушеннями мовлення - 4,</w:t>
      </w:r>
      <w:r w:rsidR="00564B61" w:rsidRPr="00AF6101">
        <w:rPr>
          <w:sz w:val="28"/>
          <w:szCs w:val="28"/>
        </w:rPr>
        <w:t xml:space="preserve"> </w:t>
      </w:r>
      <w:r w:rsidRPr="00AF6101">
        <w:rPr>
          <w:sz w:val="28"/>
          <w:szCs w:val="28"/>
        </w:rPr>
        <w:t>особи з іншими складними порушеннями розвитку (</w:t>
      </w:r>
      <w:r w:rsidR="00353C95" w:rsidRPr="00AF6101">
        <w:rPr>
          <w:sz w:val="28"/>
          <w:szCs w:val="28"/>
        </w:rPr>
        <w:t>у тому числі з розладами спектра</w:t>
      </w:r>
      <w:r w:rsidRPr="00AF6101">
        <w:rPr>
          <w:sz w:val="28"/>
          <w:szCs w:val="28"/>
        </w:rPr>
        <w:t xml:space="preserve"> аутизму) -</w:t>
      </w:r>
      <w:r w:rsidR="00564B61" w:rsidRPr="00AF6101">
        <w:rPr>
          <w:sz w:val="28"/>
          <w:szCs w:val="28"/>
        </w:rPr>
        <w:t xml:space="preserve"> </w:t>
      </w:r>
      <w:r w:rsidRPr="00AF6101">
        <w:rPr>
          <w:sz w:val="28"/>
          <w:szCs w:val="28"/>
        </w:rPr>
        <w:t>5, особи з іншими порушеннями - 82. Для усіх вищеза</w:t>
      </w:r>
      <w:r w:rsidR="00DC7AAA" w:rsidRPr="00AF6101">
        <w:rPr>
          <w:sz w:val="28"/>
          <w:szCs w:val="28"/>
        </w:rPr>
        <w:t>з</w:t>
      </w:r>
      <w:r w:rsidRPr="00AF6101">
        <w:rPr>
          <w:sz w:val="28"/>
          <w:szCs w:val="28"/>
        </w:rPr>
        <w:t>начених з</w:t>
      </w:r>
      <w:r w:rsidR="00AF6101">
        <w:rPr>
          <w:sz w:val="28"/>
          <w:szCs w:val="28"/>
        </w:rPr>
        <w:t>добувачів освіти забезпечується</w:t>
      </w:r>
      <w:r w:rsidRPr="00AF6101">
        <w:rPr>
          <w:sz w:val="28"/>
          <w:szCs w:val="28"/>
        </w:rPr>
        <w:t xml:space="preserve"> освітній процес із використанням різних</w:t>
      </w:r>
      <w:r w:rsidR="00DC7AAA" w:rsidRPr="00AF6101">
        <w:rPr>
          <w:sz w:val="28"/>
          <w:szCs w:val="28"/>
        </w:rPr>
        <w:t xml:space="preserve"> форм та методів, реалізується</w:t>
      </w:r>
      <w:r w:rsidR="00353C95" w:rsidRPr="00AF6101">
        <w:rPr>
          <w:sz w:val="28"/>
          <w:szCs w:val="28"/>
        </w:rPr>
        <w:t xml:space="preserve"> індивідуальна освітня трає</w:t>
      </w:r>
      <w:r w:rsidRPr="00AF6101">
        <w:rPr>
          <w:sz w:val="28"/>
          <w:szCs w:val="28"/>
        </w:rPr>
        <w:t>кторія навчання.</w:t>
      </w:r>
      <w:r w:rsidR="009A694E" w:rsidRPr="00AF6101">
        <w:rPr>
          <w:color w:val="000000"/>
          <w:sz w:val="28"/>
          <w:szCs w:val="28"/>
        </w:rPr>
        <w:t xml:space="preserve"> </w:t>
      </w:r>
    </w:p>
    <w:p w14:paraId="4B433550" w14:textId="3AB9E4D9" w:rsidR="005E3348" w:rsidRDefault="009A694E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6101">
        <w:rPr>
          <w:color w:val="000000"/>
          <w:sz w:val="28"/>
          <w:szCs w:val="28"/>
        </w:rPr>
        <w:t xml:space="preserve">У закладах професійної освіти області створено умови для здобуття професійної освіти різними категоріями населення у тому числі ветеранами війни, які бажають змінити фах, пройти підвищення кваліфікації або </w:t>
      </w:r>
      <w:proofErr w:type="spellStart"/>
      <w:r w:rsidRPr="00AF6101">
        <w:rPr>
          <w:color w:val="000000"/>
          <w:sz w:val="28"/>
          <w:szCs w:val="28"/>
        </w:rPr>
        <w:t>верифікувати</w:t>
      </w:r>
      <w:proofErr w:type="spellEnd"/>
      <w:r w:rsidRPr="00AF6101">
        <w:rPr>
          <w:color w:val="000000"/>
          <w:sz w:val="28"/>
          <w:szCs w:val="28"/>
        </w:rPr>
        <w:t xml:space="preserve"> професійну кваліфікацію. На сьогодні Націо</w:t>
      </w:r>
      <w:r w:rsidR="003D7BFD">
        <w:rPr>
          <w:color w:val="000000"/>
          <w:sz w:val="28"/>
          <w:szCs w:val="28"/>
        </w:rPr>
        <w:t>нальним агентством кваліфікації</w:t>
      </w:r>
      <w:r w:rsidRPr="00AF6101">
        <w:rPr>
          <w:color w:val="000000"/>
          <w:sz w:val="28"/>
          <w:szCs w:val="28"/>
        </w:rPr>
        <w:t xml:space="preserve"> у закладах професійної освіти </w:t>
      </w:r>
      <w:r w:rsidR="00666DE5" w:rsidRPr="00AF6101">
        <w:rPr>
          <w:color w:val="000000"/>
          <w:sz w:val="28"/>
          <w:szCs w:val="28"/>
        </w:rPr>
        <w:t xml:space="preserve">області </w:t>
      </w:r>
      <w:r w:rsidRPr="00AF6101">
        <w:rPr>
          <w:color w:val="000000"/>
          <w:sz w:val="28"/>
          <w:szCs w:val="28"/>
        </w:rPr>
        <w:t>акредитовано 7 кваліфікаційних центрів.</w:t>
      </w:r>
      <w:r>
        <w:rPr>
          <w:color w:val="000000"/>
          <w:sz w:val="28"/>
          <w:szCs w:val="28"/>
        </w:rPr>
        <w:t xml:space="preserve"> </w:t>
      </w:r>
    </w:p>
    <w:p w14:paraId="5EED4236" w14:textId="7D0965DA" w:rsidR="00140591" w:rsidRPr="00957BC4" w:rsidRDefault="00140591" w:rsidP="006D7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6C1081">
        <w:rPr>
          <w:rFonts w:ascii="Times New Roman" w:hAnsi="Times New Roman" w:cs="Times New Roman"/>
          <w:b/>
          <w:i/>
          <w:color w:val="000000"/>
          <w:sz w:val="28"/>
          <w:szCs w:val="28"/>
        </w:rPr>
        <w:t>47.28</w:t>
      </w: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З</w:t>
      </w:r>
      <w:r w:rsidR="00F265A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абезпечення доступності послуг інклюзивного позашкільного навчання</w:t>
      </w:r>
      <w:r w:rsidR="00477611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.</w:t>
      </w:r>
      <w:r w:rsidR="00B034E4" w:rsidRPr="002822B4">
        <w:rPr>
          <w:color w:val="000000" w:themeColor="text1"/>
          <w:szCs w:val="28"/>
        </w:rPr>
        <w:t xml:space="preserve"> </w:t>
      </w:r>
      <w:r w:rsidR="00B80936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Станом на 20.12.2025 </w:t>
      </w:r>
      <w:proofErr w:type="spellStart"/>
      <w:r w:rsidR="00B80936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>кіоткість</w:t>
      </w:r>
      <w:proofErr w:type="spellEnd"/>
      <w:r w:rsidR="00B80936" w:rsidRPr="0028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вихованців, учнів, слухачів з ООП закладів позашкільної освіти області – </w:t>
      </w:r>
      <w:r w:rsidR="00B80936" w:rsidRPr="00957BC4">
        <w:rPr>
          <w:rFonts w:ascii="Times New Roman" w:hAnsi="Times New Roman" w:cs="Times New Roman"/>
          <w:sz w:val="28"/>
          <w:szCs w:val="28"/>
        </w:rPr>
        <w:t xml:space="preserve">100 осіб. </w:t>
      </w:r>
      <w:r w:rsidR="00B034E4" w:rsidRPr="00957BC4">
        <w:rPr>
          <w:rFonts w:ascii="Times New Roman" w:hAnsi="Times New Roman" w:cs="Times New Roman"/>
          <w:color w:val="000000" w:themeColor="text1"/>
          <w:sz w:val="28"/>
          <w:szCs w:val="28"/>
        </w:rPr>
        <w:t>У Рівненському міському палаці дітей та молоді утворено 22 інклюзивні та 2 спеціальні групи, в яких здобувають освіту 42 вихованці з особливими освітніми потребами. У Рівненському міському центрі творчості учнівської молоді організовано 2 інклюзивні групи для 2 вихованців з ООП.</w:t>
      </w:r>
    </w:p>
    <w:p w14:paraId="19F522F3" w14:textId="2D294792" w:rsidR="00D82267" w:rsidRPr="00ED6164" w:rsidRDefault="00140591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56.1.</w:t>
      </w:r>
      <w:r w:rsidR="00E566AD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</w:t>
      </w:r>
      <w:r w:rsidR="00682B02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З</w:t>
      </w:r>
      <w:r w:rsidR="00E566AD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з питань соціальної інклюзії та механізмів її побудови для громад</w:t>
      </w:r>
      <w:r w:rsidR="00D82267"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D6164"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базі РОІППО з</w:t>
      </w:r>
      <w:r w:rsidR="00D82267" w:rsidRPr="002822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абезпечено </w:t>
      </w:r>
      <w:r w:rsidR="00ED6164">
        <w:rPr>
          <w:rFonts w:ascii="Times New Roman" w:eastAsia="Calibri" w:hAnsi="Times New Roman" w:cs="Times New Roman"/>
          <w:sz w:val="28"/>
          <w:szCs w:val="28"/>
        </w:rPr>
        <w:t>надання консультаційної підтримки</w:t>
      </w:r>
      <w:r w:rsidR="00D82267" w:rsidRPr="00ED6164">
        <w:rPr>
          <w:rFonts w:ascii="Times New Roman" w:eastAsia="Calibri" w:hAnsi="Times New Roman" w:cs="Times New Roman"/>
          <w:sz w:val="28"/>
          <w:szCs w:val="28"/>
        </w:rPr>
        <w:t xml:space="preserve"> органів виконавчої влади та органів місцевого самоврядування щодо надання якісних освітніх послуг для здобувачів освіти з ООП. Зокрема:</w:t>
      </w:r>
    </w:p>
    <w:p w14:paraId="6C4A92E0" w14:textId="23AB7D57" w:rsidR="00D82267" w:rsidRPr="00ED6164" w:rsidRDefault="00D82267" w:rsidP="006D77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164">
        <w:rPr>
          <w:rFonts w:ascii="Times New Roman" w:eastAsia="Calibri" w:hAnsi="Times New Roman" w:cs="Times New Roman"/>
          <w:sz w:val="28"/>
          <w:szCs w:val="28"/>
        </w:rPr>
        <w:t>– участь у колегії директорів закладів освіти із виступом на тему «Інклюзивне середовище НУШ реалії та перспективи», 27 лютого 2025 року</w:t>
      </w:r>
    </w:p>
    <w:p w14:paraId="2DD4A179" w14:textId="4A961900" w:rsidR="006C1081" w:rsidRDefault="00E067E4" w:rsidP="006D7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hyperlink r:id="rId28" w:history="1">
        <w:r w:rsidR="00D82267" w:rsidRPr="00ED616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www.facebook.com/permalink.php?story_fbid=pfbid02vqtSer1TDSvamzBQFJ5QikpwAzwUFQs5795QfCA4K51raHNgrBKyVeyE37XYfUsbl&amp;id=100063474176611&amp;__cft__[0]=AZbTGfdwevtqAEL8tkz6avp95ZyOMaAmwvZdY5J0zxFAyxI-1YANpTEXVR3v0LJOtSzyx-Ch1O2YoTyLW1h3QLYi9S47RkFuLWEQcmOBgbVBtRouzGaZjbgE0ujYMxPYaclpX8wBFhSTCYtyNLS5BUohWj4Z-pXNmghxWyo81oZuDQ&amp;__tn__=%2CO%2CP-R</w:t>
        </w:r>
      </w:hyperlink>
    </w:p>
    <w:p w14:paraId="7B49FC8C" w14:textId="77777777" w:rsidR="006E0D83" w:rsidRPr="00ED6164" w:rsidRDefault="006E0D83" w:rsidP="006D7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</w:p>
    <w:p w14:paraId="5CCF30EC" w14:textId="77777777" w:rsidR="00E566AD" w:rsidRDefault="003E13A6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2B02">
        <w:rPr>
          <w:b/>
          <w:i/>
          <w:sz w:val="28"/>
          <w:szCs w:val="28"/>
        </w:rPr>
        <w:t>58.2.</w:t>
      </w:r>
      <w:r w:rsidR="00A80605" w:rsidRPr="00682B02">
        <w:rPr>
          <w:sz w:val="28"/>
          <w:szCs w:val="28"/>
        </w:rPr>
        <w:t xml:space="preserve"> </w:t>
      </w:r>
      <w:r w:rsidR="00484450" w:rsidRPr="00682B02">
        <w:rPr>
          <w:b/>
          <w:i/>
          <w:sz w:val="28"/>
          <w:szCs w:val="28"/>
        </w:rPr>
        <w:t xml:space="preserve">Проведення </w:t>
      </w:r>
      <w:proofErr w:type="spellStart"/>
      <w:r w:rsidR="00484450" w:rsidRPr="00682B02">
        <w:rPr>
          <w:b/>
          <w:i/>
          <w:sz w:val="28"/>
          <w:szCs w:val="28"/>
        </w:rPr>
        <w:t>медіазаходів</w:t>
      </w:r>
      <w:proofErr w:type="spellEnd"/>
      <w:r w:rsidR="00484450" w:rsidRPr="00682B02">
        <w:rPr>
          <w:b/>
          <w:i/>
          <w:sz w:val="28"/>
          <w:szCs w:val="28"/>
        </w:rPr>
        <w:t xml:space="preserve"> на державному та регіональному рівнях для розповсюдження кращих практик надання освітніх послуг для </w:t>
      </w:r>
      <w:r w:rsidR="00484450" w:rsidRPr="00682B02">
        <w:rPr>
          <w:b/>
          <w:i/>
          <w:sz w:val="28"/>
          <w:szCs w:val="28"/>
        </w:rPr>
        <w:lastRenderedPageBreak/>
        <w:t>здобувачів освіти з особливими освітніми потребами.</w:t>
      </w:r>
      <w:r w:rsidR="00DB20EC" w:rsidRPr="00682B02">
        <w:rPr>
          <w:sz w:val="28"/>
          <w:szCs w:val="28"/>
        </w:rPr>
        <w:t xml:space="preserve"> </w:t>
      </w:r>
      <w:r w:rsidR="00E566AD" w:rsidRPr="00682B02">
        <w:rPr>
          <w:sz w:val="28"/>
          <w:szCs w:val="28"/>
        </w:rPr>
        <w:t>У закладах професійної освіти впродовж 2025 року проводилися Дні відкритих</w:t>
      </w:r>
      <w:r w:rsidR="00E566AD" w:rsidRPr="00E566AD">
        <w:rPr>
          <w:sz w:val="28"/>
          <w:szCs w:val="28"/>
        </w:rPr>
        <w:t xml:space="preserve"> дверей, яким передувала сучасна</w:t>
      </w:r>
      <w:r w:rsidR="00E566AD">
        <w:rPr>
          <w:sz w:val="28"/>
          <w:szCs w:val="28"/>
        </w:rPr>
        <w:t xml:space="preserve"> </w:t>
      </w:r>
      <w:proofErr w:type="spellStart"/>
      <w:r w:rsidR="00E566AD" w:rsidRPr="00E566AD">
        <w:rPr>
          <w:sz w:val="28"/>
          <w:szCs w:val="28"/>
        </w:rPr>
        <w:t>промокампанія</w:t>
      </w:r>
      <w:proofErr w:type="spellEnd"/>
      <w:r w:rsidR="00E566AD" w:rsidRPr="00E566AD">
        <w:rPr>
          <w:sz w:val="28"/>
          <w:szCs w:val="28"/>
        </w:rPr>
        <w:t xml:space="preserve"> у соціальних мережах.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Постійно проводиться інформаційно-роз’яснювальна робота для дітей і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молоді, дорослого населення, в тому числі для осіб з особливими освітніми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потребами, щодо механізмів вступу до закладів освіти та інших освітніх</w:t>
      </w:r>
      <w:r w:rsidR="00E566AD">
        <w:rPr>
          <w:sz w:val="28"/>
          <w:szCs w:val="28"/>
        </w:rPr>
        <w:t xml:space="preserve"> </w:t>
      </w:r>
      <w:r w:rsidR="00E566AD" w:rsidRPr="00E566AD">
        <w:rPr>
          <w:sz w:val="28"/>
          <w:szCs w:val="28"/>
        </w:rPr>
        <w:t>можливостей, зокрема щодо перепідготовки та/або підвищення кваліфікації.</w:t>
      </w:r>
    </w:p>
    <w:p w14:paraId="07FEFA0F" w14:textId="77777777" w:rsidR="00E566AD" w:rsidRDefault="00E566AD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На сайтах закладів у розділі «Абітурієнту» розміщено всю необхідну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інформацію щодо вступу на навчання, відеоролики про професії, спеціальності.</w:t>
      </w:r>
    </w:p>
    <w:p w14:paraId="536A5E46" w14:textId="77777777" w:rsidR="00E566AD" w:rsidRDefault="00E566AD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Закладами професійної освіти активно використовуються соціальні мережі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«</w:t>
      </w:r>
      <w:proofErr w:type="spellStart"/>
      <w:r w:rsidRPr="00E566AD">
        <w:rPr>
          <w:sz w:val="28"/>
          <w:szCs w:val="28"/>
        </w:rPr>
        <w:t>Фейсбук</w:t>
      </w:r>
      <w:proofErr w:type="spellEnd"/>
      <w:r w:rsidRPr="00E566AD">
        <w:rPr>
          <w:sz w:val="28"/>
          <w:szCs w:val="28"/>
        </w:rPr>
        <w:t>» та «</w:t>
      </w:r>
      <w:proofErr w:type="spellStart"/>
      <w:r w:rsidRPr="00E566AD">
        <w:rPr>
          <w:sz w:val="28"/>
          <w:szCs w:val="28"/>
        </w:rPr>
        <w:t>Інстаграм</w:t>
      </w:r>
      <w:proofErr w:type="spellEnd"/>
      <w:r w:rsidRPr="00E566AD">
        <w:rPr>
          <w:sz w:val="28"/>
          <w:szCs w:val="28"/>
        </w:rPr>
        <w:t>», де на профілі «Професійна Освіта Рівненщини», під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рубрикою «Сучасні заклади професійної освіти Рівненщини» для користувачів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постійно розміщуються презентаційні матеріали про найбільш актуальні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професії, сучасні навчально-практичні центри, можливості побудови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професійної кар’єри для випускників.</w:t>
      </w:r>
    </w:p>
    <w:p w14:paraId="4BCADF77" w14:textId="77777777" w:rsidR="00E566AD" w:rsidRDefault="00E566AD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Основними формами профорієнтаційної роботи, що проводиться у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закладах загальної середньої освіти є: проведення екскурсій, тематичних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майстер-класів, зустрічі з фахівцями, колишніми випускниками, вечори,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диспути, конференції, класні години, заняття в гуртках, факультативи, а також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профорієнтаційні тренінги.</w:t>
      </w:r>
    </w:p>
    <w:p w14:paraId="38ABDDA6" w14:textId="77777777" w:rsidR="00E566AD" w:rsidRDefault="00E566AD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За результатами вступної кампанії у закладах професійної освіти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Рівненської області навчається 183 здобувачі освіти з поміж осіб з ООП.</w:t>
      </w:r>
    </w:p>
    <w:p w14:paraId="7514511D" w14:textId="20732A57" w:rsidR="00EA7456" w:rsidRPr="00E566AD" w:rsidRDefault="00E566AD" w:rsidP="006D77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6AD">
        <w:rPr>
          <w:sz w:val="28"/>
          <w:szCs w:val="28"/>
        </w:rPr>
        <w:t>Працівниками Центрів розвитку кар&amp;#39;єри закладів професійної освіти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надано 27 консуль</w:t>
      </w:r>
      <w:r>
        <w:rPr>
          <w:sz w:val="28"/>
          <w:szCs w:val="28"/>
        </w:rPr>
        <w:t>тацій з питань розвитку кар</w:t>
      </w:r>
      <w:r>
        <w:rPr>
          <w:sz w:val="28"/>
          <w:szCs w:val="28"/>
          <w:lang w:val="en-US"/>
        </w:rPr>
        <w:t>’</w:t>
      </w:r>
      <w:r w:rsidRPr="00E566AD">
        <w:rPr>
          <w:sz w:val="28"/>
          <w:szCs w:val="28"/>
        </w:rPr>
        <w:t>єри для здобувачів освіти з</w:t>
      </w:r>
      <w:r>
        <w:rPr>
          <w:sz w:val="28"/>
          <w:szCs w:val="28"/>
        </w:rPr>
        <w:t xml:space="preserve"> </w:t>
      </w:r>
      <w:r w:rsidRPr="00E566AD">
        <w:rPr>
          <w:sz w:val="28"/>
          <w:szCs w:val="28"/>
        </w:rPr>
        <w:t>особливими освітніми потребами.</w:t>
      </w:r>
    </w:p>
    <w:p w14:paraId="573E0707" w14:textId="77777777" w:rsidR="00B22049" w:rsidRPr="00E566AD" w:rsidRDefault="00484450" w:rsidP="006D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02">
        <w:rPr>
          <w:rFonts w:ascii="Times New Roman" w:hAnsi="Times New Roman" w:cs="Times New Roman"/>
          <w:b/>
          <w:i/>
          <w:sz w:val="28"/>
          <w:szCs w:val="28"/>
        </w:rPr>
        <w:t>59.1.</w:t>
      </w:r>
      <w:r w:rsidRPr="00682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B02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Розроблення методичних рекомендацій щодо адаптації освітньо-професійних програм закладів професійної (професійно-технічної) освіти для здобувачів освіти з особливими освітніми потребами.</w:t>
      </w:r>
      <w:r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EA4" w:rsidRPr="00682B02">
        <w:rPr>
          <w:rFonts w:ascii="Times New Roman" w:hAnsi="Times New Roman" w:cs="Times New Roman"/>
          <w:color w:val="000000"/>
          <w:sz w:val="28"/>
          <w:szCs w:val="28"/>
        </w:rPr>
        <w:t>Закладами пр</w:t>
      </w:r>
      <w:r w:rsidR="00B22049" w:rsidRPr="00682B02">
        <w:rPr>
          <w:rFonts w:ascii="Times New Roman" w:hAnsi="Times New Roman" w:cs="Times New Roman"/>
          <w:color w:val="000000"/>
          <w:sz w:val="28"/>
          <w:szCs w:val="28"/>
        </w:rPr>
        <w:t>офесійної</w:t>
      </w:r>
      <w:r w:rsidR="00374EA4"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освіти Рівненщини впроваджуються державні стандарти</w:t>
      </w:r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професійної (професійно-технічної) освіти на </w:t>
      </w:r>
      <w:proofErr w:type="spellStart"/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>компетентнісній</w:t>
      </w:r>
      <w:proofErr w:type="spellEnd"/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основі, розробляються сучасні освітні програми, короткострокові</w:t>
      </w:r>
      <w:r w:rsidR="00374EA4" w:rsidRPr="00E566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для </w:t>
      </w:r>
      <w:r w:rsidR="008D589E" w:rsidRPr="00E566AD">
        <w:rPr>
          <w:rFonts w:ascii="Times New Roman" w:hAnsi="Times New Roman" w:cs="Times New Roman"/>
          <w:color w:val="000000"/>
          <w:sz w:val="28"/>
          <w:szCs w:val="28"/>
        </w:rPr>
        <w:t>здобуття часткових кваліфікацій, в тому числі</w:t>
      </w:r>
      <w:r w:rsidR="00374EA4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для осіб з особливими освітніми потребами.</w:t>
      </w:r>
      <w:r w:rsidR="00B22049" w:rsidRPr="00E566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069BE" w14:textId="77777777" w:rsidR="00B22049" w:rsidRPr="00E566AD" w:rsidRDefault="00B22049" w:rsidP="006D7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6AD">
        <w:rPr>
          <w:rFonts w:ascii="Times New Roman" w:hAnsi="Times New Roman" w:cs="Times New Roman"/>
          <w:sz w:val="28"/>
          <w:szCs w:val="28"/>
        </w:rPr>
        <w:t>Здобу</w:t>
      </w:r>
      <w:r w:rsidR="008D589E" w:rsidRPr="00E566AD">
        <w:rPr>
          <w:rFonts w:ascii="Times New Roman" w:hAnsi="Times New Roman" w:cs="Times New Roman"/>
          <w:sz w:val="28"/>
          <w:szCs w:val="28"/>
        </w:rPr>
        <w:t>вачам професійної освіти з-поміж</w:t>
      </w:r>
      <w:r w:rsidRPr="00E566AD">
        <w:rPr>
          <w:rFonts w:ascii="Times New Roman" w:hAnsi="Times New Roman" w:cs="Times New Roman"/>
          <w:sz w:val="28"/>
          <w:szCs w:val="28"/>
        </w:rPr>
        <w:t xml:space="preserve"> осіб з ООП забезпечено психолого-педагогічний супровід. Для них створено належні умови з професійної підготовки, розроблена диференційована система та спеціальні технології навчання. </w:t>
      </w:r>
    </w:p>
    <w:p w14:paraId="02055B78" w14:textId="77777777" w:rsidR="00374EA4" w:rsidRPr="00E566AD" w:rsidRDefault="00B22049" w:rsidP="006D77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6AD">
        <w:rPr>
          <w:rFonts w:ascii="Times New Roman" w:hAnsi="Times New Roman" w:cs="Times New Roman"/>
          <w:sz w:val="28"/>
          <w:szCs w:val="28"/>
        </w:rPr>
        <w:t>Для здобувачів освіти вказаних категорій створені належні умови для фізичного, інтелектуального та духовного розвитку, підготовки до самостійного життя та реалізації творчих здібностей, здійснюється індивідуальний підхід у навчанні відповідно до їх потреб.</w:t>
      </w:r>
    </w:p>
    <w:p w14:paraId="2292BBFA" w14:textId="77777777" w:rsidR="00B22049" w:rsidRPr="00E566AD" w:rsidRDefault="000C4795" w:rsidP="006D77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6AD">
        <w:rPr>
          <w:rFonts w:ascii="Times New Roman" w:hAnsi="Times New Roman" w:cs="Times New Roman"/>
          <w:color w:val="000000"/>
          <w:sz w:val="28"/>
          <w:szCs w:val="28"/>
        </w:rPr>
        <w:t>З метою розробки</w:t>
      </w:r>
      <w:r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необхідних ресурсів для організації освітнього процесу, підготовки освітніх програм за новими державними та професійними стандартами, освоєння нових інтерактивних платформ та інструментів</w:t>
      </w:r>
      <w:r w:rsidR="00B22049"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>, в тому числі штучного інтелекту,</w:t>
      </w:r>
      <w:r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Навчально-методичним центром професійно-технічної освіти у Рівненській області у 2025 році проведено </w:t>
      </w:r>
      <w:r w:rsidR="00B22049" w:rsidRPr="00E566AD">
        <w:rPr>
          <w:rFonts w:ascii="Times New Roman" w:hAnsi="Times New Roman" w:cs="Times New Roman"/>
          <w:bCs/>
          <w:color w:val="000000"/>
          <w:sz w:val="28"/>
          <w:szCs w:val="28"/>
        </w:rPr>
        <w:t>25 засідань методичних секцій, онлайн консультувань, занять, тренінгів.</w:t>
      </w:r>
    </w:p>
    <w:p w14:paraId="72421954" w14:textId="1B61CF42" w:rsidR="00A80605" w:rsidRPr="00E566AD" w:rsidRDefault="008F500B" w:rsidP="006D7712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E566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Закладами професійної освіти розроблено понад 200 програм для короткотривалого навчання та швидкого виходу на ринок праці регіону.</w:t>
      </w:r>
      <w:r w:rsidRPr="00E566AD">
        <w:rPr>
          <w:color w:val="000000"/>
          <w:sz w:val="28"/>
          <w:szCs w:val="28"/>
        </w:rPr>
        <w:t xml:space="preserve"> </w:t>
      </w:r>
    </w:p>
    <w:p w14:paraId="0D501816" w14:textId="25DBA000" w:rsidR="00E566AD" w:rsidRPr="00E566AD" w:rsidRDefault="00E566AD" w:rsidP="006D77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6AD">
        <w:rPr>
          <w:rFonts w:ascii="Times New Roman" w:hAnsi="Times New Roman" w:cs="Times New Roman"/>
          <w:color w:val="000000"/>
          <w:sz w:val="28"/>
          <w:szCs w:val="28"/>
        </w:rPr>
        <w:t>У 2025 році 98 педагогічних працівни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ків закладів професійної освіти </w:t>
      </w:r>
      <w:r w:rsidRPr="00E566AD">
        <w:rPr>
          <w:rFonts w:ascii="Times New Roman" w:hAnsi="Times New Roman" w:cs="Times New Roman"/>
          <w:color w:val="000000"/>
          <w:sz w:val="28"/>
          <w:szCs w:val="28"/>
        </w:rPr>
        <w:t>пройшли підвищення кваліфікації чи стажування, зокрема й щодо особливостей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організації освітнього процесу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його методичного й дидактичного </w:t>
      </w:r>
      <w:r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для осіб з інвалідністю та інших </w:t>
      </w:r>
      <w:proofErr w:type="spellStart"/>
      <w:r w:rsidRPr="00E566AD">
        <w:rPr>
          <w:rFonts w:ascii="Times New Roman" w:hAnsi="Times New Roman" w:cs="Times New Roman"/>
          <w:color w:val="000000"/>
          <w:sz w:val="28"/>
          <w:szCs w:val="28"/>
        </w:rPr>
        <w:t>маломобільних</w:t>
      </w:r>
      <w:proofErr w:type="spellEnd"/>
      <w:r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груп населення.</w:t>
      </w:r>
    </w:p>
    <w:p w14:paraId="67CC423B" w14:textId="77777777" w:rsidR="00B22049" w:rsidRPr="00E566AD" w:rsidRDefault="00484450" w:rsidP="006D7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682B02">
        <w:rPr>
          <w:rFonts w:ascii="Times New Roman" w:hAnsi="Times New Roman" w:cs="Times New Roman"/>
          <w:b/>
          <w:i/>
          <w:sz w:val="28"/>
          <w:szCs w:val="28"/>
        </w:rPr>
        <w:t xml:space="preserve">59.2. </w:t>
      </w:r>
      <w:r w:rsidRPr="00682B02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Створення регіональної мережі демонстраційних центрів професій для здобувачів освіти з особливими освітніми потребами, які можуть ознайомлюватись з різними професіями, здійснювати їх первинну апробацію та обирати для подальшого засвоєння і опанування. </w:t>
      </w:r>
      <w:r w:rsidR="0002583B" w:rsidRPr="00682B02">
        <w:rPr>
          <w:rFonts w:ascii="Times New Roman" w:hAnsi="Times New Roman" w:cs="Times New Roman"/>
          <w:color w:val="000000"/>
          <w:sz w:val="28"/>
          <w:szCs w:val="28"/>
        </w:rPr>
        <w:t>На сьогодні у Рівненській області функціонує 36 навчально-практичних центрів на базі</w:t>
      </w:r>
      <w:r w:rsidR="00B22049"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закладів професійної освіти, в</w:t>
      </w:r>
      <w:r w:rsidR="0002583B" w:rsidRPr="00682B02">
        <w:rPr>
          <w:rFonts w:ascii="Times New Roman" w:hAnsi="Times New Roman" w:cs="Times New Roman"/>
          <w:color w:val="000000"/>
          <w:sz w:val="28"/>
          <w:szCs w:val="28"/>
        </w:rPr>
        <w:t xml:space="preserve"> яких здійснюється сучасна підготовка</w:t>
      </w:r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студентської молоді,</w:t>
      </w:r>
      <w:r w:rsidR="0002583B" w:rsidRPr="00E566AD">
        <w:rPr>
          <w:rFonts w:ascii="Times New Roman" w:hAnsi="Times New Roman" w:cs="Times New Roman"/>
          <w:sz w:val="28"/>
          <w:szCs w:val="28"/>
        </w:rPr>
        <w:t xml:space="preserve">  в тому числі осіб з особливими освітніми потребами,</w:t>
      </w:r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за професіями: «Опоряджувальник будівельний», «Монтажник </w:t>
      </w:r>
      <w:proofErr w:type="spellStart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>гіпсокартонних</w:t>
      </w:r>
      <w:proofErr w:type="spellEnd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конструкцій», «Муляр», «Монтажник з ремонту сталевих та залізобетонних конструкцій», «Слюсар з ремонту колісних транспортних засобів», «Кухар», «Кондитер», «Пекар», «Швачка», «Кравець», «Закрійник», «Монтажник санітарно-технічних систем та устаткування», «Електрозварник ручного зварювання», «Електрозварник на автоматичних та напівавтоматичних зварювальних машинах», «Зварник», «Електромонтер з освітлення та освітлювальних мереж», «Електромонтажник з ремонту та обслуговування електроустаткування», «Електромонтажник силових мереж та електроустаткування», «Верстатник деревообробних верстатів», «Слюсар-ремонтник. Слюсар механоскладальних робіт. Слюсар-інструментальник. Слюсар з ремонту </w:t>
      </w:r>
      <w:proofErr w:type="spellStart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>дорожньо</w:t>
      </w:r>
      <w:proofErr w:type="spellEnd"/>
      <w:r w:rsidR="0002583B" w:rsidRPr="00E566AD">
        <w:rPr>
          <w:rFonts w:ascii="Times New Roman" w:hAnsi="Times New Roman" w:cs="Times New Roman"/>
          <w:color w:val="000000"/>
          <w:sz w:val="28"/>
          <w:szCs w:val="28"/>
        </w:rPr>
        <w:t>-будівельних машин та устаткування. Слюсар з ремонту колісних транспортних засобів. Слюсар з ремонту сільськогосподарських машин та устаткування», «Монтажник систем утеплення будівель».</w:t>
      </w:r>
      <w:r w:rsidR="0002583B" w:rsidRPr="00E566AD">
        <w:rPr>
          <w:color w:val="000000"/>
          <w:sz w:val="28"/>
          <w:szCs w:val="28"/>
        </w:rPr>
        <w:t> </w:t>
      </w:r>
    </w:p>
    <w:p w14:paraId="03CAA5C6" w14:textId="133A3A54" w:rsidR="00EA7456" w:rsidRDefault="0002583B" w:rsidP="006D771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6AD">
        <w:rPr>
          <w:color w:val="000000"/>
          <w:sz w:val="28"/>
          <w:szCs w:val="28"/>
        </w:rPr>
        <w:t xml:space="preserve">На базі навчально-практичних центрів створено умови для молоді, яка бажає ознайомитися з вищезгаданими професіями, пройти </w:t>
      </w:r>
      <w:r w:rsidR="00B22049" w:rsidRPr="00E566AD">
        <w:rPr>
          <w:color w:val="000000"/>
          <w:sz w:val="28"/>
          <w:szCs w:val="28"/>
        </w:rPr>
        <w:t>їх первинну апробацію</w:t>
      </w:r>
      <w:r w:rsidRPr="00E566AD">
        <w:rPr>
          <w:color w:val="000000"/>
          <w:sz w:val="28"/>
          <w:szCs w:val="28"/>
        </w:rPr>
        <w:t>.</w:t>
      </w:r>
      <w:r w:rsidR="00ED6164">
        <w:rPr>
          <w:color w:val="000000"/>
          <w:sz w:val="28"/>
          <w:szCs w:val="28"/>
        </w:rPr>
        <w:t xml:space="preserve"> </w:t>
      </w:r>
    </w:p>
    <w:p w14:paraId="17FC0E59" w14:textId="11DB9A76" w:rsidR="00E566AD" w:rsidRPr="00E566AD" w:rsidRDefault="00140591" w:rsidP="006D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8000"/>
          <w:lang w:eastAsia="ja-JP"/>
        </w:rPr>
      </w:pPr>
      <w:r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59.3.</w:t>
      </w:r>
      <w:r w:rsidR="00E566AD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A745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П</w:t>
      </w:r>
      <w:r w:rsidR="00E566AD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роведення аналізу щодо отримання освіти 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</w:r>
      <w:r w:rsidR="00EA745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.</w:t>
      </w:r>
      <w:r w:rsidR="00EA7456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566AD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У закладах професійної освіти навчається близько сотні дітей трудових</w:t>
      </w:r>
      <w:r w:rsidR="00EA7456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566AD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мігрантів. З метою подолання проблемних питань, характерних для зазначеної</w:t>
      </w:r>
      <w:r w:rsidR="00EA7456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E566AD" w:rsidRPr="002822B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категорії здобувачів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освіти, класними керівниками та практичними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психологами проведені індивідуальні та групові бесіди, спрямовані на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формування відповідального ставлення до відвідування навчальних занять.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Також для вказаної категорії студентів проведені виховні заходи з адаптації до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освітнього процесу та побутових умов проживання в гуртожитку, створення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дружньої атмосфери в групах, відбулися години спілкування на теми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толерантності, взаємоповаги; забезпечено їх участь у гуртковій та спортивній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роботі. Робота з даною категорією здобувачів освіти перебуває на контролі</w:t>
      </w:r>
      <w:r w:rsidR="00EA7456">
        <w:rPr>
          <w:rFonts w:ascii="Times New Roman" w:eastAsia="MS Mincho" w:hAnsi="Times New Roman" w:cs="Times New Roman"/>
          <w:color w:val="008000"/>
          <w:lang w:eastAsia="ja-JP"/>
        </w:rPr>
        <w:t xml:space="preserve"> </w:t>
      </w:r>
      <w:r w:rsidR="00E566AD" w:rsidRPr="00E566AD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адміністрацій закладів професійної освіти.</w:t>
      </w:r>
    </w:p>
    <w:p w14:paraId="0E069D88" w14:textId="148FFC46" w:rsidR="00B605B8" w:rsidRPr="00EA7456" w:rsidRDefault="00484450" w:rsidP="006D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</w:pPr>
      <w:r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lastRenderedPageBreak/>
        <w:t>59.4. Створення умов у мережі</w:t>
      </w:r>
      <w:r w:rsidR="00EA7456"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центрів професійної освіти для </w:t>
      </w:r>
      <w:r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навчання учнів з обмеженнями повсякденного функціонування</w:t>
      </w:r>
      <w:r w:rsidR="00EA7456" w:rsidRPr="00EA7456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A80605" w:rsidRPr="00EA7456">
        <w:rPr>
          <w:rFonts w:ascii="Times New Roman" w:hAnsi="Times New Roman" w:cs="Times New Roman"/>
          <w:sz w:val="28"/>
          <w:szCs w:val="28"/>
        </w:rPr>
        <w:t xml:space="preserve">Відповідно до Вимог ДБН України для потреб осіб з інвалідністю та інших </w:t>
      </w:r>
      <w:proofErr w:type="spellStart"/>
      <w:r w:rsidR="00A80605" w:rsidRPr="00EA7456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A80605" w:rsidRPr="00EA7456">
        <w:rPr>
          <w:rFonts w:ascii="Times New Roman" w:hAnsi="Times New Roman" w:cs="Times New Roman"/>
          <w:sz w:val="28"/>
          <w:szCs w:val="28"/>
        </w:rPr>
        <w:t xml:space="preserve"> груп населення до приміщень навчальних корпусів, гуртожитків </w:t>
      </w:r>
      <w:r w:rsidR="00B22049" w:rsidRPr="00EA7456">
        <w:rPr>
          <w:rFonts w:ascii="Times New Roman" w:hAnsi="Times New Roman" w:cs="Times New Roman"/>
          <w:sz w:val="28"/>
          <w:szCs w:val="28"/>
        </w:rPr>
        <w:t xml:space="preserve">19 </w:t>
      </w:r>
      <w:r w:rsidR="00A80605" w:rsidRPr="00EA7456">
        <w:rPr>
          <w:rFonts w:ascii="Times New Roman" w:hAnsi="Times New Roman" w:cs="Times New Roman"/>
          <w:sz w:val="28"/>
          <w:szCs w:val="28"/>
        </w:rPr>
        <w:t>з</w:t>
      </w:r>
      <w:r w:rsidR="00B22049" w:rsidRPr="00EA7456">
        <w:rPr>
          <w:rFonts w:ascii="Times New Roman" w:hAnsi="Times New Roman" w:cs="Times New Roman"/>
          <w:sz w:val="28"/>
          <w:szCs w:val="28"/>
        </w:rPr>
        <w:t>акладів професійної</w:t>
      </w:r>
      <w:r w:rsidR="00A80605" w:rsidRPr="00EA7456">
        <w:rPr>
          <w:rFonts w:ascii="Times New Roman" w:hAnsi="Times New Roman" w:cs="Times New Roman"/>
          <w:sz w:val="28"/>
          <w:szCs w:val="28"/>
        </w:rPr>
        <w:t xml:space="preserve"> освіти облаштовано 41 зовнішній та 2 внутрішніх пандус</w:t>
      </w:r>
      <w:r w:rsidR="00B22049" w:rsidRPr="00EA7456">
        <w:rPr>
          <w:rFonts w:ascii="Times New Roman" w:hAnsi="Times New Roman" w:cs="Times New Roman"/>
          <w:sz w:val="28"/>
          <w:szCs w:val="28"/>
        </w:rPr>
        <w:t>и</w:t>
      </w:r>
      <w:r w:rsidR="00A80605" w:rsidRPr="00EA7456">
        <w:rPr>
          <w:rFonts w:ascii="Times New Roman" w:hAnsi="Times New Roman" w:cs="Times New Roman"/>
          <w:sz w:val="28"/>
          <w:szCs w:val="28"/>
        </w:rPr>
        <w:t xml:space="preserve">. </w:t>
      </w:r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B605B8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 році в межах</w:t>
      </w:r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реалізації </w:t>
      </w:r>
      <w:proofErr w:type="spellStart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EU4Skills: Модернізація інфраструктури системи професійно-технічної освіти в Україні на базі закладу професійної освіти «Рівненський професійний коледж ресторанного і готельного бізнесу» модернізовано та облаштовано окремий корпус закладу освіти для навчання за професіями: </w:t>
      </w:r>
      <w:r w:rsidR="00B35DF9" w:rsidRPr="00EA7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proofErr w:type="spellStart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Варник</w:t>
      </w:r>
      <w:proofErr w:type="spellEnd"/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харчової сировини і продуктів», «Майстер готельног</w:t>
      </w:r>
      <w:r w:rsidR="00B605B8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обслуговування»</w:t>
      </w:r>
      <w:r w:rsidR="00B35DF9" w:rsidRPr="00EA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A80605" w:rsidRPr="00EA7456">
        <w:rPr>
          <w:rFonts w:ascii="Times New Roman" w:hAnsi="Times New Roman" w:cs="Times New Roman"/>
          <w:sz w:val="28"/>
          <w:szCs w:val="28"/>
        </w:rPr>
        <w:t xml:space="preserve">з урахуванням доступності осіб з інвалідністю та інших </w:t>
      </w:r>
      <w:proofErr w:type="spellStart"/>
      <w:r w:rsidR="00A80605" w:rsidRPr="00EA7456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A80605" w:rsidRPr="00EA7456">
        <w:rPr>
          <w:rFonts w:ascii="Times New Roman" w:hAnsi="Times New Roman" w:cs="Times New Roman"/>
          <w:sz w:val="28"/>
          <w:szCs w:val="28"/>
        </w:rPr>
        <w:t xml:space="preserve"> груп населення.</w:t>
      </w:r>
      <w:r w:rsidR="00EA7456" w:rsidRPr="00EA7456">
        <w:t xml:space="preserve"> </w:t>
      </w:r>
      <w:r w:rsidR="00EA7456" w:rsidRPr="00EA7456">
        <w:rPr>
          <w:rFonts w:ascii="Times New Roman" w:hAnsi="Times New Roman" w:cs="Times New Roman"/>
          <w:sz w:val="28"/>
          <w:szCs w:val="28"/>
        </w:rPr>
        <w:t>У закладі наявний спеціалізований ліфт, внутрішні вбиральні з відповідними вимогами доступності, пандус.</w:t>
      </w:r>
    </w:p>
    <w:p w14:paraId="2ED6205B" w14:textId="58C1689F" w:rsidR="00B605B8" w:rsidRPr="00EA7456" w:rsidRDefault="00EA7456" w:rsidP="006D77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У 10 закладах професійної освіти з</w:t>
      </w:r>
      <w:r w:rsidR="00B605B8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абезпечено безперешкодний доступ до споруд цивільного захисту для осіб з інвалідністю та інших </w:t>
      </w:r>
      <w:proofErr w:type="spellStart"/>
      <w:r w:rsidR="00B605B8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="00B605B8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населення, у 6 - встановлено попереджувальні та інформаційні тактильні елементи біля входу в будівлі закладів.</w:t>
      </w:r>
    </w:p>
    <w:p w14:paraId="73E3F1A7" w14:textId="057D11B6" w:rsidR="00B30E0E" w:rsidRDefault="00B35DF9" w:rsidP="006D7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Територія закладів професійної освіти</w:t>
      </w:r>
      <w:r w:rsidR="00073482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впорядкована</w:t>
      </w: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Державних будівельних норм України з урахуванням потреб осіб з інвалідністю та інших </w:t>
      </w:r>
      <w:proofErr w:type="spellStart"/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3482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населення. Облаштовано місця паркування для осіб з обмеженими фізичними можливостями.</w:t>
      </w:r>
      <w:r w:rsidR="004E33E0" w:rsidRPr="00EA7456">
        <w:t xml:space="preserve"> </w:t>
      </w:r>
      <w:r w:rsidR="004E33E0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У гуртожитку Вищого професійного училища № 24 м.</w:t>
      </w:r>
      <w:r w:rsidR="0032143E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33E0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Корець облаштовано ресурсну кімнату для відпочинку осіб з інвалідністю. В 23 гуртожитках закладів професійної освіти наявні кімнати для самопідготовки та відпочинку </w:t>
      </w:r>
      <w:r w:rsidR="007301EA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освіти, в тому числі</w:t>
      </w:r>
      <w:r w:rsidR="004E33E0" w:rsidRPr="00EA74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осіб з інвалідністю.</w:t>
      </w:r>
    </w:p>
    <w:p w14:paraId="1E99ED03" w14:textId="62F3B1BB" w:rsidR="006D7712" w:rsidRDefault="00140591" w:rsidP="006D77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822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60.1.</w:t>
      </w:r>
      <w:r w:rsidR="00DE3127" w:rsidRPr="002822B4">
        <w:rPr>
          <w:rFonts w:ascii="Times New Roman" w:eastAsia="MS Mincho" w:hAnsi="Times New Roman" w:cs="Times New Roman"/>
          <w:color w:val="000000" w:themeColor="text1"/>
          <w:lang w:eastAsia="ja-JP"/>
        </w:rPr>
        <w:t xml:space="preserve"> </w:t>
      </w:r>
      <w:r w:rsidR="00DE3127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Сприяння формуванню мережі </w:t>
      </w:r>
      <w:proofErr w:type="spellStart"/>
      <w:r w:rsidR="00DE3127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інклюзивно</w:t>
      </w:r>
      <w:proofErr w:type="spellEnd"/>
      <w:r w:rsidR="00DE3127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>-ресурсних центрів.</w:t>
      </w:r>
      <w:r w:rsidR="00C01DEE" w:rsidRPr="002822B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D7712" w:rsidRPr="006D77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області функціонує 29 </w:t>
      </w:r>
      <w:proofErr w:type="spellStart"/>
      <w:r w:rsidR="006D7712" w:rsidRPr="006D77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інклюзивно</w:t>
      </w:r>
      <w:proofErr w:type="spellEnd"/>
      <w:r w:rsidR="006D7712" w:rsidRPr="006D77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-ресурсних центрів (далі – ІРЦ), де працює</w:t>
      </w:r>
      <w:r w:rsidR="006D77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193  педагогічних працівника, </w:t>
      </w:r>
      <w:r w:rsidR="006D7712" w:rsidRPr="006D77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178,42 зайняті ставки. зайнятих . На базі Рівненського обласного інституту післядипломної педагогічної освіти створено ресурсний центр підтримки інклюзивної освіти. Фахівці ІРЦ беруть участь у засіданнях команд психолого-педагогічного супроводу закладів освіти та надають корекційно-розвиткові послуги, забезпечуючи системний підхід і безперервний супровід від раннього віку. Кількість дітей (осіб), які пройшли комплексну психолого-педагогічну оцінку розвитку і перебувають на обліку в ІРЦ складає 3216. Загальна кількість дітей (0-18 років) на території обслуговування ІРЦ на кінець 2025 року усього 261 425, з них віком 0-5років - 69 123, віком 6-18 років -192 302. Всі ІРЦ Рівненської області  використовують методики для проведення комплексної оцінки різних сфер розвитку, а саме WISC-IV, LEITER-3, CONNERS-3, РЕР-3, CASD та інші. Щороку ІРЦ подають звітну інформацію через АС «ІРЦ» до центру підтримки інклюзивної освіти.</w:t>
      </w:r>
    </w:p>
    <w:p w14:paraId="7A22F355" w14:textId="77777777" w:rsidR="00EF7F2A" w:rsidRPr="00EF7F2A" w:rsidRDefault="00EF7F2A" w:rsidP="00EF7F2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7F2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61.1</w:t>
      </w:r>
      <w:r w:rsidRPr="00EF7F2A">
        <w:rPr>
          <w:rFonts w:ascii="Times New Roman" w:eastAsia="MS Mincho" w:hAnsi="Times New Roman" w:cs="Times New Roman"/>
          <w:color w:val="000000"/>
          <w:lang w:eastAsia="ja-JP"/>
        </w:rPr>
        <w:t xml:space="preserve"> </w:t>
      </w:r>
      <w:r w:rsidRPr="00EF7F2A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 xml:space="preserve">Проведення навчання працівників закладів дошкільної та шкільної освіти основам цифрової грамотності. </w:t>
      </w:r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2025 році 1834 педагоги закладів загальної середньої та дошкільної освіти Рівненської області підвищили цифрову грамотність через онлайн-платформи (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Дія.Цифрова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освіта,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Prometheus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EdEra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Всеосвіта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курси РОІППО. Зокрема, </w:t>
      </w:r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курсами </w:t>
      </w:r>
      <w:bookmarkStart w:id="1" w:name="_Hlk230347862"/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підвищення кваліфікації </w:t>
      </w:r>
      <w:bookmarkEnd w:id="1"/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на базі РОІППО охоплено такі </w:t>
      </w:r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категорії слухачів ЗДО: керівники, вихователі, </w:t>
      </w:r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асистенти вихователів ЗДО,</w:t>
      </w:r>
      <w:r w:rsidRPr="00EF7F2A">
        <w:rPr>
          <w:rFonts w:ascii="Calibri" w:eastAsia="Calibri" w:hAnsi="Calibri" w:cs="Times New Roman"/>
        </w:rPr>
        <w:t xml:space="preserve"> </w:t>
      </w:r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інструктори з фізичної культури. </w:t>
      </w:r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Тематика курсів для педагогічних працівників ЗДО: </w:t>
      </w:r>
      <w:r w:rsidRPr="00EF7F2A">
        <w:rPr>
          <w:rFonts w:ascii="Times New Roman" w:eastAsia="Calibri" w:hAnsi="Times New Roman" w:cs="Times New Roman"/>
          <w:sz w:val="28"/>
          <w:szCs w:val="28"/>
        </w:rPr>
        <w:t>Універсальний дизайн інклюзивного освітнього середовища закладу дошкільної освіти;</w:t>
      </w:r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F7F2A">
        <w:rPr>
          <w:rFonts w:ascii="Times New Roman" w:eastAsia="Calibri" w:hAnsi="Times New Roman" w:cs="Times New Roman"/>
          <w:sz w:val="28"/>
          <w:szCs w:val="28"/>
        </w:rPr>
        <w:t>Основні моделі адаптації дітей із особливими освітніми потребами до середовища ЗДО;</w:t>
      </w:r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F7F2A">
        <w:rPr>
          <w:rFonts w:ascii="Times New Roman" w:eastAsia="Calibri" w:hAnsi="Times New Roman" w:cs="Times New Roman"/>
          <w:sz w:val="28"/>
          <w:szCs w:val="28"/>
        </w:rPr>
        <w:t>Особливості використання технологій штучного інтелекту в навчанні дітей з особливими освітніми потребами в закладі дошкільної освіти.</w:t>
      </w:r>
    </w:p>
    <w:p w14:paraId="29DE0AFA" w14:textId="77777777" w:rsidR="00EF7F2A" w:rsidRPr="00EF7F2A" w:rsidRDefault="00EF7F2A" w:rsidP="00EF7F2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7F2A">
        <w:rPr>
          <w:rFonts w:ascii="Times New Roman" w:eastAsia="Calibri" w:hAnsi="Times New Roman" w:cs="Times New Roman"/>
          <w:bCs/>
          <w:sz w:val="28"/>
          <w:szCs w:val="28"/>
        </w:rPr>
        <w:t>Наскрізні теми для всіх категорій слухачів (ЗДО, ЗЗСО) курсів підвищення кваліфікації педагогічних працівників:</w:t>
      </w:r>
    </w:p>
    <w:p w14:paraId="4657DF7A" w14:textId="77777777" w:rsidR="00EF7F2A" w:rsidRPr="00EF7F2A" w:rsidRDefault="00EF7F2A" w:rsidP="00EF7F2A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F2A">
        <w:rPr>
          <w:rFonts w:ascii="Times New Roman" w:eastAsia="Calibri" w:hAnsi="Times New Roman" w:cs="Times New Roman"/>
          <w:sz w:val="28"/>
          <w:szCs w:val="28"/>
        </w:rPr>
        <w:t xml:space="preserve">Інклюзивний простір: пріоритетні напрями забезпечення рівного доступу до освіти дітей з особливими освітніми потребами. </w:t>
      </w:r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>Напрям: індивідуальна освітня траєкторія дитини з особливими освітніми потребами в умовах інклюзивного навчання.</w:t>
      </w:r>
    </w:p>
    <w:p w14:paraId="3425302D" w14:textId="77777777" w:rsidR="00EF7F2A" w:rsidRPr="00EF7F2A" w:rsidRDefault="00EF7F2A" w:rsidP="00EF7F2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EF7F2A">
        <w:rPr>
          <w:rFonts w:ascii="Times New Roman" w:eastAsia="Calibri" w:hAnsi="Times New Roman" w:cs="Times New Roman"/>
          <w:sz w:val="28"/>
          <w:szCs w:val="28"/>
        </w:rPr>
        <w:t xml:space="preserve">Універсальний дизайн інклюзивного освітнього середовища. Основні пріоритети розвитку інклюзивного навчання та надання освітніх послуг особам з ООП: нормативно-правове забезпечення. </w:t>
      </w:r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>Напрям: створення інклюзивного освітнього середовища та особливості інклюзивного навчання.</w:t>
      </w:r>
    </w:p>
    <w:p w14:paraId="11B5F48F" w14:textId="77777777" w:rsidR="00EF7F2A" w:rsidRPr="00EF7F2A" w:rsidRDefault="00EF7F2A" w:rsidP="00EF7F2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EF7F2A">
        <w:rPr>
          <w:rFonts w:ascii="Times New Roman" w:eastAsia="Calibri" w:hAnsi="Times New Roman" w:cs="Times New Roman"/>
          <w:sz w:val="28"/>
          <w:szCs w:val="28"/>
        </w:rPr>
        <w:t xml:space="preserve">Особи з особливими освітніми потребами в закладі освіти: характеристика освітніх труднощів, педагогічні підходи. Додаткова підтримка учнів із різними типами освітніх труднощів. </w:t>
      </w:r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Напрям: створення безпечного освітнього середовища та основи надання </w:t>
      </w:r>
      <w:proofErr w:type="spellStart"/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>домедичної</w:t>
      </w:r>
      <w:proofErr w:type="spellEnd"/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допомоги.</w:t>
      </w:r>
    </w:p>
    <w:p w14:paraId="0C73CCFF" w14:textId="77777777" w:rsidR="00EF7F2A" w:rsidRPr="00EF7F2A" w:rsidRDefault="00EF7F2A" w:rsidP="00EF7F2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F2A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EF7F2A">
        <w:rPr>
          <w:rFonts w:ascii="Times New Roman" w:eastAsia="Calibri" w:hAnsi="Times New Roman" w:cs="Times New Roman"/>
          <w:sz w:val="28"/>
          <w:szCs w:val="28"/>
        </w:rPr>
        <w:t xml:space="preserve">Організація безпечного освітнього середовища: реагування на надзвичайні ситуації. </w:t>
      </w:r>
      <w:r w:rsidRPr="00EF7F2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Напрям: </w:t>
      </w:r>
      <w:r w:rsidRPr="00EF7F2A">
        <w:rPr>
          <w:rFonts w:ascii="Times New Roman" w:eastAsia="Calibri" w:hAnsi="Times New Roman" w:cs="Times New Roman"/>
          <w:sz w:val="28"/>
          <w:szCs w:val="28"/>
        </w:rPr>
        <w:t xml:space="preserve">Створення безпечного освітнього середовища: суть, завдання та принципи розбудови. </w:t>
      </w:r>
    </w:p>
    <w:p w14:paraId="518C0B35" w14:textId="77777777" w:rsidR="00EF7F2A" w:rsidRPr="00EF7F2A" w:rsidRDefault="00EF7F2A" w:rsidP="00EF7F2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F2A">
        <w:rPr>
          <w:rFonts w:ascii="Times New Roman" w:eastAsia="Calibri" w:hAnsi="Times New Roman" w:cs="Times New Roman"/>
          <w:sz w:val="28"/>
          <w:szCs w:val="28"/>
        </w:rPr>
        <w:t>5. Міжнародне та національне законодавство щодо забезпечення, запобігання та протидії насильству. Кризові та стресові ситуації в закладі освіти: фізіологічні, когнітивні, емоційні, поведінкові ознаки та алгоритми дій.</w:t>
      </w:r>
    </w:p>
    <w:p w14:paraId="705AAF7D" w14:textId="0207486E" w:rsidR="00EF7F2A" w:rsidRPr="00EF7F2A" w:rsidRDefault="00EF7F2A" w:rsidP="00EF7F2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Педагоги брали участь у майстер-класах із використання інструментів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Workspace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Canva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Padlet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ClassTime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Kahoot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Jamboard</w:t>
      </w:r>
      <w:proofErr w:type="spellEnd"/>
      <w:r w:rsidRPr="00EF7F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сприяє підвищенню ефективності освітнього процесу та розвитку інноваційної культури у закладах освіти області. </w:t>
      </w:r>
    </w:p>
    <w:p w14:paraId="36A1DBBB" w14:textId="704B710F" w:rsidR="008327CD" w:rsidRPr="00B30E0E" w:rsidRDefault="008327CD" w:rsidP="008C5B0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62.2</w:t>
      </w:r>
      <w:r w:rsidR="00564B61" w:rsidRPr="00B30E0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 w:rsidRPr="00B30E0E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 xml:space="preserve"> Забезпечення інфраструктурної доступності закладів вищої освіти, професійної освіти, фахової </w:t>
      </w:r>
      <w:proofErr w:type="spellStart"/>
      <w:r w:rsidRPr="00B30E0E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>передвищої</w:t>
      </w:r>
      <w:proofErr w:type="spellEnd"/>
      <w:r w:rsidRPr="00B30E0E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 xml:space="preserve"> освіти</w:t>
      </w:r>
      <w:r w:rsidR="00564B61"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B383B7" w14:textId="6566DFBA" w:rsidR="00564B61" w:rsidRPr="00B30E0E" w:rsidRDefault="00564B61" w:rsidP="006D77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професійної освіти 38 будівель повністю доступні для осіб з особливими освітніми потребами, 39 будівель є частково доступними, 6 будівель – недоступні; 38 будівель обладнано пандусами, з них – 3 у 2025 році; у 12 будівлях встановлено кнопки виклику.</w:t>
      </w:r>
    </w:p>
    <w:p w14:paraId="04279700" w14:textId="3E01E880" w:rsidR="00D03A48" w:rsidRPr="00D17376" w:rsidRDefault="00564B61" w:rsidP="006D77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0E">
        <w:rPr>
          <w:rFonts w:ascii="Times New Roman" w:eastAsia="Times New Roman" w:hAnsi="Times New Roman" w:cs="Times New Roman"/>
          <w:sz w:val="28"/>
          <w:szCs w:val="28"/>
          <w:lang w:eastAsia="ru-RU"/>
        </w:rPr>
        <w:t>Із 23 гуртожитків закладів професійної освіти області: 11 гуртожитків повністю доступні для осіб з особливими освітніми потребами, 10 – частково доступні, 2 – недоступні;</w:t>
      </w:r>
      <w:r w:rsidRPr="00B3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 гуртожитків обладнано пандусами, в 10 гуртожитках встановлено кнопки виклику, з них 1 у 2025 році.</w:t>
      </w:r>
    </w:p>
    <w:p w14:paraId="4486E8C6" w14:textId="77777777" w:rsidR="002C425F" w:rsidRDefault="00140591" w:rsidP="002C4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2B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63.2.</w:t>
      </w:r>
      <w:r w:rsidR="00C12765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 Здійснення заходів щодо 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</w:r>
      <w:r w:rsidR="00B80936" w:rsidRPr="002822B4">
        <w:rPr>
          <w:rFonts w:ascii="Times New Roman" w:eastAsia="MS Mincho" w:hAnsi="Times New Roman" w:cs="Times New Roman"/>
          <w:b/>
          <w:i/>
          <w:color w:val="000000" w:themeColor="text1"/>
          <w:sz w:val="28"/>
          <w:szCs w:val="28"/>
          <w:lang w:eastAsia="ja-JP"/>
        </w:rPr>
        <w:t xml:space="preserve">. </w:t>
      </w:r>
      <w:r w:rsidR="002C425F" w:rsidRPr="002C425F">
        <w:rPr>
          <w:rFonts w:ascii="Times New Roman" w:eastAsia="Calibri" w:hAnsi="Times New Roman" w:cs="Times New Roman"/>
          <w:sz w:val="28"/>
          <w:szCs w:val="28"/>
        </w:rPr>
        <w:t xml:space="preserve">Впродовж звітного періоду 2670 здобувачів освіти з особливими освітніми потребами ЗЗСО ОП були долучені до освітнього дозвілля та взяли участь у наступних конкурсах: ІІ </w:t>
      </w:r>
      <w:r w:rsidR="002C425F" w:rsidRPr="002C42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Всеукраїнський конкурс есе та малюнків «Я маю право на життя», Всеукраїнський </w:t>
      </w:r>
      <w:proofErr w:type="spellStart"/>
      <w:r w:rsidR="002C425F" w:rsidRPr="002C425F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  <w:r w:rsidR="002C425F" w:rsidRPr="002C425F">
        <w:rPr>
          <w:rFonts w:ascii="Times New Roman" w:eastAsia="Calibri" w:hAnsi="Times New Roman" w:cs="Times New Roman"/>
          <w:sz w:val="28"/>
          <w:szCs w:val="28"/>
        </w:rPr>
        <w:t xml:space="preserve"> «Ми – нащадки Кобзаря», Всеукраїнський учнівський літературно-мистецький конкурс «Стежками Каменяра», 19-й обласний фестиваль-конкурс художньої творчості «З вірою в майбутнє», Всеукраїнська дистанційна олімпіада «»Осінь-2025» від </w:t>
      </w:r>
      <w:proofErr w:type="spellStart"/>
      <w:r w:rsidR="002C425F" w:rsidRPr="002C425F">
        <w:rPr>
          <w:rFonts w:ascii="Times New Roman" w:eastAsia="Calibri" w:hAnsi="Times New Roman" w:cs="Times New Roman"/>
          <w:sz w:val="28"/>
          <w:szCs w:val="28"/>
        </w:rPr>
        <w:t>Just</w:t>
      </w:r>
      <w:proofErr w:type="spellEnd"/>
      <w:r w:rsidR="002C425F" w:rsidRPr="002C4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25F" w:rsidRPr="002C425F">
        <w:rPr>
          <w:rFonts w:ascii="Times New Roman" w:eastAsia="Calibri" w:hAnsi="Times New Roman" w:cs="Times New Roman"/>
          <w:sz w:val="28"/>
          <w:szCs w:val="28"/>
        </w:rPr>
        <w:t>Class</w:t>
      </w:r>
      <w:proofErr w:type="spellEnd"/>
      <w:r w:rsidR="002C425F" w:rsidRPr="002C425F">
        <w:rPr>
          <w:rFonts w:ascii="Times New Roman" w:eastAsia="Calibri" w:hAnsi="Times New Roman" w:cs="Times New Roman"/>
          <w:sz w:val="28"/>
          <w:szCs w:val="28"/>
        </w:rPr>
        <w:t>, Всеукраїнський мистецький конкурс «Вільна Україна – щаслива дитина», Міжнародний конкурс малюнків «Світло дитячих мрій», Міжнародний багатожанровий конкурс мистецтв «</w:t>
      </w:r>
      <w:proofErr w:type="spellStart"/>
      <w:r w:rsidR="002C425F" w:rsidRPr="002C425F">
        <w:rPr>
          <w:rFonts w:ascii="Times New Roman" w:eastAsia="Calibri" w:hAnsi="Times New Roman" w:cs="Times New Roman"/>
          <w:sz w:val="28"/>
          <w:szCs w:val="28"/>
        </w:rPr>
        <w:t>Мотанка</w:t>
      </w:r>
      <w:proofErr w:type="spellEnd"/>
      <w:r w:rsidR="002C425F" w:rsidRPr="002C4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C425F" w:rsidRPr="002C425F">
        <w:rPr>
          <w:rFonts w:ascii="Times New Roman" w:eastAsia="Calibri" w:hAnsi="Times New Roman" w:cs="Times New Roman"/>
          <w:sz w:val="28"/>
          <w:szCs w:val="28"/>
        </w:rPr>
        <w:t>Фест</w:t>
      </w:r>
      <w:proofErr w:type="spellEnd"/>
      <w:r w:rsidR="002C425F" w:rsidRPr="002C425F">
        <w:rPr>
          <w:rFonts w:ascii="Times New Roman" w:eastAsia="Calibri" w:hAnsi="Times New Roman" w:cs="Times New Roman"/>
          <w:sz w:val="28"/>
          <w:szCs w:val="28"/>
        </w:rPr>
        <w:t>». Звіт додається.</w:t>
      </w:r>
    </w:p>
    <w:p w14:paraId="3B246562" w14:textId="172314F9" w:rsidR="007F7211" w:rsidRPr="002C425F" w:rsidRDefault="008327CD" w:rsidP="002C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D03A4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63.3</w:t>
      </w:r>
      <w:r w:rsidR="00564B61" w:rsidRPr="00D03A4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 w:rsidR="00564B61" w:rsidRPr="00D03A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03A48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eastAsia="ja-JP"/>
        </w:rPr>
        <w:t>Забезпечення проведення постійного моніторингу і адаптації можливостей освіти для дорослих протягом життя</w:t>
      </w:r>
      <w:r w:rsidRPr="00D03A4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7F7211" w:rsidRPr="00D03A4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Рівненській області</w:t>
      </w:r>
      <w:r w:rsidR="007F7211" w:rsidRPr="00D03A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професійне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відбувають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покарання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вигляді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позбавлення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волі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="007F7211" w:rsidRPr="00D03A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F7211" w:rsidRPr="00D03A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рьох</w:t>
      </w:r>
      <w:r w:rsidR="007F7211" w:rsidRPr="00D0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навчальних центрах </w:t>
      </w:r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при </w:t>
      </w:r>
      <w:proofErr w:type="spellStart"/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кримінально-виконавчих</w:t>
      </w:r>
      <w:proofErr w:type="spellEnd"/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установах</w:t>
      </w:r>
      <w:proofErr w:type="spellEnd"/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закритого</w:t>
      </w:r>
      <w:proofErr w:type="spellEnd"/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типу</w:t>
      </w:r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5E948CD" w14:textId="1E8193E0" w:rsidR="00140591" w:rsidRDefault="00EA7456" w:rsidP="002C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2025-2026</w:t>
      </w:r>
      <w:r w:rsidR="007F7211" w:rsidRPr="00D03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навчальному році в навчальних центрах при кримінально-виконавчих установах закритого типу професійну освіту здобули освіту                                195 слухачів за професіями: слюсар з механоскладальних робіт, токар, швачка, стропальник, машиніст (кочегар) котельні, верстатник деревообробних верстатів, кравець, машиніст крана (кранівник), слюсар-електрик з ремонту електроустаткування, верстатник широкого профілю. </w:t>
      </w:r>
    </w:p>
    <w:p w14:paraId="55DA440C" w14:textId="3AE6F05B" w:rsidR="002C425F" w:rsidRPr="002C425F" w:rsidRDefault="002C425F" w:rsidP="002C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C425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Пункт 101 фактичних показників результативності реалізації Національної стратегії із створення </w:t>
      </w:r>
      <w:proofErr w:type="spellStart"/>
      <w:r w:rsidRPr="002C425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безбар’єрного</w:t>
      </w:r>
      <w:proofErr w:type="spellEnd"/>
      <w:r w:rsidRPr="002C425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простору в 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країні на період до 2030 року. </w:t>
      </w:r>
      <w:r w:rsidRPr="002C425F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 році соціальною послугою супроводу здобувача освіти під час інклюзивного навчання було охоплено 18 здобувачів освіти у 9 громадах Рівненської області.</w:t>
      </w:r>
    </w:p>
    <w:p w14:paraId="331A586A" w14:textId="77777777" w:rsidR="00EF498F" w:rsidRPr="00EF498F" w:rsidRDefault="00EF498F" w:rsidP="002C4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BEA98F" w14:textId="77777777" w:rsidR="00EF498F" w:rsidRPr="00EF498F" w:rsidRDefault="00EF498F" w:rsidP="002C4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7B9EA0" w14:textId="77777777" w:rsidR="00564B61" w:rsidRPr="00564B61" w:rsidRDefault="00564B61" w:rsidP="006D7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814B80" w14:textId="77777777" w:rsidR="00564B61" w:rsidRDefault="00564B61" w:rsidP="006D7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64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50E"/>
    <w:multiLevelType w:val="hybridMultilevel"/>
    <w:tmpl w:val="CD8E61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3F12"/>
    <w:multiLevelType w:val="hybridMultilevel"/>
    <w:tmpl w:val="492450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45B4E"/>
    <w:multiLevelType w:val="hybridMultilevel"/>
    <w:tmpl w:val="B8B22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80ACB"/>
    <w:multiLevelType w:val="hybridMultilevel"/>
    <w:tmpl w:val="036232AE"/>
    <w:lvl w:ilvl="0" w:tplc="DB18BD7E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F1F4857"/>
    <w:multiLevelType w:val="hybridMultilevel"/>
    <w:tmpl w:val="E946A3AA"/>
    <w:lvl w:ilvl="0" w:tplc="811A3B8E">
      <w:start w:val="1"/>
      <w:numFmt w:val="bullet"/>
      <w:lvlText w:val="⁃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72207C"/>
    <w:multiLevelType w:val="hybridMultilevel"/>
    <w:tmpl w:val="D3BECE06"/>
    <w:lvl w:ilvl="0" w:tplc="811A3B8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E241A"/>
    <w:multiLevelType w:val="hybridMultilevel"/>
    <w:tmpl w:val="69E03F3E"/>
    <w:lvl w:ilvl="0" w:tplc="811A3B8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E684A"/>
    <w:multiLevelType w:val="hybridMultilevel"/>
    <w:tmpl w:val="495E2A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A5EBC"/>
    <w:multiLevelType w:val="hybridMultilevel"/>
    <w:tmpl w:val="53EA9EC2"/>
    <w:lvl w:ilvl="0" w:tplc="811A3B8E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6477C"/>
    <w:multiLevelType w:val="multilevel"/>
    <w:tmpl w:val="4D6A63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84"/>
    <w:rsid w:val="0001541F"/>
    <w:rsid w:val="0002583B"/>
    <w:rsid w:val="0003388D"/>
    <w:rsid w:val="000609CC"/>
    <w:rsid w:val="00073482"/>
    <w:rsid w:val="000B3FBC"/>
    <w:rsid w:val="000C4795"/>
    <w:rsid w:val="000C7E96"/>
    <w:rsid w:val="00104107"/>
    <w:rsid w:val="00140591"/>
    <w:rsid w:val="001579AC"/>
    <w:rsid w:val="00264BBC"/>
    <w:rsid w:val="002822B4"/>
    <w:rsid w:val="002C425F"/>
    <w:rsid w:val="002E2C8E"/>
    <w:rsid w:val="0032143E"/>
    <w:rsid w:val="00323162"/>
    <w:rsid w:val="00353C95"/>
    <w:rsid w:val="00374EA4"/>
    <w:rsid w:val="003D7BFD"/>
    <w:rsid w:val="003E13A6"/>
    <w:rsid w:val="004035D7"/>
    <w:rsid w:val="00430C8C"/>
    <w:rsid w:val="004528D3"/>
    <w:rsid w:val="00477611"/>
    <w:rsid w:val="00484450"/>
    <w:rsid w:val="004D77AE"/>
    <w:rsid w:val="004E33E0"/>
    <w:rsid w:val="00537279"/>
    <w:rsid w:val="00554C24"/>
    <w:rsid w:val="005614E1"/>
    <w:rsid w:val="00564B61"/>
    <w:rsid w:val="005C7EAB"/>
    <w:rsid w:val="005E3348"/>
    <w:rsid w:val="00666DE5"/>
    <w:rsid w:val="00682B02"/>
    <w:rsid w:val="006A122B"/>
    <w:rsid w:val="006C1081"/>
    <w:rsid w:val="006D66EA"/>
    <w:rsid w:val="006D7712"/>
    <w:rsid w:val="006E0D83"/>
    <w:rsid w:val="006E4227"/>
    <w:rsid w:val="006E4587"/>
    <w:rsid w:val="006F07D0"/>
    <w:rsid w:val="006F7024"/>
    <w:rsid w:val="007301EA"/>
    <w:rsid w:val="00790E58"/>
    <w:rsid w:val="00797C26"/>
    <w:rsid w:val="007F7211"/>
    <w:rsid w:val="00815E88"/>
    <w:rsid w:val="008261E5"/>
    <w:rsid w:val="008327CD"/>
    <w:rsid w:val="008C5B0E"/>
    <w:rsid w:val="008D589E"/>
    <w:rsid w:val="008F500B"/>
    <w:rsid w:val="00907391"/>
    <w:rsid w:val="00935F50"/>
    <w:rsid w:val="00957BC4"/>
    <w:rsid w:val="00987604"/>
    <w:rsid w:val="009A694E"/>
    <w:rsid w:val="009E3D4D"/>
    <w:rsid w:val="00A20A7B"/>
    <w:rsid w:val="00A63E08"/>
    <w:rsid w:val="00A80605"/>
    <w:rsid w:val="00AF348C"/>
    <w:rsid w:val="00AF6101"/>
    <w:rsid w:val="00B034E4"/>
    <w:rsid w:val="00B22049"/>
    <w:rsid w:val="00B30E0E"/>
    <w:rsid w:val="00B35DF9"/>
    <w:rsid w:val="00B52692"/>
    <w:rsid w:val="00B605B8"/>
    <w:rsid w:val="00B76ACC"/>
    <w:rsid w:val="00B80936"/>
    <w:rsid w:val="00BB338A"/>
    <w:rsid w:val="00BC750F"/>
    <w:rsid w:val="00C01DEE"/>
    <w:rsid w:val="00C12765"/>
    <w:rsid w:val="00C37A83"/>
    <w:rsid w:val="00C63189"/>
    <w:rsid w:val="00C72E30"/>
    <w:rsid w:val="00CB6D1D"/>
    <w:rsid w:val="00D03A48"/>
    <w:rsid w:val="00D13261"/>
    <w:rsid w:val="00D17376"/>
    <w:rsid w:val="00D82267"/>
    <w:rsid w:val="00D82C83"/>
    <w:rsid w:val="00DB20EC"/>
    <w:rsid w:val="00DC7AAA"/>
    <w:rsid w:val="00DE3127"/>
    <w:rsid w:val="00E067E4"/>
    <w:rsid w:val="00E566AD"/>
    <w:rsid w:val="00E7790F"/>
    <w:rsid w:val="00EA7456"/>
    <w:rsid w:val="00EC5031"/>
    <w:rsid w:val="00ED5005"/>
    <w:rsid w:val="00ED6164"/>
    <w:rsid w:val="00EF498F"/>
    <w:rsid w:val="00EF7F2A"/>
    <w:rsid w:val="00F21CD5"/>
    <w:rsid w:val="00F24025"/>
    <w:rsid w:val="00F265A2"/>
    <w:rsid w:val="00F5007B"/>
    <w:rsid w:val="00F77FDE"/>
    <w:rsid w:val="00F91284"/>
    <w:rsid w:val="00F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2EE7"/>
  <w15:docId w15:val="{0FF8CF81-4619-4A96-B943-44D63B6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348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736">
    <w:name w:val="2736"/>
    <w:aliases w:val="baiaagaaboqcaaadhqyaaawtbgaaaaaaaaaaaaaaaaaaaaaaaaaaaaaaaaaaaaaaaaaaaaaaaaaaaaaaaaaaaaaaaaaaaaaaaaaaaaaaaaaaaaaaaaaaaaaaaaaaaaaaaaaaaaaaaaaaaaaaaaaaaaaaaaaaaaaaaaaaaaaaaaaaaaaaaaaaaaaaaaaaaaaaaaaaaaaaaaaaaaaaaaaaaaaaaaaaaaaaaaaaaaaa"/>
    <w:basedOn w:val="a0"/>
    <w:rsid w:val="00374EA4"/>
  </w:style>
  <w:style w:type="character" w:customStyle="1" w:styleId="10">
    <w:name w:val="Заголовок 1 Знак"/>
    <w:basedOn w:val="a0"/>
    <w:link w:val="1"/>
    <w:rsid w:val="00AF348C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4">
    <w:name w:val="Hyperlink"/>
    <w:basedOn w:val="a0"/>
    <w:uiPriority w:val="99"/>
    <w:unhideWhenUsed/>
    <w:rsid w:val="00AF348C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AF348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6">
    <w:name w:val="Основний текст з відступом Знак"/>
    <w:basedOn w:val="a0"/>
    <w:link w:val="a5"/>
    <w:rsid w:val="00AF348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7">
    <w:name w:val="Balloon Text"/>
    <w:basedOn w:val="a"/>
    <w:link w:val="a8"/>
    <w:uiPriority w:val="99"/>
    <w:semiHidden/>
    <w:unhideWhenUsed/>
    <w:rsid w:val="00AF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34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21CD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01DEE"/>
    <w:rPr>
      <w:color w:val="605E5C"/>
      <w:shd w:val="clear" w:color="auto" w:fill="E1DFDD"/>
    </w:rPr>
  </w:style>
  <w:style w:type="table" w:styleId="aa">
    <w:name w:val="Table Grid"/>
    <w:basedOn w:val="a1"/>
    <w:rsid w:val="00F265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5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GhtZQuENK/" TargetMode="External"/><Relationship Id="rId13" Type="http://schemas.openxmlformats.org/officeDocument/2006/relationships/hyperlink" Target="https://www.rvosvita.org.ua/hromadskosti/bezbar-iernist" TargetMode="External"/><Relationship Id="rId18" Type="http://schemas.openxmlformats.org/officeDocument/2006/relationships/hyperlink" Target="https://www.facebook.com/reel/27005106302485262" TargetMode="External"/><Relationship Id="rId26" Type="http://schemas.openxmlformats.org/officeDocument/2006/relationships/hyperlink" Target="https://www.facebook.com/share/p/1GghKDvS2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VarashRDA/posts/pfbid02EUK9wSjg3X9THpq8Cm18TE7hR3XViaJ2ggKncHsJCfijwECpJ5moyAxbMJiqDof6l" TargetMode="External"/><Relationship Id="rId7" Type="http://schemas.openxmlformats.org/officeDocument/2006/relationships/hyperlink" Target="https://www.rvosvita.org.ua/news/ne-slipyy-a-liudyna-z-porushenniam-zoru-bezbar-iernist-u-movi-ta-osviti" TargetMode="External"/><Relationship Id="rId12" Type="http://schemas.openxmlformats.org/officeDocument/2006/relationships/hyperlink" Target="https://www.facebook.com/share/p/1DAfyTsqJ6/" TargetMode="External"/><Relationship Id="rId17" Type="http://schemas.openxmlformats.org/officeDocument/2006/relationships/hyperlink" Target="https://www.facebook.com/reel/1899858867397178" TargetMode="External"/><Relationship Id="rId25" Type="http://schemas.openxmlformats.org/officeDocument/2006/relationships/hyperlink" Target="https://www.facebook.com/share/p/1Bq51gGwL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rl.li/xsjqfg" TargetMode="External"/><Relationship Id="rId20" Type="http://schemas.openxmlformats.org/officeDocument/2006/relationships/hyperlink" Target="https://www.facebook.com/VarashRDA/posts/pfbid0363VH35eHE7J3zvWg9Ha9QESKNnZUwdUSyxvGuerMTEsHxhudgqsvgFrzvk2WgU17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vosvita.org.ua/news/asystent-dytyny-v-zakladakh-osvity-khto-tse-i-iak-otrymaty-suprovid" TargetMode="External"/><Relationship Id="rId11" Type="http://schemas.openxmlformats.org/officeDocument/2006/relationships/hyperlink" Target="https://www.facebook.com/share/p/1D3eFTakBi/" TargetMode="External"/><Relationship Id="rId24" Type="http://schemas.openxmlformats.org/officeDocument/2006/relationships/hyperlink" Target="https://www.facebook.com/share/p/1KY6SKJzei/" TargetMode="External"/><Relationship Id="rId5" Type="http://schemas.openxmlformats.org/officeDocument/2006/relationships/hyperlink" Target="https://www.rvosvita.org.ua/news/pravylna-komunikatsiia-pro-inkliuziiu-pershyy-krok-do-bezbar-iernoho-seredovyshcha" TargetMode="External"/><Relationship Id="rId15" Type="http://schemas.openxmlformats.org/officeDocument/2006/relationships/hyperlink" Target="https://www.roippo.org.ua/ua/instytut/strukturni-pidrozdily/resursnyi-tsentr-pidtrymky-inkliuzyvnoi-osvity" TargetMode="External"/><Relationship Id="rId23" Type="http://schemas.openxmlformats.org/officeDocument/2006/relationships/hyperlink" Target="https://www.facebook.com/share/p/1JNRoYFSjB/" TargetMode="External"/><Relationship Id="rId28" Type="http://schemas.openxmlformats.org/officeDocument/2006/relationships/hyperlink" Target="https://www.facebook.com/permalink.php?story_fbid=pfbid02vqtSer1TDSvamzBQFJ5QikpwAzwUFQs5795QfCA4K51raHNgrBKyVeyE37XYfUsbl&amp;id=100063474176611&amp;__cft__%5b0%5d=AZbTGfdwevtqAEL8tkz6avp95ZyOMaAmwvZdY5J0zxFAyxI-1YANpTEXVR3v0LJOtSzyx-Ch1O2YoTyLW1h3QLYi9S47RkFuLWEQcmOBgbVBtRouzGaZjbgE0ujYMxPYaclpX8wBFhSTCYtyNLS5BUohWj4Z-pXNmghxWyo81oZuDQ&amp;__tn__=%2CO%2CP-R" TargetMode="External"/><Relationship Id="rId10" Type="http://schemas.openxmlformats.org/officeDocument/2006/relationships/hyperlink" Target="https://www.facebook.com/share/p/19zrnrpope/" TargetMode="External"/><Relationship Id="rId19" Type="http://schemas.openxmlformats.org/officeDocument/2006/relationships/hyperlink" Target="https://www.facebook.com/volodimirec.kij.irc/posts/pfbid02Cm3NyDgY9rRBX3jDLVSJDuaoRDL89Hwz4A19gGz2JjNAfbGmev3XtuL1bDgear8Q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7kb2fi73K/" TargetMode="External"/><Relationship Id="rId14" Type="http://schemas.openxmlformats.org/officeDocument/2006/relationships/hyperlink" Target="https://www.rvosvita.org.ua/diialnist/inkliuzyvna-osvita/metodychni-rekomendatsii-inkliuziia" TargetMode="External"/><Relationship Id="rId22" Type="http://schemas.openxmlformats.org/officeDocument/2006/relationships/hyperlink" Target="https://www.facebook.com/volodimirec.kij.irc/posts/pfbid02Cm3NyDgY9rRBX3jDLVSJDuaoRDL89Hwz4A19gGz2JjNAfbGmev3XtuL1bDgear8Ql" TargetMode="External"/><Relationship Id="rId27" Type="http://schemas.openxmlformats.org/officeDocument/2006/relationships/hyperlink" Target="https://www.roippo.org.ua/ua/diialnist/psykholohichnyi-suprovid-osvitnoho-protse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31396</Words>
  <Characters>17896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Ковальчук</cp:lastModifiedBy>
  <cp:revision>3</cp:revision>
  <cp:lastPrinted>2025-12-24T11:24:00Z</cp:lastPrinted>
  <dcterms:created xsi:type="dcterms:W3CDTF">2026-06-08T08:43:00Z</dcterms:created>
  <dcterms:modified xsi:type="dcterms:W3CDTF">2026-06-12T11:30:00Z</dcterms:modified>
</cp:coreProperties>
</file>