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811" w:rsidRPr="00CD2BD4" w:rsidRDefault="002E4811" w:rsidP="00676F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C0223" w:rsidRPr="00CD2BD4" w:rsidRDefault="005C0223" w:rsidP="005C02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D2BD4">
        <w:rPr>
          <w:rFonts w:ascii="Times New Roman" w:eastAsia="Times New Roman" w:hAnsi="Times New Roman" w:cs="Times New Roman"/>
          <w:b/>
          <w:bCs/>
          <w:sz w:val="28"/>
          <w:szCs w:val="28"/>
        </w:rPr>
        <w:t>ЗВІТ</w:t>
      </w:r>
    </w:p>
    <w:p w:rsidR="005C0223" w:rsidRPr="00CD2BD4" w:rsidRDefault="005C0223" w:rsidP="005C02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D2BD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щодо </w:t>
      </w:r>
      <w:r w:rsidR="00707CFC" w:rsidRPr="00CD2BD4">
        <w:rPr>
          <w:rFonts w:ascii="Times New Roman" w:hAnsi="Times New Roman" w:cs="Times New Roman"/>
          <w:b/>
          <w:bCs/>
          <w:iCs/>
          <w:sz w:val="28"/>
          <w:szCs w:val="28"/>
        </w:rPr>
        <w:t>інформаційно-просвітницької кампанії щодо соціальної згуртованості в територіальній громаді</w:t>
      </w:r>
    </w:p>
    <w:p w:rsidR="005C0223" w:rsidRPr="00CD2BD4" w:rsidRDefault="005C0223" w:rsidP="002E48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2E4811" w:rsidRPr="00CD2BD4" w:rsidRDefault="002E4811" w:rsidP="003B27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BD4"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</w:rPr>
        <w:t xml:space="preserve">Завдання </w:t>
      </w:r>
      <w:r w:rsidR="00465803" w:rsidRPr="00CD2BD4"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</w:rPr>
        <w:t>3</w:t>
      </w:r>
      <w:r w:rsidRPr="00CD2BD4"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</w:rPr>
        <w:t>7.</w:t>
      </w:r>
      <w:r w:rsidR="00465803" w:rsidRPr="00CD2BD4">
        <w:rPr>
          <w:rFonts w:ascii="Times New Roman" w:hAnsi="Times New Roman" w:cs="Times New Roman"/>
          <w:iCs/>
          <w:sz w:val="28"/>
          <w:szCs w:val="28"/>
        </w:rPr>
        <w:t xml:space="preserve">Розвиток культури громадської активності, </w:t>
      </w:r>
      <w:proofErr w:type="spellStart"/>
      <w:r w:rsidR="00465803" w:rsidRPr="00CD2BD4">
        <w:rPr>
          <w:rFonts w:ascii="Times New Roman" w:hAnsi="Times New Roman" w:cs="Times New Roman"/>
          <w:iCs/>
          <w:sz w:val="28"/>
          <w:szCs w:val="28"/>
        </w:rPr>
        <w:t>волонтерства</w:t>
      </w:r>
      <w:proofErr w:type="spellEnd"/>
      <w:r w:rsidR="00465803" w:rsidRPr="00CD2BD4">
        <w:rPr>
          <w:rFonts w:ascii="Times New Roman" w:hAnsi="Times New Roman" w:cs="Times New Roman"/>
          <w:iCs/>
          <w:sz w:val="28"/>
          <w:szCs w:val="28"/>
        </w:rPr>
        <w:t>, взаємодопомоги та співпраці для покращення умов життя у спільнотах між жителями територіальних громад.</w:t>
      </w:r>
    </w:p>
    <w:p w:rsidR="002E4811" w:rsidRPr="00CD2BD4" w:rsidRDefault="002E4811" w:rsidP="003B27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CD2BD4">
        <w:rPr>
          <w:rFonts w:ascii="Times New Roman" w:hAnsi="Times New Roman" w:cs="Times New Roman"/>
          <w:bCs/>
          <w:iCs/>
          <w:sz w:val="28"/>
          <w:szCs w:val="28"/>
          <w:u w:val="single"/>
        </w:rPr>
        <w:t xml:space="preserve">Захід </w:t>
      </w:r>
      <w:r w:rsidR="00465803" w:rsidRPr="00CD2BD4">
        <w:rPr>
          <w:rFonts w:ascii="Times New Roman" w:hAnsi="Times New Roman" w:cs="Times New Roman"/>
          <w:bCs/>
          <w:iCs/>
          <w:sz w:val="28"/>
          <w:szCs w:val="28"/>
          <w:u w:val="single"/>
        </w:rPr>
        <w:t>3</w:t>
      </w:r>
      <w:r w:rsidRPr="00CD2BD4">
        <w:rPr>
          <w:rFonts w:ascii="Times New Roman" w:hAnsi="Times New Roman" w:cs="Times New Roman"/>
          <w:bCs/>
          <w:iCs/>
          <w:sz w:val="28"/>
          <w:szCs w:val="28"/>
          <w:u w:val="single"/>
        </w:rPr>
        <w:t>.</w:t>
      </w:r>
      <w:r w:rsidR="00465803" w:rsidRPr="00CD2BD4">
        <w:rPr>
          <w:rFonts w:ascii="Times New Roman" w:hAnsi="Times New Roman" w:cs="Times New Roman"/>
          <w:iCs/>
          <w:sz w:val="28"/>
          <w:szCs w:val="28"/>
        </w:rPr>
        <w:t>Проведення інформаційно-просвітницької кампанії щодо соціальної згуртованості в територіальній громаді.</w:t>
      </w:r>
    </w:p>
    <w:p w:rsidR="006A6F77" w:rsidRPr="00CD2BD4" w:rsidRDefault="006A6F77" w:rsidP="003B2710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17D01" w:rsidRPr="00CD2BD4" w:rsidRDefault="00EC752A" w:rsidP="003B27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BD4">
        <w:rPr>
          <w:rFonts w:ascii="Times New Roman" w:hAnsi="Times New Roman" w:cs="Times New Roman"/>
          <w:sz w:val="28"/>
          <w:szCs w:val="28"/>
        </w:rPr>
        <w:t>З</w:t>
      </w:r>
      <w:r w:rsidR="00BB6743" w:rsidRPr="00CD2BD4">
        <w:rPr>
          <w:rFonts w:ascii="Times New Roman" w:hAnsi="Times New Roman" w:cs="Times New Roman"/>
          <w:sz w:val="28"/>
          <w:szCs w:val="28"/>
        </w:rPr>
        <w:t xml:space="preserve"> метою дотримання вимог чинного законодавства </w:t>
      </w:r>
      <w:r w:rsidR="00117D01" w:rsidRPr="00CD2BD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розпорядженням голови обласної державної адміністрації – начальника обласної військової адміністрації від 10.10.2025 № 610 оновлено Раду з питань внутрішньо переміщених осіб (далі – Рада ВПО) при Рівненській обласній державній адміністрації – Рівненській обласній військовій адміністрації</w:t>
      </w:r>
      <w:r w:rsidR="00163666" w:rsidRPr="00CD2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hyperlink r:id="rId5" w:history="1">
        <w:r w:rsidR="00163666" w:rsidRPr="00CD2BD4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https://www.rv.gov.ua/npas/pro-radu-z-pytan-vnutrishno-peremishchenykh-osib-pry-rivnenskii-oblasnii-derzhavnii-administratsii-rivnenskii-oblasnii-viiskovii-administratsii</w:t>
        </w:r>
      </w:hyperlink>
      <w:r w:rsidR="00163666" w:rsidRPr="00CD2BD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117D01" w:rsidRPr="00CD2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17D01" w:rsidRPr="00CD2BD4" w:rsidRDefault="00117D01" w:rsidP="003B27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Метою діяльності Ради ВПО є сприяння в реалізації громадянських і політичних прав ВПО, залучення їх до процесу розроблення нормативних актів та контролю за їх виконанням, захисту прав та інтересів ВПО з питань соціального захисту, забезпечення житлом та зайнятості, психосоціальної, медичної та правової допомоги та з інших питань. </w:t>
      </w:r>
    </w:p>
    <w:p w:rsidR="00462D95" w:rsidRPr="00CD2BD4" w:rsidRDefault="0086757C" w:rsidP="003B2710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BD4">
        <w:rPr>
          <w:rFonts w:ascii="Times New Roman" w:hAnsi="Times New Roman" w:cs="Times New Roman"/>
          <w:sz w:val="28"/>
          <w:szCs w:val="28"/>
        </w:rPr>
        <w:t>В І-му кварталі</w:t>
      </w:r>
      <w:r w:rsidR="00EC752A" w:rsidRPr="00CD2BD4">
        <w:rPr>
          <w:rFonts w:ascii="Times New Roman" w:hAnsi="Times New Roman" w:cs="Times New Roman"/>
          <w:sz w:val="28"/>
          <w:szCs w:val="28"/>
        </w:rPr>
        <w:t xml:space="preserve"> 202</w:t>
      </w:r>
      <w:r w:rsidRPr="00CD2BD4">
        <w:rPr>
          <w:rFonts w:ascii="Times New Roman" w:hAnsi="Times New Roman" w:cs="Times New Roman"/>
          <w:sz w:val="28"/>
          <w:szCs w:val="28"/>
        </w:rPr>
        <w:t>6</w:t>
      </w:r>
      <w:r w:rsidR="00EC752A" w:rsidRPr="00CD2BD4">
        <w:rPr>
          <w:rFonts w:ascii="Times New Roman" w:hAnsi="Times New Roman" w:cs="Times New Roman"/>
          <w:sz w:val="28"/>
          <w:szCs w:val="28"/>
        </w:rPr>
        <w:t xml:space="preserve"> року відбулося </w:t>
      </w:r>
      <w:r w:rsidRPr="00CD2BD4">
        <w:rPr>
          <w:rFonts w:ascii="Times New Roman" w:hAnsi="Times New Roman" w:cs="Times New Roman"/>
          <w:sz w:val="28"/>
          <w:szCs w:val="28"/>
        </w:rPr>
        <w:t>2</w:t>
      </w:r>
      <w:r w:rsidR="00EC752A" w:rsidRPr="00CD2BD4">
        <w:rPr>
          <w:rFonts w:ascii="Times New Roman" w:hAnsi="Times New Roman" w:cs="Times New Roman"/>
          <w:sz w:val="28"/>
          <w:szCs w:val="28"/>
        </w:rPr>
        <w:t xml:space="preserve"> засідан</w:t>
      </w:r>
      <w:r w:rsidRPr="00CD2BD4">
        <w:rPr>
          <w:rFonts w:ascii="Times New Roman" w:hAnsi="Times New Roman" w:cs="Times New Roman"/>
          <w:sz w:val="28"/>
          <w:szCs w:val="28"/>
        </w:rPr>
        <w:t>ня</w:t>
      </w:r>
      <w:r w:rsidR="00EC752A" w:rsidRPr="00CD2BD4">
        <w:rPr>
          <w:rFonts w:ascii="Times New Roman" w:hAnsi="Times New Roman" w:cs="Times New Roman"/>
          <w:sz w:val="28"/>
          <w:szCs w:val="28"/>
        </w:rPr>
        <w:t xml:space="preserve"> Ради ВПО</w:t>
      </w:r>
      <w:r w:rsidRPr="00CD2BD4">
        <w:rPr>
          <w:rFonts w:ascii="Times New Roman" w:hAnsi="Times New Roman" w:cs="Times New Roman"/>
          <w:sz w:val="28"/>
          <w:szCs w:val="28"/>
        </w:rPr>
        <w:t>.</w:t>
      </w:r>
    </w:p>
    <w:p w:rsidR="00EC752A" w:rsidRPr="00CD2BD4" w:rsidRDefault="00EC752A" w:rsidP="003B2710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BD4">
        <w:rPr>
          <w:rFonts w:ascii="Times New Roman" w:hAnsi="Times New Roman" w:cs="Times New Roman"/>
          <w:sz w:val="28"/>
          <w:szCs w:val="28"/>
        </w:rPr>
        <w:t xml:space="preserve">Разом з тим, створено </w:t>
      </w:r>
      <w:r w:rsidR="0086757C" w:rsidRPr="00CD2BD4">
        <w:rPr>
          <w:rFonts w:ascii="Times New Roman" w:hAnsi="Times New Roman" w:cs="Times New Roman"/>
          <w:sz w:val="28"/>
          <w:szCs w:val="28"/>
        </w:rPr>
        <w:t>3</w:t>
      </w:r>
      <w:r w:rsidRPr="00CD2BD4">
        <w:rPr>
          <w:rFonts w:ascii="Times New Roman" w:hAnsi="Times New Roman" w:cs="Times New Roman"/>
          <w:sz w:val="28"/>
          <w:szCs w:val="28"/>
        </w:rPr>
        <w:t xml:space="preserve"> ради з питань внутрішньо переміщених осіб при райдержадміністраціях та 5</w:t>
      </w:r>
      <w:r w:rsidR="0086757C" w:rsidRPr="00CD2BD4">
        <w:rPr>
          <w:rFonts w:ascii="Times New Roman" w:hAnsi="Times New Roman" w:cs="Times New Roman"/>
          <w:sz w:val="28"/>
          <w:szCs w:val="28"/>
        </w:rPr>
        <w:t>3</w:t>
      </w:r>
      <w:r w:rsidRPr="00CD2BD4">
        <w:rPr>
          <w:rFonts w:ascii="Times New Roman" w:hAnsi="Times New Roman" w:cs="Times New Roman"/>
          <w:sz w:val="28"/>
          <w:szCs w:val="28"/>
        </w:rPr>
        <w:t xml:space="preserve"> рад</w:t>
      </w:r>
      <w:r w:rsidR="0086757C" w:rsidRPr="00CD2BD4">
        <w:rPr>
          <w:rFonts w:ascii="Times New Roman" w:hAnsi="Times New Roman" w:cs="Times New Roman"/>
          <w:sz w:val="28"/>
          <w:szCs w:val="28"/>
        </w:rPr>
        <w:t>и</w:t>
      </w:r>
      <w:r w:rsidRPr="00CD2BD4">
        <w:rPr>
          <w:rFonts w:ascii="Times New Roman" w:hAnsi="Times New Roman" w:cs="Times New Roman"/>
          <w:sz w:val="28"/>
          <w:szCs w:val="28"/>
        </w:rPr>
        <w:t xml:space="preserve"> з питань внутрішньо переміщених осіб при територіальних громадах.</w:t>
      </w:r>
    </w:p>
    <w:p w:rsidR="00462D95" w:rsidRPr="00CD2BD4" w:rsidRDefault="00462D95" w:rsidP="003B27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uk-UA"/>
        </w:rPr>
      </w:pPr>
      <w:r w:rsidRPr="00CD2BD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Розпорядженням голови</w:t>
      </w:r>
      <w:r w:rsidRPr="00CD2B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обласної державної адміністрації – начальника </w:t>
      </w:r>
      <w:r w:rsidRPr="00CD2BD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обласної військової адміністрації від 03.12.2025 № 750 </w:t>
      </w:r>
      <w:r w:rsidRPr="00CD2BD4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утворено Раду волонтерів та благодійників при</w:t>
      </w:r>
      <w:r w:rsidRPr="00CD2BD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uk-UA"/>
        </w:rPr>
        <w:t xml:space="preserve"> Рівненській обласній державній (військовій) адміністрації (далі – Рада), (далі – Розпорядження). </w:t>
      </w:r>
    </w:p>
    <w:p w:rsidR="00462D95" w:rsidRPr="00CD2BD4" w:rsidRDefault="00462D95" w:rsidP="003B27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uk-UA"/>
        </w:rPr>
      </w:pPr>
      <w:r w:rsidRPr="00CD2BD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uk-UA"/>
        </w:rPr>
        <w:t>Зазначеним Розпорядженням затверджений склад Ради та положення про Раду.</w:t>
      </w:r>
    </w:p>
    <w:p w:rsidR="00462D95" w:rsidRPr="00CD2BD4" w:rsidRDefault="00462D95" w:rsidP="003B27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uk-UA"/>
        </w:rPr>
      </w:pPr>
      <w:r w:rsidRPr="00CD2BD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uk-UA"/>
        </w:rPr>
        <w:t>(</w:t>
      </w:r>
      <w:hyperlink r:id="rId6" w:history="1">
        <w:r w:rsidRPr="00CD2BD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 w:bidi="uk-UA"/>
          </w:rPr>
          <w:t>https://www.rv.gov.ua/npas/pro-utvorennia-rady-volonteriv-ta-blahodiinykiv-pry-rivnenskii-oblasnii-derzhavnii-viiskovii-administratsii</w:t>
        </w:r>
      </w:hyperlink>
      <w:r w:rsidRPr="00CD2BD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uk-UA"/>
        </w:rPr>
        <w:t xml:space="preserve">). </w:t>
      </w:r>
    </w:p>
    <w:p w:rsidR="00587384" w:rsidRPr="00CD2BD4" w:rsidRDefault="00BB0302" w:rsidP="003B271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2BD4">
        <w:rPr>
          <w:rFonts w:ascii="Times New Roman" w:eastAsia="Times New Roman" w:hAnsi="Times New Roman" w:cs="Times New Roman"/>
          <w:sz w:val="28"/>
          <w:szCs w:val="28"/>
        </w:rPr>
        <w:t>Рада</w:t>
      </w:r>
      <w:r w:rsidRPr="00CD2B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утвореним з метою забезпечення ефективної підтримки волонтерської та благодійної діяльності у Рівненській області, координації взаємодії між інститутами громадянського суспільства волонтерського напряму діяльності, місцевими органами виконавчої влади та органами місцевого самоврядування.</w:t>
      </w:r>
    </w:p>
    <w:p w:rsidR="00885CA1" w:rsidRPr="00CD2BD4" w:rsidRDefault="00885CA1" w:rsidP="003B2710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BD4">
        <w:rPr>
          <w:rFonts w:ascii="Times New Roman" w:hAnsi="Times New Roman" w:cs="Times New Roman"/>
          <w:sz w:val="28"/>
          <w:szCs w:val="28"/>
        </w:rPr>
        <w:t>В І-му кварталі 2026 року відбулося 1 засідання Ради.</w:t>
      </w:r>
    </w:p>
    <w:p w:rsidR="00F56482" w:rsidRPr="00CD2BD4" w:rsidRDefault="00F56482" w:rsidP="003B2710">
      <w:pPr>
        <w:tabs>
          <w:tab w:val="left" w:pos="4111"/>
          <w:tab w:val="left" w:pos="524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D2B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 </w:t>
      </w:r>
      <w:proofErr w:type="spellStart"/>
      <w:proofErr w:type="gramStart"/>
      <w:r w:rsidRPr="00CD2B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</w:t>
      </w:r>
      <w:proofErr w:type="gramEnd"/>
      <w:r w:rsidRPr="00CD2B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івненській</w:t>
      </w:r>
      <w:proofErr w:type="spellEnd"/>
      <w:r w:rsidRPr="00CD2B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D2B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області</w:t>
      </w:r>
      <w:proofErr w:type="spellEnd"/>
      <w:r w:rsidRPr="00CD2B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проводиться робота </w:t>
      </w:r>
      <w:proofErr w:type="spellStart"/>
      <w:r w:rsidRPr="00CD2B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щодо</w:t>
      </w:r>
      <w:proofErr w:type="spellEnd"/>
      <w:r w:rsidR="00CD2B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D2B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впровадження</w:t>
      </w:r>
      <w:proofErr w:type="spellEnd"/>
      <w:r w:rsidR="00CD2B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D2B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регіональних</w:t>
      </w:r>
      <w:proofErr w:type="spellEnd"/>
      <w:r w:rsidR="00CD2B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D2B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цільових</w:t>
      </w:r>
      <w:proofErr w:type="spellEnd"/>
      <w:r w:rsidR="00CD2B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CD2B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програм</w:t>
      </w:r>
      <w:proofErr w:type="spellEnd"/>
      <w:r w:rsidR="00CD2B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D2B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розвитку</w:t>
      </w:r>
      <w:proofErr w:type="spellEnd"/>
      <w:r w:rsidRPr="00CD2B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D2B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волонтерства</w:t>
      </w:r>
      <w:proofErr w:type="spellEnd"/>
      <w:r w:rsidRPr="00CD2B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F56482" w:rsidRPr="00CD2BD4" w:rsidRDefault="00F56482" w:rsidP="003B2710">
      <w:pPr>
        <w:tabs>
          <w:tab w:val="left" w:pos="4111"/>
          <w:tab w:val="left" w:pos="524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B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 </w:t>
      </w:r>
      <w:proofErr w:type="spellStart"/>
      <w:r w:rsidRPr="00CD2B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СарненськійміськійтериторіальнийгромадідієПрограмапідтримки</w:t>
      </w:r>
      <w:proofErr w:type="spellEnd"/>
      <w:r w:rsidRPr="00CD2B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CD2B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розвиткугромадських</w:t>
      </w:r>
      <w:proofErr w:type="spellEnd"/>
      <w:r w:rsidRPr="00CD2B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CD2B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благодійнихорганізаційсоціального</w:t>
      </w:r>
      <w:proofErr w:type="spellEnd"/>
      <w:r w:rsidRPr="00CD2B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D2B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спрямування</w:t>
      </w:r>
      <w:proofErr w:type="spellEnd"/>
      <w:r w:rsidRPr="00CD2B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2025-2030 роки, </w:t>
      </w:r>
      <w:proofErr w:type="spellStart"/>
      <w:r w:rsidRPr="00CD2B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затвердженарішеннямміської</w:t>
      </w:r>
      <w:proofErr w:type="spellEnd"/>
      <w:r w:rsidRPr="00CD2B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ради </w:t>
      </w:r>
      <w:proofErr w:type="spellStart"/>
      <w:r w:rsidRPr="00CD2B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</w:t>
      </w:r>
      <w:proofErr w:type="spellEnd"/>
      <w:r w:rsidRPr="00CD2B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04.07.2025 № 2701 «Про </w:t>
      </w:r>
      <w:proofErr w:type="spellStart"/>
      <w:r w:rsidRPr="00CD2B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затвердженнязмін</w:t>
      </w:r>
      <w:proofErr w:type="spellEnd"/>
      <w:r w:rsidRPr="00CD2B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 </w:t>
      </w:r>
      <w:proofErr w:type="spellStart"/>
      <w:r w:rsidRPr="00CD2B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Програмипідтримки</w:t>
      </w:r>
      <w:proofErr w:type="spellEnd"/>
      <w:r w:rsidRPr="00CD2B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CD2B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розвиткугромадських</w:t>
      </w:r>
      <w:proofErr w:type="spellEnd"/>
      <w:r w:rsidRPr="00CD2B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CD2B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благодійнихорганізаційсоціального</w:t>
      </w:r>
      <w:proofErr w:type="spellEnd"/>
      <w:r w:rsidRPr="00CD2B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D2B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спрямування</w:t>
      </w:r>
      <w:proofErr w:type="spellEnd"/>
      <w:r w:rsidRPr="00CD2B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D2B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Сарненськоїміськоїтериторіальної</w:t>
      </w:r>
      <w:proofErr w:type="gramStart"/>
      <w:r w:rsidRPr="00CD2B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громади</w:t>
      </w:r>
      <w:proofErr w:type="spellEnd"/>
      <w:r w:rsidRPr="00CD2B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</w:t>
      </w:r>
      <w:proofErr w:type="gramEnd"/>
      <w:r w:rsidRPr="00CD2B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2025-2027 роки»</w:t>
      </w:r>
    </w:p>
    <w:p w:rsidR="00F56482" w:rsidRPr="00CD2BD4" w:rsidRDefault="00F56482" w:rsidP="003B2710">
      <w:pPr>
        <w:tabs>
          <w:tab w:val="left" w:pos="4111"/>
          <w:tab w:val="left" w:pos="524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B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</w:t>
      </w:r>
      <w:hyperlink r:id="rId7" w:history="1">
        <w:r w:rsidRPr="00CD2BD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https://sarny-rada.gov.ua/diyalnist/cilovi-programi/12365112lkfkld/19531--2701-vid-04-lipnja-2025-roku-pro-zatverdzhennja-zmin-do-programi-pidtrimki-ta-rozvitku-gromadskih-ta-blagodijnih-organizacij-socialnogo-sprjamuvannja-sarnenskoji-miskoji-teritorialnoji-grom.html</w:t>
        </w:r>
      </w:hyperlink>
      <w:r w:rsidRPr="00CD2BD4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F56482" w:rsidRPr="00CD2BD4" w:rsidRDefault="00F56482" w:rsidP="003B2710">
      <w:pPr>
        <w:tabs>
          <w:tab w:val="left" w:pos="4111"/>
          <w:tab w:val="left" w:pos="524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BD4">
        <w:rPr>
          <w:rFonts w:ascii="Times New Roman" w:eastAsia="Times New Roman" w:hAnsi="Times New Roman" w:cs="Times New Roman"/>
          <w:sz w:val="28"/>
          <w:szCs w:val="28"/>
          <w:lang w:eastAsia="ru-RU"/>
        </w:rPr>
        <w:t>Рівненською міською соціальною програмою «Соціальний захист Захисників і Захисниць України та членів їхніх сімей» на 2024-2026 роки, затвердженою рішенням Рівненської міської ради від 23.11.2023 № 4094, передбачені заходи та виплати щодо волонтерської діяльності, а саме:</w:t>
      </w:r>
    </w:p>
    <w:p w:rsidR="00F56482" w:rsidRPr="00CD2BD4" w:rsidRDefault="00F56482" w:rsidP="003B2710">
      <w:pPr>
        <w:tabs>
          <w:tab w:val="left" w:pos="4111"/>
          <w:tab w:val="left" w:pos="524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BD4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сприяння організації та проведення заходів для розвитку і підтримки волонтерського руху з надання Захисникам та Захисницям України, також членам сімей Захисників та Захисниць України безкорисливої допомоги;</w:t>
      </w:r>
    </w:p>
    <w:p w:rsidR="00F56482" w:rsidRPr="00CD2BD4" w:rsidRDefault="00F56482" w:rsidP="003B2710">
      <w:pPr>
        <w:tabs>
          <w:tab w:val="left" w:pos="4111"/>
          <w:tab w:val="left" w:pos="524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BD4">
        <w:rPr>
          <w:rFonts w:ascii="Times New Roman" w:eastAsia="Times New Roman" w:hAnsi="Times New Roman" w:cs="Times New Roman"/>
          <w:sz w:val="28"/>
          <w:szCs w:val="28"/>
          <w:lang w:eastAsia="ru-RU"/>
        </w:rPr>
        <w:t>- здійснення відшкодування фактично понесених втрат, пов’язаних з похованням осіб, які, здійснюючи волонтерську діяльність, загинули внаслідок проведення бойових дій у зв’язку з воєнним станом в Україні, за умови, що до дня смерті така особа була зареєстрована або фактично проживала на території Рівненської міської територіальної громади (згідно з Порядком, затвердженим розпорядженням міського голови);</w:t>
      </w:r>
    </w:p>
    <w:p w:rsidR="00F56482" w:rsidRPr="00CD2BD4" w:rsidRDefault="00F56482" w:rsidP="003B2710">
      <w:pPr>
        <w:tabs>
          <w:tab w:val="left" w:pos="4111"/>
          <w:tab w:val="left" w:pos="524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BD4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надання грошової допомоги членам родин осіб, які, здійснюючи волонтерську діяльність, загинули внаслідок проведення бойових дій у зв’язку з воєнним станом в Україні, за умови, що до дня смерті така особа була зареєстрована або фактично проживала на території Рівненської міської територіальної громади (згідно з Порядком, затвердженим розпорядженням міського голови).</w:t>
      </w:r>
    </w:p>
    <w:p w:rsidR="00F56482" w:rsidRPr="00CD2BD4" w:rsidRDefault="00F56482" w:rsidP="003B2710">
      <w:pPr>
        <w:tabs>
          <w:tab w:val="left" w:pos="4111"/>
          <w:tab w:val="left" w:pos="524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BD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hyperlink r:id="rId8" w:history="1">
        <w:r w:rsidRPr="00CD2BD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https://rivnesoc.gov.ua/wp-content/uploads/2025/08/rishennya_%E2%84%964094_vid_23.11.2023.pdf</w:t>
        </w:r>
      </w:hyperlink>
      <w:r w:rsidRPr="00CD2BD4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885CA1" w:rsidRPr="00821602" w:rsidRDefault="00885CA1" w:rsidP="0082160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DB07F3" w:rsidRPr="00587384" w:rsidRDefault="00DB07F3" w:rsidP="0058738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B07F3" w:rsidRPr="00587384" w:rsidSect="00A62843">
      <w:pgSz w:w="11906" w:h="16838"/>
      <w:pgMar w:top="567" w:right="566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E090A"/>
    <w:multiLevelType w:val="multilevel"/>
    <w:tmpl w:val="83FCC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D777949"/>
    <w:multiLevelType w:val="multilevel"/>
    <w:tmpl w:val="77B4C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6044191"/>
    <w:multiLevelType w:val="hybridMultilevel"/>
    <w:tmpl w:val="9D986736"/>
    <w:lvl w:ilvl="0" w:tplc="3BE6380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51DF191A"/>
    <w:multiLevelType w:val="hybridMultilevel"/>
    <w:tmpl w:val="CBCAAC84"/>
    <w:lvl w:ilvl="0" w:tplc="20B87AC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595C70F3"/>
    <w:multiLevelType w:val="multilevel"/>
    <w:tmpl w:val="B6B85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FF36EF2"/>
    <w:multiLevelType w:val="multilevel"/>
    <w:tmpl w:val="0D7EE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13000"/>
    <w:rsid w:val="00031A4F"/>
    <w:rsid w:val="000967CE"/>
    <w:rsid w:val="00117D01"/>
    <w:rsid w:val="00135312"/>
    <w:rsid w:val="00163666"/>
    <w:rsid w:val="0016737B"/>
    <w:rsid w:val="001E6447"/>
    <w:rsid w:val="00221B44"/>
    <w:rsid w:val="00233387"/>
    <w:rsid w:val="00273C07"/>
    <w:rsid w:val="0027444A"/>
    <w:rsid w:val="002E4811"/>
    <w:rsid w:val="00331B5D"/>
    <w:rsid w:val="00334276"/>
    <w:rsid w:val="003575A4"/>
    <w:rsid w:val="003A1726"/>
    <w:rsid w:val="003B2710"/>
    <w:rsid w:val="003E205E"/>
    <w:rsid w:val="00406F42"/>
    <w:rsid w:val="00413000"/>
    <w:rsid w:val="00432B09"/>
    <w:rsid w:val="00462D95"/>
    <w:rsid w:val="00465803"/>
    <w:rsid w:val="004F0E5D"/>
    <w:rsid w:val="00586574"/>
    <w:rsid w:val="00587384"/>
    <w:rsid w:val="005C0223"/>
    <w:rsid w:val="00676FE8"/>
    <w:rsid w:val="0069032A"/>
    <w:rsid w:val="006A6F77"/>
    <w:rsid w:val="006B454A"/>
    <w:rsid w:val="00707CFC"/>
    <w:rsid w:val="00821602"/>
    <w:rsid w:val="0086757C"/>
    <w:rsid w:val="00885CA1"/>
    <w:rsid w:val="008A644F"/>
    <w:rsid w:val="008F589B"/>
    <w:rsid w:val="009216B3"/>
    <w:rsid w:val="00923309"/>
    <w:rsid w:val="00924B11"/>
    <w:rsid w:val="009D3EB8"/>
    <w:rsid w:val="009F6E73"/>
    <w:rsid w:val="00A506FC"/>
    <w:rsid w:val="00A62843"/>
    <w:rsid w:val="00AB43C8"/>
    <w:rsid w:val="00AE3026"/>
    <w:rsid w:val="00B33654"/>
    <w:rsid w:val="00B35BF3"/>
    <w:rsid w:val="00B772D5"/>
    <w:rsid w:val="00B93150"/>
    <w:rsid w:val="00BB0302"/>
    <w:rsid w:val="00BB6743"/>
    <w:rsid w:val="00BD101F"/>
    <w:rsid w:val="00C0172A"/>
    <w:rsid w:val="00C31910"/>
    <w:rsid w:val="00C943AC"/>
    <w:rsid w:val="00CD2BD4"/>
    <w:rsid w:val="00DB07F3"/>
    <w:rsid w:val="00DD02AE"/>
    <w:rsid w:val="00DE5F5A"/>
    <w:rsid w:val="00E5300B"/>
    <w:rsid w:val="00E84840"/>
    <w:rsid w:val="00EC752A"/>
    <w:rsid w:val="00F34394"/>
    <w:rsid w:val="00F56482"/>
    <w:rsid w:val="00F9385A"/>
    <w:rsid w:val="00FA51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EB8"/>
  </w:style>
  <w:style w:type="paragraph" w:styleId="3">
    <w:name w:val="heading 3"/>
    <w:basedOn w:val="a"/>
    <w:link w:val="30"/>
    <w:uiPriority w:val="9"/>
    <w:qFormat/>
    <w:rsid w:val="00AB43C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E5F5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130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13000"/>
    <w:rPr>
      <w:b/>
      <w:bCs/>
    </w:rPr>
  </w:style>
  <w:style w:type="character" w:styleId="a5">
    <w:name w:val="Hyperlink"/>
    <w:basedOn w:val="a0"/>
    <w:uiPriority w:val="99"/>
    <w:unhideWhenUsed/>
    <w:rsid w:val="00413000"/>
    <w:rPr>
      <w:color w:val="0000FF"/>
      <w:u w:val="single"/>
    </w:rPr>
  </w:style>
  <w:style w:type="character" w:styleId="a6">
    <w:name w:val="Emphasis"/>
    <w:basedOn w:val="a0"/>
    <w:uiPriority w:val="20"/>
    <w:qFormat/>
    <w:rsid w:val="00413000"/>
    <w:rPr>
      <w:i/>
      <w:iCs/>
    </w:rPr>
  </w:style>
  <w:style w:type="paragraph" w:styleId="a7">
    <w:name w:val="List Paragraph"/>
    <w:basedOn w:val="a"/>
    <w:uiPriority w:val="34"/>
    <w:qFormat/>
    <w:rsid w:val="00F34394"/>
    <w:pPr>
      <w:ind w:left="720"/>
      <w:contextualSpacing/>
    </w:pPr>
  </w:style>
  <w:style w:type="paragraph" w:customStyle="1" w:styleId="rvps2">
    <w:name w:val="rvps2"/>
    <w:basedOn w:val="a"/>
    <w:rsid w:val="00A50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46">
    <w:name w:val="rvts46"/>
    <w:basedOn w:val="a0"/>
    <w:rsid w:val="00A506FC"/>
  </w:style>
  <w:style w:type="character" w:customStyle="1" w:styleId="30">
    <w:name w:val="Заголовок 3 Знак"/>
    <w:basedOn w:val="a0"/>
    <w:link w:val="3"/>
    <w:uiPriority w:val="9"/>
    <w:rsid w:val="00AB43C8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50">
    <w:name w:val="Заголовок 5 Знак"/>
    <w:basedOn w:val="a0"/>
    <w:link w:val="5"/>
    <w:uiPriority w:val="9"/>
    <w:semiHidden/>
    <w:rsid w:val="00DE5F5A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8">
    <w:name w:val="No Spacing"/>
    <w:uiPriority w:val="1"/>
    <w:qFormat/>
    <w:rsid w:val="0027444A"/>
    <w:pPr>
      <w:spacing w:after="0" w:line="240" w:lineRule="auto"/>
    </w:pPr>
  </w:style>
  <w:style w:type="character" w:customStyle="1" w:styleId="UnresolvedMention">
    <w:name w:val="Unresolved Mention"/>
    <w:basedOn w:val="a0"/>
    <w:uiPriority w:val="99"/>
    <w:semiHidden/>
    <w:unhideWhenUsed/>
    <w:rsid w:val="00BB6743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47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98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1611">
          <w:marLeft w:val="0"/>
          <w:marRight w:val="0"/>
          <w:marTop w:val="4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9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30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2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803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222262">
                  <w:marLeft w:val="0"/>
                  <w:marRight w:val="0"/>
                  <w:marTop w:val="80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16155">
                  <w:marLeft w:val="0"/>
                  <w:marRight w:val="0"/>
                  <w:marTop w:val="80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98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ivnesoc.gov.ua/wp-content/uploads/2025/08/rishennya_%E2%84%964094_vid_23.11.2023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rny-rada.gov.ua/diyalnist/cilovi-programi/12365112lkfkld/19531--2701-vid-04-lipnja-2025-roku-pro-zatverdzhennja-zmin-do-programi-pidtrimki-ta-rozvitku-gromadskih-ta-blagodijnih-organizacij-socialnogo-sprjamuvannja-sarnenskoji-miskoji-teritorialnoji-grom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rv.gov.ua/npas/pro-utvorennia-rady-volonteriv-ta-blahodiinykiv-pry-rivnenskii-oblasnii-derzhavnii-viiskovii-administratsii" TargetMode="External"/><Relationship Id="rId5" Type="http://schemas.openxmlformats.org/officeDocument/2006/relationships/hyperlink" Target="https://www.rv.gov.ua/npas/pro-radu-z-pytan-vnutrishno-peremishchenykh-osib-pry-rivnenskii-oblasnii-derzhavnii-administratsii-rivnenskii-oblasnii-viiskovii-administratsi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2</Pages>
  <Words>765</Words>
  <Characters>4367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5122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Zozulevych</dc:creator>
  <cp:keywords/>
  <dc:description/>
  <cp:lastModifiedBy>Казакова</cp:lastModifiedBy>
  <cp:revision>37</cp:revision>
  <cp:lastPrinted>2026-06-01T06:54:00Z</cp:lastPrinted>
  <dcterms:created xsi:type="dcterms:W3CDTF">2024-12-26T10:12:00Z</dcterms:created>
  <dcterms:modified xsi:type="dcterms:W3CDTF">2026-06-08T12:47:00Z</dcterms:modified>
</cp:coreProperties>
</file>