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7927" w14:textId="77777777" w:rsidR="00A23495" w:rsidRPr="00E47F14" w:rsidRDefault="00A23495" w:rsidP="00A23495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1D1D1B"/>
          <w:kern w:val="0"/>
          <w:sz w:val="28"/>
          <w:szCs w:val="28"/>
          <w:lang w:eastAsia="uk-UA" w:bidi="lo-LA"/>
          <w14:ligatures w14:val="none"/>
        </w:rPr>
        <w:t xml:space="preserve">Звіт за результатами публічного громадського обговорення </w:t>
      </w:r>
      <w:r w:rsidRPr="00E47F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 проведення  електронних консультацій щодо обговорення проєкту</w:t>
      </w:r>
    </w:p>
    <w:p w14:paraId="42EDC0DB" w14:textId="77C28B88" w:rsidR="00A23495" w:rsidRPr="00E47F14" w:rsidRDefault="00A23495" w:rsidP="00A23495">
      <w:pPr>
        <w:spacing w:after="0" w:line="240" w:lineRule="atLeast"/>
        <w:ind w:left="36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47F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«Переліку природоохоронних заходів, які фінансуються з обласного природоохоронного фонду в 202</w:t>
      </w:r>
      <w:r w:rsidR="00740A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E47F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році» </w:t>
      </w:r>
    </w:p>
    <w:p w14:paraId="360C7CC8" w14:textId="77777777" w:rsidR="00A23495" w:rsidRPr="00E47F14" w:rsidRDefault="00A23495" w:rsidP="00A23495">
      <w:pPr>
        <w:spacing w:after="0" w:line="240" w:lineRule="atLeast"/>
        <w:ind w:left="360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81BDBBA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  <w:t>1. Найменування органу виконавчої влади, який проводив обговорення:</w:t>
      </w:r>
    </w:p>
    <w:p w14:paraId="7FC92497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Департамент екології та природних ресурсів Рівненської облдержадміністрації.</w:t>
      </w:r>
    </w:p>
    <w:p w14:paraId="628DB3A2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</w:pPr>
    </w:p>
    <w:p w14:paraId="71313493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  <w:t>2. Зміст питання або назва проекту акту, що виносилися на обговорення:</w:t>
      </w:r>
    </w:p>
    <w:p w14:paraId="07BAECBB" w14:textId="4975A212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Проєкт</w:t>
      </w:r>
      <w:r w:rsidRPr="00E47F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«Переліку природоохоронних заходів, які фінансуються з обласного природоохоронного фонду в 202</w:t>
      </w:r>
      <w:r w:rsidR="00740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році». </w:t>
      </w: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>Публічне громадське обговорення проводилось шляхом електронних консультацій.</w:t>
      </w:r>
    </w:p>
    <w:p w14:paraId="29188931" w14:textId="0C033E7B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Інформаційне повідомлення та матеріали було </w:t>
      </w:r>
      <w:r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 xml:space="preserve">розміщено </w:t>
      </w:r>
      <w:r w:rsidR="00926AF9"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>14</w:t>
      </w:r>
      <w:r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>.0</w:t>
      </w:r>
      <w:r w:rsidR="00926AF9"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>7</w:t>
      </w:r>
      <w:r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>.</w:t>
      </w:r>
      <w:r w:rsidR="00926AF9"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>2026</w:t>
      </w:r>
      <w:r w:rsidRPr="00926AF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lo-LA"/>
          <w14:ligatures w14:val="none"/>
        </w:rPr>
        <w:t xml:space="preserve"> року на </w:t>
      </w: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>офіційному веб-сайті облдержадміністрації у рубриці «Електронні консультації з громадськістю» за посиланням</w:t>
      </w:r>
    </w:p>
    <w:p w14:paraId="2D53ECAD" w14:textId="77777777" w:rsidR="00A23495" w:rsidRPr="007D43CA" w:rsidRDefault="00A23495" w:rsidP="00A23495">
      <w:pPr>
        <w:spacing w:after="0" w:line="240" w:lineRule="atLeast"/>
        <w:jc w:val="both"/>
        <w:textAlignment w:val="baseline"/>
        <w:rPr>
          <w:sz w:val="28"/>
          <w:szCs w:val="28"/>
        </w:rPr>
      </w:pPr>
      <w:hyperlink r:id="rId4" w:history="1">
        <w:r w:rsidRPr="007D43CA">
          <w:rPr>
            <w:rStyle w:val="ae"/>
            <w:sz w:val="28"/>
            <w:szCs w:val="28"/>
          </w:rPr>
          <w:t>https://www.rv.gov.ua/elektronni-konsultaciyi-z-gromadskistyu?v=5dc19beb9642a</w:t>
        </w:r>
      </w:hyperlink>
    </w:p>
    <w:p w14:paraId="32DF584A" w14:textId="77777777" w:rsidR="002F7271" w:rsidRDefault="002F7271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</w:p>
    <w:p w14:paraId="579F442E" w14:textId="2D83C312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  <w:t>3. Інформація про осіб, що взяли участь в обговоренні:</w:t>
      </w:r>
    </w:p>
    <w:p w14:paraId="140781D7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>Представники органів виконавчої влади та місцевого самоврядування, мешканці області.</w:t>
      </w:r>
    </w:p>
    <w:p w14:paraId="7F0CC282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</w:pPr>
    </w:p>
    <w:p w14:paraId="278EF847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  <w:t>4. Інформація про пропозиції, що надійшли до департаменту екології та природних ресурсів Рівненської облдержадміністрації за результатами обговорення:</w:t>
      </w:r>
    </w:p>
    <w:p w14:paraId="32D789CB" w14:textId="20D5FC0D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Пропозиції до проєкту </w:t>
      </w: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«Переліку природоохоронних заходів, які фінансуються з обласного природоохоронного фонду в 202</w:t>
      </w:r>
      <w:r w:rsidR="00740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році»</w:t>
      </w: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 протягом 30-денного оприлюднення не надходили.</w:t>
      </w:r>
    </w:p>
    <w:p w14:paraId="11CE0DF6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</w:pPr>
    </w:p>
    <w:p w14:paraId="28FA4859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  <w:t>5. Інформація про врахування пропозицій та зауважень громадськості з обов’язковим обґрунтуванням прийнятого рішення та причин неврахування пропозицій та зауважень:</w:t>
      </w:r>
    </w:p>
    <w:p w14:paraId="24B637BB" w14:textId="6832A57C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Пропозиції та зауваження до проєкту </w:t>
      </w: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«Переліку природоохоронних заходів, які фінансуються з обласного природоохоронного фонду в 202</w:t>
      </w:r>
      <w:r w:rsidR="00740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E47F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році»</w:t>
      </w: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  не надходили.</w:t>
      </w:r>
    </w:p>
    <w:p w14:paraId="7D84B9A7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</w:pPr>
    </w:p>
    <w:p w14:paraId="67D328C3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  <w:r w:rsidRPr="00E47F1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 w:bidi="lo-LA"/>
          <w14:ligatures w14:val="none"/>
        </w:rPr>
        <w:t>6. Інформація про рішення, прийняті за результатами обговорення:</w:t>
      </w:r>
    </w:p>
    <w:p w14:paraId="2ACFACAA" w14:textId="6FC44AA6" w:rsidR="00A23495" w:rsidRPr="00E47F14" w:rsidRDefault="00A23495" w:rsidP="00A23495">
      <w:pPr>
        <w:overflowPunct w:val="0"/>
        <w:autoSpaceDE w:val="0"/>
        <w:autoSpaceDN w:val="0"/>
        <w:adjustRightInd w:val="0"/>
        <w:spacing w:before="60" w:after="0" w:line="240" w:lineRule="auto"/>
        <w:ind w:right="-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Проєкт </w:t>
      </w:r>
      <w:r w:rsidRPr="00E47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«Переліку природоохоронних заходів, які фінансуються з обласного природоохоронногофонду в 202</w:t>
      </w:r>
      <w:r w:rsidR="00740A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E47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році»</w:t>
      </w: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 подано на затвердження голові обласної ради згідно вимог «Порядку планування та фінансівання</w:t>
      </w:r>
      <w:r w:rsidRPr="00E47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природоохоронних заходів з обласного фонду охорони навколишнього природного середовища»</w:t>
      </w:r>
      <w:r w:rsidRPr="00E47F1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  <w:t xml:space="preserve">, затверджений рішенням обласної ради </w:t>
      </w:r>
      <w:r w:rsidRPr="00E47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 серпня 2010 № 1701 (зі змінами).</w:t>
      </w:r>
    </w:p>
    <w:p w14:paraId="7C1FB7D7" w14:textId="77777777" w:rsidR="00A23495" w:rsidRPr="00E47F14" w:rsidRDefault="00A23495" w:rsidP="00A23495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lo-LA"/>
          <w14:ligatures w14:val="none"/>
        </w:rPr>
      </w:pPr>
    </w:p>
    <w:p w14:paraId="67DCBB40" w14:textId="77777777" w:rsidR="00A23495" w:rsidRPr="00E47F14" w:rsidRDefault="00A23495" w:rsidP="00A23495">
      <w:pPr>
        <w:spacing w:after="0" w:line="24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1A0861BD" w14:textId="77777777" w:rsidR="00A23495" w:rsidRPr="00E47F14" w:rsidRDefault="00A23495" w:rsidP="00A23495">
      <w:pPr>
        <w:rPr>
          <w:rFonts w:ascii="Calibri" w:eastAsia="Calibri" w:hAnsi="Calibri" w:cs="DokChampa"/>
          <w:kern w:val="0"/>
          <w14:ligatures w14:val="none"/>
        </w:rPr>
      </w:pPr>
    </w:p>
    <w:p w14:paraId="4E9A612E" w14:textId="77777777" w:rsidR="00A23495" w:rsidRPr="00E47F14" w:rsidRDefault="00A23495" w:rsidP="00A23495">
      <w:pPr>
        <w:rPr>
          <w:lang w:val="ru-RU"/>
        </w:rPr>
      </w:pPr>
    </w:p>
    <w:p w14:paraId="3DCC672B" w14:textId="77777777" w:rsidR="000F29F1" w:rsidRDefault="000F29F1"/>
    <w:sectPr w:rsidR="000F29F1" w:rsidSect="00A234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95"/>
    <w:rsid w:val="000F29F1"/>
    <w:rsid w:val="001403AE"/>
    <w:rsid w:val="001D4280"/>
    <w:rsid w:val="001E1A9E"/>
    <w:rsid w:val="00294279"/>
    <w:rsid w:val="002F7271"/>
    <w:rsid w:val="0032381D"/>
    <w:rsid w:val="003415A5"/>
    <w:rsid w:val="004118DF"/>
    <w:rsid w:val="00456C7F"/>
    <w:rsid w:val="004856D1"/>
    <w:rsid w:val="004B6B42"/>
    <w:rsid w:val="004C3A5F"/>
    <w:rsid w:val="00587A3D"/>
    <w:rsid w:val="00603919"/>
    <w:rsid w:val="00642C63"/>
    <w:rsid w:val="00663824"/>
    <w:rsid w:val="00740A14"/>
    <w:rsid w:val="0075160B"/>
    <w:rsid w:val="00926AF9"/>
    <w:rsid w:val="009F2B65"/>
    <w:rsid w:val="00A23495"/>
    <w:rsid w:val="00BB1627"/>
    <w:rsid w:val="00C93811"/>
    <w:rsid w:val="00DD170D"/>
    <w:rsid w:val="00DD41B3"/>
    <w:rsid w:val="00DE2156"/>
    <w:rsid w:val="00DF56BD"/>
    <w:rsid w:val="00E55ECD"/>
    <w:rsid w:val="00E60B6F"/>
    <w:rsid w:val="00EA2576"/>
    <w:rsid w:val="00EB5F9C"/>
    <w:rsid w:val="00F6594F"/>
    <w:rsid w:val="00F67E51"/>
    <w:rsid w:val="00F7377F"/>
    <w:rsid w:val="00F9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1EC2"/>
  <w15:chartTrackingRefBased/>
  <w15:docId w15:val="{A764E45C-BD13-426E-986B-30D96733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495"/>
  </w:style>
  <w:style w:type="paragraph" w:styleId="1">
    <w:name w:val="heading 1"/>
    <w:basedOn w:val="a"/>
    <w:next w:val="a"/>
    <w:link w:val="10"/>
    <w:uiPriority w:val="9"/>
    <w:qFormat/>
    <w:rsid w:val="009F2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2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2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B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B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B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B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B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B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F2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F2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9F2B65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9F2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9F2B65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9F2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9F2B65"/>
    <w:rPr>
      <w:i/>
      <w:iCs/>
      <w:color w:val="2F5496" w:themeColor="accent1" w:themeShade="BF"/>
    </w:rPr>
  </w:style>
  <w:style w:type="character" w:styleId="ac">
    <w:name w:val="Intense Emphasis"/>
    <w:basedOn w:val="a0"/>
    <w:uiPriority w:val="21"/>
    <w:qFormat/>
    <w:rsid w:val="009F2B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2B6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23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v.gov.ua/elektronni-konsultaciyi-z-gromadskistyu?v=5dc19beb9642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1400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Intel2</dc:creator>
  <cp:keywords/>
  <dc:description/>
  <cp:lastModifiedBy>Intel2</cp:lastModifiedBy>
  <cp:revision>5</cp:revision>
  <dcterms:created xsi:type="dcterms:W3CDTF">2026-06-23T05:54:00Z</dcterms:created>
  <dcterms:modified xsi:type="dcterms:W3CDTF">2026-08-31T07:51:00Z</dcterms:modified>
</cp:coreProperties>
</file>