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EA91" w14:textId="6A6229FB" w:rsidR="00F96D33" w:rsidRPr="00B7276B" w:rsidRDefault="00F96D33" w:rsidP="00C31D11">
      <w:pPr>
        <w:jc w:val="right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B7276B" w14:paraId="228BA9AD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33BD7612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06676FA0" w14:textId="77777777" w:rsidR="00E47BA9" w:rsidRPr="00B7276B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493213DB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2130A462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621F05B0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5B2A12B8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B7276B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781CF841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0A6CC689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0A091F0F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1AF93926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66123135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62F6A641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2B54E9F3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739FDD0D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B7276B">
              <w:rPr>
                <w:b/>
                <w:lang w:val="uk-UA"/>
              </w:rPr>
              <w:t>Проекти</w:t>
            </w:r>
            <w:proofErr w:type="spellEnd"/>
            <w:r w:rsidRPr="00B7276B">
              <w:rPr>
                <w:b/>
                <w:lang w:val="uk-UA"/>
              </w:rPr>
              <w:t xml:space="preserve">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56F02A64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5697231B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7F2AA868" w14:textId="77777777" w:rsidR="00895141" w:rsidRPr="00B7276B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7276B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B7276B" w14:paraId="7B00BA08" w14:textId="77777777" w:rsidTr="00765549">
        <w:tc>
          <w:tcPr>
            <w:tcW w:w="198" w:type="pct"/>
            <w:vAlign w:val="center"/>
          </w:tcPr>
          <w:p w14:paraId="62F90A1E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07060A8D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0DCF7B0C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6BB03B32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62DBE413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28C990EF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57C9E71B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77B3DF2E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4A85E8E3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0E442C00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6858C62D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30B7A5CF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1060BA89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69E0E66B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73F4901A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0849319B" w14:textId="77777777" w:rsidR="00895141" w:rsidRPr="00B7276B" w:rsidRDefault="00895141" w:rsidP="004F328A">
            <w:pPr>
              <w:jc w:val="center"/>
              <w:rPr>
                <w:i/>
                <w:lang w:val="uk-UA"/>
              </w:rPr>
            </w:pPr>
            <w:r w:rsidRPr="00B7276B">
              <w:rPr>
                <w:i/>
                <w:lang w:val="uk-UA"/>
              </w:rPr>
              <w:t>16</w:t>
            </w:r>
          </w:p>
        </w:tc>
      </w:tr>
      <w:tr w:rsidR="0046084C" w:rsidRPr="00B7276B" w14:paraId="538DBC8D" w14:textId="77777777" w:rsidTr="00765549">
        <w:trPr>
          <w:cantSplit/>
          <w:trHeight w:val="1189"/>
        </w:trPr>
        <w:tc>
          <w:tcPr>
            <w:tcW w:w="198" w:type="pct"/>
          </w:tcPr>
          <w:p w14:paraId="65EDC3FC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D8476C8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Перелік публічної інформації</w:t>
            </w:r>
          </w:p>
        </w:tc>
        <w:tc>
          <w:tcPr>
            <w:tcW w:w="367" w:type="pct"/>
          </w:tcPr>
          <w:p w14:paraId="0DCDC780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№вих-329/02-7/26</w:t>
            </w:r>
          </w:p>
        </w:tc>
        <w:tc>
          <w:tcPr>
            <w:tcW w:w="384" w:type="pct"/>
          </w:tcPr>
          <w:p w14:paraId="2A6B4242" w14:textId="77777777" w:rsidR="0046084C" w:rsidRPr="00B7276B" w:rsidRDefault="0046084C" w:rsidP="0046084C">
            <w:pPr>
              <w:pStyle w:val="rowsStyle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19.06.2026</w:t>
            </w:r>
          </w:p>
        </w:tc>
        <w:tc>
          <w:tcPr>
            <w:tcW w:w="343" w:type="pct"/>
          </w:tcPr>
          <w:p w14:paraId="6FD99FC3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AD2E81D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81F662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79E697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340D3C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0908BB" w14:textId="77777777" w:rsidR="0046084C" w:rsidRPr="00B7276B" w:rsidRDefault="0046084C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276B">
              <w:rPr>
                <w:lang w:val="uk-UA"/>
              </w:rPr>
              <w:t>Публічна інформація</w:t>
            </w:r>
          </w:p>
        </w:tc>
        <w:tc>
          <w:tcPr>
            <w:tcW w:w="186" w:type="pct"/>
            <w:textDirection w:val="btLr"/>
            <w:vAlign w:val="center"/>
          </w:tcPr>
          <w:p w14:paraId="3AA0B172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C42F24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E5151E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0C0760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27D5D62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E746D30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5E08689C" w14:textId="77777777" w:rsidTr="00765549">
        <w:trPr>
          <w:cantSplit/>
          <w:trHeight w:val="1189"/>
        </w:trPr>
        <w:tc>
          <w:tcPr>
            <w:tcW w:w="198" w:type="pct"/>
          </w:tcPr>
          <w:p w14:paraId="7F875FA2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76CD812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Про повернення бюджетного зобов'язання</w:t>
            </w:r>
          </w:p>
        </w:tc>
        <w:tc>
          <w:tcPr>
            <w:tcW w:w="367" w:type="pct"/>
          </w:tcPr>
          <w:p w14:paraId="75A9D4B9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№вих-330/01-7/26</w:t>
            </w:r>
          </w:p>
        </w:tc>
        <w:tc>
          <w:tcPr>
            <w:tcW w:w="384" w:type="pct"/>
          </w:tcPr>
          <w:p w14:paraId="0F52A12A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22.06.2026</w:t>
            </w:r>
          </w:p>
        </w:tc>
        <w:tc>
          <w:tcPr>
            <w:tcW w:w="343" w:type="pct"/>
          </w:tcPr>
          <w:p w14:paraId="6FFD87B8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C4C984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17AAE23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A77668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1A545E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C766D61" w14:textId="77777777" w:rsidR="0046084C" w:rsidRPr="00B7276B" w:rsidRDefault="00B7276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276B">
              <w:rPr>
                <w:lang w:val="uk-UA"/>
              </w:rPr>
              <w:t>Бюджетн</w:t>
            </w:r>
            <w:r>
              <w:rPr>
                <w:lang w:val="uk-UA"/>
              </w:rPr>
              <w:t>е</w:t>
            </w:r>
            <w:r w:rsidRPr="00B7276B">
              <w:rPr>
                <w:lang w:val="uk-UA"/>
              </w:rPr>
              <w:t xml:space="preserve"> зобов'язання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264EF543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E23D42C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F8F64B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B188ED0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82B879F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8FEB23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134959A8" w14:textId="77777777" w:rsidTr="00765549">
        <w:trPr>
          <w:cantSplit/>
          <w:trHeight w:val="1189"/>
        </w:trPr>
        <w:tc>
          <w:tcPr>
            <w:tcW w:w="198" w:type="pct"/>
          </w:tcPr>
          <w:p w14:paraId="03A20729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9F9653E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повернення надісланої платіжної інструкції</w:t>
            </w:r>
          </w:p>
        </w:tc>
        <w:tc>
          <w:tcPr>
            <w:tcW w:w="367" w:type="pct"/>
          </w:tcPr>
          <w:p w14:paraId="6FADE1F3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№вих-331/01-7/26</w:t>
            </w:r>
          </w:p>
        </w:tc>
        <w:tc>
          <w:tcPr>
            <w:tcW w:w="384" w:type="pct"/>
          </w:tcPr>
          <w:p w14:paraId="7CC20CCD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22.06.2026</w:t>
            </w:r>
          </w:p>
        </w:tc>
        <w:tc>
          <w:tcPr>
            <w:tcW w:w="343" w:type="pct"/>
          </w:tcPr>
          <w:p w14:paraId="3B721979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347FA52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B5ADA95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78041DA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E6AF2C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7EFB68C" w14:textId="77777777" w:rsidR="0046084C" w:rsidRPr="00B7276B" w:rsidRDefault="00B7276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Повернення, платіжна інструкція</w:t>
            </w:r>
          </w:p>
        </w:tc>
        <w:tc>
          <w:tcPr>
            <w:tcW w:w="186" w:type="pct"/>
            <w:textDirection w:val="btLr"/>
            <w:vAlign w:val="center"/>
          </w:tcPr>
          <w:p w14:paraId="523AE9EE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92D3DD5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7A9DD3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98295F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A7809A9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A1784A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1D40FEDF" w14:textId="77777777" w:rsidTr="00765549">
        <w:trPr>
          <w:cantSplit/>
          <w:trHeight w:val="1189"/>
        </w:trPr>
        <w:tc>
          <w:tcPr>
            <w:tcW w:w="198" w:type="pct"/>
          </w:tcPr>
          <w:p w14:paraId="00014B17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AA68A7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реалізації Обласної програми розвитку міжнародного територіального співробітництва на 2025 – 2027 роки</w:t>
            </w:r>
          </w:p>
        </w:tc>
        <w:tc>
          <w:tcPr>
            <w:tcW w:w="367" w:type="pct"/>
          </w:tcPr>
          <w:p w14:paraId="407DAA75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№вих-332/01-2/26</w:t>
            </w:r>
          </w:p>
        </w:tc>
        <w:tc>
          <w:tcPr>
            <w:tcW w:w="384" w:type="pct"/>
          </w:tcPr>
          <w:p w14:paraId="30011F66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361E5E2D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60FC12F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57303EF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86ADC3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68DFAA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FD58AA6" w14:textId="77777777" w:rsidR="0046084C" w:rsidRPr="00B7276B" w:rsidRDefault="00B7276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Програма, міжнародне територіальне співробітництво</w:t>
            </w:r>
          </w:p>
        </w:tc>
        <w:tc>
          <w:tcPr>
            <w:tcW w:w="186" w:type="pct"/>
            <w:textDirection w:val="btLr"/>
            <w:vAlign w:val="center"/>
          </w:tcPr>
          <w:p w14:paraId="0E34BBB4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11A11D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75E9C4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39DC88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722A53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28A4A3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1E3E2F2C" w14:textId="77777777" w:rsidTr="00765549">
        <w:trPr>
          <w:cantSplit/>
          <w:trHeight w:val="1189"/>
        </w:trPr>
        <w:tc>
          <w:tcPr>
            <w:tcW w:w="198" w:type="pct"/>
          </w:tcPr>
          <w:p w14:paraId="617E7BF0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65989A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опрацювання проєкту муніципального енергетичного плану Радивилівської територіальної громади</w:t>
            </w:r>
          </w:p>
        </w:tc>
        <w:tc>
          <w:tcPr>
            <w:tcW w:w="367" w:type="pct"/>
          </w:tcPr>
          <w:p w14:paraId="709C33CB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№вих-333/02-7/26</w:t>
            </w:r>
          </w:p>
        </w:tc>
        <w:tc>
          <w:tcPr>
            <w:tcW w:w="384" w:type="pct"/>
          </w:tcPr>
          <w:p w14:paraId="337BE982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33B9F652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02B765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E66C2B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747BBC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5FC4B83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AE9C896" w14:textId="77777777" w:rsidR="0046084C" w:rsidRPr="00B7276B" w:rsidRDefault="00B7276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Проєкт, енергетичний план, Радивилів</w:t>
            </w:r>
          </w:p>
        </w:tc>
        <w:tc>
          <w:tcPr>
            <w:tcW w:w="186" w:type="pct"/>
            <w:textDirection w:val="btLr"/>
            <w:vAlign w:val="center"/>
          </w:tcPr>
          <w:p w14:paraId="75C12730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E0950A8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667E605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AF00F0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67C7440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F84A1C0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436C7FDF" w14:textId="77777777" w:rsidTr="00765549">
        <w:trPr>
          <w:cantSplit/>
          <w:trHeight w:val="1189"/>
        </w:trPr>
        <w:tc>
          <w:tcPr>
            <w:tcW w:w="198" w:type="pct"/>
          </w:tcPr>
          <w:p w14:paraId="52A47E87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B96EF31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фінансування видатків на оплату послуг експертів (підготовка та проведення заходу)</w:t>
            </w:r>
          </w:p>
        </w:tc>
        <w:tc>
          <w:tcPr>
            <w:tcW w:w="367" w:type="pct"/>
          </w:tcPr>
          <w:p w14:paraId="3862DEBA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№вих-334/01-7/26</w:t>
            </w:r>
          </w:p>
        </w:tc>
        <w:tc>
          <w:tcPr>
            <w:tcW w:w="384" w:type="pct"/>
          </w:tcPr>
          <w:p w14:paraId="44075AB0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692EF8F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A11EC3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C9F63E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9C7722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73EE1A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41825FD8" w14:textId="77777777" w:rsidR="0046084C" w:rsidRPr="00B7276B" w:rsidRDefault="00B7276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Фінансування видатків</w:t>
            </w:r>
            <w:r w:rsidR="0046084C" w:rsidRPr="00B7276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41A3B9CF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1C19F5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E1CAB1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CDC581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C2C2FD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33270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2B9D86A1" w14:textId="77777777" w:rsidTr="00765549">
        <w:trPr>
          <w:cantSplit/>
          <w:trHeight w:val="1189"/>
        </w:trPr>
        <w:tc>
          <w:tcPr>
            <w:tcW w:w="198" w:type="pct"/>
          </w:tcPr>
          <w:p w14:paraId="3472696D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4434527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погодження довідки про зміни до кошторису управління на 2026 рік (КПКВК)</w:t>
            </w:r>
          </w:p>
        </w:tc>
        <w:tc>
          <w:tcPr>
            <w:tcW w:w="367" w:type="pct"/>
          </w:tcPr>
          <w:p w14:paraId="43C0B8BE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№вих-335/01-7/26</w:t>
            </w:r>
          </w:p>
        </w:tc>
        <w:tc>
          <w:tcPr>
            <w:tcW w:w="384" w:type="pct"/>
          </w:tcPr>
          <w:p w14:paraId="537C271D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5CF5786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019AED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4560FC8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4A827A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206DE4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C8A401C" w14:textId="77777777" w:rsidR="0046084C" w:rsidRPr="00B7276B" w:rsidRDefault="00B7276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Зміни, кошторис</w:t>
            </w:r>
          </w:p>
        </w:tc>
        <w:tc>
          <w:tcPr>
            <w:tcW w:w="186" w:type="pct"/>
            <w:textDirection w:val="btLr"/>
            <w:vAlign w:val="center"/>
          </w:tcPr>
          <w:p w14:paraId="2ECA1E75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AFF2F65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AC9F4B5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0BD946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3F211C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8A1A0A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71F5E56C" w14:textId="77777777" w:rsidTr="00765549">
        <w:trPr>
          <w:cantSplit/>
          <w:trHeight w:val="1189"/>
        </w:trPr>
        <w:tc>
          <w:tcPr>
            <w:tcW w:w="198" w:type="pct"/>
          </w:tcPr>
          <w:p w14:paraId="5542A567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8D0553A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Прохання профінансувати видатки</w:t>
            </w:r>
          </w:p>
        </w:tc>
        <w:tc>
          <w:tcPr>
            <w:tcW w:w="367" w:type="pct"/>
          </w:tcPr>
          <w:p w14:paraId="6B629917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№вих-336/01-7/26</w:t>
            </w:r>
          </w:p>
        </w:tc>
        <w:tc>
          <w:tcPr>
            <w:tcW w:w="384" w:type="pct"/>
          </w:tcPr>
          <w:p w14:paraId="4097ED7C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1F7E77B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1C2FD12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0737CB9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9848F3D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77DC5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5A4C025D" w14:textId="77777777" w:rsidR="0046084C" w:rsidRPr="00B7276B" w:rsidRDefault="0046084C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276B">
              <w:rPr>
                <w:rFonts w:ascii="Times New Roman" w:hAnsi="Times New Roman" w:cs="Times New Roman"/>
                <w:lang w:val="uk-UA"/>
              </w:rPr>
              <w:t>Фінансування, видатки</w:t>
            </w:r>
          </w:p>
        </w:tc>
        <w:tc>
          <w:tcPr>
            <w:tcW w:w="186" w:type="pct"/>
            <w:textDirection w:val="btLr"/>
            <w:vAlign w:val="center"/>
          </w:tcPr>
          <w:p w14:paraId="31039C0D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28678A2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BCEDDDB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A21EFE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2FD467C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985ED8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79D7160C" w14:textId="77777777" w:rsidTr="0084238B">
        <w:trPr>
          <w:cantSplit/>
          <w:trHeight w:val="1189"/>
        </w:trPr>
        <w:tc>
          <w:tcPr>
            <w:tcW w:w="198" w:type="pct"/>
          </w:tcPr>
          <w:p w14:paraId="016F65D6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9A27120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Запрошення до участі у засіданні робочої групи</w:t>
            </w:r>
          </w:p>
        </w:tc>
        <w:tc>
          <w:tcPr>
            <w:tcW w:w="367" w:type="pct"/>
          </w:tcPr>
          <w:p w14:paraId="57DA9CCF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№вих-337/02-14/26</w:t>
            </w:r>
          </w:p>
        </w:tc>
        <w:tc>
          <w:tcPr>
            <w:tcW w:w="384" w:type="pct"/>
          </w:tcPr>
          <w:p w14:paraId="78BEA1C7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4451391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B081379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FE00D4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16A549A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73C82DD" w14:textId="77777777" w:rsidR="0046084C" w:rsidRPr="00B7276B" w:rsidRDefault="0046084C" w:rsidP="0046084C">
            <w:pPr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7756034" w14:textId="77777777" w:rsidR="0046084C" w:rsidRPr="00B7276B" w:rsidRDefault="00ED340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Засідання, робоча група</w:t>
            </w:r>
          </w:p>
        </w:tc>
        <w:tc>
          <w:tcPr>
            <w:tcW w:w="186" w:type="pct"/>
            <w:textDirection w:val="btLr"/>
            <w:vAlign w:val="center"/>
          </w:tcPr>
          <w:p w14:paraId="1CF897EA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7E8AA80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3E1B6B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52B1F2A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25746D4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45122D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46084C" w:rsidRPr="00B7276B" w14:paraId="02451459" w14:textId="77777777" w:rsidTr="0084238B">
        <w:trPr>
          <w:cantSplit/>
          <w:trHeight w:val="1189"/>
        </w:trPr>
        <w:tc>
          <w:tcPr>
            <w:tcW w:w="198" w:type="pct"/>
          </w:tcPr>
          <w:p w14:paraId="4B75B20F" w14:textId="77777777" w:rsidR="0046084C" w:rsidRPr="00B7276B" w:rsidRDefault="0046084C" w:rsidP="0046084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D3CD245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Про  повернення бюджетного зобов'язання</w:t>
            </w:r>
          </w:p>
        </w:tc>
        <w:tc>
          <w:tcPr>
            <w:tcW w:w="367" w:type="pct"/>
          </w:tcPr>
          <w:p w14:paraId="215BA5B1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№вих-338/01-7/26</w:t>
            </w:r>
          </w:p>
        </w:tc>
        <w:tc>
          <w:tcPr>
            <w:tcW w:w="384" w:type="pct"/>
          </w:tcPr>
          <w:p w14:paraId="53F03E42" w14:textId="77777777" w:rsidR="0046084C" w:rsidRPr="00B7276B" w:rsidRDefault="0046084C" w:rsidP="0046084C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23.06.2026</w:t>
            </w:r>
          </w:p>
        </w:tc>
        <w:tc>
          <w:tcPr>
            <w:tcW w:w="343" w:type="pct"/>
          </w:tcPr>
          <w:p w14:paraId="4291445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9F799B1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ACFFE36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580819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43BA6EA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F7F0DD6" w14:textId="77777777" w:rsidR="0046084C" w:rsidRPr="00B7276B" w:rsidRDefault="00ED340B" w:rsidP="0046084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276B">
              <w:rPr>
                <w:lang w:val="uk-UA"/>
              </w:rPr>
              <w:t>Бюджетн</w:t>
            </w:r>
            <w:r>
              <w:rPr>
                <w:lang w:val="uk-UA"/>
              </w:rPr>
              <w:t xml:space="preserve">е </w:t>
            </w:r>
            <w:r w:rsidRPr="00B7276B">
              <w:rPr>
                <w:lang w:val="uk-UA"/>
              </w:rPr>
              <w:t>зобов'язання</w:t>
            </w:r>
          </w:p>
        </w:tc>
        <w:tc>
          <w:tcPr>
            <w:tcW w:w="186" w:type="pct"/>
            <w:textDirection w:val="btLr"/>
            <w:vAlign w:val="center"/>
          </w:tcPr>
          <w:p w14:paraId="5842B8BC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2B5F704" w14:textId="77777777" w:rsidR="0046084C" w:rsidRPr="00B7276B" w:rsidRDefault="0046084C" w:rsidP="0046084C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9D20B73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A0E210E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B16ED9A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A60CC7" w14:textId="77777777" w:rsidR="0046084C" w:rsidRPr="00B7276B" w:rsidRDefault="0046084C" w:rsidP="0046084C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2BCE821F" w14:textId="77777777" w:rsidTr="00765549">
        <w:trPr>
          <w:cantSplit/>
          <w:trHeight w:val="1189"/>
        </w:trPr>
        <w:tc>
          <w:tcPr>
            <w:tcW w:w="198" w:type="pct"/>
          </w:tcPr>
          <w:p w14:paraId="2F2A5CF2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73C75C1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вакантних посад в управлінні</w:t>
            </w:r>
          </w:p>
        </w:tc>
        <w:tc>
          <w:tcPr>
            <w:tcW w:w="367" w:type="pct"/>
          </w:tcPr>
          <w:p w14:paraId="357E1C52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№вих-339/05-7/26</w:t>
            </w:r>
          </w:p>
        </w:tc>
        <w:tc>
          <w:tcPr>
            <w:tcW w:w="384" w:type="pct"/>
          </w:tcPr>
          <w:p w14:paraId="421139E6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24.06.2026</w:t>
            </w:r>
          </w:p>
        </w:tc>
        <w:tc>
          <w:tcPr>
            <w:tcW w:w="343" w:type="pct"/>
          </w:tcPr>
          <w:p w14:paraId="29E70AAB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F90FAFE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7F9B6F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1EC1F21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A731E30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D59F22C" w14:textId="77777777" w:rsidR="0058660A" w:rsidRPr="00B7276B" w:rsidRDefault="00ED340B" w:rsidP="0058660A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Вакантні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2EAC80EA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ADA5F76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68CEC2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74CC6DF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7763B05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DC2F8C6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6013DF8A" w14:textId="77777777" w:rsidTr="00765549">
        <w:trPr>
          <w:cantSplit/>
          <w:trHeight w:val="1189"/>
        </w:trPr>
        <w:tc>
          <w:tcPr>
            <w:tcW w:w="198" w:type="pct"/>
          </w:tcPr>
          <w:p w14:paraId="2C62AFF6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1053BE5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Прохання профінансувати видатки</w:t>
            </w:r>
          </w:p>
        </w:tc>
        <w:tc>
          <w:tcPr>
            <w:tcW w:w="367" w:type="pct"/>
          </w:tcPr>
          <w:p w14:paraId="20D79DA1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№вих-340/01-7/26</w:t>
            </w:r>
          </w:p>
        </w:tc>
        <w:tc>
          <w:tcPr>
            <w:tcW w:w="384" w:type="pct"/>
          </w:tcPr>
          <w:p w14:paraId="0AC6F060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24.06.2026</w:t>
            </w:r>
          </w:p>
        </w:tc>
        <w:tc>
          <w:tcPr>
            <w:tcW w:w="343" w:type="pct"/>
          </w:tcPr>
          <w:p w14:paraId="0D003FE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DA0877D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27AA8F0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6AFF9EB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8139A9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31E741C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Фінансування, видатки</w:t>
            </w:r>
          </w:p>
        </w:tc>
        <w:tc>
          <w:tcPr>
            <w:tcW w:w="186" w:type="pct"/>
            <w:textDirection w:val="btLr"/>
            <w:vAlign w:val="center"/>
          </w:tcPr>
          <w:p w14:paraId="72594D88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70041E1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FEC4F1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7A33D4F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C73E7A0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589BC9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61B45EF6" w14:textId="77777777" w:rsidTr="00765549">
        <w:trPr>
          <w:cantSplit/>
          <w:trHeight w:val="1189"/>
        </w:trPr>
        <w:tc>
          <w:tcPr>
            <w:tcW w:w="198" w:type="pct"/>
          </w:tcPr>
          <w:p w14:paraId="75739B4E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F19E7EF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пропозиції до Плану заходів на 2027-2028 роки</w:t>
            </w:r>
          </w:p>
        </w:tc>
        <w:tc>
          <w:tcPr>
            <w:tcW w:w="367" w:type="pct"/>
          </w:tcPr>
          <w:p w14:paraId="4FE3AB8B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№вих-341/02-7/26</w:t>
            </w:r>
          </w:p>
        </w:tc>
        <w:tc>
          <w:tcPr>
            <w:tcW w:w="384" w:type="pct"/>
          </w:tcPr>
          <w:p w14:paraId="6C38C6BD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24.06.2026</w:t>
            </w:r>
          </w:p>
        </w:tc>
        <w:tc>
          <w:tcPr>
            <w:tcW w:w="343" w:type="pct"/>
          </w:tcPr>
          <w:p w14:paraId="592D394B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6FBDD2B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7609C2D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054573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EA2D656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80576A9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Пропозиції, План заходів</w:t>
            </w:r>
          </w:p>
        </w:tc>
        <w:tc>
          <w:tcPr>
            <w:tcW w:w="186" w:type="pct"/>
            <w:textDirection w:val="btLr"/>
            <w:vAlign w:val="center"/>
          </w:tcPr>
          <w:p w14:paraId="64A60DEE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17149D0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2298F0D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F619B13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E86E7F8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87DEB31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1F5FC1D5" w14:textId="77777777" w:rsidTr="00765549">
        <w:trPr>
          <w:cantSplit/>
          <w:trHeight w:val="1189"/>
        </w:trPr>
        <w:tc>
          <w:tcPr>
            <w:tcW w:w="198" w:type="pct"/>
          </w:tcPr>
          <w:p w14:paraId="5FABEAFE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162F421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дотримання заходів з енергоефективності та скорочення споживання електроенергії</w:t>
            </w:r>
          </w:p>
        </w:tc>
        <w:tc>
          <w:tcPr>
            <w:tcW w:w="367" w:type="pct"/>
          </w:tcPr>
          <w:p w14:paraId="2C3C785F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№вих-342/02-7/26</w:t>
            </w:r>
          </w:p>
        </w:tc>
        <w:tc>
          <w:tcPr>
            <w:tcW w:w="384" w:type="pct"/>
          </w:tcPr>
          <w:p w14:paraId="26E29AF2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24.06.2026</w:t>
            </w:r>
          </w:p>
        </w:tc>
        <w:tc>
          <w:tcPr>
            <w:tcW w:w="343" w:type="pct"/>
          </w:tcPr>
          <w:p w14:paraId="5E5F05D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E70C1DA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6C9CED7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710F7AE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0FAA56D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AA930EB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Заходи, енергоефективність, електроенергія</w:t>
            </w:r>
          </w:p>
        </w:tc>
        <w:tc>
          <w:tcPr>
            <w:tcW w:w="186" w:type="pct"/>
            <w:textDirection w:val="btLr"/>
            <w:vAlign w:val="center"/>
          </w:tcPr>
          <w:p w14:paraId="27C69DFC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9A794A2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CFDB44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BFA3F85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A63937B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91D9813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699D4603" w14:textId="77777777" w:rsidTr="00765549">
        <w:trPr>
          <w:cantSplit/>
          <w:trHeight w:val="1189"/>
        </w:trPr>
        <w:tc>
          <w:tcPr>
            <w:tcW w:w="198" w:type="pct"/>
          </w:tcPr>
          <w:p w14:paraId="379BD34F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00649C0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Про хід реалізації проєкту по воді</w:t>
            </w:r>
          </w:p>
        </w:tc>
        <w:tc>
          <w:tcPr>
            <w:tcW w:w="367" w:type="pct"/>
          </w:tcPr>
          <w:p w14:paraId="3C48329A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№вих-343/02-14/26</w:t>
            </w:r>
          </w:p>
        </w:tc>
        <w:tc>
          <w:tcPr>
            <w:tcW w:w="384" w:type="pct"/>
          </w:tcPr>
          <w:p w14:paraId="38CA0E7E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24.06.2026</w:t>
            </w:r>
          </w:p>
        </w:tc>
        <w:tc>
          <w:tcPr>
            <w:tcW w:w="343" w:type="pct"/>
          </w:tcPr>
          <w:p w14:paraId="3A9ADBB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EC543F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268E16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C9B470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012DAF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44297B9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Проєкт, вода</w:t>
            </w:r>
          </w:p>
        </w:tc>
        <w:tc>
          <w:tcPr>
            <w:tcW w:w="186" w:type="pct"/>
            <w:textDirection w:val="btLr"/>
            <w:vAlign w:val="center"/>
          </w:tcPr>
          <w:p w14:paraId="19C36582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819E2C5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41DA8C3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0E00ACB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E0AF24D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4FE44A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22E17D98" w14:textId="77777777" w:rsidTr="00765549">
        <w:trPr>
          <w:cantSplit/>
          <w:trHeight w:val="1189"/>
        </w:trPr>
        <w:tc>
          <w:tcPr>
            <w:tcW w:w="198" w:type="pct"/>
          </w:tcPr>
          <w:p w14:paraId="5193BE86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C0107ED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бюджетної заборгованості в управлінні</w:t>
            </w:r>
          </w:p>
        </w:tc>
        <w:tc>
          <w:tcPr>
            <w:tcW w:w="367" w:type="pct"/>
          </w:tcPr>
          <w:p w14:paraId="3E99E27E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№вих-344/01-7/26</w:t>
            </w:r>
          </w:p>
        </w:tc>
        <w:tc>
          <w:tcPr>
            <w:tcW w:w="384" w:type="pct"/>
          </w:tcPr>
          <w:p w14:paraId="3092DBFC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25.06.2026</w:t>
            </w:r>
          </w:p>
        </w:tc>
        <w:tc>
          <w:tcPr>
            <w:tcW w:w="343" w:type="pct"/>
          </w:tcPr>
          <w:p w14:paraId="0D0E0EB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F5756D9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4ABB0E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9AE6150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1D81A45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A74AB9A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Бюджетна заборгованість</w:t>
            </w:r>
          </w:p>
        </w:tc>
        <w:tc>
          <w:tcPr>
            <w:tcW w:w="186" w:type="pct"/>
            <w:textDirection w:val="btLr"/>
            <w:vAlign w:val="center"/>
          </w:tcPr>
          <w:p w14:paraId="08E7E0F4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2ADB859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D8601A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8FA3CE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2FF76EE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D8282D1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66269D8D" w14:textId="77777777" w:rsidTr="00765549">
        <w:trPr>
          <w:cantSplit/>
          <w:trHeight w:val="1189"/>
        </w:trPr>
        <w:tc>
          <w:tcPr>
            <w:tcW w:w="198" w:type="pct"/>
          </w:tcPr>
          <w:p w14:paraId="3F9BF8C0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DA2B0FE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матеріального стимулювання працівників управління</w:t>
            </w:r>
          </w:p>
        </w:tc>
        <w:tc>
          <w:tcPr>
            <w:tcW w:w="367" w:type="pct"/>
          </w:tcPr>
          <w:p w14:paraId="456CF8E8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№вих-345/01-7/26</w:t>
            </w:r>
          </w:p>
        </w:tc>
        <w:tc>
          <w:tcPr>
            <w:tcW w:w="384" w:type="pct"/>
          </w:tcPr>
          <w:p w14:paraId="0095C70F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25.06.2026</w:t>
            </w:r>
          </w:p>
        </w:tc>
        <w:tc>
          <w:tcPr>
            <w:tcW w:w="343" w:type="pct"/>
          </w:tcPr>
          <w:p w14:paraId="0D0237B6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91FE982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84DDB8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DEBD48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B45E2D1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31B2B65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Стимулювання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145C6F67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92A6E40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BD4710E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001FDD5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7737C64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477E204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0B03C298" w14:textId="77777777" w:rsidTr="00765549">
        <w:trPr>
          <w:cantSplit/>
          <w:trHeight w:val="1189"/>
        </w:trPr>
        <w:tc>
          <w:tcPr>
            <w:tcW w:w="198" w:type="pct"/>
          </w:tcPr>
          <w:p w14:paraId="72770BDA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C0E9E08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Щодо повернення без виконання бюджетного зобов'язання</w:t>
            </w:r>
          </w:p>
        </w:tc>
        <w:tc>
          <w:tcPr>
            <w:tcW w:w="367" w:type="pct"/>
          </w:tcPr>
          <w:p w14:paraId="37D19237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№вих-346/01-7/26</w:t>
            </w:r>
          </w:p>
        </w:tc>
        <w:tc>
          <w:tcPr>
            <w:tcW w:w="384" w:type="pct"/>
          </w:tcPr>
          <w:p w14:paraId="7DE324BD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25.06.2026</w:t>
            </w:r>
          </w:p>
        </w:tc>
        <w:tc>
          <w:tcPr>
            <w:tcW w:w="343" w:type="pct"/>
          </w:tcPr>
          <w:p w14:paraId="0E0561E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F8A4690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6C20C7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D65A26E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F14FE0D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362F305" w14:textId="77777777" w:rsidR="0058660A" w:rsidRPr="00B7276B" w:rsidRDefault="00ED340B" w:rsidP="0058660A">
            <w:pPr>
              <w:pStyle w:val="rowsStyle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Бюджетн</w:t>
            </w:r>
            <w:r>
              <w:rPr>
                <w:lang w:val="uk-UA"/>
              </w:rPr>
              <w:t>е</w:t>
            </w:r>
            <w:r w:rsidRPr="00B7276B">
              <w:rPr>
                <w:lang w:val="uk-UA"/>
              </w:rPr>
              <w:t xml:space="preserve"> зобов'язання</w:t>
            </w:r>
          </w:p>
        </w:tc>
        <w:tc>
          <w:tcPr>
            <w:tcW w:w="186" w:type="pct"/>
            <w:textDirection w:val="btLr"/>
            <w:vAlign w:val="center"/>
          </w:tcPr>
          <w:p w14:paraId="7611C66D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2F64BF8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DCD330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42C37E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F69DCB4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B44D74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5E07B5F1" w14:textId="77777777" w:rsidTr="00765549">
        <w:trPr>
          <w:cantSplit/>
          <w:trHeight w:val="1189"/>
        </w:trPr>
        <w:tc>
          <w:tcPr>
            <w:tcW w:w="198" w:type="pct"/>
          </w:tcPr>
          <w:p w14:paraId="2A4D081A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83CA0D7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Довідка для пред'явлення за місцем вимоги (</w:t>
            </w:r>
            <w:proofErr w:type="spellStart"/>
            <w:r w:rsidRPr="00B7276B">
              <w:rPr>
                <w:lang w:val="uk-UA"/>
              </w:rPr>
              <w:t>О.Ютовець</w:t>
            </w:r>
            <w:proofErr w:type="spellEnd"/>
            <w:r w:rsidRPr="00B7276B">
              <w:rPr>
                <w:lang w:val="uk-UA"/>
              </w:rPr>
              <w:t>)</w:t>
            </w:r>
          </w:p>
        </w:tc>
        <w:tc>
          <w:tcPr>
            <w:tcW w:w="367" w:type="pct"/>
          </w:tcPr>
          <w:p w14:paraId="78F3384F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№вих-347/05-7/26</w:t>
            </w:r>
          </w:p>
        </w:tc>
        <w:tc>
          <w:tcPr>
            <w:tcW w:w="384" w:type="pct"/>
          </w:tcPr>
          <w:p w14:paraId="25C43798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26.06.2026</w:t>
            </w:r>
          </w:p>
        </w:tc>
        <w:tc>
          <w:tcPr>
            <w:tcW w:w="343" w:type="pct"/>
          </w:tcPr>
          <w:p w14:paraId="739596A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CC1C66F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0E65FA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0F1310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FF3012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8804208" w14:textId="77777777" w:rsidR="0058660A" w:rsidRPr="00B7276B" w:rsidRDefault="00732B06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186" w:type="pct"/>
            <w:textDirection w:val="btLr"/>
            <w:vAlign w:val="center"/>
          </w:tcPr>
          <w:p w14:paraId="7B721953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3427EFC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90E70E0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A0D075D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0E020ED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15BE909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148FF2DF" w14:textId="77777777" w:rsidTr="00765549">
        <w:trPr>
          <w:cantSplit/>
          <w:trHeight w:val="1189"/>
        </w:trPr>
        <w:tc>
          <w:tcPr>
            <w:tcW w:w="198" w:type="pct"/>
          </w:tcPr>
          <w:p w14:paraId="68DBB6D0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00148B7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 xml:space="preserve">Подання на преміювання О. </w:t>
            </w:r>
            <w:proofErr w:type="spellStart"/>
            <w:r w:rsidRPr="00B7276B">
              <w:rPr>
                <w:lang w:val="uk-UA"/>
              </w:rPr>
              <w:t>Ютовець</w:t>
            </w:r>
            <w:proofErr w:type="spellEnd"/>
          </w:p>
        </w:tc>
        <w:tc>
          <w:tcPr>
            <w:tcW w:w="367" w:type="pct"/>
          </w:tcPr>
          <w:p w14:paraId="5C4F77AF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№вих-348/01-7/26</w:t>
            </w:r>
          </w:p>
        </w:tc>
        <w:tc>
          <w:tcPr>
            <w:tcW w:w="384" w:type="pct"/>
          </w:tcPr>
          <w:p w14:paraId="6FAF614B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26.06.2026</w:t>
            </w:r>
          </w:p>
        </w:tc>
        <w:tc>
          <w:tcPr>
            <w:tcW w:w="343" w:type="pct"/>
          </w:tcPr>
          <w:p w14:paraId="36346997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3C39CB3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25F468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C20CE0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18BE1F8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E68A641" w14:textId="77777777" w:rsidR="0058660A" w:rsidRPr="00B7276B" w:rsidRDefault="00732B06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Преміювання</w:t>
            </w:r>
          </w:p>
        </w:tc>
        <w:tc>
          <w:tcPr>
            <w:tcW w:w="186" w:type="pct"/>
            <w:textDirection w:val="btLr"/>
            <w:vAlign w:val="center"/>
          </w:tcPr>
          <w:p w14:paraId="3FBF108A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FEA45FE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98BDC2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58A2E9F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12B4AE0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4E4474C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  <w:tr w:rsidR="0058660A" w:rsidRPr="00B7276B" w14:paraId="40C43C22" w14:textId="77777777" w:rsidTr="00765549">
        <w:trPr>
          <w:cantSplit/>
          <w:trHeight w:val="1189"/>
        </w:trPr>
        <w:tc>
          <w:tcPr>
            <w:tcW w:w="198" w:type="pct"/>
          </w:tcPr>
          <w:p w14:paraId="71651AB1" w14:textId="77777777" w:rsidR="0058660A" w:rsidRPr="00B7276B" w:rsidRDefault="0058660A" w:rsidP="0058660A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EBDF5A8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Про надання інформаційних  матеріалів з метою підготовки Доповіді про стан навколишнього природного середовища та Екологічного паспорту області за 2025</w:t>
            </w:r>
          </w:p>
        </w:tc>
        <w:tc>
          <w:tcPr>
            <w:tcW w:w="367" w:type="pct"/>
          </w:tcPr>
          <w:p w14:paraId="68860386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№вих-349/02-7/26</w:t>
            </w:r>
          </w:p>
        </w:tc>
        <w:tc>
          <w:tcPr>
            <w:tcW w:w="384" w:type="pct"/>
          </w:tcPr>
          <w:p w14:paraId="78420F2E" w14:textId="77777777" w:rsidR="0058660A" w:rsidRPr="00B7276B" w:rsidRDefault="0058660A" w:rsidP="0058660A">
            <w:pPr>
              <w:pStyle w:val="rowsStyle"/>
              <w:rPr>
                <w:lang w:val="uk-UA"/>
              </w:rPr>
            </w:pPr>
            <w:r w:rsidRPr="00B7276B">
              <w:rPr>
                <w:lang w:val="uk-UA"/>
              </w:rPr>
              <w:t>26.06.2026</w:t>
            </w:r>
          </w:p>
        </w:tc>
        <w:tc>
          <w:tcPr>
            <w:tcW w:w="343" w:type="pct"/>
          </w:tcPr>
          <w:p w14:paraId="194D604F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8746F45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DD893A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EE643C6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2C2C445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4F04D86" w14:textId="77777777" w:rsidR="0058660A" w:rsidRPr="00B7276B" w:rsidRDefault="00732B06" w:rsidP="0058660A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Матеріали, Екологічний паспорт</w:t>
            </w:r>
          </w:p>
        </w:tc>
        <w:tc>
          <w:tcPr>
            <w:tcW w:w="186" w:type="pct"/>
            <w:textDirection w:val="btLr"/>
            <w:vAlign w:val="center"/>
          </w:tcPr>
          <w:p w14:paraId="41DB124E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C5A014C" w14:textId="77777777" w:rsidR="0058660A" w:rsidRPr="00B7276B" w:rsidRDefault="0058660A" w:rsidP="0058660A">
            <w:pPr>
              <w:ind w:left="113" w:right="113"/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3F0749B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B660C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1AAD574" w14:textId="77777777" w:rsidR="0058660A" w:rsidRPr="00B7276B" w:rsidRDefault="0058660A" w:rsidP="0058660A">
            <w:pPr>
              <w:jc w:val="center"/>
              <w:rPr>
                <w:bCs/>
                <w:lang w:val="uk-UA"/>
              </w:rPr>
            </w:pPr>
            <w:r w:rsidRPr="00B7276B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1CBC152" w14:textId="77777777" w:rsidR="0058660A" w:rsidRPr="00B7276B" w:rsidRDefault="0058660A" w:rsidP="0058660A">
            <w:pPr>
              <w:jc w:val="center"/>
              <w:rPr>
                <w:lang w:val="uk-UA"/>
              </w:rPr>
            </w:pPr>
            <w:r w:rsidRPr="00B7276B">
              <w:rPr>
                <w:lang w:val="uk-UA"/>
              </w:rPr>
              <w:t>-</w:t>
            </w:r>
          </w:p>
        </w:tc>
      </w:tr>
    </w:tbl>
    <w:p w14:paraId="4343B9EB" w14:textId="77777777" w:rsidR="00023E3D" w:rsidRPr="00B7276B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B7276B" w:rsidSect="004835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1A6F" w14:textId="77777777" w:rsidR="00EC73F9" w:rsidRDefault="00EC73F9" w:rsidP="00644F1B">
      <w:r>
        <w:separator/>
      </w:r>
    </w:p>
  </w:endnote>
  <w:endnote w:type="continuationSeparator" w:id="0">
    <w:p w14:paraId="1990AEDE" w14:textId="77777777" w:rsidR="00EC73F9" w:rsidRDefault="00EC73F9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C791" w14:textId="77777777" w:rsidR="00EC73F9" w:rsidRDefault="00EC73F9" w:rsidP="00644F1B">
      <w:r>
        <w:separator/>
      </w:r>
    </w:p>
  </w:footnote>
  <w:footnote w:type="continuationSeparator" w:id="0">
    <w:p w14:paraId="0B89076B" w14:textId="77777777" w:rsidR="00EC73F9" w:rsidRDefault="00EC73F9" w:rsidP="0064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19761D54"/>
    <w:lvl w:ilvl="0" w:tplc="CE14500C">
      <w:start w:val="378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6218">
    <w:abstractNumId w:val="10"/>
  </w:num>
  <w:num w:numId="2" w16cid:durableId="234704020">
    <w:abstractNumId w:val="12"/>
  </w:num>
  <w:num w:numId="3" w16cid:durableId="549150073">
    <w:abstractNumId w:val="9"/>
  </w:num>
  <w:num w:numId="4" w16cid:durableId="834346104">
    <w:abstractNumId w:val="7"/>
  </w:num>
  <w:num w:numId="5" w16cid:durableId="1331055628">
    <w:abstractNumId w:val="6"/>
  </w:num>
  <w:num w:numId="6" w16cid:durableId="877933829">
    <w:abstractNumId w:val="5"/>
  </w:num>
  <w:num w:numId="7" w16cid:durableId="1068186724">
    <w:abstractNumId w:val="4"/>
  </w:num>
  <w:num w:numId="8" w16cid:durableId="2073459987">
    <w:abstractNumId w:val="8"/>
  </w:num>
  <w:num w:numId="9" w16cid:durableId="667827580">
    <w:abstractNumId w:val="3"/>
  </w:num>
  <w:num w:numId="10" w16cid:durableId="1806387102">
    <w:abstractNumId w:val="2"/>
  </w:num>
  <w:num w:numId="11" w16cid:durableId="848521364">
    <w:abstractNumId w:val="1"/>
  </w:num>
  <w:num w:numId="12" w16cid:durableId="839928457">
    <w:abstractNumId w:val="0"/>
  </w:num>
  <w:num w:numId="13" w16cid:durableId="879974050">
    <w:abstractNumId w:val="11"/>
  </w:num>
  <w:num w:numId="14" w16cid:durableId="1211504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490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6E"/>
    <w:rsid w:val="00071FAE"/>
    <w:rsid w:val="000721C6"/>
    <w:rsid w:val="000723E9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46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29C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CB0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36C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5C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2F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33A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0E4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B74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085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459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84C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016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4FB1"/>
    <w:rsid w:val="004B5B16"/>
    <w:rsid w:val="004B5B2B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579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771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790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966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951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60A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31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5B7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C70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0C9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116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15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AAC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5FF0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8EF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B06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680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5F3B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0C"/>
    <w:rsid w:val="00751B15"/>
    <w:rsid w:val="00751FBD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1C8D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893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B5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E36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A90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01D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07F20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C2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AB8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12B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3F1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7E7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5E50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8E9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BE4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47EBC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76B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40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2E0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4E3"/>
    <w:rsid w:val="00C328E5"/>
    <w:rsid w:val="00C32C4C"/>
    <w:rsid w:val="00C32DA7"/>
    <w:rsid w:val="00C32F81"/>
    <w:rsid w:val="00C32FEF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2A4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3B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7AD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05E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C0A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CFC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86C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461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1E9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4E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18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3B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3F9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40B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B71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485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599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5A16E"/>
  <w15:chartTrackingRefBased/>
  <w15:docId w15:val="{A3F4DDC2-C69C-4E99-9197-C6F7060D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1">
    <w:name w:val="Абзац списку1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val="uk-UA" w:eastAsia="ru-RU"/>
    </w:rPr>
  </w:style>
  <w:style w:type="paragraph" w:customStyle="1" w:styleId="ac">
    <w:name w:val="Знак Знак Знак"/>
    <w:basedOn w:val="a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і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і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6694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Людмила Заїка</cp:lastModifiedBy>
  <cp:revision>3</cp:revision>
  <cp:lastPrinted>2026-06-12T12:18:00Z</cp:lastPrinted>
  <dcterms:created xsi:type="dcterms:W3CDTF">2026-06-30T07:50:00Z</dcterms:created>
  <dcterms:modified xsi:type="dcterms:W3CDTF">2026-06-30T07:51:00Z</dcterms:modified>
</cp:coreProperties>
</file>