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233A" w14:textId="77777777" w:rsidR="00675777" w:rsidRPr="00006D64" w:rsidRDefault="00661B95" w:rsidP="00661B95">
      <w:pPr>
        <w:jc w:val="center"/>
        <w:rPr>
          <w:lang w:val="ru-RU"/>
        </w:rPr>
      </w:pPr>
      <w:r>
        <w:rPr>
          <w:lang w:val="ru-RU"/>
        </w:rPr>
        <w:t xml:space="preserve">                                                                                    </w:t>
      </w:r>
      <w:r w:rsidR="002A1187">
        <w:rPr>
          <w:lang w:val="ru-RU"/>
        </w:rPr>
        <w:t xml:space="preserve">               </w:t>
      </w:r>
    </w:p>
    <w:p w14:paraId="291D5AB6"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662DCEA8"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065DFB5F"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5E81140C"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382840">
        <w:rPr>
          <w:sz w:val="20"/>
          <w:szCs w:val="20"/>
        </w:rPr>
        <w:t>22</w:t>
      </w:r>
      <w:r w:rsidR="00A440BA">
        <w:rPr>
          <w:sz w:val="20"/>
          <w:szCs w:val="20"/>
        </w:rPr>
        <w:t>.</w:t>
      </w:r>
      <w:r w:rsidR="008A1E8F">
        <w:rPr>
          <w:sz w:val="20"/>
          <w:szCs w:val="20"/>
          <w:lang w:val="ru-RU"/>
        </w:rPr>
        <w:t>0</w:t>
      </w:r>
      <w:r w:rsidR="00962CBF">
        <w:rPr>
          <w:sz w:val="20"/>
          <w:szCs w:val="20"/>
          <w:lang w:val="en-US"/>
        </w:rPr>
        <w:t>6</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18EAF477" w14:textId="77777777" w:rsidR="001752FF" w:rsidRPr="001752FF" w:rsidRDefault="001752FF" w:rsidP="00E909DE">
      <w:pPr>
        <w:pStyle w:val="ListParagraph"/>
        <w:spacing w:after="120"/>
        <w:ind w:left="9204" w:firstLine="708"/>
        <w:jc w:val="center"/>
        <w:rPr>
          <w:sz w:val="20"/>
          <w:szCs w:val="20"/>
        </w:rPr>
      </w:pPr>
    </w:p>
    <w:p w14:paraId="08B1467C"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13E9C0F1"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099B9261"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7"/>
        <w:gridCol w:w="1542"/>
        <w:gridCol w:w="1138"/>
        <w:gridCol w:w="957"/>
        <w:gridCol w:w="983"/>
        <w:gridCol w:w="1393"/>
        <w:gridCol w:w="876"/>
        <w:gridCol w:w="533"/>
        <w:gridCol w:w="979"/>
        <w:gridCol w:w="1325"/>
        <w:gridCol w:w="1034"/>
        <w:gridCol w:w="695"/>
        <w:gridCol w:w="520"/>
        <w:gridCol w:w="1299"/>
        <w:gridCol w:w="1807"/>
        <w:gridCol w:w="414"/>
      </w:tblGrid>
      <w:tr w:rsidR="00003AC9" w:rsidRPr="009A5152" w14:paraId="01325BF2" w14:textId="77777777" w:rsidTr="008838E2">
        <w:trPr>
          <w:cantSplit/>
          <w:trHeight w:val="1424"/>
          <w:tblHeader/>
        </w:trPr>
        <w:tc>
          <w:tcPr>
            <w:tcW w:w="206" w:type="pct"/>
            <w:shd w:val="clear" w:color="auto" w:fill="D9D9D9"/>
            <w:textDirection w:val="btLr"/>
            <w:vAlign w:val="center"/>
          </w:tcPr>
          <w:p w14:paraId="304B48E3"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53380867"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27A72C63"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535EAB0E"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71D510CC"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15F264B6"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1" w:type="pct"/>
            <w:shd w:val="clear" w:color="auto" w:fill="D9D9D9"/>
            <w:textDirection w:val="btLr"/>
            <w:vAlign w:val="center"/>
          </w:tcPr>
          <w:p w14:paraId="0F0E64AD"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3638EA0F"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4078178B"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5A2BFE05"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64BCED71"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3EEDE9E8"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48334BA9"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72EA7F30"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291E4AC0"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8" w:type="pct"/>
            <w:shd w:val="clear" w:color="auto" w:fill="D9D9D9"/>
            <w:textDirection w:val="btLr"/>
            <w:vAlign w:val="center"/>
          </w:tcPr>
          <w:p w14:paraId="0A267A66"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757FED3D" w14:textId="77777777" w:rsidTr="008838E2">
        <w:trPr>
          <w:trHeight w:val="390"/>
        </w:trPr>
        <w:tc>
          <w:tcPr>
            <w:tcW w:w="206" w:type="pct"/>
            <w:shd w:val="clear" w:color="auto" w:fill="D9D9D9"/>
            <w:vAlign w:val="center"/>
          </w:tcPr>
          <w:p w14:paraId="03FE11EF"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4502A816"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11F7240D"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512EC8F5"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0AE04EBA"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5A38E260"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53516E8A"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760A9306"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0EB746CB"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282385BB"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75CE224F"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00072691"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2D5F3183"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37FB4835"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3E0DE3A8"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8" w:type="pct"/>
            <w:shd w:val="clear" w:color="auto" w:fill="D9D9D9"/>
            <w:vAlign w:val="center"/>
          </w:tcPr>
          <w:p w14:paraId="35E38C08"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711176" w:rsidRPr="00B7371E" w14:paraId="48A220B5" w14:textId="77777777" w:rsidTr="00131DCE">
        <w:trPr>
          <w:trHeight w:val="274"/>
        </w:trPr>
        <w:tc>
          <w:tcPr>
            <w:tcW w:w="206" w:type="pct"/>
            <w:shd w:val="clear" w:color="auto" w:fill="FFFFFF"/>
            <w:vAlign w:val="center"/>
          </w:tcPr>
          <w:p w14:paraId="47BD314D" w14:textId="77777777" w:rsidR="00711176" w:rsidRPr="00382840" w:rsidRDefault="00711176" w:rsidP="00711176">
            <w:pPr>
              <w:rPr>
                <w:b/>
                <w:bCs/>
                <w:sz w:val="16"/>
                <w:szCs w:val="16"/>
                <w:lang w:val="uk-UA"/>
              </w:rPr>
            </w:pPr>
            <w:r>
              <w:rPr>
                <w:b/>
                <w:bCs/>
                <w:sz w:val="16"/>
                <w:szCs w:val="16"/>
              </w:rPr>
              <w:t>4</w:t>
            </w:r>
            <w:r>
              <w:rPr>
                <w:b/>
                <w:bCs/>
                <w:sz w:val="16"/>
                <w:szCs w:val="16"/>
                <w:lang w:val="uk-UA"/>
              </w:rPr>
              <w:t>785</w:t>
            </w:r>
          </w:p>
        </w:tc>
        <w:tc>
          <w:tcPr>
            <w:tcW w:w="477" w:type="pct"/>
            <w:shd w:val="clear" w:color="auto" w:fill="FFFFFF"/>
            <w:vAlign w:val="center"/>
          </w:tcPr>
          <w:p w14:paraId="40191F6E" w14:textId="77777777" w:rsidR="00711176" w:rsidRPr="00131DCE" w:rsidRDefault="00711176" w:rsidP="00131DCE">
            <w:pPr>
              <w:jc w:val="center"/>
              <w:rPr>
                <w:color w:val="000000"/>
                <w:sz w:val="16"/>
                <w:szCs w:val="16"/>
                <w:lang w:val="uk-UA" w:eastAsia="uk-UA"/>
              </w:rPr>
            </w:pPr>
            <w:r w:rsidRPr="00131DCE">
              <w:rPr>
                <w:color w:val="000000"/>
                <w:sz w:val="16"/>
                <w:szCs w:val="16"/>
                <w:lang w:val="uk-UA" w:eastAsia="uk-UA"/>
              </w:rPr>
              <w:t>Щодо зміни головного розпорядника коштів обласного бюджету</w:t>
            </w:r>
          </w:p>
        </w:tc>
        <w:tc>
          <w:tcPr>
            <w:tcW w:w="352" w:type="pct"/>
            <w:shd w:val="clear" w:color="auto" w:fill="FFFFFF"/>
            <w:vAlign w:val="center"/>
          </w:tcPr>
          <w:p w14:paraId="1ED78B3E" w14:textId="77777777" w:rsidR="00711176" w:rsidRPr="00131DCE" w:rsidRDefault="00711176" w:rsidP="00131DCE">
            <w:pPr>
              <w:jc w:val="center"/>
              <w:rPr>
                <w:color w:val="000000"/>
                <w:sz w:val="16"/>
                <w:szCs w:val="16"/>
                <w:lang w:val="uk-UA" w:eastAsia="uk-UA"/>
              </w:rPr>
            </w:pPr>
            <w:r w:rsidRPr="00131DCE">
              <w:rPr>
                <w:color w:val="000000"/>
                <w:sz w:val="16"/>
                <w:szCs w:val="16"/>
                <w:lang w:val="uk-UA" w:eastAsia="uk-UA"/>
              </w:rPr>
              <w:t>№вх-3619/26</w:t>
            </w:r>
          </w:p>
        </w:tc>
        <w:tc>
          <w:tcPr>
            <w:tcW w:w="296" w:type="pct"/>
            <w:shd w:val="clear" w:color="auto" w:fill="FFFFFF"/>
            <w:vAlign w:val="center"/>
          </w:tcPr>
          <w:p w14:paraId="4E05798D"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315009F" w14:textId="77777777" w:rsidR="00711176" w:rsidRPr="00711176" w:rsidRDefault="00711176" w:rsidP="00131DCE">
            <w:pPr>
              <w:jc w:val="center"/>
              <w:rPr>
                <w:color w:val="000000"/>
                <w:sz w:val="16"/>
                <w:szCs w:val="16"/>
                <w:lang w:val="uk-UA" w:eastAsia="uk-UA"/>
              </w:rPr>
            </w:pPr>
            <w:r w:rsidRPr="00131DCE">
              <w:rPr>
                <w:color w:val="000000"/>
                <w:sz w:val="16"/>
                <w:szCs w:val="16"/>
                <w:lang w:val="uk-UA" w:eastAsia="uk-UA"/>
              </w:rPr>
              <w:t>15</w:t>
            </w:r>
            <w:r>
              <w:rPr>
                <w:color w:val="000000"/>
                <w:sz w:val="16"/>
                <w:szCs w:val="16"/>
                <w:lang w:val="uk-UA" w:eastAsia="uk-UA"/>
              </w:rPr>
              <w:t>.06.2026</w:t>
            </w:r>
          </w:p>
        </w:tc>
        <w:tc>
          <w:tcPr>
            <w:tcW w:w="431" w:type="pct"/>
            <w:shd w:val="clear" w:color="auto" w:fill="FFFFFF"/>
            <w:vAlign w:val="center"/>
          </w:tcPr>
          <w:p w14:paraId="17C5AAE8" w14:textId="77777777" w:rsidR="00711176" w:rsidRPr="00131DCE" w:rsidRDefault="00711176" w:rsidP="00131DCE">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53A4347"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733A8B9"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3DCA850" w14:textId="77777777" w:rsidR="00711176" w:rsidRPr="005570A6" w:rsidRDefault="00711176" w:rsidP="00131DCE">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331B625" w14:textId="77777777" w:rsidR="00711176" w:rsidRPr="00131DCE" w:rsidRDefault="00711176" w:rsidP="00131DCE">
            <w:pPr>
              <w:jc w:val="center"/>
              <w:rPr>
                <w:color w:val="000000"/>
                <w:sz w:val="16"/>
                <w:szCs w:val="16"/>
                <w:lang w:val="uk-UA" w:eastAsia="uk-UA"/>
              </w:rPr>
            </w:pPr>
            <w:r w:rsidRPr="00131DCE">
              <w:rPr>
                <w:color w:val="000000"/>
                <w:sz w:val="16"/>
                <w:szCs w:val="16"/>
                <w:lang w:val="uk-UA" w:eastAsia="uk-UA"/>
              </w:rPr>
              <w:t>Щодо зміни головного розпорядника коштів обласного бюджету</w:t>
            </w:r>
          </w:p>
        </w:tc>
        <w:tc>
          <w:tcPr>
            <w:tcW w:w="320" w:type="pct"/>
            <w:shd w:val="clear" w:color="auto" w:fill="FFFFFF"/>
            <w:vAlign w:val="center"/>
          </w:tcPr>
          <w:p w14:paraId="75255BF1"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54516BA"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6859FE2"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F53716D"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F3331A5"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A0478FB" w14:textId="77777777" w:rsidR="00711176" w:rsidRDefault="00711176" w:rsidP="00711176">
            <w:pPr>
              <w:jc w:val="center"/>
              <w:rPr>
                <w:lang w:val="ru-RU"/>
              </w:rPr>
            </w:pPr>
            <w:r>
              <w:rPr>
                <w:lang w:val="ru-RU"/>
              </w:rPr>
              <w:t>-</w:t>
            </w:r>
          </w:p>
        </w:tc>
      </w:tr>
      <w:tr w:rsidR="00711176" w:rsidRPr="00B7371E" w14:paraId="41B5E3ED" w14:textId="77777777" w:rsidTr="00131DCE">
        <w:trPr>
          <w:trHeight w:val="975"/>
        </w:trPr>
        <w:tc>
          <w:tcPr>
            <w:tcW w:w="206" w:type="pct"/>
            <w:shd w:val="clear" w:color="auto" w:fill="FFFFFF"/>
            <w:vAlign w:val="center"/>
          </w:tcPr>
          <w:p w14:paraId="0ECD8C55" w14:textId="77777777" w:rsidR="00711176" w:rsidRPr="00310FE5" w:rsidRDefault="00F274BF" w:rsidP="00711176">
            <w:pPr>
              <w:jc w:val="center"/>
              <w:rPr>
                <w:b/>
                <w:bCs/>
                <w:sz w:val="16"/>
                <w:szCs w:val="16"/>
                <w:lang w:val="uk-UA"/>
              </w:rPr>
            </w:pPr>
            <w:r>
              <w:rPr>
                <w:b/>
                <w:bCs/>
                <w:sz w:val="16"/>
                <w:szCs w:val="16"/>
                <w:lang w:val="uk-UA"/>
              </w:rPr>
              <w:t>4786</w:t>
            </w:r>
          </w:p>
        </w:tc>
        <w:tc>
          <w:tcPr>
            <w:tcW w:w="477" w:type="pct"/>
            <w:shd w:val="clear" w:color="auto" w:fill="FFFFFF"/>
            <w:vAlign w:val="center"/>
          </w:tcPr>
          <w:p w14:paraId="7E8D64C7" w14:textId="77777777" w:rsidR="00711176" w:rsidRPr="00131DCE" w:rsidRDefault="00711176" w:rsidP="00131DCE">
            <w:pPr>
              <w:jc w:val="center"/>
              <w:rPr>
                <w:color w:val="000000"/>
                <w:sz w:val="16"/>
                <w:szCs w:val="16"/>
                <w:lang w:val="uk-UA" w:eastAsia="uk-UA"/>
              </w:rPr>
            </w:pPr>
            <w:r w:rsidRPr="00131DCE">
              <w:rPr>
                <w:color w:val="000000"/>
                <w:sz w:val="16"/>
                <w:szCs w:val="16"/>
                <w:lang w:val="uk-UA" w:eastAsia="uk-UA"/>
              </w:rPr>
              <w:t>Лист міністерства ветеранів про надання інформації щодо кількості ветеранів війни, які працюють у публічній сфері</w:t>
            </w:r>
          </w:p>
        </w:tc>
        <w:tc>
          <w:tcPr>
            <w:tcW w:w="352" w:type="pct"/>
            <w:shd w:val="clear" w:color="auto" w:fill="FFFFFF"/>
            <w:vAlign w:val="center"/>
          </w:tcPr>
          <w:p w14:paraId="11602693" w14:textId="77777777" w:rsidR="00711176" w:rsidRPr="00131DCE" w:rsidRDefault="00711176" w:rsidP="00131DCE">
            <w:pPr>
              <w:jc w:val="center"/>
              <w:rPr>
                <w:color w:val="000000"/>
                <w:sz w:val="16"/>
                <w:szCs w:val="16"/>
                <w:lang w:val="uk-UA" w:eastAsia="uk-UA"/>
              </w:rPr>
            </w:pPr>
            <w:r w:rsidRPr="00131DCE">
              <w:rPr>
                <w:color w:val="000000"/>
                <w:sz w:val="16"/>
                <w:szCs w:val="16"/>
                <w:lang w:val="uk-UA" w:eastAsia="uk-UA"/>
              </w:rPr>
              <w:t>№вх-3620/26</w:t>
            </w:r>
          </w:p>
        </w:tc>
        <w:tc>
          <w:tcPr>
            <w:tcW w:w="296" w:type="pct"/>
            <w:shd w:val="clear" w:color="auto" w:fill="FFFFFF"/>
            <w:vAlign w:val="center"/>
          </w:tcPr>
          <w:p w14:paraId="30B487AE"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8C5F37B" w14:textId="77777777" w:rsidR="00711176" w:rsidRPr="00711176" w:rsidRDefault="00711176" w:rsidP="00131DCE">
            <w:pPr>
              <w:jc w:val="center"/>
              <w:rPr>
                <w:color w:val="000000"/>
                <w:sz w:val="16"/>
                <w:szCs w:val="16"/>
                <w:lang w:val="uk-UA" w:eastAsia="uk-UA"/>
              </w:rPr>
            </w:pPr>
            <w:r w:rsidRPr="00131DCE">
              <w:rPr>
                <w:color w:val="000000"/>
                <w:sz w:val="16"/>
                <w:szCs w:val="16"/>
                <w:lang w:val="uk-UA" w:eastAsia="uk-UA"/>
              </w:rPr>
              <w:t>15</w:t>
            </w:r>
            <w:r>
              <w:rPr>
                <w:color w:val="000000"/>
                <w:sz w:val="16"/>
                <w:szCs w:val="16"/>
                <w:lang w:val="uk-UA" w:eastAsia="uk-UA"/>
              </w:rPr>
              <w:t>.06.2026</w:t>
            </w:r>
          </w:p>
        </w:tc>
        <w:tc>
          <w:tcPr>
            <w:tcW w:w="431" w:type="pct"/>
            <w:shd w:val="clear" w:color="auto" w:fill="FFFFFF"/>
            <w:vAlign w:val="center"/>
          </w:tcPr>
          <w:p w14:paraId="7D1A8448" w14:textId="77777777" w:rsidR="00711176" w:rsidRPr="00131DCE" w:rsidRDefault="00711176" w:rsidP="00131DCE">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D51ACBF"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15D1F7C"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C8DBAE1" w14:textId="77777777" w:rsidR="00711176" w:rsidRPr="005570A6" w:rsidRDefault="00711176" w:rsidP="00131DCE">
            <w:pPr>
              <w:jc w:val="center"/>
              <w:rPr>
                <w:color w:val="000000"/>
                <w:sz w:val="16"/>
                <w:szCs w:val="16"/>
                <w:lang w:val="uk-UA" w:eastAsia="uk-UA"/>
              </w:rPr>
            </w:pPr>
            <w:r>
              <w:rPr>
                <w:color w:val="000000"/>
                <w:sz w:val="16"/>
                <w:szCs w:val="16"/>
                <w:lang w:val="uk-UA" w:eastAsia="uk-UA"/>
              </w:rPr>
              <w:t>Управління персоналом</w:t>
            </w:r>
          </w:p>
        </w:tc>
        <w:tc>
          <w:tcPr>
            <w:tcW w:w="410" w:type="pct"/>
            <w:shd w:val="clear" w:color="auto" w:fill="FFFFFF"/>
            <w:vAlign w:val="center"/>
          </w:tcPr>
          <w:p w14:paraId="5447139E" w14:textId="77777777" w:rsidR="00711176" w:rsidRPr="00131DCE" w:rsidRDefault="00711176" w:rsidP="00131DCE">
            <w:pPr>
              <w:jc w:val="center"/>
              <w:rPr>
                <w:color w:val="000000"/>
                <w:sz w:val="16"/>
                <w:szCs w:val="16"/>
                <w:lang w:val="uk-UA" w:eastAsia="uk-UA"/>
              </w:rPr>
            </w:pPr>
            <w:r w:rsidRPr="00131DCE">
              <w:rPr>
                <w:color w:val="000000"/>
                <w:sz w:val="16"/>
                <w:szCs w:val="16"/>
                <w:lang w:val="uk-UA" w:eastAsia="uk-UA"/>
              </w:rPr>
              <w:t>Лист міністерства ветеранів про надання інформації щодо кількості ветеранів війни, які працюють у публічній сфері</w:t>
            </w:r>
          </w:p>
        </w:tc>
        <w:tc>
          <w:tcPr>
            <w:tcW w:w="320" w:type="pct"/>
            <w:shd w:val="clear" w:color="auto" w:fill="FFFFFF"/>
            <w:vAlign w:val="center"/>
          </w:tcPr>
          <w:p w14:paraId="45C871FC"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5C9A55E"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3D9D24E"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665B4EF"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6DAE9F3" w14:textId="77777777" w:rsidR="00711176" w:rsidRPr="005570A6" w:rsidRDefault="00711176" w:rsidP="00131DCE">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74DE0CD" w14:textId="77777777" w:rsidR="00711176" w:rsidRDefault="00711176" w:rsidP="00711176">
            <w:pPr>
              <w:jc w:val="center"/>
              <w:rPr>
                <w:lang w:val="ru-RU"/>
              </w:rPr>
            </w:pPr>
            <w:r>
              <w:rPr>
                <w:lang w:val="ru-RU"/>
              </w:rPr>
              <w:t>-</w:t>
            </w:r>
          </w:p>
        </w:tc>
      </w:tr>
      <w:tr w:rsidR="00131DCE" w:rsidRPr="00B7371E" w14:paraId="7BA56895" w14:textId="77777777" w:rsidTr="00131DCE">
        <w:trPr>
          <w:trHeight w:val="975"/>
        </w:trPr>
        <w:tc>
          <w:tcPr>
            <w:tcW w:w="206" w:type="pct"/>
            <w:shd w:val="clear" w:color="auto" w:fill="FFFFFF"/>
            <w:vAlign w:val="center"/>
          </w:tcPr>
          <w:p w14:paraId="79F5D190" w14:textId="77777777" w:rsidR="00131DCE" w:rsidRPr="00310FE5" w:rsidRDefault="00F274BF" w:rsidP="00131DCE">
            <w:pPr>
              <w:jc w:val="center"/>
              <w:rPr>
                <w:b/>
                <w:bCs/>
                <w:sz w:val="16"/>
                <w:szCs w:val="16"/>
                <w:lang w:val="uk-UA"/>
              </w:rPr>
            </w:pPr>
            <w:r>
              <w:rPr>
                <w:b/>
                <w:bCs/>
                <w:sz w:val="16"/>
                <w:szCs w:val="16"/>
                <w:lang w:val="uk-UA"/>
              </w:rPr>
              <w:t>4787</w:t>
            </w:r>
          </w:p>
        </w:tc>
        <w:tc>
          <w:tcPr>
            <w:tcW w:w="477" w:type="pct"/>
            <w:shd w:val="clear" w:color="auto" w:fill="FFFFFF"/>
            <w:vAlign w:val="center"/>
          </w:tcPr>
          <w:p w14:paraId="667572AD" w14:textId="77777777" w:rsidR="00131DCE" w:rsidRPr="00DE1280" w:rsidRDefault="00131DCE" w:rsidP="00131DCE">
            <w:pPr>
              <w:jc w:val="center"/>
              <w:rPr>
                <w:bCs/>
                <w:sz w:val="16"/>
                <w:szCs w:val="16"/>
                <w:lang w:val="uk-UA"/>
              </w:rPr>
            </w:pPr>
            <w:r w:rsidRPr="00DE1280">
              <w:rPr>
                <w:bCs/>
                <w:sz w:val="16"/>
                <w:szCs w:val="16"/>
                <w:lang w:val="uk-UA"/>
              </w:rPr>
              <w:t>Про розгляд звернен</w:t>
            </w:r>
            <w:r>
              <w:rPr>
                <w:bCs/>
                <w:sz w:val="16"/>
                <w:szCs w:val="16"/>
                <w:lang w:val="uk-UA"/>
              </w:rPr>
              <w:t>ь</w:t>
            </w:r>
            <w:r w:rsidRPr="00DE1280">
              <w:rPr>
                <w:bCs/>
                <w:sz w:val="16"/>
                <w:szCs w:val="16"/>
                <w:lang w:val="uk-UA"/>
              </w:rPr>
              <w:t xml:space="preserve"> </w:t>
            </w:r>
          </w:p>
        </w:tc>
        <w:tc>
          <w:tcPr>
            <w:tcW w:w="352" w:type="pct"/>
            <w:shd w:val="clear" w:color="auto" w:fill="FFFFFF"/>
            <w:vAlign w:val="center"/>
          </w:tcPr>
          <w:p w14:paraId="42BD504E" w14:textId="77777777" w:rsidR="00131DCE" w:rsidRPr="00DE1280" w:rsidRDefault="00131DCE" w:rsidP="00131DCE">
            <w:pPr>
              <w:jc w:val="center"/>
              <w:rPr>
                <w:bCs/>
                <w:sz w:val="16"/>
                <w:szCs w:val="16"/>
                <w:lang w:val="uk-UA"/>
              </w:rPr>
            </w:pPr>
            <w:r w:rsidRPr="00DE1280">
              <w:rPr>
                <w:bCs/>
                <w:sz w:val="16"/>
                <w:szCs w:val="16"/>
                <w:lang w:val="uk-UA"/>
              </w:rPr>
              <w:t>№ вих-</w:t>
            </w:r>
            <w:r>
              <w:rPr>
                <w:bCs/>
                <w:sz w:val="16"/>
                <w:szCs w:val="16"/>
                <w:lang w:val="uk-UA"/>
              </w:rPr>
              <w:t>1007</w:t>
            </w:r>
            <w:r w:rsidRPr="00DE1280">
              <w:rPr>
                <w:bCs/>
                <w:sz w:val="16"/>
                <w:szCs w:val="16"/>
                <w:lang w:val="uk-UA"/>
              </w:rPr>
              <w:t>/04-19/26</w:t>
            </w:r>
          </w:p>
        </w:tc>
        <w:tc>
          <w:tcPr>
            <w:tcW w:w="296" w:type="pct"/>
            <w:shd w:val="clear" w:color="auto" w:fill="FFFFFF"/>
            <w:vAlign w:val="center"/>
          </w:tcPr>
          <w:p w14:paraId="73BEAB08" w14:textId="77777777" w:rsidR="00131DCE" w:rsidRPr="00DE1280" w:rsidRDefault="00131DCE" w:rsidP="00131DCE">
            <w:pPr>
              <w:jc w:val="center"/>
              <w:rPr>
                <w:bCs/>
                <w:sz w:val="16"/>
                <w:szCs w:val="16"/>
                <w:lang w:val="uk-UA"/>
              </w:rPr>
            </w:pPr>
            <w:r w:rsidRPr="00DE1280">
              <w:rPr>
                <w:bCs/>
                <w:sz w:val="16"/>
                <w:szCs w:val="16"/>
                <w:lang w:val="uk-UA"/>
              </w:rPr>
              <w:t>1</w:t>
            </w:r>
            <w:r>
              <w:rPr>
                <w:bCs/>
                <w:sz w:val="16"/>
                <w:szCs w:val="16"/>
                <w:lang w:val="uk-UA"/>
              </w:rPr>
              <w:t>5</w:t>
            </w:r>
            <w:r w:rsidRPr="00DE1280">
              <w:rPr>
                <w:bCs/>
                <w:sz w:val="16"/>
                <w:szCs w:val="16"/>
                <w:lang w:val="uk-UA"/>
              </w:rPr>
              <w:t>.06.2026</w:t>
            </w:r>
          </w:p>
        </w:tc>
        <w:tc>
          <w:tcPr>
            <w:tcW w:w="304" w:type="pct"/>
            <w:shd w:val="clear" w:color="auto" w:fill="FFFFFF"/>
            <w:vAlign w:val="center"/>
          </w:tcPr>
          <w:p w14:paraId="74B444EB" w14:textId="77777777" w:rsidR="00131DCE" w:rsidRPr="00DE1280" w:rsidRDefault="00131DCE" w:rsidP="00131DCE">
            <w:pPr>
              <w:jc w:val="center"/>
              <w:rPr>
                <w:bCs/>
                <w:iCs/>
                <w:sz w:val="16"/>
                <w:szCs w:val="16"/>
                <w:lang w:val="uk-UA"/>
              </w:rPr>
            </w:pPr>
            <w:r w:rsidRPr="00DE1280">
              <w:rPr>
                <w:bCs/>
                <w:iCs/>
                <w:sz w:val="16"/>
                <w:szCs w:val="16"/>
                <w:lang w:val="uk-UA"/>
              </w:rPr>
              <w:t>-</w:t>
            </w:r>
          </w:p>
        </w:tc>
        <w:tc>
          <w:tcPr>
            <w:tcW w:w="431" w:type="pct"/>
            <w:shd w:val="clear" w:color="auto" w:fill="FFFFFF"/>
            <w:vAlign w:val="center"/>
          </w:tcPr>
          <w:p w14:paraId="42C4E4AE" w14:textId="77777777" w:rsidR="00131DCE" w:rsidRPr="00DE1280" w:rsidRDefault="00131DCE" w:rsidP="00131DCE">
            <w:pPr>
              <w:jc w:val="center"/>
              <w:rPr>
                <w:bCs/>
                <w:sz w:val="16"/>
                <w:szCs w:val="16"/>
                <w:lang w:val="uk-UA"/>
              </w:rPr>
            </w:pPr>
            <w:r w:rsidRPr="00DE128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685C40D" w14:textId="77777777" w:rsidR="00131DCE" w:rsidRPr="00DE1280" w:rsidRDefault="00131DCE" w:rsidP="00131DCE">
            <w:pPr>
              <w:jc w:val="center"/>
              <w:rPr>
                <w:bCs/>
                <w:sz w:val="16"/>
                <w:szCs w:val="16"/>
                <w:lang w:val="uk-UA"/>
              </w:rPr>
            </w:pPr>
            <w:r w:rsidRPr="00DE1280">
              <w:rPr>
                <w:bCs/>
                <w:sz w:val="16"/>
                <w:szCs w:val="16"/>
                <w:lang w:val="uk-UA"/>
              </w:rPr>
              <w:t>-</w:t>
            </w:r>
          </w:p>
        </w:tc>
        <w:tc>
          <w:tcPr>
            <w:tcW w:w="165" w:type="pct"/>
            <w:shd w:val="clear" w:color="auto" w:fill="FFFFFF"/>
            <w:vAlign w:val="center"/>
          </w:tcPr>
          <w:p w14:paraId="24BEDC39" w14:textId="77777777" w:rsidR="00131DCE" w:rsidRPr="00DE1280" w:rsidRDefault="00131DCE" w:rsidP="00131DCE">
            <w:pPr>
              <w:jc w:val="center"/>
              <w:rPr>
                <w:bCs/>
                <w:sz w:val="16"/>
                <w:szCs w:val="16"/>
                <w:lang w:val="uk-UA"/>
              </w:rPr>
            </w:pPr>
            <w:r w:rsidRPr="00DE1280">
              <w:rPr>
                <w:bCs/>
                <w:sz w:val="16"/>
                <w:szCs w:val="16"/>
                <w:lang w:val="uk-UA"/>
              </w:rPr>
              <w:t>-</w:t>
            </w:r>
          </w:p>
        </w:tc>
        <w:tc>
          <w:tcPr>
            <w:tcW w:w="303" w:type="pct"/>
            <w:shd w:val="clear" w:color="auto" w:fill="FFFFFF"/>
            <w:vAlign w:val="center"/>
          </w:tcPr>
          <w:p w14:paraId="491344B5" w14:textId="77777777" w:rsidR="00131DCE" w:rsidRPr="00DE1280" w:rsidRDefault="00131DCE" w:rsidP="00131DCE">
            <w:pPr>
              <w:ind w:left="-85" w:right="-85"/>
              <w:jc w:val="center"/>
              <w:rPr>
                <w:bCs/>
                <w:sz w:val="16"/>
                <w:szCs w:val="16"/>
                <w:lang w:val="uk-UA"/>
              </w:rPr>
            </w:pPr>
            <w:r w:rsidRPr="00DE1280">
              <w:rPr>
                <w:bCs/>
                <w:sz w:val="16"/>
                <w:szCs w:val="16"/>
                <w:lang w:val="uk-UA"/>
              </w:rPr>
              <w:t>Фінанси</w:t>
            </w:r>
          </w:p>
        </w:tc>
        <w:tc>
          <w:tcPr>
            <w:tcW w:w="410" w:type="pct"/>
            <w:shd w:val="clear" w:color="auto" w:fill="FFFFFF"/>
            <w:vAlign w:val="center"/>
          </w:tcPr>
          <w:p w14:paraId="033FB0F8" w14:textId="77777777" w:rsidR="00131DCE" w:rsidRPr="00DE1280" w:rsidRDefault="00131DCE" w:rsidP="00131DCE">
            <w:pPr>
              <w:jc w:val="center"/>
              <w:rPr>
                <w:bCs/>
                <w:sz w:val="16"/>
                <w:szCs w:val="16"/>
                <w:lang w:val="uk-UA"/>
              </w:rPr>
            </w:pPr>
            <w:r w:rsidRPr="00DE1280">
              <w:rPr>
                <w:bCs/>
                <w:sz w:val="16"/>
                <w:szCs w:val="16"/>
                <w:lang w:val="uk-UA"/>
              </w:rPr>
              <w:t>Щодо виділення додаткових коштів</w:t>
            </w:r>
          </w:p>
        </w:tc>
        <w:tc>
          <w:tcPr>
            <w:tcW w:w="320" w:type="pct"/>
            <w:shd w:val="clear" w:color="auto" w:fill="FFFFFF"/>
            <w:vAlign w:val="center"/>
          </w:tcPr>
          <w:p w14:paraId="3D74CC12" w14:textId="77777777" w:rsidR="00131DCE" w:rsidRPr="00DE1280" w:rsidRDefault="00131DCE" w:rsidP="00131DCE">
            <w:pPr>
              <w:jc w:val="center"/>
              <w:rPr>
                <w:bCs/>
                <w:sz w:val="16"/>
                <w:szCs w:val="16"/>
                <w:lang w:val="uk-UA"/>
              </w:rPr>
            </w:pPr>
            <w:r w:rsidRPr="00DE1280">
              <w:rPr>
                <w:bCs/>
                <w:sz w:val="16"/>
                <w:szCs w:val="16"/>
                <w:lang w:val="uk-UA"/>
              </w:rPr>
              <w:t>Текстовий документ</w:t>
            </w:r>
          </w:p>
        </w:tc>
        <w:tc>
          <w:tcPr>
            <w:tcW w:w="215" w:type="pct"/>
            <w:shd w:val="clear" w:color="auto" w:fill="FFFFFF"/>
            <w:vAlign w:val="center"/>
          </w:tcPr>
          <w:p w14:paraId="44C5AE4D" w14:textId="77777777" w:rsidR="00131DCE" w:rsidRPr="00DE1280" w:rsidRDefault="00131DCE" w:rsidP="00131DCE">
            <w:pPr>
              <w:jc w:val="center"/>
              <w:rPr>
                <w:bCs/>
                <w:sz w:val="16"/>
                <w:szCs w:val="16"/>
                <w:lang w:val="uk-UA"/>
              </w:rPr>
            </w:pPr>
            <w:r w:rsidRPr="00DE1280">
              <w:rPr>
                <w:bCs/>
                <w:sz w:val="16"/>
                <w:szCs w:val="16"/>
                <w:lang w:val="uk-UA"/>
              </w:rPr>
              <w:t>Лист</w:t>
            </w:r>
          </w:p>
        </w:tc>
        <w:tc>
          <w:tcPr>
            <w:tcW w:w="161" w:type="pct"/>
            <w:shd w:val="clear" w:color="auto" w:fill="FFFFFF"/>
            <w:vAlign w:val="center"/>
          </w:tcPr>
          <w:p w14:paraId="6EBC8FB2" w14:textId="77777777" w:rsidR="00131DCE" w:rsidRPr="00DE1280" w:rsidRDefault="00131DCE" w:rsidP="00131DCE">
            <w:pPr>
              <w:jc w:val="center"/>
              <w:rPr>
                <w:bCs/>
                <w:sz w:val="16"/>
                <w:szCs w:val="16"/>
                <w:lang w:val="uk-UA"/>
              </w:rPr>
            </w:pPr>
            <w:r w:rsidRPr="00DE1280">
              <w:rPr>
                <w:bCs/>
                <w:sz w:val="16"/>
                <w:szCs w:val="16"/>
                <w:lang w:val="uk-UA"/>
              </w:rPr>
              <w:t>-</w:t>
            </w:r>
          </w:p>
        </w:tc>
        <w:tc>
          <w:tcPr>
            <w:tcW w:w="402" w:type="pct"/>
            <w:shd w:val="clear" w:color="auto" w:fill="FFFFFF"/>
            <w:vAlign w:val="center"/>
          </w:tcPr>
          <w:p w14:paraId="52E183B1" w14:textId="77777777" w:rsidR="00131DCE" w:rsidRPr="00DE1280" w:rsidRDefault="00131DCE" w:rsidP="00131DCE">
            <w:pPr>
              <w:jc w:val="center"/>
              <w:rPr>
                <w:bCs/>
                <w:sz w:val="16"/>
                <w:szCs w:val="16"/>
                <w:lang w:val="uk-UA"/>
              </w:rPr>
            </w:pPr>
            <w:r w:rsidRPr="00DE1280">
              <w:rPr>
                <w:bCs/>
                <w:sz w:val="16"/>
                <w:szCs w:val="16"/>
                <w:lang w:val="uk-UA"/>
              </w:rPr>
              <w:t>Паперова</w:t>
            </w:r>
          </w:p>
        </w:tc>
        <w:tc>
          <w:tcPr>
            <w:tcW w:w="559" w:type="pct"/>
            <w:shd w:val="clear" w:color="auto" w:fill="FFFFFF"/>
            <w:vAlign w:val="center"/>
          </w:tcPr>
          <w:p w14:paraId="30860A06" w14:textId="77777777" w:rsidR="00131DCE" w:rsidRPr="00DE1280" w:rsidRDefault="00131DCE" w:rsidP="00131DCE">
            <w:pPr>
              <w:jc w:val="center"/>
              <w:rPr>
                <w:bCs/>
                <w:sz w:val="16"/>
                <w:szCs w:val="16"/>
                <w:lang w:val="uk-UA"/>
              </w:rPr>
            </w:pPr>
            <w:r w:rsidRPr="00DE1280">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213B5129" w14:textId="77777777" w:rsidR="00131DCE" w:rsidRPr="006C373B" w:rsidRDefault="00131DCE" w:rsidP="00131DCE">
            <w:pPr>
              <w:jc w:val="center"/>
              <w:rPr>
                <w:bCs/>
                <w:i/>
                <w:sz w:val="16"/>
                <w:szCs w:val="16"/>
                <w:lang w:val="uk-UA"/>
              </w:rPr>
            </w:pPr>
            <w:r>
              <w:rPr>
                <w:bCs/>
                <w:i/>
                <w:sz w:val="16"/>
                <w:szCs w:val="16"/>
                <w:lang w:val="uk-UA"/>
              </w:rPr>
              <w:t>-</w:t>
            </w:r>
          </w:p>
        </w:tc>
      </w:tr>
      <w:tr w:rsidR="00131DCE" w:rsidRPr="00B7371E" w14:paraId="62A8CF2E" w14:textId="77777777" w:rsidTr="00131DCE">
        <w:trPr>
          <w:trHeight w:val="975"/>
        </w:trPr>
        <w:tc>
          <w:tcPr>
            <w:tcW w:w="206" w:type="pct"/>
            <w:shd w:val="clear" w:color="auto" w:fill="FFFFFF"/>
            <w:vAlign w:val="center"/>
          </w:tcPr>
          <w:p w14:paraId="13AA2267" w14:textId="77777777" w:rsidR="00131DCE" w:rsidRPr="00310FE5" w:rsidRDefault="00F274BF" w:rsidP="00131DCE">
            <w:pPr>
              <w:jc w:val="center"/>
              <w:rPr>
                <w:b/>
                <w:bCs/>
                <w:sz w:val="16"/>
                <w:szCs w:val="16"/>
                <w:lang w:val="uk-UA"/>
              </w:rPr>
            </w:pPr>
            <w:r>
              <w:rPr>
                <w:b/>
                <w:bCs/>
                <w:sz w:val="16"/>
                <w:szCs w:val="16"/>
                <w:lang w:val="uk-UA"/>
              </w:rPr>
              <w:t>4788</w:t>
            </w:r>
          </w:p>
        </w:tc>
        <w:tc>
          <w:tcPr>
            <w:tcW w:w="477" w:type="pct"/>
            <w:shd w:val="clear" w:color="auto" w:fill="FFFFFF"/>
            <w:vAlign w:val="center"/>
          </w:tcPr>
          <w:p w14:paraId="00F69014" w14:textId="77777777" w:rsidR="00131DCE" w:rsidRPr="00DE1280" w:rsidRDefault="00131DCE" w:rsidP="00131DCE">
            <w:pPr>
              <w:jc w:val="center"/>
              <w:rPr>
                <w:bCs/>
                <w:sz w:val="16"/>
                <w:szCs w:val="16"/>
                <w:lang w:val="uk-UA"/>
              </w:rPr>
            </w:pPr>
            <w:r w:rsidRPr="00DE1280">
              <w:rPr>
                <w:bCs/>
                <w:sz w:val="16"/>
                <w:szCs w:val="16"/>
                <w:lang w:val="uk-UA"/>
              </w:rPr>
              <w:t xml:space="preserve">Про розгляд звернення </w:t>
            </w:r>
          </w:p>
        </w:tc>
        <w:tc>
          <w:tcPr>
            <w:tcW w:w="352" w:type="pct"/>
            <w:shd w:val="clear" w:color="auto" w:fill="FFFFFF"/>
            <w:vAlign w:val="center"/>
          </w:tcPr>
          <w:p w14:paraId="0E020DC2" w14:textId="77777777" w:rsidR="00131DCE" w:rsidRPr="00DE1280" w:rsidRDefault="00131DCE" w:rsidP="00131DCE">
            <w:pPr>
              <w:jc w:val="center"/>
              <w:rPr>
                <w:bCs/>
                <w:sz w:val="16"/>
                <w:szCs w:val="16"/>
                <w:lang w:val="uk-UA"/>
              </w:rPr>
            </w:pPr>
            <w:r w:rsidRPr="00DE1280">
              <w:rPr>
                <w:bCs/>
                <w:sz w:val="16"/>
                <w:szCs w:val="16"/>
                <w:lang w:val="uk-UA"/>
              </w:rPr>
              <w:t>№ вих-</w:t>
            </w:r>
            <w:r>
              <w:rPr>
                <w:bCs/>
                <w:sz w:val="16"/>
                <w:szCs w:val="16"/>
                <w:lang w:val="uk-UA"/>
              </w:rPr>
              <w:t>1009</w:t>
            </w:r>
            <w:r w:rsidRPr="00DE1280">
              <w:rPr>
                <w:bCs/>
                <w:sz w:val="16"/>
                <w:szCs w:val="16"/>
                <w:lang w:val="uk-UA"/>
              </w:rPr>
              <w:t>/04-19/26</w:t>
            </w:r>
          </w:p>
        </w:tc>
        <w:tc>
          <w:tcPr>
            <w:tcW w:w="296" w:type="pct"/>
            <w:shd w:val="clear" w:color="auto" w:fill="FFFFFF"/>
            <w:vAlign w:val="center"/>
          </w:tcPr>
          <w:p w14:paraId="7FD691AF" w14:textId="77777777" w:rsidR="00131DCE" w:rsidRPr="00DE1280" w:rsidRDefault="00131DCE" w:rsidP="00131DCE">
            <w:pPr>
              <w:jc w:val="center"/>
              <w:rPr>
                <w:bCs/>
                <w:sz w:val="16"/>
                <w:szCs w:val="16"/>
                <w:lang w:val="uk-UA"/>
              </w:rPr>
            </w:pPr>
            <w:r w:rsidRPr="00DE1280">
              <w:rPr>
                <w:bCs/>
                <w:sz w:val="16"/>
                <w:szCs w:val="16"/>
                <w:lang w:val="uk-UA"/>
              </w:rPr>
              <w:t>1</w:t>
            </w:r>
            <w:r>
              <w:rPr>
                <w:bCs/>
                <w:sz w:val="16"/>
                <w:szCs w:val="16"/>
                <w:lang w:val="uk-UA"/>
              </w:rPr>
              <w:t>5</w:t>
            </w:r>
            <w:r w:rsidRPr="00DE1280">
              <w:rPr>
                <w:bCs/>
                <w:sz w:val="16"/>
                <w:szCs w:val="16"/>
                <w:lang w:val="uk-UA"/>
              </w:rPr>
              <w:t>.06.2026</w:t>
            </w:r>
          </w:p>
        </w:tc>
        <w:tc>
          <w:tcPr>
            <w:tcW w:w="304" w:type="pct"/>
            <w:shd w:val="clear" w:color="auto" w:fill="FFFFFF"/>
            <w:vAlign w:val="center"/>
          </w:tcPr>
          <w:p w14:paraId="659FD37B" w14:textId="77777777" w:rsidR="00131DCE" w:rsidRPr="00DE1280" w:rsidRDefault="00131DCE" w:rsidP="00131DCE">
            <w:pPr>
              <w:jc w:val="center"/>
              <w:rPr>
                <w:bCs/>
                <w:iCs/>
                <w:sz w:val="16"/>
                <w:szCs w:val="16"/>
                <w:lang w:val="uk-UA"/>
              </w:rPr>
            </w:pPr>
            <w:r w:rsidRPr="00DE1280">
              <w:rPr>
                <w:bCs/>
                <w:iCs/>
                <w:sz w:val="16"/>
                <w:szCs w:val="16"/>
                <w:lang w:val="uk-UA"/>
              </w:rPr>
              <w:t>-</w:t>
            </w:r>
          </w:p>
        </w:tc>
        <w:tc>
          <w:tcPr>
            <w:tcW w:w="431" w:type="pct"/>
            <w:shd w:val="clear" w:color="auto" w:fill="FFFFFF"/>
            <w:vAlign w:val="center"/>
          </w:tcPr>
          <w:p w14:paraId="3F81034E" w14:textId="77777777" w:rsidR="00131DCE" w:rsidRPr="00DE1280" w:rsidRDefault="00131DCE" w:rsidP="00131DCE">
            <w:pPr>
              <w:jc w:val="center"/>
              <w:rPr>
                <w:bCs/>
                <w:sz w:val="16"/>
                <w:szCs w:val="16"/>
                <w:lang w:val="uk-UA"/>
              </w:rPr>
            </w:pPr>
            <w:r w:rsidRPr="00DE128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3689735" w14:textId="77777777" w:rsidR="00131DCE" w:rsidRPr="00DE1280" w:rsidRDefault="00131DCE" w:rsidP="00131DCE">
            <w:pPr>
              <w:jc w:val="center"/>
              <w:rPr>
                <w:bCs/>
                <w:sz w:val="16"/>
                <w:szCs w:val="16"/>
                <w:lang w:val="uk-UA"/>
              </w:rPr>
            </w:pPr>
            <w:r w:rsidRPr="00DE1280">
              <w:rPr>
                <w:bCs/>
                <w:sz w:val="16"/>
                <w:szCs w:val="16"/>
                <w:lang w:val="uk-UA"/>
              </w:rPr>
              <w:t>-</w:t>
            </w:r>
          </w:p>
        </w:tc>
        <w:tc>
          <w:tcPr>
            <w:tcW w:w="165" w:type="pct"/>
            <w:shd w:val="clear" w:color="auto" w:fill="FFFFFF"/>
            <w:vAlign w:val="center"/>
          </w:tcPr>
          <w:p w14:paraId="6E7DBE38" w14:textId="77777777" w:rsidR="00131DCE" w:rsidRPr="00DE1280" w:rsidRDefault="00131DCE" w:rsidP="00131DCE">
            <w:pPr>
              <w:jc w:val="center"/>
              <w:rPr>
                <w:bCs/>
                <w:sz w:val="16"/>
                <w:szCs w:val="16"/>
                <w:lang w:val="uk-UA"/>
              </w:rPr>
            </w:pPr>
            <w:r w:rsidRPr="00DE1280">
              <w:rPr>
                <w:bCs/>
                <w:sz w:val="16"/>
                <w:szCs w:val="16"/>
                <w:lang w:val="uk-UA"/>
              </w:rPr>
              <w:t>-</w:t>
            </w:r>
          </w:p>
        </w:tc>
        <w:tc>
          <w:tcPr>
            <w:tcW w:w="303" w:type="pct"/>
            <w:shd w:val="clear" w:color="auto" w:fill="FFFFFF"/>
            <w:vAlign w:val="center"/>
          </w:tcPr>
          <w:p w14:paraId="68F74EBF" w14:textId="77777777" w:rsidR="00131DCE" w:rsidRPr="00DE1280" w:rsidRDefault="00131DCE" w:rsidP="00131DCE">
            <w:pPr>
              <w:ind w:left="-85" w:right="-85"/>
              <w:jc w:val="center"/>
              <w:rPr>
                <w:bCs/>
                <w:sz w:val="16"/>
                <w:szCs w:val="16"/>
                <w:lang w:val="uk-UA"/>
              </w:rPr>
            </w:pPr>
            <w:r w:rsidRPr="00DE1280">
              <w:rPr>
                <w:bCs/>
                <w:sz w:val="16"/>
                <w:szCs w:val="16"/>
                <w:lang w:val="uk-UA"/>
              </w:rPr>
              <w:t>Фінанси</w:t>
            </w:r>
          </w:p>
        </w:tc>
        <w:tc>
          <w:tcPr>
            <w:tcW w:w="410" w:type="pct"/>
            <w:shd w:val="clear" w:color="auto" w:fill="FFFFFF"/>
            <w:vAlign w:val="center"/>
          </w:tcPr>
          <w:p w14:paraId="7294DE82" w14:textId="77777777" w:rsidR="00131DCE" w:rsidRPr="00DE1280" w:rsidRDefault="00131DCE" w:rsidP="00131DCE">
            <w:pPr>
              <w:jc w:val="center"/>
              <w:rPr>
                <w:bCs/>
                <w:sz w:val="16"/>
                <w:szCs w:val="16"/>
                <w:lang w:val="uk-UA"/>
              </w:rPr>
            </w:pPr>
            <w:r w:rsidRPr="00DE1280">
              <w:rPr>
                <w:bCs/>
                <w:sz w:val="16"/>
                <w:szCs w:val="16"/>
                <w:lang w:val="uk-UA"/>
              </w:rPr>
              <w:t>Щодо виділення коштів</w:t>
            </w:r>
            <w:r>
              <w:rPr>
                <w:bCs/>
                <w:sz w:val="16"/>
                <w:szCs w:val="16"/>
                <w:lang w:val="uk-UA"/>
              </w:rPr>
              <w:t xml:space="preserve"> з обласного бюджету</w:t>
            </w:r>
          </w:p>
        </w:tc>
        <w:tc>
          <w:tcPr>
            <w:tcW w:w="320" w:type="pct"/>
            <w:shd w:val="clear" w:color="auto" w:fill="FFFFFF"/>
            <w:vAlign w:val="center"/>
          </w:tcPr>
          <w:p w14:paraId="54291B5C" w14:textId="77777777" w:rsidR="00131DCE" w:rsidRPr="00DE1280" w:rsidRDefault="00131DCE" w:rsidP="00131DCE">
            <w:pPr>
              <w:jc w:val="center"/>
              <w:rPr>
                <w:bCs/>
                <w:sz w:val="16"/>
                <w:szCs w:val="16"/>
                <w:lang w:val="uk-UA"/>
              </w:rPr>
            </w:pPr>
            <w:r w:rsidRPr="00DE1280">
              <w:rPr>
                <w:bCs/>
                <w:sz w:val="16"/>
                <w:szCs w:val="16"/>
                <w:lang w:val="uk-UA"/>
              </w:rPr>
              <w:t>Текстовий документ</w:t>
            </w:r>
          </w:p>
        </w:tc>
        <w:tc>
          <w:tcPr>
            <w:tcW w:w="215" w:type="pct"/>
            <w:shd w:val="clear" w:color="auto" w:fill="FFFFFF"/>
            <w:vAlign w:val="center"/>
          </w:tcPr>
          <w:p w14:paraId="480B7542" w14:textId="77777777" w:rsidR="00131DCE" w:rsidRPr="00DE1280" w:rsidRDefault="00131DCE" w:rsidP="00131DCE">
            <w:pPr>
              <w:jc w:val="center"/>
              <w:rPr>
                <w:bCs/>
                <w:sz w:val="16"/>
                <w:szCs w:val="16"/>
                <w:lang w:val="uk-UA"/>
              </w:rPr>
            </w:pPr>
            <w:r w:rsidRPr="00DE1280">
              <w:rPr>
                <w:bCs/>
                <w:sz w:val="16"/>
                <w:szCs w:val="16"/>
                <w:lang w:val="uk-UA"/>
              </w:rPr>
              <w:t>Лист</w:t>
            </w:r>
          </w:p>
        </w:tc>
        <w:tc>
          <w:tcPr>
            <w:tcW w:w="161" w:type="pct"/>
            <w:shd w:val="clear" w:color="auto" w:fill="FFFFFF"/>
            <w:vAlign w:val="center"/>
          </w:tcPr>
          <w:p w14:paraId="7A9E40D6" w14:textId="77777777" w:rsidR="00131DCE" w:rsidRPr="00DE1280" w:rsidRDefault="00131DCE" w:rsidP="00131DCE">
            <w:pPr>
              <w:jc w:val="center"/>
              <w:rPr>
                <w:bCs/>
                <w:sz w:val="16"/>
                <w:szCs w:val="16"/>
                <w:lang w:val="uk-UA"/>
              </w:rPr>
            </w:pPr>
            <w:r w:rsidRPr="00DE1280">
              <w:rPr>
                <w:bCs/>
                <w:sz w:val="16"/>
                <w:szCs w:val="16"/>
                <w:lang w:val="uk-UA"/>
              </w:rPr>
              <w:t>-</w:t>
            </w:r>
          </w:p>
        </w:tc>
        <w:tc>
          <w:tcPr>
            <w:tcW w:w="402" w:type="pct"/>
            <w:shd w:val="clear" w:color="auto" w:fill="FFFFFF"/>
            <w:vAlign w:val="center"/>
          </w:tcPr>
          <w:p w14:paraId="242A461C" w14:textId="77777777" w:rsidR="00131DCE" w:rsidRPr="00DE1280" w:rsidRDefault="00131DCE" w:rsidP="00131DCE">
            <w:pPr>
              <w:jc w:val="center"/>
              <w:rPr>
                <w:bCs/>
                <w:sz w:val="16"/>
                <w:szCs w:val="16"/>
                <w:lang w:val="uk-UA"/>
              </w:rPr>
            </w:pPr>
            <w:r w:rsidRPr="00DE1280">
              <w:rPr>
                <w:bCs/>
                <w:sz w:val="16"/>
                <w:szCs w:val="16"/>
                <w:lang w:val="uk-UA"/>
              </w:rPr>
              <w:t>Паперова</w:t>
            </w:r>
          </w:p>
        </w:tc>
        <w:tc>
          <w:tcPr>
            <w:tcW w:w="559" w:type="pct"/>
            <w:shd w:val="clear" w:color="auto" w:fill="FFFFFF"/>
            <w:vAlign w:val="center"/>
          </w:tcPr>
          <w:p w14:paraId="04D05719" w14:textId="77777777" w:rsidR="00131DCE" w:rsidRPr="00DE1280" w:rsidRDefault="00131DCE" w:rsidP="00131DCE">
            <w:pPr>
              <w:jc w:val="center"/>
              <w:rPr>
                <w:bCs/>
                <w:sz w:val="16"/>
                <w:szCs w:val="16"/>
                <w:lang w:val="uk-UA"/>
              </w:rPr>
            </w:pPr>
            <w:r w:rsidRPr="00DE1280">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47AA1307" w14:textId="77777777" w:rsidR="00131DCE" w:rsidRPr="006C373B" w:rsidRDefault="00131DCE" w:rsidP="00131DCE">
            <w:pPr>
              <w:jc w:val="center"/>
              <w:rPr>
                <w:bCs/>
                <w:i/>
                <w:sz w:val="16"/>
                <w:szCs w:val="16"/>
                <w:lang w:val="uk-UA"/>
              </w:rPr>
            </w:pPr>
            <w:r>
              <w:rPr>
                <w:bCs/>
                <w:i/>
                <w:sz w:val="16"/>
                <w:szCs w:val="16"/>
                <w:lang w:val="uk-UA"/>
              </w:rPr>
              <w:t>-</w:t>
            </w:r>
          </w:p>
        </w:tc>
      </w:tr>
      <w:tr w:rsidR="00131DCE" w:rsidRPr="00B7371E" w14:paraId="5686B9D9" w14:textId="77777777" w:rsidTr="00131DCE">
        <w:trPr>
          <w:trHeight w:val="975"/>
        </w:trPr>
        <w:tc>
          <w:tcPr>
            <w:tcW w:w="206" w:type="pct"/>
            <w:shd w:val="clear" w:color="auto" w:fill="FFFFFF"/>
            <w:vAlign w:val="center"/>
          </w:tcPr>
          <w:p w14:paraId="0120F72C" w14:textId="77777777" w:rsidR="00131DCE" w:rsidRPr="00310FE5" w:rsidRDefault="00F274BF" w:rsidP="00131DCE">
            <w:pPr>
              <w:jc w:val="center"/>
              <w:rPr>
                <w:b/>
                <w:bCs/>
                <w:sz w:val="16"/>
                <w:szCs w:val="16"/>
                <w:lang w:val="uk-UA"/>
              </w:rPr>
            </w:pPr>
            <w:r>
              <w:rPr>
                <w:b/>
                <w:bCs/>
                <w:sz w:val="16"/>
                <w:szCs w:val="16"/>
                <w:lang w:val="uk-UA"/>
              </w:rPr>
              <w:t>4789</w:t>
            </w:r>
          </w:p>
        </w:tc>
        <w:tc>
          <w:tcPr>
            <w:tcW w:w="477" w:type="pct"/>
            <w:shd w:val="clear" w:color="auto" w:fill="FFFFFF"/>
            <w:vAlign w:val="center"/>
          </w:tcPr>
          <w:p w14:paraId="68B71631"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52" w:type="pct"/>
            <w:shd w:val="clear" w:color="auto" w:fill="FFFFFF"/>
            <w:vAlign w:val="center"/>
          </w:tcPr>
          <w:p w14:paraId="52DB5362" w14:textId="77777777" w:rsidR="00131DCE" w:rsidRPr="00387825" w:rsidRDefault="00131DCE" w:rsidP="00131DCE">
            <w:pPr>
              <w:jc w:val="center"/>
              <w:rPr>
                <w:color w:val="000000"/>
                <w:sz w:val="16"/>
                <w:szCs w:val="16"/>
                <w:lang w:val="uk-UA" w:eastAsia="uk-UA"/>
              </w:rPr>
            </w:pPr>
            <w:r>
              <w:rPr>
                <w:color w:val="000000"/>
                <w:sz w:val="16"/>
                <w:szCs w:val="16"/>
                <w:lang w:val="uk-UA" w:eastAsia="uk-UA"/>
              </w:rPr>
              <w:t>№ вих-1013/10-29</w:t>
            </w:r>
            <w:r w:rsidRPr="00387825">
              <w:rPr>
                <w:color w:val="000000"/>
                <w:sz w:val="16"/>
                <w:szCs w:val="16"/>
                <w:lang w:val="uk-UA" w:eastAsia="uk-UA"/>
              </w:rPr>
              <w:t>/2</w:t>
            </w:r>
            <w:r>
              <w:rPr>
                <w:color w:val="000000"/>
                <w:sz w:val="16"/>
                <w:szCs w:val="16"/>
                <w:lang w:val="uk-UA" w:eastAsia="uk-UA"/>
              </w:rPr>
              <w:t>6</w:t>
            </w:r>
          </w:p>
        </w:tc>
        <w:tc>
          <w:tcPr>
            <w:tcW w:w="296" w:type="pct"/>
            <w:shd w:val="clear" w:color="auto" w:fill="FFFFFF"/>
            <w:vAlign w:val="center"/>
          </w:tcPr>
          <w:p w14:paraId="431AA607" w14:textId="77777777" w:rsidR="00131DCE" w:rsidRPr="00711176" w:rsidRDefault="00131DCE" w:rsidP="00131DCE">
            <w:pPr>
              <w:jc w:val="center"/>
              <w:rPr>
                <w:color w:val="000000"/>
                <w:sz w:val="16"/>
                <w:szCs w:val="16"/>
                <w:lang w:val="uk-UA" w:eastAsia="uk-UA"/>
              </w:rPr>
            </w:pPr>
            <w:r w:rsidRPr="00131DCE">
              <w:rPr>
                <w:color w:val="000000"/>
                <w:sz w:val="16"/>
                <w:szCs w:val="16"/>
                <w:lang w:val="uk-UA" w:eastAsia="uk-UA"/>
              </w:rPr>
              <w:t>15</w:t>
            </w:r>
            <w:r>
              <w:rPr>
                <w:color w:val="000000"/>
                <w:sz w:val="16"/>
                <w:szCs w:val="16"/>
                <w:lang w:val="uk-UA" w:eastAsia="uk-UA"/>
              </w:rPr>
              <w:t>.06.2026</w:t>
            </w:r>
          </w:p>
        </w:tc>
        <w:tc>
          <w:tcPr>
            <w:tcW w:w="304" w:type="pct"/>
            <w:shd w:val="clear" w:color="auto" w:fill="FFFFFF"/>
            <w:vAlign w:val="center"/>
          </w:tcPr>
          <w:p w14:paraId="706022B2"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332003CC"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6E3E69C5"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6B6CA166"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4178C98E" w14:textId="77777777" w:rsidR="00131DCE" w:rsidRPr="00387825" w:rsidRDefault="00131DCE" w:rsidP="00131DCE">
            <w:pPr>
              <w:ind w:left="-85" w:right="-85"/>
              <w:jc w:val="center"/>
              <w:rPr>
                <w:color w:val="000000"/>
                <w:sz w:val="16"/>
                <w:szCs w:val="16"/>
                <w:lang w:val="uk-UA" w:eastAsia="uk-UA"/>
              </w:rPr>
            </w:pPr>
            <w:r w:rsidRPr="00387825">
              <w:rPr>
                <w:color w:val="000000"/>
                <w:sz w:val="16"/>
                <w:szCs w:val="16"/>
                <w:lang w:val="uk-UA" w:eastAsia="uk-UA"/>
              </w:rPr>
              <w:t>Питання ІТ</w:t>
            </w:r>
          </w:p>
        </w:tc>
        <w:tc>
          <w:tcPr>
            <w:tcW w:w="410" w:type="pct"/>
            <w:shd w:val="clear" w:color="auto" w:fill="FFFFFF"/>
            <w:vAlign w:val="center"/>
          </w:tcPr>
          <w:p w14:paraId="51D91E08"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20" w:type="pct"/>
            <w:shd w:val="clear" w:color="auto" w:fill="FFFFFF"/>
            <w:vAlign w:val="center"/>
          </w:tcPr>
          <w:p w14:paraId="116203C2"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7836DDB3"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6BE40D04"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26D44F5C"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39F54E78" w14:textId="77777777" w:rsidR="00131DCE" w:rsidRPr="00387825" w:rsidRDefault="00131DCE" w:rsidP="00131DCE">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2D02777" w14:textId="77777777" w:rsidR="00131DCE" w:rsidRDefault="00131DCE" w:rsidP="00131DCE">
            <w:pPr>
              <w:jc w:val="center"/>
              <w:rPr>
                <w:lang w:val="ru-RU"/>
              </w:rPr>
            </w:pPr>
            <w:r>
              <w:rPr>
                <w:lang w:val="ru-RU"/>
              </w:rPr>
              <w:t>-</w:t>
            </w:r>
          </w:p>
        </w:tc>
      </w:tr>
      <w:tr w:rsidR="00131DCE" w:rsidRPr="00B7371E" w14:paraId="1053C040" w14:textId="77777777" w:rsidTr="00131DCE">
        <w:trPr>
          <w:trHeight w:val="975"/>
        </w:trPr>
        <w:tc>
          <w:tcPr>
            <w:tcW w:w="206" w:type="pct"/>
            <w:shd w:val="clear" w:color="auto" w:fill="FFFFFF"/>
            <w:vAlign w:val="center"/>
          </w:tcPr>
          <w:p w14:paraId="0994ADD3" w14:textId="77777777" w:rsidR="00131DCE" w:rsidRPr="00310FE5" w:rsidRDefault="00F274BF" w:rsidP="00131DCE">
            <w:pPr>
              <w:jc w:val="center"/>
              <w:rPr>
                <w:b/>
                <w:bCs/>
                <w:sz w:val="16"/>
                <w:szCs w:val="16"/>
                <w:lang w:val="uk-UA"/>
              </w:rPr>
            </w:pPr>
            <w:r>
              <w:rPr>
                <w:b/>
                <w:bCs/>
                <w:sz w:val="16"/>
                <w:szCs w:val="16"/>
                <w:lang w:val="uk-UA"/>
              </w:rPr>
              <w:lastRenderedPageBreak/>
              <w:t>4790</w:t>
            </w:r>
          </w:p>
        </w:tc>
        <w:tc>
          <w:tcPr>
            <w:tcW w:w="477" w:type="pct"/>
            <w:shd w:val="clear" w:color="auto" w:fill="FFFFFF"/>
            <w:vAlign w:val="center"/>
          </w:tcPr>
          <w:p w14:paraId="27DD3206" w14:textId="77777777" w:rsidR="00131DCE" w:rsidRPr="00846FBA" w:rsidRDefault="00131DCE" w:rsidP="00131DCE">
            <w:pPr>
              <w:jc w:val="center"/>
              <w:rPr>
                <w:sz w:val="16"/>
                <w:szCs w:val="16"/>
                <w:lang w:val="uk-UA"/>
              </w:rPr>
            </w:pPr>
            <w:r w:rsidRPr="00846FBA">
              <w:rPr>
                <w:sz w:val="16"/>
                <w:szCs w:val="16"/>
                <w:lang w:val="uk-UA"/>
              </w:rPr>
              <w:t>Про надання інформації</w:t>
            </w:r>
          </w:p>
        </w:tc>
        <w:tc>
          <w:tcPr>
            <w:tcW w:w="352" w:type="pct"/>
            <w:shd w:val="clear" w:color="auto" w:fill="FFFFFF"/>
            <w:vAlign w:val="center"/>
          </w:tcPr>
          <w:p w14:paraId="6BD4D6C3" w14:textId="77777777" w:rsidR="00131DCE" w:rsidRPr="00846FBA" w:rsidRDefault="00131DCE" w:rsidP="00131DCE">
            <w:pPr>
              <w:jc w:val="center"/>
              <w:rPr>
                <w:sz w:val="16"/>
                <w:szCs w:val="16"/>
                <w:lang w:val="uk-UA"/>
              </w:rPr>
            </w:pPr>
            <w:r w:rsidRPr="00846FBA">
              <w:rPr>
                <w:sz w:val="16"/>
                <w:szCs w:val="16"/>
                <w:lang w:val="uk-UA"/>
              </w:rPr>
              <w:t xml:space="preserve">№вих- </w:t>
            </w:r>
          </w:p>
          <w:p w14:paraId="5F3FD4B9" w14:textId="77777777" w:rsidR="00131DCE" w:rsidRPr="00846FBA" w:rsidRDefault="00131DCE" w:rsidP="00131DCE">
            <w:pPr>
              <w:jc w:val="center"/>
              <w:rPr>
                <w:sz w:val="16"/>
                <w:szCs w:val="16"/>
                <w:lang w:val="uk-UA"/>
              </w:rPr>
            </w:pPr>
            <w:r>
              <w:rPr>
                <w:sz w:val="16"/>
                <w:szCs w:val="16"/>
                <w:lang w:val="uk-UA"/>
              </w:rPr>
              <w:t>1006</w:t>
            </w:r>
            <w:r w:rsidRPr="00846FBA">
              <w:rPr>
                <w:sz w:val="16"/>
                <w:szCs w:val="16"/>
                <w:lang w:val="uk-UA"/>
              </w:rPr>
              <w:t>/08-16/26</w:t>
            </w:r>
          </w:p>
        </w:tc>
        <w:tc>
          <w:tcPr>
            <w:tcW w:w="296" w:type="pct"/>
            <w:shd w:val="clear" w:color="auto" w:fill="FFFFFF"/>
            <w:vAlign w:val="center"/>
          </w:tcPr>
          <w:p w14:paraId="2ED0ADFA" w14:textId="77777777" w:rsidR="00131DCE" w:rsidRPr="00846FBA" w:rsidRDefault="00131DCE" w:rsidP="00131DCE">
            <w:pPr>
              <w:jc w:val="center"/>
              <w:rPr>
                <w:sz w:val="16"/>
                <w:szCs w:val="16"/>
                <w:lang w:val="uk-UA"/>
              </w:rPr>
            </w:pPr>
            <w:r>
              <w:rPr>
                <w:sz w:val="16"/>
                <w:szCs w:val="16"/>
                <w:lang w:val="uk-UA"/>
              </w:rPr>
              <w:t>15</w:t>
            </w:r>
            <w:r w:rsidRPr="00846FBA">
              <w:rPr>
                <w:sz w:val="16"/>
                <w:szCs w:val="16"/>
                <w:lang w:val="uk-UA"/>
              </w:rPr>
              <w:t>.06.2026</w:t>
            </w:r>
          </w:p>
        </w:tc>
        <w:tc>
          <w:tcPr>
            <w:tcW w:w="304" w:type="pct"/>
            <w:shd w:val="clear" w:color="auto" w:fill="FFFFFF"/>
            <w:vAlign w:val="center"/>
          </w:tcPr>
          <w:p w14:paraId="16AF1176" w14:textId="77777777" w:rsidR="00131DCE" w:rsidRPr="00846FBA" w:rsidRDefault="00131DCE" w:rsidP="00131DCE">
            <w:pPr>
              <w:jc w:val="center"/>
              <w:rPr>
                <w:iCs/>
                <w:sz w:val="16"/>
                <w:szCs w:val="16"/>
                <w:lang w:val="uk-UA"/>
              </w:rPr>
            </w:pPr>
            <w:r w:rsidRPr="00846FBA">
              <w:rPr>
                <w:iCs/>
                <w:sz w:val="16"/>
                <w:szCs w:val="16"/>
                <w:lang w:val="uk-UA"/>
              </w:rPr>
              <w:t>-</w:t>
            </w:r>
          </w:p>
        </w:tc>
        <w:tc>
          <w:tcPr>
            <w:tcW w:w="431" w:type="pct"/>
            <w:shd w:val="clear" w:color="auto" w:fill="FFFFFF"/>
          </w:tcPr>
          <w:p w14:paraId="553D93D6" w14:textId="77777777" w:rsidR="00131DCE" w:rsidRPr="00846FBA" w:rsidRDefault="00131DCE" w:rsidP="00131DCE">
            <w:pPr>
              <w:jc w:val="center"/>
              <w:rPr>
                <w:sz w:val="16"/>
                <w:szCs w:val="16"/>
                <w:lang w:val="ru-RU"/>
              </w:rPr>
            </w:pPr>
            <w:r w:rsidRPr="00846FBA">
              <w:rPr>
                <w:sz w:val="16"/>
                <w:szCs w:val="16"/>
                <w:lang w:val="uk-UA"/>
              </w:rPr>
              <w:t>Відділ управління персоналом і організаційної роботи</w:t>
            </w:r>
          </w:p>
        </w:tc>
        <w:tc>
          <w:tcPr>
            <w:tcW w:w="271" w:type="pct"/>
            <w:shd w:val="clear" w:color="auto" w:fill="FFFFFF"/>
            <w:vAlign w:val="center"/>
          </w:tcPr>
          <w:p w14:paraId="365D6CE2" w14:textId="77777777" w:rsidR="00131DCE" w:rsidRPr="00846FBA" w:rsidRDefault="00131DCE" w:rsidP="00131DCE">
            <w:pPr>
              <w:jc w:val="center"/>
              <w:rPr>
                <w:sz w:val="16"/>
                <w:szCs w:val="16"/>
                <w:lang w:val="uk-UA"/>
              </w:rPr>
            </w:pPr>
            <w:r w:rsidRPr="00846FBA">
              <w:rPr>
                <w:sz w:val="16"/>
                <w:szCs w:val="16"/>
                <w:lang w:val="uk-UA"/>
              </w:rPr>
              <w:t>-</w:t>
            </w:r>
          </w:p>
        </w:tc>
        <w:tc>
          <w:tcPr>
            <w:tcW w:w="165" w:type="pct"/>
            <w:shd w:val="clear" w:color="auto" w:fill="FFFFFF"/>
            <w:vAlign w:val="center"/>
          </w:tcPr>
          <w:p w14:paraId="3926E268" w14:textId="77777777" w:rsidR="00131DCE" w:rsidRPr="00846FBA" w:rsidRDefault="00131DCE" w:rsidP="00131DCE">
            <w:pPr>
              <w:jc w:val="center"/>
              <w:rPr>
                <w:sz w:val="16"/>
                <w:szCs w:val="16"/>
                <w:lang w:val="uk-UA"/>
              </w:rPr>
            </w:pPr>
            <w:r w:rsidRPr="00846FBA">
              <w:rPr>
                <w:sz w:val="16"/>
                <w:szCs w:val="16"/>
                <w:lang w:val="uk-UA"/>
              </w:rPr>
              <w:t>-</w:t>
            </w:r>
          </w:p>
        </w:tc>
        <w:tc>
          <w:tcPr>
            <w:tcW w:w="303" w:type="pct"/>
            <w:shd w:val="clear" w:color="auto" w:fill="FFFFFF"/>
            <w:vAlign w:val="center"/>
          </w:tcPr>
          <w:p w14:paraId="23C8947D" w14:textId="77777777" w:rsidR="00131DCE" w:rsidRPr="00846FBA" w:rsidRDefault="00131DCE" w:rsidP="00131DCE">
            <w:pPr>
              <w:ind w:left="-85" w:right="-85"/>
              <w:jc w:val="center"/>
              <w:rPr>
                <w:sz w:val="16"/>
                <w:szCs w:val="16"/>
                <w:lang w:val="uk-UA"/>
              </w:rPr>
            </w:pPr>
            <w:r w:rsidRPr="00846FBA">
              <w:rPr>
                <w:sz w:val="16"/>
                <w:szCs w:val="16"/>
                <w:lang w:val="uk-UA"/>
              </w:rPr>
              <w:t>Публічна інформація</w:t>
            </w:r>
          </w:p>
        </w:tc>
        <w:tc>
          <w:tcPr>
            <w:tcW w:w="410" w:type="pct"/>
            <w:shd w:val="clear" w:color="auto" w:fill="FFFFFF"/>
            <w:vAlign w:val="center"/>
          </w:tcPr>
          <w:p w14:paraId="60F537AE" w14:textId="77777777" w:rsidR="00131DCE" w:rsidRPr="00846FBA" w:rsidRDefault="00131DCE" w:rsidP="00131DCE">
            <w:pPr>
              <w:jc w:val="center"/>
              <w:rPr>
                <w:sz w:val="16"/>
                <w:szCs w:val="16"/>
                <w:lang w:val="uk-UA"/>
              </w:rPr>
            </w:pPr>
            <w:r w:rsidRPr="00846FBA">
              <w:rPr>
                <w:iCs/>
                <w:sz w:val="16"/>
                <w:szCs w:val="16"/>
                <w:lang w:val="uk-UA"/>
              </w:rPr>
              <w:t>Про подання публічної інформації до системи обліку</w:t>
            </w:r>
          </w:p>
        </w:tc>
        <w:tc>
          <w:tcPr>
            <w:tcW w:w="320" w:type="pct"/>
            <w:shd w:val="clear" w:color="auto" w:fill="FFFFFF"/>
            <w:vAlign w:val="center"/>
          </w:tcPr>
          <w:p w14:paraId="3A65F7DC" w14:textId="77777777" w:rsidR="00131DCE" w:rsidRPr="00846FBA" w:rsidRDefault="00131DCE" w:rsidP="00131DCE">
            <w:pPr>
              <w:jc w:val="center"/>
              <w:rPr>
                <w:sz w:val="16"/>
                <w:szCs w:val="16"/>
                <w:lang w:val="uk-UA"/>
              </w:rPr>
            </w:pPr>
            <w:r w:rsidRPr="00846FBA">
              <w:rPr>
                <w:sz w:val="16"/>
                <w:szCs w:val="16"/>
                <w:lang w:val="uk-UA"/>
              </w:rPr>
              <w:t>Текстовий документ, таблиця</w:t>
            </w:r>
          </w:p>
        </w:tc>
        <w:tc>
          <w:tcPr>
            <w:tcW w:w="215" w:type="pct"/>
            <w:shd w:val="clear" w:color="auto" w:fill="FFFFFF"/>
            <w:vAlign w:val="center"/>
          </w:tcPr>
          <w:p w14:paraId="74E2911B" w14:textId="77777777" w:rsidR="00131DCE" w:rsidRPr="00846FBA" w:rsidRDefault="00131DCE" w:rsidP="00131DCE">
            <w:pPr>
              <w:jc w:val="center"/>
              <w:rPr>
                <w:sz w:val="16"/>
                <w:szCs w:val="16"/>
                <w:lang w:val="uk-UA"/>
              </w:rPr>
            </w:pPr>
            <w:r w:rsidRPr="00846FBA">
              <w:rPr>
                <w:sz w:val="16"/>
                <w:szCs w:val="16"/>
                <w:lang w:val="uk-UA"/>
              </w:rPr>
              <w:t xml:space="preserve">Лист </w:t>
            </w:r>
          </w:p>
        </w:tc>
        <w:tc>
          <w:tcPr>
            <w:tcW w:w="161" w:type="pct"/>
            <w:shd w:val="clear" w:color="auto" w:fill="FFFFFF"/>
            <w:vAlign w:val="center"/>
          </w:tcPr>
          <w:p w14:paraId="32E59F03" w14:textId="77777777" w:rsidR="00131DCE" w:rsidRPr="00846FBA" w:rsidRDefault="00131DCE" w:rsidP="00131DCE">
            <w:pPr>
              <w:jc w:val="center"/>
              <w:rPr>
                <w:sz w:val="16"/>
                <w:szCs w:val="16"/>
                <w:lang w:val="uk-UA"/>
              </w:rPr>
            </w:pPr>
            <w:r w:rsidRPr="00846FBA">
              <w:rPr>
                <w:sz w:val="16"/>
                <w:szCs w:val="16"/>
                <w:lang w:val="uk-UA"/>
              </w:rPr>
              <w:t>-</w:t>
            </w:r>
          </w:p>
        </w:tc>
        <w:tc>
          <w:tcPr>
            <w:tcW w:w="402" w:type="pct"/>
            <w:shd w:val="clear" w:color="auto" w:fill="FFFFFF"/>
            <w:vAlign w:val="center"/>
          </w:tcPr>
          <w:p w14:paraId="2E1206A4" w14:textId="77777777" w:rsidR="00131DCE" w:rsidRPr="00846FBA" w:rsidRDefault="00131DCE" w:rsidP="00131DCE">
            <w:pPr>
              <w:jc w:val="center"/>
              <w:rPr>
                <w:sz w:val="16"/>
                <w:szCs w:val="16"/>
                <w:lang w:val="uk-UA"/>
              </w:rPr>
            </w:pPr>
            <w:r w:rsidRPr="00846FBA">
              <w:rPr>
                <w:sz w:val="16"/>
                <w:szCs w:val="16"/>
                <w:lang w:val="uk-UA"/>
              </w:rPr>
              <w:t>Паперова ,</w:t>
            </w:r>
          </w:p>
          <w:p w14:paraId="04957F2C" w14:textId="77777777" w:rsidR="00131DCE" w:rsidRPr="00846FBA" w:rsidRDefault="00131DCE" w:rsidP="00131DCE">
            <w:pPr>
              <w:jc w:val="center"/>
              <w:rPr>
                <w:sz w:val="16"/>
                <w:szCs w:val="16"/>
                <w:lang w:val="uk-UA"/>
              </w:rPr>
            </w:pPr>
            <w:r w:rsidRPr="00846FBA">
              <w:rPr>
                <w:sz w:val="16"/>
                <w:szCs w:val="16"/>
                <w:lang w:val="uk-UA"/>
              </w:rPr>
              <w:t>електронна</w:t>
            </w:r>
          </w:p>
        </w:tc>
        <w:tc>
          <w:tcPr>
            <w:tcW w:w="559" w:type="pct"/>
            <w:shd w:val="clear" w:color="auto" w:fill="FFFFFF"/>
            <w:vAlign w:val="center"/>
          </w:tcPr>
          <w:p w14:paraId="763C7A4C" w14:textId="77777777" w:rsidR="00131DCE" w:rsidRPr="00846FBA" w:rsidRDefault="00131DCE" w:rsidP="00131DCE">
            <w:pPr>
              <w:jc w:val="center"/>
              <w:rPr>
                <w:sz w:val="16"/>
                <w:szCs w:val="16"/>
                <w:lang w:val="uk-UA"/>
              </w:rPr>
            </w:pPr>
            <w:r w:rsidRPr="00846FBA">
              <w:rPr>
                <w:sz w:val="16"/>
                <w:szCs w:val="16"/>
                <w:lang w:val="uk-UA"/>
              </w:rPr>
              <w:t>Відділ управління персоналом і організаційної роботи</w:t>
            </w:r>
          </w:p>
        </w:tc>
        <w:tc>
          <w:tcPr>
            <w:tcW w:w="128" w:type="pct"/>
            <w:shd w:val="clear" w:color="auto" w:fill="FFFFFF"/>
            <w:vAlign w:val="center"/>
          </w:tcPr>
          <w:p w14:paraId="092CA21C" w14:textId="77777777" w:rsidR="00131DCE" w:rsidRPr="000E611A" w:rsidRDefault="00131DCE" w:rsidP="00131DCE">
            <w:pPr>
              <w:jc w:val="center"/>
            </w:pPr>
            <w:r w:rsidRPr="000E611A">
              <w:t>-</w:t>
            </w:r>
          </w:p>
        </w:tc>
      </w:tr>
      <w:tr w:rsidR="00131DCE" w:rsidRPr="00B7371E" w14:paraId="1C779003" w14:textId="77777777" w:rsidTr="00131DCE">
        <w:trPr>
          <w:trHeight w:val="975"/>
        </w:trPr>
        <w:tc>
          <w:tcPr>
            <w:tcW w:w="206" w:type="pct"/>
            <w:shd w:val="clear" w:color="auto" w:fill="FFFFFF"/>
            <w:vAlign w:val="center"/>
          </w:tcPr>
          <w:p w14:paraId="780313F0" w14:textId="77777777" w:rsidR="00131DCE" w:rsidRPr="00310FE5" w:rsidRDefault="00F274BF" w:rsidP="00131DCE">
            <w:pPr>
              <w:jc w:val="center"/>
              <w:rPr>
                <w:b/>
                <w:bCs/>
                <w:sz w:val="16"/>
                <w:szCs w:val="16"/>
                <w:lang w:val="uk-UA"/>
              </w:rPr>
            </w:pPr>
            <w:r>
              <w:rPr>
                <w:b/>
                <w:bCs/>
                <w:sz w:val="16"/>
                <w:szCs w:val="16"/>
                <w:lang w:val="uk-UA"/>
              </w:rPr>
              <w:t>4791</w:t>
            </w:r>
          </w:p>
        </w:tc>
        <w:tc>
          <w:tcPr>
            <w:tcW w:w="477" w:type="pct"/>
            <w:shd w:val="clear" w:color="auto" w:fill="FFFFFF"/>
            <w:vAlign w:val="center"/>
          </w:tcPr>
          <w:p w14:paraId="2920E356" w14:textId="77777777" w:rsidR="00131DCE" w:rsidRPr="00846FBA" w:rsidRDefault="00131DCE" w:rsidP="00131DCE">
            <w:pPr>
              <w:jc w:val="center"/>
              <w:rPr>
                <w:sz w:val="16"/>
                <w:szCs w:val="16"/>
                <w:lang w:val="uk-UA"/>
              </w:rPr>
            </w:pPr>
            <w:r w:rsidRPr="00846FBA">
              <w:rPr>
                <w:sz w:val="16"/>
                <w:szCs w:val="16"/>
                <w:lang w:val="uk-UA"/>
              </w:rPr>
              <w:t>Про надання інформації</w:t>
            </w:r>
          </w:p>
        </w:tc>
        <w:tc>
          <w:tcPr>
            <w:tcW w:w="352" w:type="pct"/>
            <w:shd w:val="clear" w:color="auto" w:fill="FFFFFF"/>
            <w:vAlign w:val="center"/>
          </w:tcPr>
          <w:p w14:paraId="6DBE2B89" w14:textId="77777777" w:rsidR="00131DCE" w:rsidRPr="00846FBA" w:rsidRDefault="00131DCE" w:rsidP="00131DCE">
            <w:pPr>
              <w:jc w:val="center"/>
              <w:rPr>
                <w:sz w:val="16"/>
                <w:szCs w:val="16"/>
                <w:lang w:val="uk-UA"/>
              </w:rPr>
            </w:pPr>
            <w:r w:rsidRPr="00846FBA">
              <w:rPr>
                <w:sz w:val="16"/>
                <w:szCs w:val="16"/>
                <w:lang w:val="uk-UA"/>
              </w:rPr>
              <w:t xml:space="preserve">№вих- </w:t>
            </w:r>
          </w:p>
          <w:p w14:paraId="33992A0C" w14:textId="77777777" w:rsidR="00131DCE" w:rsidRPr="00846FBA" w:rsidRDefault="00131DCE" w:rsidP="00131DCE">
            <w:pPr>
              <w:jc w:val="center"/>
              <w:rPr>
                <w:sz w:val="16"/>
                <w:szCs w:val="16"/>
                <w:lang w:val="uk-UA"/>
              </w:rPr>
            </w:pPr>
            <w:r>
              <w:rPr>
                <w:sz w:val="16"/>
                <w:szCs w:val="16"/>
                <w:lang w:val="uk-UA"/>
              </w:rPr>
              <w:t>1005</w:t>
            </w:r>
            <w:r w:rsidRPr="00846FBA">
              <w:rPr>
                <w:sz w:val="16"/>
                <w:szCs w:val="16"/>
                <w:lang w:val="uk-UA"/>
              </w:rPr>
              <w:t>/08-16/26</w:t>
            </w:r>
          </w:p>
        </w:tc>
        <w:tc>
          <w:tcPr>
            <w:tcW w:w="296" w:type="pct"/>
            <w:shd w:val="clear" w:color="auto" w:fill="FFFFFF"/>
            <w:vAlign w:val="center"/>
          </w:tcPr>
          <w:p w14:paraId="15EECAD4" w14:textId="77777777" w:rsidR="00131DCE" w:rsidRPr="00846FBA" w:rsidRDefault="00131DCE" w:rsidP="00131DCE">
            <w:pPr>
              <w:jc w:val="center"/>
              <w:rPr>
                <w:sz w:val="16"/>
                <w:szCs w:val="16"/>
                <w:lang w:val="uk-UA"/>
              </w:rPr>
            </w:pPr>
            <w:r>
              <w:rPr>
                <w:sz w:val="16"/>
                <w:szCs w:val="16"/>
                <w:lang w:val="uk-UA"/>
              </w:rPr>
              <w:t>15</w:t>
            </w:r>
            <w:r w:rsidRPr="00846FBA">
              <w:rPr>
                <w:sz w:val="16"/>
                <w:szCs w:val="16"/>
                <w:lang w:val="uk-UA"/>
              </w:rPr>
              <w:t>.06.2026</w:t>
            </w:r>
          </w:p>
        </w:tc>
        <w:tc>
          <w:tcPr>
            <w:tcW w:w="304" w:type="pct"/>
            <w:shd w:val="clear" w:color="auto" w:fill="FFFFFF"/>
            <w:vAlign w:val="center"/>
          </w:tcPr>
          <w:p w14:paraId="04E7F0E6" w14:textId="77777777" w:rsidR="00131DCE" w:rsidRPr="00846FBA" w:rsidRDefault="00131DCE" w:rsidP="00131DCE">
            <w:pPr>
              <w:jc w:val="center"/>
              <w:rPr>
                <w:iCs/>
                <w:sz w:val="16"/>
                <w:szCs w:val="16"/>
                <w:lang w:val="uk-UA"/>
              </w:rPr>
            </w:pPr>
            <w:r w:rsidRPr="00846FBA">
              <w:rPr>
                <w:iCs/>
                <w:sz w:val="16"/>
                <w:szCs w:val="16"/>
                <w:lang w:val="uk-UA"/>
              </w:rPr>
              <w:t>-</w:t>
            </w:r>
          </w:p>
        </w:tc>
        <w:tc>
          <w:tcPr>
            <w:tcW w:w="431" w:type="pct"/>
            <w:shd w:val="clear" w:color="auto" w:fill="FFFFFF"/>
          </w:tcPr>
          <w:p w14:paraId="51115EC7" w14:textId="77777777" w:rsidR="00131DCE" w:rsidRPr="00846FBA" w:rsidRDefault="00131DCE" w:rsidP="00131DCE">
            <w:pPr>
              <w:jc w:val="center"/>
              <w:rPr>
                <w:sz w:val="16"/>
                <w:szCs w:val="16"/>
                <w:lang w:val="ru-RU"/>
              </w:rPr>
            </w:pPr>
            <w:r w:rsidRPr="00846FBA">
              <w:rPr>
                <w:sz w:val="16"/>
                <w:szCs w:val="16"/>
                <w:lang w:val="uk-UA"/>
              </w:rPr>
              <w:t>Відділ управління персоналом і організаційної роботи</w:t>
            </w:r>
          </w:p>
        </w:tc>
        <w:tc>
          <w:tcPr>
            <w:tcW w:w="271" w:type="pct"/>
            <w:shd w:val="clear" w:color="auto" w:fill="FFFFFF"/>
            <w:vAlign w:val="center"/>
          </w:tcPr>
          <w:p w14:paraId="226DCD1D" w14:textId="77777777" w:rsidR="00131DCE" w:rsidRPr="00846FBA" w:rsidRDefault="00131DCE" w:rsidP="00131DCE">
            <w:pPr>
              <w:jc w:val="center"/>
              <w:rPr>
                <w:sz w:val="16"/>
                <w:szCs w:val="16"/>
                <w:lang w:val="uk-UA"/>
              </w:rPr>
            </w:pPr>
            <w:r w:rsidRPr="00846FBA">
              <w:rPr>
                <w:sz w:val="16"/>
                <w:szCs w:val="16"/>
                <w:lang w:val="uk-UA"/>
              </w:rPr>
              <w:t>-</w:t>
            </w:r>
          </w:p>
        </w:tc>
        <w:tc>
          <w:tcPr>
            <w:tcW w:w="165" w:type="pct"/>
            <w:shd w:val="clear" w:color="auto" w:fill="FFFFFF"/>
            <w:vAlign w:val="center"/>
          </w:tcPr>
          <w:p w14:paraId="69629CB0" w14:textId="77777777" w:rsidR="00131DCE" w:rsidRPr="00846FBA" w:rsidRDefault="00131DCE" w:rsidP="00131DCE">
            <w:pPr>
              <w:jc w:val="center"/>
              <w:rPr>
                <w:sz w:val="16"/>
                <w:szCs w:val="16"/>
                <w:lang w:val="uk-UA"/>
              </w:rPr>
            </w:pPr>
            <w:r w:rsidRPr="00846FBA">
              <w:rPr>
                <w:sz w:val="16"/>
                <w:szCs w:val="16"/>
                <w:lang w:val="uk-UA"/>
              </w:rPr>
              <w:t>-</w:t>
            </w:r>
          </w:p>
        </w:tc>
        <w:tc>
          <w:tcPr>
            <w:tcW w:w="303" w:type="pct"/>
            <w:shd w:val="clear" w:color="auto" w:fill="FFFFFF"/>
            <w:vAlign w:val="center"/>
          </w:tcPr>
          <w:p w14:paraId="0721ECE6" w14:textId="77777777" w:rsidR="00131DCE" w:rsidRPr="00846FBA" w:rsidRDefault="00131DCE" w:rsidP="00131DCE">
            <w:pPr>
              <w:ind w:left="-85" w:right="-85"/>
              <w:jc w:val="center"/>
              <w:rPr>
                <w:sz w:val="16"/>
                <w:szCs w:val="16"/>
                <w:lang w:val="uk-UA"/>
              </w:rPr>
            </w:pPr>
            <w:r w:rsidRPr="000E611A">
              <w:rPr>
                <w:sz w:val="16"/>
                <w:szCs w:val="16"/>
                <w:lang w:val="uk-UA"/>
              </w:rPr>
              <w:t>Організа-ційні питання</w:t>
            </w:r>
          </w:p>
        </w:tc>
        <w:tc>
          <w:tcPr>
            <w:tcW w:w="410" w:type="pct"/>
            <w:shd w:val="clear" w:color="auto" w:fill="FFFFFF"/>
            <w:vAlign w:val="center"/>
          </w:tcPr>
          <w:p w14:paraId="3B89E8AE" w14:textId="77777777" w:rsidR="00131DCE" w:rsidRPr="00846FBA" w:rsidRDefault="00131DCE" w:rsidP="00131DCE">
            <w:pPr>
              <w:jc w:val="center"/>
              <w:rPr>
                <w:sz w:val="16"/>
                <w:szCs w:val="16"/>
                <w:lang w:val="uk-UA"/>
              </w:rPr>
            </w:pPr>
            <w:r>
              <w:rPr>
                <w:iCs/>
                <w:sz w:val="16"/>
                <w:szCs w:val="16"/>
                <w:lang w:val="uk-UA"/>
              </w:rPr>
              <w:t>Щодо кількості працевлаштованих ветеранів війни у публічному секторі станом на 01.06.2026</w:t>
            </w:r>
          </w:p>
        </w:tc>
        <w:tc>
          <w:tcPr>
            <w:tcW w:w="320" w:type="pct"/>
            <w:shd w:val="clear" w:color="auto" w:fill="FFFFFF"/>
            <w:vAlign w:val="center"/>
          </w:tcPr>
          <w:p w14:paraId="34B02CBC" w14:textId="77777777" w:rsidR="00131DCE" w:rsidRPr="00846FBA" w:rsidRDefault="00131DCE" w:rsidP="00131DCE">
            <w:pPr>
              <w:jc w:val="center"/>
              <w:rPr>
                <w:sz w:val="16"/>
                <w:szCs w:val="16"/>
                <w:lang w:val="uk-UA"/>
              </w:rPr>
            </w:pPr>
            <w:r w:rsidRPr="00846FBA">
              <w:rPr>
                <w:sz w:val="16"/>
                <w:szCs w:val="16"/>
                <w:lang w:val="uk-UA"/>
              </w:rPr>
              <w:t>Текстовий документ, таблиця</w:t>
            </w:r>
          </w:p>
        </w:tc>
        <w:tc>
          <w:tcPr>
            <w:tcW w:w="215" w:type="pct"/>
            <w:shd w:val="clear" w:color="auto" w:fill="FFFFFF"/>
            <w:vAlign w:val="center"/>
          </w:tcPr>
          <w:p w14:paraId="65B0F3BF" w14:textId="77777777" w:rsidR="00131DCE" w:rsidRPr="00846FBA" w:rsidRDefault="00131DCE" w:rsidP="00131DCE">
            <w:pPr>
              <w:jc w:val="center"/>
              <w:rPr>
                <w:sz w:val="16"/>
                <w:szCs w:val="16"/>
                <w:lang w:val="uk-UA"/>
              </w:rPr>
            </w:pPr>
            <w:r w:rsidRPr="00846FBA">
              <w:rPr>
                <w:sz w:val="16"/>
                <w:szCs w:val="16"/>
                <w:lang w:val="uk-UA"/>
              </w:rPr>
              <w:t xml:space="preserve">Лист </w:t>
            </w:r>
          </w:p>
        </w:tc>
        <w:tc>
          <w:tcPr>
            <w:tcW w:w="161" w:type="pct"/>
            <w:shd w:val="clear" w:color="auto" w:fill="FFFFFF"/>
            <w:vAlign w:val="center"/>
          </w:tcPr>
          <w:p w14:paraId="5083E337" w14:textId="77777777" w:rsidR="00131DCE" w:rsidRPr="00846FBA" w:rsidRDefault="00131DCE" w:rsidP="00131DCE">
            <w:pPr>
              <w:jc w:val="center"/>
              <w:rPr>
                <w:sz w:val="16"/>
                <w:szCs w:val="16"/>
                <w:lang w:val="uk-UA"/>
              </w:rPr>
            </w:pPr>
            <w:r w:rsidRPr="00846FBA">
              <w:rPr>
                <w:sz w:val="16"/>
                <w:szCs w:val="16"/>
                <w:lang w:val="uk-UA"/>
              </w:rPr>
              <w:t>-</w:t>
            </w:r>
          </w:p>
        </w:tc>
        <w:tc>
          <w:tcPr>
            <w:tcW w:w="402" w:type="pct"/>
            <w:shd w:val="clear" w:color="auto" w:fill="FFFFFF"/>
            <w:vAlign w:val="center"/>
          </w:tcPr>
          <w:p w14:paraId="6EB0A658" w14:textId="77777777" w:rsidR="00131DCE" w:rsidRPr="00846FBA" w:rsidRDefault="00131DCE" w:rsidP="00131DCE">
            <w:pPr>
              <w:jc w:val="center"/>
              <w:rPr>
                <w:sz w:val="16"/>
                <w:szCs w:val="16"/>
                <w:lang w:val="uk-UA"/>
              </w:rPr>
            </w:pPr>
            <w:r w:rsidRPr="00846FBA">
              <w:rPr>
                <w:sz w:val="16"/>
                <w:szCs w:val="16"/>
                <w:lang w:val="uk-UA"/>
              </w:rPr>
              <w:t>Паперова ,</w:t>
            </w:r>
          </w:p>
          <w:p w14:paraId="09EA775B" w14:textId="77777777" w:rsidR="00131DCE" w:rsidRPr="00846FBA" w:rsidRDefault="00131DCE" w:rsidP="00131DCE">
            <w:pPr>
              <w:jc w:val="center"/>
              <w:rPr>
                <w:sz w:val="16"/>
                <w:szCs w:val="16"/>
                <w:lang w:val="uk-UA"/>
              </w:rPr>
            </w:pPr>
            <w:r w:rsidRPr="00846FBA">
              <w:rPr>
                <w:sz w:val="16"/>
                <w:szCs w:val="16"/>
                <w:lang w:val="uk-UA"/>
              </w:rPr>
              <w:t>електронна</w:t>
            </w:r>
          </w:p>
        </w:tc>
        <w:tc>
          <w:tcPr>
            <w:tcW w:w="559" w:type="pct"/>
            <w:shd w:val="clear" w:color="auto" w:fill="FFFFFF"/>
            <w:vAlign w:val="center"/>
          </w:tcPr>
          <w:p w14:paraId="02F19B6E" w14:textId="77777777" w:rsidR="00131DCE" w:rsidRPr="00846FBA" w:rsidRDefault="00131DCE" w:rsidP="00131DCE">
            <w:pPr>
              <w:jc w:val="center"/>
              <w:rPr>
                <w:sz w:val="16"/>
                <w:szCs w:val="16"/>
                <w:lang w:val="uk-UA"/>
              </w:rPr>
            </w:pPr>
            <w:r w:rsidRPr="00846FBA">
              <w:rPr>
                <w:sz w:val="16"/>
                <w:szCs w:val="16"/>
                <w:lang w:val="uk-UA"/>
              </w:rPr>
              <w:t>Відділ управління персоналом і організаційної роботи</w:t>
            </w:r>
          </w:p>
        </w:tc>
        <w:tc>
          <w:tcPr>
            <w:tcW w:w="128" w:type="pct"/>
            <w:shd w:val="clear" w:color="auto" w:fill="FFFFFF"/>
            <w:vAlign w:val="center"/>
          </w:tcPr>
          <w:p w14:paraId="09E47560" w14:textId="77777777" w:rsidR="00131DCE" w:rsidRPr="000E611A" w:rsidRDefault="00131DCE" w:rsidP="00131DCE">
            <w:pPr>
              <w:jc w:val="center"/>
              <w:rPr>
                <w:lang w:val="uk-UA"/>
              </w:rPr>
            </w:pPr>
            <w:r w:rsidRPr="000E611A">
              <w:rPr>
                <w:lang w:val="uk-UA"/>
              </w:rPr>
              <w:t>-</w:t>
            </w:r>
          </w:p>
        </w:tc>
      </w:tr>
      <w:tr w:rsidR="004762E8" w:rsidRPr="00B7371E" w14:paraId="63F21709" w14:textId="77777777" w:rsidTr="00EE203F">
        <w:trPr>
          <w:trHeight w:val="975"/>
        </w:trPr>
        <w:tc>
          <w:tcPr>
            <w:tcW w:w="206" w:type="pct"/>
            <w:shd w:val="clear" w:color="auto" w:fill="FFFFFF"/>
            <w:vAlign w:val="center"/>
          </w:tcPr>
          <w:p w14:paraId="31DC8D09" w14:textId="77777777" w:rsidR="004762E8" w:rsidRPr="00310FE5" w:rsidRDefault="00F274BF" w:rsidP="004762E8">
            <w:pPr>
              <w:jc w:val="center"/>
              <w:rPr>
                <w:b/>
                <w:bCs/>
                <w:sz w:val="16"/>
                <w:szCs w:val="16"/>
                <w:lang w:val="uk-UA"/>
              </w:rPr>
            </w:pPr>
            <w:r>
              <w:rPr>
                <w:b/>
                <w:bCs/>
                <w:sz w:val="16"/>
                <w:szCs w:val="16"/>
                <w:lang w:val="uk-UA"/>
              </w:rPr>
              <w:t>4792</w:t>
            </w:r>
          </w:p>
        </w:tc>
        <w:tc>
          <w:tcPr>
            <w:tcW w:w="477" w:type="pct"/>
            <w:shd w:val="clear" w:color="auto" w:fill="FFFFFF"/>
            <w:vAlign w:val="center"/>
          </w:tcPr>
          <w:p w14:paraId="751B6793" w14:textId="77777777" w:rsidR="004762E8" w:rsidRPr="009F7AA5" w:rsidRDefault="004762E8" w:rsidP="004762E8">
            <w:pPr>
              <w:jc w:val="center"/>
              <w:rPr>
                <w:sz w:val="16"/>
                <w:szCs w:val="16"/>
                <w:lang w:val="uk-UA"/>
              </w:rPr>
            </w:pPr>
            <w:r w:rsidRPr="009F7AA5">
              <w:rPr>
                <w:sz w:val="16"/>
                <w:szCs w:val="16"/>
                <w:lang w:val="uk-UA"/>
              </w:rPr>
              <w:t>Щодо коригування податку на прибуток</w:t>
            </w:r>
          </w:p>
        </w:tc>
        <w:tc>
          <w:tcPr>
            <w:tcW w:w="352" w:type="pct"/>
            <w:shd w:val="clear" w:color="auto" w:fill="FFFFFF"/>
            <w:vAlign w:val="center"/>
          </w:tcPr>
          <w:p w14:paraId="376157AB" w14:textId="77777777" w:rsidR="004762E8" w:rsidRPr="009F7AA5" w:rsidRDefault="004762E8" w:rsidP="004762E8">
            <w:pPr>
              <w:jc w:val="center"/>
              <w:rPr>
                <w:sz w:val="16"/>
                <w:szCs w:val="16"/>
                <w:lang w:val="uk-UA"/>
              </w:rPr>
            </w:pPr>
            <w:r w:rsidRPr="009F7AA5">
              <w:rPr>
                <w:sz w:val="16"/>
                <w:szCs w:val="16"/>
                <w:lang w:val="uk-UA"/>
              </w:rPr>
              <w:t>№вих-1010/05-11/26</w:t>
            </w:r>
          </w:p>
        </w:tc>
        <w:tc>
          <w:tcPr>
            <w:tcW w:w="296" w:type="pct"/>
            <w:shd w:val="clear" w:color="auto" w:fill="FFFFFF"/>
            <w:vAlign w:val="center"/>
          </w:tcPr>
          <w:p w14:paraId="2C6D1483" w14:textId="77777777" w:rsidR="004762E8" w:rsidRPr="009F7AA5" w:rsidRDefault="004762E8" w:rsidP="004762E8">
            <w:pPr>
              <w:jc w:val="center"/>
              <w:rPr>
                <w:sz w:val="16"/>
                <w:szCs w:val="16"/>
                <w:lang w:val="uk-UA"/>
              </w:rPr>
            </w:pPr>
            <w:r w:rsidRPr="009F7AA5">
              <w:rPr>
                <w:sz w:val="16"/>
                <w:szCs w:val="16"/>
                <w:lang w:val="uk-UA"/>
              </w:rPr>
              <w:t>15.06.2026</w:t>
            </w:r>
          </w:p>
        </w:tc>
        <w:tc>
          <w:tcPr>
            <w:tcW w:w="304" w:type="pct"/>
            <w:shd w:val="clear" w:color="auto" w:fill="FFFFFF"/>
            <w:vAlign w:val="center"/>
          </w:tcPr>
          <w:p w14:paraId="6FB8B3D0" w14:textId="77777777" w:rsidR="004762E8" w:rsidRPr="009F7AA5" w:rsidRDefault="004762E8" w:rsidP="004762E8">
            <w:pPr>
              <w:jc w:val="center"/>
              <w:rPr>
                <w:sz w:val="16"/>
                <w:szCs w:val="16"/>
                <w:lang w:val="uk-UA"/>
              </w:rPr>
            </w:pPr>
            <w:r w:rsidRPr="009F7AA5">
              <w:rPr>
                <w:sz w:val="16"/>
                <w:szCs w:val="16"/>
                <w:lang w:val="uk-UA"/>
              </w:rPr>
              <w:t>-</w:t>
            </w:r>
          </w:p>
        </w:tc>
        <w:tc>
          <w:tcPr>
            <w:tcW w:w="431" w:type="pct"/>
            <w:shd w:val="clear" w:color="auto" w:fill="FFFFFF"/>
            <w:vAlign w:val="center"/>
          </w:tcPr>
          <w:p w14:paraId="1BD724AE" w14:textId="77777777" w:rsidR="004762E8" w:rsidRPr="009F7AA5" w:rsidRDefault="004762E8" w:rsidP="004762E8">
            <w:pPr>
              <w:jc w:val="center"/>
              <w:rPr>
                <w:sz w:val="16"/>
                <w:szCs w:val="16"/>
                <w:lang w:val="uk-UA"/>
              </w:rPr>
            </w:pPr>
            <w:r w:rsidRPr="009F7AA5">
              <w:rPr>
                <w:sz w:val="16"/>
                <w:szCs w:val="16"/>
                <w:lang w:val="uk-UA"/>
              </w:rPr>
              <w:t>Відділ доходів та економічного аналізу</w:t>
            </w:r>
          </w:p>
        </w:tc>
        <w:tc>
          <w:tcPr>
            <w:tcW w:w="271" w:type="pct"/>
            <w:shd w:val="clear" w:color="auto" w:fill="FFFFFF"/>
            <w:vAlign w:val="center"/>
          </w:tcPr>
          <w:p w14:paraId="27A6F344" w14:textId="77777777" w:rsidR="004762E8" w:rsidRPr="009F7AA5" w:rsidRDefault="004762E8" w:rsidP="004762E8">
            <w:pPr>
              <w:jc w:val="center"/>
              <w:rPr>
                <w:sz w:val="16"/>
                <w:szCs w:val="16"/>
                <w:lang w:val="uk-UA"/>
              </w:rPr>
            </w:pPr>
            <w:r w:rsidRPr="009F7AA5">
              <w:rPr>
                <w:sz w:val="16"/>
                <w:szCs w:val="16"/>
                <w:lang w:val="uk-UA"/>
              </w:rPr>
              <w:t>-</w:t>
            </w:r>
          </w:p>
        </w:tc>
        <w:tc>
          <w:tcPr>
            <w:tcW w:w="165" w:type="pct"/>
            <w:shd w:val="clear" w:color="auto" w:fill="FFFFFF"/>
            <w:vAlign w:val="center"/>
          </w:tcPr>
          <w:p w14:paraId="4ACF3931" w14:textId="77777777" w:rsidR="004762E8" w:rsidRPr="009F7AA5" w:rsidRDefault="004762E8" w:rsidP="004762E8">
            <w:pPr>
              <w:jc w:val="center"/>
              <w:rPr>
                <w:sz w:val="16"/>
                <w:szCs w:val="16"/>
                <w:lang w:val="uk-UA"/>
              </w:rPr>
            </w:pPr>
            <w:r w:rsidRPr="009F7AA5">
              <w:rPr>
                <w:sz w:val="16"/>
                <w:szCs w:val="16"/>
                <w:lang w:val="uk-UA"/>
              </w:rPr>
              <w:t>-</w:t>
            </w:r>
          </w:p>
        </w:tc>
        <w:tc>
          <w:tcPr>
            <w:tcW w:w="303" w:type="pct"/>
            <w:shd w:val="clear" w:color="auto" w:fill="FFFFFF"/>
            <w:vAlign w:val="center"/>
          </w:tcPr>
          <w:p w14:paraId="0AD1DD34" w14:textId="77777777" w:rsidR="004762E8" w:rsidRPr="009F7AA5" w:rsidRDefault="004762E8" w:rsidP="004762E8">
            <w:pPr>
              <w:jc w:val="center"/>
              <w:rPr>
                <w:sz w:val="16"/>
                <w:szCs w:val="16"/>
                <w:lang w:val="uk-UA"/>
              </w:rPr>
            </w:pPr>
            <w:r w:rsidRPr="009F7AA5">
              <w:rPr>
                <w:sz w:val="16"/>
                <w:szCs w:val="16"/>
                <w:lang w:val="uk-UA"/>
              </w:rPr>
              <w:t>фінанси</w:t>
            </w:r>
          </w:p>
        </w:tc>
        <w:tc>
          <w:tcPr>
            <w:tcW w:w="410" w:type="pct"/>
            <w:shd w:val="clear" w:color="auto" w:fill="FFFFFF"/>
            <w:vAlign w:val="center"/>
          </w:tcPr>
          <w:p w14:paraId="301FC38C" w14:textId="77777777" w:rsidR="004762E8" w:rsidRPr="009F7AA5" w:rsidRDefault="004762E8" w:rsidP="004762E8">
            <w:pPr>
              <w:jc w:val="center"/>
              <w:rPr>
                <w:sz w:val="16"/>
                <w:szCs w:val="16"/>
                <w:lang w:val="uk-UA"/>
              </w:rPr>
            </w:pPr>
            <w:r w:rsidRPr="009F7AA5">
              <w:rPr>
                <w:sz w:val="16"/>
                <w:szCs w:val="16"/>
                <w:lang w:val="uk-UA"/>
              </w:rPr>
              <w:t>Щодо коригування податку на прибуток</w:t>
            </w:r>
          </w:p>
        </w:tc>
        <w:tc>
          <w:tcPr>
            <w:tcW w:w="320" w:type="pct"/>
            <w:shd w:val="clear" w:color="auto" w:fill="FFFFFF"/>
            <w:vAlign w:val="center"/>
          </w:tcPr>
          <w:p w14:paraId="4D9D996A" w14:textId="77777777" w:rsidR="004762E8" w:rsidRPr="009F7AA5" w:rsidRDefault="004762E8" w:rsidP="004762E8">
            <w:pPr>
              <w:jc w:val="center"/>
              <w:rPr>
                <w:sz w:val="16"/>
                <w:szCs w:val="16"/>
                <w:lang w:val="uk-UA"/>
              </w:rPr>
            </w:pPr>
            <w:r w:rsidRPr="009F7AA5">
              <w:rPr>
                <w:sz w:val="16"/>
                <w:szCs w:val="16"/>
                <w:lang w:val="uk-UA"/>
              </w:rPr>
              <w:t>Текстовий документ, табличний матеріал</w:t>
            </w:r>
          </w:p>
        </w:tc>
        <w:tc>
          <w:tcPr>
            <w:tcW w:w="215" w:type="pct"/>
            <w:shd w:val="clear" w:color="auto" w:fill="FFFFFF"/>
            <w:vAlign w:val="center"/>
          </w:tcPr>
          <w:p w14:paraId="32136342" w14:textId="77777777" w:rsidR="004762E8" w:rsidRPr="009F7AA5" w:rsidRDefault="004762E8" w:rsidP="004762E8">
            <w:pPr>
              <w:jc w:val="center"/>
              <w:rPr>
                <w:sz w:val="16"/>
                <w:szCs w:val="16"/>
                <w:lang w:val="uk-UA"/>
              </w:rPr>
            </w:pPr>
            <w:r w:rsidRPr="009F7AA5">
              <w:rPr>
                <w:sz w:val="16"/>
                <w:szCs w:val="16"/>
                <w:lang w:val="uk-UA"/>
              </w:rPr>
              <w:t>Лист</w:t>
            </w:r>
          </w:p>
        </w:tc>
        <w:tc>
          <w:tcPr>
            <w:tcW w:w="161" w:type="pct"/>
            <w:shd w:val="clear" w:color="auto" w:fill="FFFFFF"/>
            <w:vAlign w:val="center"/>
          </w:tcPr>
          <w:p w14:paraId="2CD39619" w14:textId="77777777" w:rsidR="004762E8" w:rsidRPr="009F7AA5" w:rsidRDefault="004762E8" w:rsidP="004762E8">
            <w:pPr>
              <w:jc w:val="center"/>
              <w:rPr>
                <w:sz w:val="16"/>
                <w:szCs w:val="16"/>
                <w:lang w:val="uk-UA"/>
              </w:rPr>
            </w:pPr>
            <w:r w:rsidRPr="009F7AA5">
              <w:rPr>
                <w:sz w:val="16"/>
                <w:szCs w:val="16"/>
                <w:lang w:val="uk-UA"/>
              </w:rPr>
              <w:t>-</w:t>
            </w:r>
          </w:p>
        </w:tc>
        <w:tc>
          <w:tcPr>
            <w:tcW w:w="402" w:type="pct"/>
            <w:shd w:val="clear" w:color="auto" w:fill="FFFFFF"/>
            <w:vAlign w:val="center"/>
          </w:tcPr>
          <w:p w14:paraId="4C31FC9F" w14:textId="77777777" w:rsidR="004762E8" w:rsidRPr="009F7AA5" w:rsidRDefault="004762E8" w:rsidP="004762E8">
            <w:pPr>
              <w:jc w:val="center"/>
              <w:rPr>
                <w:sz w:val="16"/>
                <w:szCs w:val="16"/>
                <w:lang w:val="uk-UA"/>
              </w:rPr>
            </w:pPr>
            <w:r w:rsidRPr="009F7AA5">
              <w:rPr>
                <w:sz w:val="16"/>
                <w:szCs w:val="16"/>
                <w:lang w:val="uk-UA"/>
              </w:rPr>
              <w:t>Паперова, електронна</w:t>
            </w:r>
          </w:p>
        </w:tc>
        <w:tc>
          <w:tcPr>
            <w:tcW w:w="559" w:type="pct"/>
            <w:shd w:val="clear" w:color="auto" w:fill="FFFFFF"/>
            <w:vAlign w:val="center"/>
          </w:tcPr>
          <w:p w14:paraId="34B53ACD" w14:textId="77777777" w:rsidR="004762E8" w:rsidRPr="009F7AA5" w:rsidRDefault="004762E8" w:rsidP="004762E8">
            <w:pPr>
              <w:jc w:val="center"/>
              <w:rPr>
                <w:sz w:val="16"/>
                <w:szCs w:val="16"/>
                <w:lang w:val="uk-UA"/>
              </w:rPr>
            </w:pPr>
            <w:r w:rsidRPr="009F7AA5">
              <w:rPr>
                <w:sz w:val="16"/>
                <w:szCs w:val="16"/>
                <w:lang w:val="uk-UA"/>
              </w:rPr>
              <w:t>Відділ доходів та економічного аналізу департаменту фінансів</w:t>
            </w:r>
          </w:p>
        </w:tc>
        <w:tc>
          <w:tcPr>
            <w:tcW w:w="128" w:type="pct"/>
            <w:shd w:val="clear" w:color="auto" w:fill="FFFFFF"/>
            <w:vAlign w:val="center"/>
          </w:tcPr>
          <w:p w14:paraId="279D988D" w14:textId="77777777" w:rsidR="004762E8" w:rsidRPr="00C40DD4" w:rsidRDefault="004762E8" w:rsidP="004762E8">
            <w:pPr>
              <w:jc w:val="center"/>
              <w:rPr>
                <w:sz w:val="16"/>
                <w:szCs w:val="16"/>
                <w:lang w:val="uk-UA"/>
              </w:rPr>
            </w:pPr>
            <w:r>
              <w:rPr>
                <w:sz w:val="16"/>
                <w:szCs w:val="16"/>
                <w:lang w:val="uk-UA"/>
              </w:rPr>
              <w:t>-</w:t>
            </w:r>
          </w:p>
        </w:tc>
      </w:tr>
      <w:tr w:rsidR="004762E8" w:rsidRPr="00B7371E" w14:paraId="683AF212" w14:textId="77777777" w:rsidTr="00EE203F">
        <w:trPr>
          <w:trHeight w:val="975"/>
        </w:trPr>
        <w:tc>
          <w:tcPr>
            <w:tcW w:w="206" w:type="pct"/>
            <w:shd w:val="clear" w:color="auto" w:fill="FFFFFF"/>
            <w:vAlign w:val="center"/>
          </w:tcPr>
          <w:p w14:paraId="596AAEDA" w14:textId="77777777" w:rsidR="004762E8" w:rsidRPr="00310FE5" w:rsidRDefault="00F274BF" w:rsidP="004762E8">
            <w:pPr>
              <w:jc w:val="center"/>
              <w:rPr>
                <w:b/>
                <w:bCs/>
                <w:sz w:val="16"/>
                <w:szCs w:val="16"/>
                <w:lang w:val="uk-UA"/>
              </w:rPr>
            </w:pPr>
            <w:r>
              <w:rPr>
                <w:b/>
                <w:bCs/>
                <w:sz w:val="16"/>
                <w:szCs w:val="16"/>
                <w:lang w:val="uk-UA"/>
              </w:rPr>
              <w:t>4793</w:t>
            </w:r>
          </w:p>
        </w:tc>
        <w:tc>
          <w:tcPr>
            <w:tcW w:w="477" w:type="pct"/>
            <w:shd w:val="clear" w:color="auto" w:fill="FFFFFF"/>
            <w:vAlign w:val="center"/>
          </w:tcPr>
          <w:p w14:paraId="6CC2C153" w14:textId="77777777" w:rsidR="004762E8" w:rsidRPr="009F7AA5" w:rsidRDefault="004762E8" w:rsidP="004762E8">
            <w:pPr>
              <w:jc w:val="center"/>
              <w:rPr>
                <w:sz w:val="16"/>
                <w:szCs w:val="16"/>
                <w:lang w:val="uk-UA"/>
              </w:rPr>
            </w:pPr>
            <w:r>
              <w:rPr>
                <w:sz w:val="16"/>
                <w:szCs w:val="16"/>
                <w:lang w:val="uk-UA"/>
              </w:rPr>
              <w:t>Про надання інформації</w:t>
            </w:r>
          </w:p>
        </w:tc>
        <w:tc>
          <w:tcPr>
            <w:tcW w:w="352" w:type="pct"/>
            <w:shd w:val="clear" w:color="auto" w:fill="FFFFFF"/>
            <w:vAlign w:val="center"/>
          </w:tcPr>
          <w:p w14:paraId="067F8F15" w14:textId="77777777" w:rsidR="004762E8" w:rsidRPr="009F7AA5" w:rsidRDefault="004762E8" w:rsidP="004762E8">
            <w:pPr>
              <w:jc w:val="center"/>
              <w:rPr>
                <w:sz w:val="16"/>
                <w:szCs w:val="16"/>
                <w:lang w:val="uk-UA"/>
              </w:rPr>
            </w:pPr>
            <w:r w:rsidRPr="009F7AA5">
              <w:rPr>
                <w:sz w:val="16"/>
                <w:szCs w:val="16"/>
                <w:lang w:val="uk-UA"/>
              </w:rPr>
              <w:t>№вих-101</w:t>
            </w:r>
            <w:r>
              <w:rPr>
                <w:sz w:val="16"/>
                <w:szCs w:val="16"/>
                <w:lang w:val="uk-UA"/>
              </w:rPr>
              <w:t>4</w:t>
            </w:r>
            <w:r w:rsidRPr="009F7AA5">
              <w:rPr>
                <w:sz w:val="16"/>
                <w:szCs w:val="16"/>
                <w:lang w:val="uk-UA"/>
              </w:rPr>
              <w:t>/05-11/26</w:t>
            </w:r>
          </w:p>
        </w:tc>
        <w:tc>
          <w:tcPr>
            <w:tcW w:w="296" w:type="pct"/>
            <w:shd w:val="clear" w:color="auto" w:fill="FFFFFF"/>
            <w:vAlign w:val="center"/>
          </w:tcPr>
          <w:p w14:paraId="66A0CAE7" w14:textId="77777777" w:rsidR="004762E8" w:rsidRPr="009F7AA5" w:rsidRDefault="004762E8" w:rsidP="004762E8">
            <w:pPr>
              <w:jc w:val="center"/>
              <w:rPr>
                <w:sz w:val="16"/>
                <w:szCs w:val="16"/>
                <w:lang w:val="uk-UA"/>
              </w:rPr>
            </w:pPr>
            <w:r w:rsidRPr="009F7AA5">
              <w:rPr>
                <w:sz w:val="16"/>
                <w:szCs w:val="16"/>
                <w:lang w:val="uk-UA"/>
              </w:rPr>
              <w:t>15.06.2026</w:t>
            </w:r>
          </w:p>
        </w:tc>
        <w:tc>
          <w:tcPr>
            <w:tcW w:w="304" w:type="pct"/>
            <w:shd w:val="clear" w:color="auto" w:fill="FFFFFF"/>
            <w:vAlign w:val="center"/>
          </w:tcPr>
          <w:p w14:paraId="4194FB8D" w14:textId="77777777" w:rsidR="004762E8" w:rsidRPr="009F7AA5" w:rsidRDefault="004762E8" w:rsidP="004762E8">
            <w:pPr>
              <w:jc w:val="center"/>
              <w:rPr>
                <w:sz w:val="16"/>
                <w:szCs w:val="16"/>
                <w:lang w:val="uk-UA"/>
              </w:rPr>
            </w:pPr>
            <w:r w:rsidRPr="009F7AA5">
              <w:rPr>
                <w:sz w:val="16"/>
                <w:szCs w:val="16"/>
                <w:lang w:val="uk-UA"/>
              </w:rPr>
              <w:t>-</w:t>
            </w:r>
          </w:p>
        </w:tc>
        <w:tc>
          <w:tcPr>
            <w:tcW w:w="431" w:type="pct"/>
            <w:shd w:val="clear" w:color="auto" w:fill="FFFFFF"/>
            <w:vAlign w:val="center"/>
          </w:tcPr>
          <w:p w14:paraId="0B831ED3" w14:textId="77777777" w:rsidR="004762E8" w:rsidRPr="009F7AA5" w:rsidRDefault="004762E8" w:rsidP="004762E8">
            <w:pPr>
              <w:jc w:val="center"/>
              <w:rPr>
                <w:sz w:val="16"/>
                <w:szCs w:val="16"/>
                <w:lang w:val="uk-UA"/>
              </w:rPr>
            </w:pPr>
            <w:r w:rsidRPr="009F7AA5">
              <w:rPr>
                <w:sz w:val="16"/>
                <w:szCs w:val="16"/>
                <w:lang w:val="uk-UA"/>
              </w:rPr>
              <w:t>Відділ доходів та економічного аналізу</w:t>
            </w:r>
          </w:p>
        </w:tc>
        <w:tc>
          <w:tcPr>
            <w:tcW w:w="271" w:type="pct"/>
            <w:shd w:val="clear" w:color="auto" w:fill="FFFFFF"/>
            <w:vAlign w:val="center"/>
          </w:tcPr>
          <w:p w14:paraId="40424CE2" w14:textId="77777777" w:rsidR="004762E8" w:rsidRPr="009F7AA5" w:rsidRDefault="004762E8" w:rsidP="004762E8">
            <w:pPr>
              <w:jc w:val="center"/>
              <w:rPr>
                <w:sz w:val="16"/>
                <w:szCs w:val="16"/>
                <w:lang w:val="uk-UA"/>
              </w:rPr>
            </w:pPr>
            <w:r w:rsidRPr="009F7AA5">
              <w:rPr>
                <w:sz w:val="16"/>
                <w:szCs w:val="16"/>
                <w:lang w:val="uk-UA"/>
              </w:rPr>
              <w:t>-</w:t>
            </w:r>
          </w:p>
        </w:tc>
        <w:tc>
          <w:tcPr>
            <w:tcW w:w="165" w:type="pct"/>
            <w:shd w:val="clear" w:color="auto" w:fill="FFFFFF"/>
            <w:vAlign w:val="center"/>
          </w:tcPr>
          <w:p w14:paraId="4A8C57D6" w14:textId="77777777" w:rsidR="004762E8" w:rsidRPr="009F7AA5" w:rsidRDefault="004762E8" w:rsidP="004762E8">
            <w:pPr>
              <w:jc w:val="center"/>
              <w:rPr>
                <w:sz w:val="16"/>
                <w:szCs w:val="16"/>
                <w:lang w:val="uk-UA"/>
              </w:rPr>
            </w:pPr>
            <w:r w:rsidRPr="009F7AA5">
              <w:rPr>
                <w:sz w:val="16"/>
                <w:szCs w:val="16"/>
                <w:lang w:val="uk-UA"/>
              </w:rPr>
              <w:t>-</w:t>
            </w:r>
          </w:p>
        </w:tc>
        <w:tc>
          <w:tcPr>
            <w:tcW w:w="303" w:type="pct"/>
            <w:shd w:val="clear" w:color="auto" w:fill="FFFFFF"/>
            <w:vAlign w:val="center"/>
          </w:tcPr>
          <w:p w14:paraId="05128F80" w14:textId="77777777" w:rsidR="004762E8" w:rsidRPr="009F7AA5" w:rsidRDefault="004762E8" w:rsidP="004762E8">
            <w:pPr>
              <w:jc w:val="center"/>
              <w:rPr>
                <w:sz w:val="16"/>
                <w:szCs w:val="16"/>
                <w:lang w:val="uk-UA"/>
              </w:rPr>
            </w:pPr>
            <w:r w:rsidRPr="009F7AA5">
              <w:rPr>
                <w:sz w:val="16"/>
                <w:szCs w:val="16"/>
                <w:lang w:val="uk-UA"/>
              </w:rPr>
              <w:t>фінанси</w:t>
            </w:r>
          </w:p>
        </w:tc>
        <w:tc>
          <w:tcPr>
            <w:tcW w:w="410" w:type="pct"/>
            <w:shd w:val="clear" w:color="auto" w:fill="FFFFFF"/>
            <w:vAlign w:val="center"/>
          </w:tcPr>
          <w:p w14:paraId="3417E469" w14:textId="77777777" w:rsidR="004762E8" w:rsidRPr="009F7AA5" w:rsidRDefault="004762E8" w:rsidP="004762E8">
            <w:pPr>
              <w:jc w:val="center"/>
              <w:rPr>
                <w:sz w:val="16"/>
                <w:szCs w:val="16"/>
                <w:lang w:val="uk-UA"/>
              </w:rPr>
            </w:pPr>
            <w:r>
              <w:rPr>
                <w:sz w:val="16"/>
                <w:szCs w:val="16"/>
                <w:lang w:val="uk-UA"/>
              </w:rPr>
              <w:t>Про реквізити рахунку</w:t>
            </w:r>
          </w:p>
        </w:tc>
        <w:tc>
          <w:tcPr>
            <w:tcW w:w="320" w:type="pct"/>
            <w:shd w:val="clear" w:color="auto" w:fill="FFFFFF"/>
            <w:vAlign w:val="center"/>
          </w:tcPr>
          <w:p w14:paraId="13A271DB" w14:textId="77777777" w:rsidR="004762E8" w:rsidRPr="009F7AA5" w:rsidRDefault="004762E8" w:rsidP="004762E8">
            <w:pPr>
              <w:jc w:val="center"/>
              <w:rPr>
                <w:sz w:val="16"/>
                <w:szCs w:val="16"/>
                <w:lang w:val="uk-UA"/>
              </w:rPr>
            </w:pPr>
            <w:r w:rsidRPr="009F7AA5">
              <w:rPr>
                <w:sz w:val="16"/>
                <w:szCs w:val="16"/>
                <w:lang w:val="uk-UA"/>
              </w:rPr>
              <w:t>Текстовий документ, табличний матеріал</w:t>
            </w:r>
          </w:p>
        </w:tc>
        <w:tc>
          <w:tcPr>
            <w:tcW w:w="215" w:type="pct"/>
            <w:shd w:val="clear" w:color="auto" w:fill="FFFFFF"/>
            <w:vAlign w:val="center"/>
          </w:tcPr>
          <w:p w14:paraId="59F68CA3" w14:textId="77777777" w:rsidR="004762E8" w:rsidRPr="009F7AA5" w:rsidRDefault="004762E8" w:rsidP="004762E8">
            <w:pPr>
              <w:jc w:val="center"/>
              <w:rPr>
                <w:sz w:val="16"/>
                <w:szCs w:val="16"/>
                <w:lang w:val="uk-UA"/>
              </w:rPr>
            </w:pPr>
            <w:r w:rsidRPr="009F7AA5">
              <w:rPr>
                <w:sz w:val="16"/>
                <w:szCs w:val="16"/>
                <w:lang w:val="uk-UA"/>
              </w:rPr>
              <w:t>Лист</w:t>
            </w:r>
          </w:p>
        </w:tc>
        <w:tc>
          <w:tcPr>
            <w:tcW w:w="161" w:type="pct"/>
            <w:shd w:val="clear" w:color="auto" w:fill="FFFFFF"/>
            <w:vAlign w:val="center"/>
          </w:tcPr>
          <w:p w14:paraId="627E3E40" w14:textId="77777777" w:rsidR="004762E8" w:rsidRPr="009F7AA5" w:rsidRDefault="004762E8" w:rsidP="004762E8">
            <w:pPr>
              <w:jc w:val="center"/>
              <w:rPr>
                <w:sz w:val="16"/>
                <w:szCs w:val="16"/>
                <w:lang w:val="uk-UA"/>
              </w:rPr>
            </w:pPr>
            <w:r w:rsidRPr="009F7AA5">
              <w:rPr>
                <w:sz w:val="16"/>
                <w:szCs w:val="16"/>
                <w:lang w:val="uk-UA"/>
              </w:rPr>
              <w:t>-</w:t>
            </w:r>
          </w:p>
        </w:tc>
        <w:tc>
          <w:tcPr>
            <w:tcW w:w="402" w:type="pct"/>
            <w:shd w:val="clear" w:color="auto" w:fill="FFFFFF"/>
            <w:vAlign w:val="center"/>
          </w:tcPr>
          <w:p w14:paraId="202712D1" w14:textId="77777777" w:rsidR="004762E8" w:rsidRPr="009F7AA5" w:rsidRDefault="004762E8" w:rsidP="004762E8">
            <w:pPr>
              <w:jc w:val="center"/>
              <w:rPr>
                <w:sz w:val="16"/>
                <w:szCs w:val="16"/>
                <w:lang w:val="uk-UA"/>
              </w:rPr>
            </w:pPr>
            <w:r w:rsidRPr="009F7AA5">
              <w:rPr>
                <w:sz w:val="16"/>
                <w:szCs w:val="16"/>
                <w:lang w:val="uk-UA"/>
              </w:rPr>
              <w:t>Паперова, електронна</w:t>
            </w:r>
          </w:p>
        </w:tc>
        <w:tc>
          <w:tcPr>
            <w:tcW w:w="559" w:type="pct"/>
            <w:shd w:val="clear" w:color="auto" w:fill="FFFFFF"/>
            <w:vAlign w:val="center"/>
          </w:tcPr>
          <w:p w14:paraId="16098F2E" w14:textId="77777777" w:rsidR="004762E8" w:rsidRPr="009F7AA5" w:rsidRDefault="004762E8" w:rsidP="004762E8">
            <w:pPr>
              <w:jc w:val="center"/>
              <w:rPr>
                <w:sz w:val="16"/>
                <w:szCs w:val="16"/>
                <w:lang w:val="uk-UA"/>
              </w:rPr>
            </w:pPr>
            <w:r w:rsidRPr="009F7AA5">
              <w:rPr>
                <w:sz w:val="16"/>
                <w:szCs w:val="16"/>
                <w:lang w:val="uk-UA"/>
              </w:rPr>
              <w:t>Відділ доходів та економічного аналізу департаменту фінансів</w:t>
            </w:r>
          </w:p>
        </w:tc>
        <w:tc>
          <w:tcPr>
            <w:tcW w:w="128" w:type="pct"/>
            <w:shd w:val="clear" w:color="auto" w:fill="FFFFFF"/>
            <w:vAlign w:val="center"/>
          </w:tcPr>
          <w:p w14:paraId="07C6947B" w14:textId="77777777" w:rsidR="004762E8" w:rsidRPr="00C40DD4" w:rsidRDefault="004762E8" w:rsidP="004762E8">
            <w:pPr>
              <w:jc w:val="center"/>
              <w:rPr>
                <w:sz w:val="16"/>
                <w:szCs w:val="16"/>
                <w:lang w:val="uk-UA"/>
              </w:rPr>
            </w:pPr>
            <w:r>
              <w:rPr>
                <w:sz w:val="16"/>
                <w:szCs w:val="16"/>
                <w:lang w:val="uk-UA"/>
              </w:rPr>
              <w:t>-</w:t>
            </w:r>
          </w:p>
        </w:tc>
      </w:tr>
      <w:tr w:rsidR="004762E8" w:rsidRPr="00B7371E" w14:paraId="433C7992" w14:textId="77777777" w:rsidTr="00EE203F">
        <w:trPr>
          <w:trHeight w:val="975"/>
        </w:trPr>
        <w:tc>
          <w:tcPr>
            <w:tcW w:w="206" w:type="pct"/>
            <w:shd w:val="clear" w:color="auto" w:fill="FFFFFF"/>
            <w:vAlign w:val="center"/>
          </w:tcPr>
          <w:p w14:paraId="38659001" w14:textId="77777777" w:rsidR="004762E8" w:rsidRPr="00310FE5" w:rsidRDefault="00F274BF" w:rsidP="004762E8">
            <w:pPr>
              <w:jc w:val="center"/>
              <w:rPr>
                <w:b/>
                <w:bCs/>
                <w:sz w:val="16"/>
                <w:szCs w:val="16"/>
                <w:lang w:val="uk-UA"/>
              </w:rPr>
            </w:pPr>
            <w:r>
              <w:rPr>
                <w:b/>
                <w:bCs/>
                <w:sz w:val="16"/>
                <w:szCs w:val="16"/>
                <w:lang w:val="uk-UA"/>
              </w:rPr>
              <w:t>4794</w:t>
            </w:r>
          </w:p>
        </w:tc>
        <w:tc>
          <w:tcPr>
            <w:tcW w:w="477" w:type="pct"/>
            <w:shd w:val="clear" w:color="auto" w:fill="FFFFFF"/>
            <w:vAlign w:val="center"/>
          </w:tcPr>
          <w:p w14:paraId="2B524CAF" w14:textId="77777777" w:rsidR="004762E8" w:rsidRPr="009F7AA5" w:rsidRDefault="004762E8" w:rsidP="004762E8">
            <w:pPr>
              <w:tabs>
                <w:tab w:val="left" w:pos="1483"/>
              </w:tabs>
              <w:jc w:val="center"/>
              <w:rPr>
                <w:color w:val="000000"/>
                <w:sz w:val="16"/>
                <w:szCs w:val="16"/>
                <w:lang w:val="uk-UA"/>
              </w:rPr>
            </w:pPr>
            <w:r w:rsidRPr="009F7AA5">
              <w:rPr>
                <w:color w:val="000000"/>
                <w:sz w:val="16"/>
                <w:szCs w:val="16"/>
                <w:lang w:val="uk-UA"/>
              </w:rPr>
              <w:t>Щодо окремих показників</w:t>
            </w:r>
          </w:p>
        </w:tc>
        <w:tc>
          <w:tcPr>
            <w:tcW w:w="352" w:type="pct"/>
            <w:shd w:val="clear" w:color="auto" w:fill="FFFFFF"/>
            <w:vAlign w:val="center"/>
          </w:tcPr>
          <w:p w14:paraId="0F5492A5" w14:textId="77777777" w:rsidR="004762E8" w:rsidRPr="009F7AA5" w:rsidRDefault="004762E8" w:rsidP="004762E8">
            <w:pPr>
              <w:jc w:val="center"/>
              <w:rPr>
                <w:color w:val="000000"/>
                <w:sz w:val="16"/>
                <w:szCs w:val="16"/>
                <w:lang w:val="uk-UA"/>
              </w:rPr>
            </w:pPr>
            <w:r>
              <w:rPr>
                <w:color w:val="000000"/>
                <w:sz w:val="16"/>
                <w:szCs w:val="16"/>
                <w:lang w:val="uk-UA"/>
              </w:rPr>
              <w:t>№вих-1015</w:t>
            </w:r>
            <w:r w:rsidRPr="009F7AA5">
              <w:rPr>
                <w:color w:val="000000"/>
                <w:sz w:val="16"/>
                <w:szCs w:val="16"/>
                <w:lang w:val="uk-UA"/>
              </w:rPr>
              <w:t>/05-11/26</w:t>
            </w:r>
          </w:p>
        </w:tc>
        <w:tc>
          <w:tcPr>
            <w:tcW w:w="296" w:type="pct"/>
            <w:shd w:val="clear" w:color="auto" w:fill="FFFFFF"/>
            <w:vAlign w:val="center"/>
          </w:tcPr>
          <w:p w14:paraId="3A8A78D7" w14:textId="77777777" w:rsidR="004762E8" w:rsidRPr="009F7AA5" w:rsidRDefault="004762E8" w:rsidP="004762E8">
            <w:pPr>
              <w:jc w:val="center"/>
              <w:rPr>
                <w:color w:val="000000"/>
                <w:sz w:val="16"/>
                <w:szCs w:val="16"/>
                <w:lang w:val="uk-UA"/>
              </w:rPr>
            </w:pPr>
            <w:r w:rsidRPr="009F7AA5">
              <w:rPr>
                <w:color w:val="000000"/>
                <w:sz w:val="16"/>
                <w:szCs w:val="16"/>
                <w:lang w:val="uk-UA"/>
              </w:rPr>
              <w:t>15.</w:t>
            </w:r>
            <w:r>
              <w:rPr>
                <w:color w:val="000000"/>
                <w:sz w:val="16"/>
                <w:szCs w:val="16"/>
                <w:lang w:val="uk-UA"/>
              </w:rPr>
              <w:t>06</w:t>
            </w:r>
            <w:r w:rsidRPr="009F7AA5">
              <w:rPr>
                <w:color w:val="000000"/>
                <w:sz w:val="16"/>
                <w:szCs w:val="16"/>
                <w:lang w:val="uk-UA"/>
              </w:rPr>
              <w:t>.2026</w:t>
            </w:r>
          </w:p>
        </w:tc>
        <w:tc>
          <w:tcPr>
            <w:tcW w:w="304" w:type="pct"/>
            <w:shd w:val="clear" w:color="auto" w:fill="FFFFFF"/>
            <w:vAlign w:val="center"/>
          </w:tcPr>
          <w:p w14:paraId="6D4AB315" w14:textId="77777777" w:rsidR="004762E8" w:rsidRPr="009F7AA5" w:rsidRDefault="004762E8" w:rsidP="004762E8">
            <w:pPr>
              <w:jc w:val="center"/>
              <w:rPr>
                <w:color w:val="000000"/>
                <w:lang w:val="uk-UA"/>
              </w:rPr>
            </w:pPr>
            <w:r w:rsidRPr="009F7AA5">
              <w:t>-</w:t>
            </w:r>
          </w:p>
        </w:tc>
        <w:tc>
          <w:tcPr>
            <w:tcW w:w="431" w:type="pct"/>
            <w:shd w:val="clear" w:color="auto" w:fill="FFFFFF"/>
            <w:vAlign w:val="center"/>
          </w:tcPr>
          <w:p w14:paraId="65C52ACE" w14:textId="77777777" w:rsidR="004762E8" w:rsidRPr="009F7AA5" w:rsidRDefault="004762E8" w:rsidP="004762E8">
            <w:pPr>
              <w:jc w:val="center"/>
              <w:rPr>
                <w:color w:val="000000"/>
                <w:sz w:val="16"/>
                <w:szCs w:val="16"/>
                <w:lang w:val="uk-UA"/>
              </w:rPr>
            </w:pPr>
            <w:r w:rsidRPr="009F7AA5">
              <w:rPr>
                <w:sz w:val="16"/>
                <w:szCs w:val="16"/>
                <w:lang w:val="uk-UA"/>
              </w:rPr>
              <w:t>Відділ доходів та економічного аналізу</w:t>
            </w:r>
          </w:p>
        </w:tc>
        <w:tc>
          <w:tcPr>
            <w:tcW w:w="271" w:type="pct"/>
            <w:shd w:val="clear" w:color="auto" w:fill="FFFFFF"/>
            <w:vAlign w:val="center"/>
          </w:tcPr>
          <w:p w14:paraId="58081C8B" w14:textId="77777777" w:rsidR="004762E8" w:rsidRPr="009F7AA5" w:rsidRDefault="004762E8" w:rsidP="004762E8">
            <w:pPr>
              <w:jc w:val="center"/>
              <w:rPr>
                <w:color w:val="000000"/>
                <w:sz w:val="16"/>
                <w:szCs w:val="16"/>
                <w:lang w:val="uk-UA"/>
              </w:rPr>
            </w:pPr>
            <w:r w:rsidRPr="009F7AA5">
              <w:rPr>
                <w:sz w:val="16"/>
                <w:szCs w:val="16"/>
                <w:lang w:val="uk-UA"/>
              </w:rPr>
              <w:t>-</w:t>
            </w:r>
          </w:p>
        </w:tc>
        <w:tc>
          <w:tcPr>
            <w:tcW w:w="165" w:type="pct"/>
            <w:shd w:val="clear" w:color="auto" w:fill="FFFFFF"/>
            <w:vAlign w:val="center"/>
          </w:tcPr>
          <w:p w14:paraId="4A3BD610" w14:textId="77777777" w:rsidR="004762E8" w:rsidRPr="009F7AA5" w:rsidRDefault="004762E8" w:rsidP="004762E8">
            <w:pPr>
              <w:jc w:val="center"/>
              <w:rPr>
                <w:color w:val="000000"/>
                <w:sz w:val="16"/>
                <w:szCs w:val="16"/>
                <w:lang w:val="uk-UA"/>
              </w:rPr>
            </w:pPr>
            <w:r w:rsidRPr="009F7AA5">
              <w:rPr>
                <w:sz w:val="16"/>
                <w:szCs w:val="16"/>
                <w:lang w:val="uk-UA"/>
              </w:rPr>
              <w:t>-</w:t>
            </w:r>
          </w:p>
        </w:tc>
        <w:tc>
          <w:tcPr>
            <w:tcW w:w="303" w:type="pct"/>
            <w:shd w:val="clear" w:color="auto" w:fill="FFFFFF"/>
            <w:vAlign w:val="center"/>
          </w:tcPr>
          <w:p w14:paraId="74900E48" w14:textId="77777777" w:rsidR="004762E8" w:rsidRPr="009F7AA5" w:rsidRDefault="004762E8" w:rsidP="004762E8">
            <w:pPr>
              <w:jc w:val="center"/>
              <w:rPr>
                <w:color w:val="000000"/>
                <w:sz w:val="16"/>
                <w:szCs w:val="16"/>
                <w:lang w:val="uk-UA"/>
              </w:rPr>
            </w:pPr>
            <w:r w:rsidRPr="009F7AA5">
              <w:rPr>
                <w:sz w:val="16"/>
                <w:szCs w:val="16"/>
                <w:lang w:val="uk-UA"/>
              </w:rPr>
              <w:t>фінанси</w:t>
            </w:r>
          </w:p>
        </w:tc>
        <w:tc>
          <w:tcPr>
            <w:tcW w:w="410" w:type="pct"/>
            <w:shd w:val="clear" w:color="auto" w:fill="FFFFFF"/>
            <w:vAlign w:val="center"/>
          </w:tcPr>
          <w:p w14:paraId="5580E4A1" w14:textId="77777777" w:rsidR="004762E8" w:rsidRPr="009F7AA5" w:rsidRDefault="004762E8" w:rsidP="004762E8">
            <w:pPr>
              <w:jc w:val="center"/>
              <w:rPr>
                <w:color w:val="000000"/>
                <w:sz w:val="16"/>
                <w:szCs w:val="16"/>
                <w:lang w:val="uk-UA"/>
              </w:rPr>
            </w:pPr>
            <w:r w:rsidRPr="009F7AA5">
              <w:rPr>
                <w:bCs/>
                <w:color w:val="000000"/>
                <w:sz w:val="16"/>
                <w:szCs w:val="16"/>
                <w:lang w:val="ru-RU"/>
              </w:rPr>
              <w:t>Щодо показників виконання м</w:t>
            </w:r>
            <w:r>
              <w:rPr>
                <w:bCs/>
                <w:color w:val="000000"/>
                <w:sz w:val="16"/>
                <w:szCs w:val="16"/>
                <w:lang w:val="ru-RU"/>
              </w:rPr>
              <w:t>ісцевих бюджетів станом на 01.06</w:t>
            </w:r>
            <w:r w:rsidRPr="009F7AA5">
              <w:rPr>
                <w:bCs/>
                <w:color w:val="000000"/>
                <w:sz w:val="16"/>
                <w:szCs w:val="16"/>
                <w:lang w:val="ru-RU"/>
              </w:rPr>
              <w:t>.2026</w:t>
            </w:r>
          </w:p>
        </w:tc>
        <w:tc>
          <w:tcPr>
            <w:tcW w:w="320" w:type="pct"/>
            <w:shd w:val="clear" w:color="auto" w:fill="FFFFFF"/>
            <w:vAlign w:val="center"/>
          </w:tcPr>
          <w:p w14:paraId="4CCFD3B9" w14:textId="77777777" w:rsidR="004762E8" w:rsidRPr="009F7AA5" w:rsidRDefault="004762E8" w:rsidP="004762E8">
            <w:pPr>
              <w:jc w:val="center"/>
              <w:rPr>
                <w:color w:val="000000"/>
                <w:sz w:val="16"/>
                <w:szCs w:val="16"/>
                <w:lang w:val="uk-UA"/>
              </w:rPr>
            </w:pPr>
            <w:r w:rsidRPr="009F7AA5">
              <w:rPr>
                <w:sz w:val="16"/>
                <w:szCs w:val="16"/>
                <w:lang w:val="uk-UA"/>
              </w:rPr>
              <w:t>Текстовий документ, табличний матеріал</w:t>
            </w:r>
          </w:p>
        </w:tc>
        <w:tc>
          <w:tcPr>
            <w:tcW w:w="215" w:type="pct"/>
            <w:shd w:val="clear" w:color="auto" w:fill="FFFFFF"/>
            <w:vAlign w:val="center"/>
          </w:tcPr>
          <w:p w14:paraId="5BFA34E0" w14:textId="77777777" w:rsidR="004762E8" w:rsidRPr="009F7AA5" w:rsidRDefault="004762E8" w:rsidP="004762E8">
            <w:pPr>
              <w:jc w:val="center"/>
              <w:rPr>
                <w:color w:val="000000"/>
                <w:sz w:val="16"/>
                <w:szCs w:val="16"/>
                <w:lang w:val="uk-UA"/>
              </w:rPr>
            </w:pPr>
            <w:r w:rsidRPr="009F7AA5">
              <w:rPr>
                <w:sz w:val="16"/>
                <w:szCs w:val="16"/>
                <w:lang w:val="uk-UA"/>
              </w:rPr>
              <w:t>Лист</w:t>
            </w:r>
          </w:p>
        </w:tc>
        <w:tc>
          <w:tcPr>
            <w:tcW w:w="161" w:type="pct"/>
            <w:shd w:val="clear" w:color="auto" w:fill="FFFFFF"/>
            <w:vAlign w:val="center"/>
          </w:tcPr>
          <w:p w14:paraId="28CB58F5" w14:textId="77777777" w:rsidR="004762E8" w:rsidRPr="009F7AA5" w:rsidRDefault="004762E8" w:rsidP="004762E8">
            <w:pPr>
              <w:jc w:val="center"/>
              <w:rPr>
                <w:color w:val="000000"/>
                <w:sz w:val="16"/>
                <w:szCs w:val="16"/>
                <w:lang w:val="uk-UA"/>
              </w:rPr>
            </w:pPr>
            <w:r w:rsidRPr="009F7AA5">
              <w:rPr>
                <w:sz w:val="16"/>
                <w:szCs w:val="16"/>
                <w:lang w:val="uk-UA"/>
              </w:rPr>
              <w:t>-</w:t>
            </w:r>
          </w:p>
        </w:tc>
        <w:tc>
          <w:tcPr>
            <w:tcW w:w="402" w:type="pct"/>
            <w:shd w:val="clear" w:color="auto" w:fill="FFFFFF"/>
            <w:vAlign w:val="center"/>
          </w:tcPr>
          <w:p w14:paraId="1C2071D8" w14:textId="77777777" w:rsidR="004762E8" w:rsidRPr="009F7AA5" w:rsidRDefault="004762E8" w:rsidP="004762E8">
            <w:pPr>
              <w:jc w:val="center"/>
              <w:rPr>
                <w:color w:val="000000"/>
                <w:sz w:val="16"/>
                <w:szCs w:val="16"/>
                <w:lang w:val="uk-UA"/>
              </w:rPr>
            </w:pPr>
            <w:r w:rsidRPr="009F7AA5">
              <w:rPr>
                <w:sz w:val="16"/>
                <w:szCs w:val="16"/>
                <w:lang w:val="uk-UA"/>
              </w:rPr>
              <w:t>Паперова, електронна</w:t>
            </w:r>
          </w:p>
        </w:tc>
        <w:tc>
          <w:tcPr>
            <w:tcW w:w="559" w:type="pct"/>
            <w:shd w:val="clear" w:color="auto" w:fill="FFFFFF"/>
            <w:vAlign w:val="center"/>
          </w:tcPr>
          <w:p w14:paraId="23BC1FD8" w14:textId="77777777" w:rsidR="004762E8" w:rsidRPr="009F7AA5" w:rsidRDefault="004762E8" w:rsidP="004762E8">
            <w:pPr>
              <w:jc w:val="center"/>
              <w:rPr>
                <w:color w:val="000000"/>
                <w:sz w:val="16"/>
                <w:szCs w:val="16"/>
                <w:lang w:val="uk-UA"/>
              </w:rPr>
            </w:pPr>
            <w:r w:rsidRPr="009F7AA5">
              <w:rPr>
                <w:sz w:val="16"/>
                <w:szCs w:val="16"/>
                <w:lang w:val="uk-UA"/>
              </w:rPr>
              <w:t>Відділ доходів та економічного аналізу департаменту фінансів</w:t>
            </w:r>
          </w:p>
        </w:tc>
        <w:tc>
          <w:tcPr>
            <w:tcW w:w="128" w:type="pct"/>
            <w:shd w:val="clear" w:color="auto" w:fill="FFFFFF"/>
            <w:vAlign w:val="center"/>
          </w:tcPr>
          <w:p w14:paraId="031E7A0A" w14:textId="77777777" w:rsidR="004762E8" w:rsidRPr="00C40DD4" w:rsidRDefault="004762E8" w:rsidP="004762E8">
            <w:pPr>
              <w:jc w:val="center"/>
              <w:rPr>
                <w:sz w:val="16"/>
                <w:szCs w:val="16"/>
                <w:lang w:val="uk-UA"/>
              </w:rPr>
            </w:pPr>
            <w:r>
              <w:rPr>
                <w:sz w:val="16"/>
                <w:szCs w:val="16"/>
                <w:lang w:val="uk-UA"/>
              </w:rPr>
              <w:t>-</w:t>
            </w:r>
          </w:p>
        </w:tc>
      </w:tr>
      <w:tr w:rsidR="004762E8" w:rsidRPr="00B7371E" w14:paraId="784C6406" w14:textId="77777777" w:rsidTr="00131DCE">
        <w:trPr>
          <w:trHeight w:val="975"/>
        </w:trPr>
        <w:tc>
          <w:tcPr>
            <w:tcW w:w="206" w:type="pct"/>
            <w:shd w:val="clear" w:color="auto" w:fill="FFFFFF"/>
            <w:vAlign w:val="center"/>
          </w:tcPr>
          <w:p w14:paraId="0210A8C4" w14:textId="77777777" w:rsidR="004762E8" w:rsidRPr="00310FE5" w:rsidRDefault="00F274BF" w:rsidP="004762E8">
            <w:pPr>
              <w:jc w:val="center"/>
              <w:rPr>
                <w:b/>
                <w:bCs/>
                <w:sz w:val="16"/>
                <w:szCs w:val="16"/>
                <w:lang w:val="uk-UA"/>
              </w:rPr>
            </w:pPr>
            <w:r>
              <w:rPr>
                <w:b/>
                <w:bCs/>
                <w:sz w:val="16"/>
                <w:szCs w:val="16"/>
                <w:lang w:val="uk-UA"/>
              </w:rPr>
              <w:t>4795</w:t>
            </w:r>
          </w:p>
        </w:tc>
        <w:tc>
          <w:tcPr>
            <w:tcW w:w="477" w:type="pct"/>
            <w:shd w:val="clear" w:color="auto" w:fill="FFFFFF"/>
            <w:vAlign w:val="center"/>
          </w:tcPr>
          <w:p w14:paraId="54271FB3" w14:textId="77777777" w:rsidR="004762E8" w:rsidRPr="00846FBA" w:rsidRDefault="004762E8" w:rsidP="004762E8">
            <w:pPr>
              <w:jc w:val="center"/>
              <w:rPr>
                <w:sz w:val="16"/>
                <w:szCs w:val="16"/>
                <w:lang w:val="uk-UA"/>
              </w:rPr>
            </w:pPr>
            <w:r w:rsidRPr="00846FBA">
              <w:rPr>
                <w:sz w:val="16"/>
                <w:szCs w:val="16"/>
                <w:lang w:val="uk-UA"/>
              </w:rPr>
              <w:t>Наказ департаменту фінансів</w:t>
            </w:r>
          </w:p>
        </w:tc>
        <w:tc>
          <w:tcPr>
            <w:tcW w:w="352" w:type="pct"/>
            <w:shd w:val="clear" w:color="auto" w:fill="FFFFFF"/>
            <w:vAlign w:val="center"/>
          </w:tcPr>
          <w:p w14:paraId="7BF7EE38" w14:textId="77777777" w:rsidR="004762E8" w:rsidRPr="00846FBA" w:rsidRDefault="004762E8" w:rsidP="004762E8">
            <w:pPr>
              <w:jc w:val="center"/>
              <w:rPr>
                <w:sz w:val="16"/>
                <w:szCs w:val="16"/>
                <w:lang w:val="uk-UA"/>
              </w:rPr>
            </w:pPr>
            <w:r w:rsidRPr="00846FBA">
              <w:rPr>
                <w:sz w:val="16"/>
                <w:szCs w:val="16"/>
                <w:lang w:val="uk-UA"/>
              </w:rPr>
              <w:t>6</w:t>
            </w:r>
            <w:r>
              <w:rPr>
                <w:sz w:val="16"/>
                <w:szCs w:val="16"/>
                <w:lang w:val="uk-UA"/>
              </w:rPr>
              <w:t>9</w:t>
            </w:r>
            <w:r w:rsidRPr="00846FBA">
              <w:rPr>
                <w:sz w:val="16"/>
                <w:szCs w:val="16"/>
                <w:lang w:val="uk-UA"/>
              </w:rPr>
              <w:t>-в</w:t>
            </w:r>
          </w:p>
        </w:tc>
        <w:tc>
          <w:tcPr>
            <w:tcW w:w="296" w:type="pct"/>
            <w:shd w:val="clear" w:color="auto" w:fill="FFFFFF"/>
            <w:vAlign w:val="center"/>
          </w:tcPr>
          <w:p w14:paraId="717AC32A" w14:textId="77777777" w:rsidR="004762E8" w:rsidRPr="00A554B8" w:rsidRDefault="004762E8" w:rsidP="004762E8">
            <w:pPr>
              <w:jc w:val="center"/>
              <w:rPr>
                <w:sz w:val="16"/>
                <w:szCs w:val="16"/>
                <w:lang w:val="uk-UA"/>
              </w:rPr>
            </w:pPr>
            <w:r w:rsidRPr="00A554B8">
              <w:rPr>
                <w:sz w:val="16"/>
                <w:szCs w:val="16"/>
                <w:lang w:val="uk-UA"/>
              </w:rPr>
              <w:t>15.06.2026</w:t>
            </w:r>
          </w:p>
        </w:tc>
        <w:tc>
          <w:tcPr>
            <w:tcW w:w="304" w:type="pct"/>
            <w:shd w:val="clear" w:color="auto" w:fill="FFFFFF"/>
            <w:vAlign w:val="center"/>
          </w:tcPr>
          <w:p w14:paraId="0D9E26F6" w14:textId="77777777" w:rsidR="004762E8" w:rsidRPr="00846FBA" w:rsidRDefault="004762E8" w:rsidP="004762E8">
            <w:pPr>
              <w:jc w:val="center"/>
              <w:rPr>
                <w:iCs/>
                <w:sz w:val="16"/>
                <w:szCs w:val="16"/>
                <w:lang w:val="uk-UA"/>
              </w:rPr>
            </w:pPr>
            <w:r w:rsidRPr="00846FBA">
              <w:rPr>
                <w:iCs/>
                <w:sz w:val="16"/>
                <w:szCs w:val="16"/>
                <w:lang w:val="uk-UA"/>
              </w:rPr>
              <w:t>-</w:t>
            </w:r>
          </w:p>
        </w:tc>
        <w:tc>
          <w:tcPr>
            <w:tcW w:w="431" w:type="pct"/>
            <w:shd w:val="clear" w:color="auto" w:fill="FFFFFF"/>
            <w:vAlign w:val="center"/>
          </w:tcPr>
          <w:p w14:paraId="074952DC" w14:textId="77777777" w:rsidR="004762E8" w:rsidRPr="00846FBA" w:rsidRDefault="004762E8" w:rsidP="004762E8">
            <w:pPr>
              <w:jc w:val="center"/>
              <w:rPr>
                <w:sz w:val="16"/>
                <w:szCs w:val="16"/>
                <w:lang w:val="uk-UA"/>
              </w:rPr>
            </w:pPr>
            <w:r w:rsidRPr="00846FBA">
              <w:rPr>
                <w:sz w:val="16"/>
                <w:szCs w:val="16"/>
                <w:lang w:val="uk-UA"/>
              </w:rPr>
              <w:t>Відділ управління персоналом і організаційної роботи</w:t>
            </w:r>
          </w:p>
        </w:tc>
        <w:tc>
          <w:tcPr>
            <w:tcW w:w="271" w:type="pct"/>
            <w:shd w:val="clear" w:color="auto" w:fill="FFFFFF"/>
            <w:vAlign w:val="center"/>
          </w:tcPr>
          <w:p w14:paraId="22FC6AD6" w14:textId="77777777" w:rsidR="004762E8" w:rsidRPr="00846FBA" w:rsidRDefault="004762E8" w:rsidP="004762E8">
            <w:pPr>
              <w:jc w:val="center"/>
              <w:rPr>
                <w:sz w:val="16"/>
                <w:szCs w:val="16"/>
                <w:lang w:val="uk-UA"/>
              </w:rPr>
            </w:pPr>
            <w:r w:rsidRPr="00846FBA">
              <w:rPr>
                <w:sz w:val="16"/>
                <w:szCs w:val="16"/>
                <w:lang w:val="uk-UA"/>
              </w:rPr>
              <w:t>-</w:t>
            </w:r>
          </w:p>
        </w:tc>
        <w:tc>
          <w:tcPr>
            <w:tcW w:w="165" w:type="pct"/>
            <w:shd w:val="clear" w:color="auto" w:fill="FFFFFF"/>
            <w:vAlign w:val="center"/>
          </w:tcPr>
          <w:p w14:paraId="489B4DF6" w14:textId="77777777" w:rsidR="004762E8" w:rsidRPr="00846FBA" w:rsidRDefault="004762E8" w:rsidP="004762E8">
            <w:pPr>
              <w:jc w:val="center"/>
              <w:rPr>
                <w:sz w:val="16"/>
                <w:szCs w:val="16"/>
                <w:lang w:val="uk-UA"/>
              </w:rPr>
            </w:pPr>
            <w:r w:rsidRPr="00846FBA">
              <w:rPr>
                <w:sz w:val="16"/>
                <w:szCs w:val="16"/>
                <w:lang w:val="uk-UA"/>
              </w:rPr>
              <w:t>-</w:t>
            </w:r>
          </w:p>
        </w:tc>
        <w:tc>
          <w:tcPr>
            <w:tcW w:w="303" w:type="pct"/>
            <w:shd w:val="clear" w:color="auto" w:fill="FFFFFF"/>
            <w:vAlign w:val="center"/>
          </w:tcPr>
          <w:p w14:paraId="090AB561" w14:textId="77777777" w:rsidR="004762E8" w:rsidRPr="00846FBA" w:rsidRDefault="004762E8" w:rsidP="004762E8">
            <w:pPr>
              <w:ind w:left="-85" w:right="-85"/>
              <w:jc w:val="center"/>
              <w:rPr>
                <w:sz w:val="16"/>
                <w:szCs w:val="16"/>
                <w:lang w:val="uk-UA"/>
              </w:rPr>
            </w:pPr>
            <w:r w:rsidRPr="00846FBA">
              <w:rPr>
                <w:sz w:val="16"/>
                <w:szCs w:val="16"/>
                <w:lang w:val="uk-UA"/>
              </w:rPr>
              <w:t>Управління персона-лом</w:t>
            </w:r>
          </w:p>
        </w:tc>
        <w:tc>
          <w:tcPr>
            <w:tcW w:w="410" w:type="pct"/>
            <w:shd w:val="clear" w:color="auto" w:fill="FFFFFF"/>
            <w:vAlign w:val="center"/>
          </w:tcPr>
          <w:p w14:paraId="7ADD0A00" w14:textId="77777777" w:rsidR="004762E8" w:rsidRPr="00846FBA" w:rsidRDefault="004762E8" w:rsidP="004762E8">
            <w:pPr>
              <w:jc w:val="center"/>
              <w:rPr>
                <w:sz w:val="16"/>
                <w:szCs w:val="16"/>
                <w:lang w:val="uk-UA"/>
              </w:rPr>
            </w:pPr>
            <w:r w:rsidRPr="00846FBA">
              <w:rPr>
                <w:sz w:val="16"/>
                <w:szCs w:val="16"/>
                <w:lang w:val="uk-UA"/>
              </w:rPr>
              <w:t>Про надання відпустки</w:t>
            </w:r>
          </w:p>
        </w:tc>
        <w:tc>
          <w:tcPr>
            <w:tcW w:w="320" w:type="pct"/>
            <w:shd w:val="clear" w:color="auto" w:fill="FFFFFF"/>
            <w:vAlign w:val="center"/>
          </w:tcPr>
          <w:p w14:paraId="0CD591F2" w14:textId="77777777" w:rsidR="004762E8" w:rsidRPr="00846FBA" w:rsidRDefault="004762E8" w:rsidP="004762E8">
            <w:pPr>
              <w:jc w:val="center"/>
              <w:rPr>
                <w:sz w:val="16"/>
                <w:szCs w:val="16"/>
                <w:lang w:val="uk-UA"/>
              </w:rPr>
            </w:pPr>
            <w:r w:rsidRPr="00846FBA">
              <w:rPr>
                <w:sz w:val="16"/>
                <w:szCs w:val="16"/>
                <w:lang w:val="uk-UA"/>
              </w:rPr>
              <w:t>Текстовий документ</w:t>
            </w:r>
          </w:p>
        </w:tc>
        <w:tc>
          <w:tcPr>
            <w:tcW w:w="215" w:type="pct"/>
            <w:shd w:val="clear" w:color="auto" w:fill="FFFFFF"/>
            <w:vAlign w:val="center"/>
          </w:tcPr>
          <w:p w14:paraId="784CB2C6" w14:textId="77777777" w:rsidR="004762E8" w:rsidRPr="00846FBA" w:rsidRDefault="004762E8" w:rsidP="004762E8">
            <w:pPr>
              <w:jc w:val="center"/>
              <w:rPr>
                <w:sz w:val="16"/>
                <w:szCs w:val="16"/>
                <w:lang w:val="uk-UA"/>
              </w:rPr>
            </w:pPr>
            <w:r w:rsidRPr="00846FBA">
              <w:rPr>
                <w:sz w:val="16"/>
                <w:szCs w:val="16"/>
                <w:lang w:val="uk-UA"/>
              </w:rPr>
              <w:t>Наказ</w:t>
            </w:r>
          </w:p>
        </w:tc>
        <w:tc>
          <w:tcPr>
            <w:tcW w:w="161" w:type="pct"/>
            <w:shd w:val="clear" w:color="auto" w:fill="FFFFFF"/>
            <w:vAlign w:val="center"/>
          </w:tcPr>
          <w:p w14:paraId="3173492C" w14:textId="77777777" w:rsidR="004762E8" w:rsidRPr="00846FBA" w:rsidRDefault="004762E8" w:rsidP="004762E8">
            <w:pPr>
              <w:jc w:val="center"/>
              <w:rPr>
                <w:sz w:val="16"/>
                <w:szCs w:val="16"/>
                <w:lang w:val="uk-UA"/>
              </w:rPr>
            </w:pPr>
            <w:r w:rsidRPr="00846FBA">
              <w:rPr>
                <w:sz w:val="16"/>
                <w:szCs w:val="16"/>
                <w:lang w:val="uk-UA"/>
              </w:rPr>
              <w:t>-</w:t>
            </w:r>
          </w:p>
        </w:tc>
        <w:tc>
          <w:tcPr>
            <w:tcW w:w="402" w:type="pct"/>
            <w:shd w:val="clear" w:color="auto" w:fill="FFFFFF"/>
            <w:vAlign w:val="center"/>
          </w:tcPr>
          <w:p w14:paraId="2ECADE8C" w14:textId="77777777" w:rsidR="004762E8" w:rsidRPr="00846FBA" w:rsidRDefault="004762E8" w:rsidP="004762E8">
            <w:pPr>
              <w:jc w:val="center"/>
              <w:rPr>
                <w:sz w:val="16"/>
                <w:szCs w:val="16"/>
                <w:lang w:val="uk-UA"/>
              </w:rPr>
            </w:pPr>
            <w:r w:rsidRPr="00846FBA">
              <w:rPr>
                <w:sz w:val="16"/>
                <w:szCs w:val="16"/>
                <w:lang w:val="uk-UA"/>
              </w:rPr>
              <w:t>Паперова</w:t>
            </w:r>
          </w:p>
        </w:tc>
        <w:tc>
          <w:tcPr>
            <w:tcW w:w="559" w:type="pct"/>
            <w:shd w:val="clear" w:color="auto" w:fill="FFFFFF"/>
            <w:vAlign w:val="center"/>
          </w:tcPr>
          <w:p w14:paraId="37C8783A" w14:textId="77777777" w:rsidR="004762E8" w:rsidRPr="00846FBA" w:rsidRDefault="004762E8" w:rsidP="004762E8">
            <w:pPr>
              <w:jc w:val="center"/>
              <w:rPr>
                <w:sz w:val="16"/>
                <w:szCs w:val="16"/>
                <w:lang w:val="uk-UA"/>
              </w:rPr>
            </w:pPr>
            <w:r w:rsidRPr="00846FBA">
              <w:rPr>
                <w:sz w:val="16"/>
                <w:szCs w:val="16"/>
                <w:lang w:val="uk-UA"/>
              </w:rPr>
              <w:t>Відділ управління персоналом і організаційної роботи</w:t>
            </w:r>
          </w:p>
        </w:tc>
        <w:tc>
          <w:tcPr>
            <w:tcW w:w="128" w:type="pct"/>
            <w:shd w:val="clear" w:color="auto" w:fill="FFFFFF"/>
            <w:vAlign w:val="center"/>
          </w:tcPr>
          <w:p w14:paraId="20B91AF8" w14:textId="77777777" w:rsidR="004762E8" w:rsidRPr="000E611A" w:rsidRDefault="004762E8" w:rsidP="004762E8">
            <w:pPr>
              <w:jc w:val="center"/>
              <w:rPr>
                <w:lang w:val="uk-UA"/>
              </w:rPr>
            </w:pPr>
            <w:r w:rsidRPr="000E611A">
              <w:rPr>
                <w:lang w:val="uk-UA"/>
              </w:rPr>
              <w:t>-</w:t>
            </w:r>
          </w:p>
        </w:tc>
      </w:tr>
      <w:tr w:rsidR="004762E8" w:rsidRPr="00B7371E" w14:paraId="1E98C74B" w14:textId="77777777" w:rsidTr="00131DCE">
        <w:trPr>
          <w:trHeight w:val="975"/>
        </w:trPr>
        <w:tc>
          <w:tcPr>
            <w:tcW w:w="206" w:type="pct"/>
            <w:shd w:val="clear" w:color="auto" w:fill="FFFFFF"/>
            <w:vAlign w:val="center"/>
          </w:tcPr>
          <w:p w14:paraId="25A62268" w14:textId="77777777" w:rsidR="004762E8" w:rsidRPr="00310FE5" w:rsidRDefault="00F274BF" w:rsidP="004762E8">
            <w:pPr>
              <w:jc w:val="center"/>
              <w:rPr>
                <w:b/>
                <w:bCs/>
                <w:sz w:val="16"/>
                <w:szCs w:val="16"/>
                <w:lang w:val="uk-UA"/>
              </w:rPr>
            </w:pPr>
            <w:r>
              <w:rPr>
                <w:b/>
                <w:bCs/>
                <w:sz w:val="16"/>
                <w:szCs w:val="16"/>
                <w:lang w:val="uk-UA"/>
              </w:rPr>
              <w:t>4796</w:t>
            </w:r>
          </w:p>
        </w:tc>
        <w:tc>
          <w:tcPr>
            <w:tcW w:w="477" w:type="pct"/>
            <w:shd w:val="clear" w:color="auto" w:fill="FFFFFF"/>
            <w:vAlign w:val="center"/>
          </w:tcPr>
          <w:p w14:paraId="7182BCBB"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Рішення про внесення змін до бюджету Мізоцької сільської ТГ на 2026 рік</w:t>
            </w:r>
          </w:p>
        </w:tc>
        <w:tc>
          <w:tcPr>
            <w:tcW w:w="352" w:type="pct"/>
            <w:shd w:val="clear" w:color="auto" w:fill="FFFFFF"/>
            <w:vAlign w:val="center"/>
          </w:tcPr>
          <w:p w14:paraId="3F8F40AE"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№вх-3621/26</w:t>
            </w:r>
          </w:p>
        </w:tc>
        <w:tc>
          <w:tcPr>
            <w:tcW w:w="296" w:type="pct"/>
            <w:shd w:val="clear" w:color="auto" w:fill="FFFFFF"/>
            <w:vAlign w:val="center"/>
          </w:tcPr>
          <w:p w14:paraId="75B118AB"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60C4093" w14:textId="77777777" w:rsidR="004762E8" w:rsidRPr="00711176" w:rsidRDefault="004762E8" w:rsidP="004762E8">
            <w:pPr>
              <w:jc w:val="center"/>
              <w:rPr>
                <w:color w:val="000000"/>
                <w:sz w:val="16"/>
                <w:szCs w:val="16"/>
                <w:lang w:val="uk-UA" w:eastAsia="uk-UA"/>
              </w:rPr>
            </w:pPr>
            <w:r w:rsidRPr="00131DCE">
              <w:rPr>
                <w:color w:val="000000"/>
                <w:sz w:val="16"/>
                <w:szCs w:val="16"/>
                <w:lang w:val="uk-UA" w:eastAsia="uk-UA"/>
              </w:rPr>
              <w:t>15</w:t>
            </w:r>
            <w:r>
              <w:rPr>
                <w:color w:val="000000"/>
                <w:sz w:val="16"/>
                <w:szCs w:val="16"/>
                <w:lang w:val="uk-UA" w:eastAsia="uk-UA"/>
              </w:rPr>
              <w:t>.06.2026</w:t>
            </w:r>
          </w:p>
        </w:tc>
        <w:tc>
          <w:tcPr>
            <w:tcW w:w="431" w:type="pct"/>
            <w:shd w:val="clear" w:color="auto" w:fill="FFFFFF"/>
            <w:vAlign w:val="center"/>
          </w:tcPr>
          <w:p w14:paraId="3F1602F9"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Мізоцька селищна рада Рівненського району Рівненської області</w:t>
            </w:r>
          </w:p>
        </w:tc>
        <w:tc>
          <w:tcPr>
            <w:tcW w:w="271" w:type="pct"/>
            <w:shd w:val="clear" w:color="auto" w:fill="FFFFFF"/>
            <w:vAlign w:val="center"/>
          </w:tcPr>
          <w:p w14:paraId="4A7CCD71"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0E250BA"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53FBFE4" w14:textId="77777777" w:rsidR="004762E8" w:rsidRPr="005570A6" w:rsidRDefault="004762E8" w:rsidP="004762E8">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9B1833E"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Рішення про внесення змін до бюджету Мізоцької сільської ТГ на 2026 рік</w:t>
            </w:r>
          </w:p>
        </w:tc>
        <w:tc>
          <w:tcPr>
            <w:tcW w:w="320" w:type="pct"/>
            <w:shd w:val="clear" w:color="auto" w:fill="FFFFFF"/>
            <w:vAlign w:val="center"/>
          </w:tcPr>
          <w:p w14:paraId="1A04AD47"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Текстовий</w:t>
            </w:r>
            <w:r>
              <w:rPr>
                <w:color w:val="000000"/>
                <w:sz w:val="16"/>
                <w:szCs w:val="16"/>
                <w:lang w:val="uk-UA" w:eastAsia="uk-UA"/>
              </w:rPr>
              <w:t xml:space="preserve">,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407848C5" w14:textId="77777777" w:rsidR="004762E8" w:rsidRPr="005570A6" w:rsidRDefault="004762E8" w:rsidP="004762E8">
            <w:pPr>
              <w:jc w:val="center"/>
              <w:rPr>
                <w:color w:val="000000"/>
                <w:sz w:val="16"/>
                <w:szCs w:val="16"/>
                <w:lang w:val="uk-UA" w:eastAsia="uk-UA"/>
              </w:rPr>
            </w:pPr>
            <w:r w:rsidRPr="00131DCE">
              <w:rPr>
                <w:color w:val="000000"/>
                <w:sz w:val="16"/>
                <w:szCs w:val="16"/>
                <w:lang w:val="uk-UA" w:eastAsia="uk-UA"/>
              </w:rPr>
              <w:t>Рішення</w:t>
            </w:r>
          </w:p>
        </w:tc>
        <w:tc>
          <w:tcPr>
            <w:tcW w:w="161" w:type="pct"/>
            <w:shd w:val="clear" w:color="auto" w:fill="FFFFFF"/>
            <w:vAlign w:val="center"/>
          </w:tcPr>
          <w:p w14:paraId="618C8E72"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841A64B"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39958741"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87293B1" w14:textId="77777777" w:rsidR="004762E8" w:rsidRDefault="004762E8" w:rsidP="004762E8">
            <w:pPr>
              <w:jc w:val="center"/>
              <w:rPr>
                <w:lang w:val="ru-RU"/>
              </w:rPr>
            </w:pPr>
            <w:r>
              <w:rPr>
                <w:lang w:val="ru-RU"/>
              </w:rPr>
              <w:t>-</w:t>
            </w:r>
          </w:p>
        </w:tc>
      </w:tr>
      <w:tr w:rsidR="004762E8" w:rsidRPr="00B7371E" w14:paraId="572FEF86" w14:textId="77777777" w:rsidTr="00131DCE">
        <w:trPr>
          <w:trHeight w:val="975"/>
        </w:trPr>
        <w:tc>
          <w:tcPr>
            <w:tcW w:w="206" w:type="pct"/>
            <w:shd w:val="clear" w:color="auto" w:fill="FFFFFF"/>
            <w:vAlign w:val="center"/>
          </w:tcPr>
          <w:p w14:paraId="6622417D" w14:textId="77777777" w:rsidR="004762E8" w:rsidRPr="00310FE5" w:rsidRDefault="00F274BF" w:rsidP="004762E8">
            <w:pPr>
              <w:jc w:val="center"/>
              <w:rPr>
                <w:b/>
                <w:bCs/>
                <w:sz w:val="16"/>
                <w:szCs w:val="16"/>
                <w:lang w:val="uk-UA"/>
              </w:rPr>
            </w:pPr>
            <w:r>
              <w:rPr>
                <w:b/>
                <w:bCs/>
                <w:sz w:val="16"/>
                <w:szCs w:val="16"/>
                <w:lang w:val="uk-UA"/>
              </w:rPr>
              <w:t>4797</w:t>
            </w:r>
          </w:p>
        </w:tc>
        <w:tc>
          <w:tcPr>
            <w:tcW w:w="477" w:type="pct"/>
            <w:shd w:val="clear" w:color="auto" w:fill="FFFFFF"/>
            <w:vAlign w:val="center"/>
          </w:tcPr>
          <w:p w14:paraId="4B374FEC"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2" w:type="pct"/>
            <w:shd w:val="clear" w:color="auto" w:fill="FFFFFF"/>
            <w:vAlign w:val="center"/>
          </w:tcPr>
          <w:p w14:paraId="2401DFB6"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№вх-3622/26</w:t>
            </w:r>
          </w:p>
        </w:tc>
        <w:tc>
          <w:tcPr>
            <w:tcW w:w="296" w:type="pct"/>
            <w:shd w:val="clear" w:color="auto" w:fill="FFFFFF"/>
            <w:vAlign w:val="center"/>
          </w:tcPr>
          <w:p w14:paraId="76F00DD3"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24F4725" w14:textId="77777777" w:rsidR="004762E8" w:rsidRPr="00711176" w:rsidRDefault="004762E8" w:rsidP="004762E8">
            <w:pPr>
              <w:jc w:val="center"/>
              <w:rPr>
                <w:color w:val="000000"/>
                <w:sz w:val="16"/>
                <w:szCs w:val="16"/>
                <w:lang w:val="uk-UA" w:eastAsia="uk-UA"/>
              </w:rPr>
            </w:pPr>
            <w:r w:rsidRPr="00131DCE">
              <w:rPr>
                <w:color w:val="000000"/>
                <w:sz w:val="16"/>
                <w:szCs w:val="16"/>
                <w:lang w:val="uk-UA" w:eastAsia="uk-UA"/>
              </w:rPr>
              <w:t>15</w:t>
            </w:r>
            <w:r>
              <w:rPr>
                <w:color w:val="000000"/>
                <w:sz w:val="16"/>
                <w:szCs w:val="16"/>
                <w:lang w:val="uk-UA" w:eastAsia="uk-UA"/>
              </w:rPr>
              <w:t>.06.2026</w:t>
            </w:r>
          </w:p>
        </w:tc>
        <w:tc>
          <w:tcPr>
            <w:tcW w:w="431" w:type="pct"/>
            <w:shd w:val="clear" w:color="auto" w:fill="FFFFFF"/>
            <w:vAlign w:val="center"/>
          </w:tcPr>
          <w:p w14:paraId="66693B11"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6E0BF947"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C670D88"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87EF43E" w14:textId="77777777" w:rsidR="004762E8" w:rsidRPr="005570A6" w:rsidRDefault="004762E8" w:rsidP="004762E8">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96CE68F"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 xml:space="preserve">Щодо фінансування видатків на виконання заходів Програми забезпечення мобілізаційної підготовки та оборонної роботи в </w:t>
            </w:r>
            <w:r w:rsidRPr="00131DCE">
              <w:rPr>
                <w:color w:val="000000"/>
                <w:sz w:val="16"/>
                <w:szCs w:val="16"/>
                <w:lang w:val="uk-UA" w:eastAsia="uk-UA"/>
              </w:rPr>
              <w:lastRenderedPageBreak/>
              <w:t>Рівненській області.</w:t>
            </w:r>
          </w:p>
        </w:tc>
        <w:tc>
          <w:tcPr>
            <w:tcW w:w="320" w:type="pct"/>
            <w:shd w:val="clear" w:color="auto" w:fill="FFFFFF"/>
            <w:vAlign w:val="center"/>
          </w:tcPr>
          <w:p w14:paraId="21D5D57E"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lastRenderedPageBreak/>
              <w:t>Текстовий  документ</w:t>
            </w:r>
          </w:p>
        </w:tc>
        <w:tc>
          <w:tcPr>
            <w:tcW w:w="215" w:type="pct"/>
            <w:shd w:val="clear" w:color="auto" w:fill="FFFFFF"/>
            <w:vAlign w:val="center"/>
          </w:tcPr>
          <w:p w14:paraId="236BF893"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02BE2EB"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EACF7BC"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CA8C123"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1063BC6" w14:textId="77777777" w:rsidR="004762E8" w:rsidRDefault="004762E8" w:rsidP="004762E8">
            <w:pPr>
              <w:jc w:val="center"/>
              <w:rPr>
                <w:lang w:val="ru-RU"/>
              </w:rPr>
            </w:pPr>
            <w:r>
              <w:rPr>
                <w:lang w:val="ru-RU"/>
              </w:rPr>
              <w:t>-</w:t>
            </w:r>
          </w:p>
        </w:tc>
      </w:tr>
      <w:tr w:rsidR="004762E8" w:rsidRPr="00B7371E" w14:paraId="46BB0DB7" w14:textId="77777777" w:rsidTr="00131DCE">
        <w:trPr>
          <w:trHeight w:val="975"/>
        </w:trPr>
        <w:tc>
          <w:tcPr>
            <w:tcW w:w="206" w:type="pct"/>
            <w:shd w:val="clear" w:color="auto" w:fill="FFFFFF"/>
            <w:vAlign w:val="center"/>
          </w:tcPr>
          <w:p w14:paraId="6504C44A" w14:textId="77777777" w:rsidR="004762E8" w:rsidRPr="00310FE5" w:rsidRDefault="00F274BF" w:rsidP="004762E8">
            <w:pPr>
              <w:jc w:val="center"/>
              <w:rPr>
                <w:b/>
                <w:bCs/>
                <w:sz w:val="16"/>
                <w:szCs w:val="16"/>
                <w:lang w:val="uk-UA"/>
              </w:rPr>
            </w:pPr>
            <w:r>
              <w:rPr>
                <w:b/>
                <w:bCs/>
                <w:sz w:val="16"/>
                <w:szCs w:val="16"/>
                <w:lang w:val="uk-UA"/>
              </w:rPr>
              <w:t>4798</w:t>
            </w:r>
          </w:p>
        </w:tc>
        <w:tc>
          <w:tcPr>
            <w:tcW w:w="477" w:type="pct"/>
            <w:shd w:val="clear" w:color="auto" w:fill="FFFFFF"/>
            <w:vAlign w:val="center"/>
          </w:tcPr>
          <w:p w14:paraId="02EB3835"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Про перелік міжбюджетних трансфертів на 2026 рік</w:t>
            </w:r>
          </w:p>
        </w:tc>
        <w:tc>
          <w:tcPr>
            <w:tcW w:w="352" w:type="pct"/>
            <w:shd w:val="clear" w:color="auto" w:fill="FFFFFF"/>
            <w:vAlign w:val="center"/>
          </w:tcPr>
          <w:p w14:paraId="14D7FD42"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№вх-3623/26</w:t>
            </w:r>
          </w:p>
        </w:tc>
        <w:tc>
          <w:tcPr>
            <w:tcW w:w="296" w:type="pct"/>
            <w:shd w:val="clear" w:color="auto" w:fill="FFFFFF"/>
            <w:vAlign w:val="center"/>
          </w:tcPr>
          <w:p w14:paraId="3D1B82B4"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37206EF" w14:textId="77777777" w:rsidR="004762E8" w:rsidRPr="00711176" w:rsidRDefault="004762E8" w:rsidP="004762E8">
            <w:pPr>
              <w:jc w:val="center"/>
              <w:rPr>
                <w:color w:val="000000"/>
                <w:sz w:val="16"/>
                <w:szCs w:val="16"/>
                <w:lang w:val="uk-UA" w:eastAsia="uk-UA"/>
              </w:rPr>
            </w:pPr>
            <w:r w:rsidRPr="00131DCE">
              <w:rPr>
                <w:color w:val="000000"/>
                <w:sz w:val="16"/>
                <w:szCs w:val="16"/>
                <w:lang w:val="uk-UA" w:eastAsia="uk-UA"/>
              </w:rPr>
              <w:t>15</w:t>
            </w:r>
            <w:r>
              <w:rPr>
                <w:color w:val="000000"/>
                <w:sz w:val="16"/>
                <w:szCs w:val="16"/>
                <w:lang w:val="uk-UA" w:eastAsia="uk-UA"/>
              </w:rPr>
              <w:t>.06.2026</w:t>
            </w:r>
          </w:p>
        </w:tc>
        <w:tc>
          <w:tcPr>
            <w:tcW w:w="431" w:type="pct"/>
            <w:shd w:val="clear" w:color="auto" w:fill="FFFFFF"/>
            <w:vAlign w:val="center"/>
          </w:tcPr>
          <w:p w14:paraId="2880ECF8"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Гощанська селищна рада Рівненського району Рівненської області</w:t>
            </w:r>
          </w:p>
        </w:tc>
        <w:tc>
          <w:tcPr>
            <w:tcW w:w="271" w:type="pct"/>
            <w:shd w:val="clear" w:color="auto" w:fill="FFFFFF"/>
            <w:vAlign w:val="center"/>
          </w:tcPr>
          <w:p w14:paraId="750FC061"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85444B8"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3DD2DDF" w14:textId="77777777" w:rsidR="004762E8" w:rsidRPr="005570A6" w:rsidRDefault="004762E8" w:rsidP="004762E8">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735948F"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Про перелік міжбюджетних трансфертів на 2026 рік</w:t>
            </w:r>
          </w:p>
        </w:tc>
        <w:tc>
          <w:tcPr>
            <w:tcW w:w="320" w:type="pct"/>
            <w:shd w:val="clear" w:color="auto" w:fill="FFFFFF"/>
            <w:vAlign w:val="center"/>
          </w:tcPr>
          <w:p w14:paraId="0D9115E8"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2022499"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742C7B6"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7F491EB"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C8EC780"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C885F40" w14:textId="77777777" w:rsidR="004762E8" w:rsidRDefault="004762E8" w:rsidP="004762E8">
            <w:pPr>
              <w:jc w:val="center"/>
              <w:rPr>
                <w:lang w:val="ru-RU"/>
              </w:rPr>
            </w:pPr>
            <w:r>
              <w:rPr>
                <w:lang w:val="ru-RU"/>
              </w:rPr>
              <w:t>-</w:t>
            </w:r>
          </w:p>
        </w:tc>
      </w:tr>
      <w:tr w:rsidR="004762E8" w:rsidRPr="00B7371E" w14:paraId="565A7937" w14:textId="77777777" w:rsidTr="00EE203F">
        <w:trPr>
          <w:trHeight w:val="975"/>
        </w:trPr>
        <w:tc>
          <w:tcPr>
            <w:tcW w:w="206" w:type="pct"/>
            <w:shd w:val="clear" w:color="auto" w:fill="FFFFFF"/>
            <w:vAlign w:val="center"/>
          </w:tcPr>
          <w:p w14:paraId="1109FBE0" w14:textId="77777777" w:rsidR="004762E8" w:rsidRPr="00310FE5" w:rsidRDefault="00F274BF" w:rsidP="004762E8">
            <w:pPr>
              <w:jc w:val="center"/>
              <w:rPr>
                <w:b/>
                <w:bCs/>
                <w:sz w:val="16"/>
                <w:szCs w:val="16"/>
                <w:lang w:val="uk-UA"/>
              </w:rPr>
            </w:pPr>
            <w:r>
              <w:rPr>
                <w:b/>
                <w:bCs/>
                <w:sz w:val="16"/>
                <w:szCs w:val="16"/>
                <w:lang w:val="uk-UA"/>
              </w:rPr>
              <w:t>4799</w:t>
            </w:r>
          </w:p>
        </w:tc>
        <w:tc>
          <w:tcPr>
            <w:tcW w:w="477" w:type="pct"/>
            <w:shd w:val="clear" w:color="auto" w:fill="FFFFFF"/>
            <w:vAlign w:val="center"/>
          </w:tcPr>
          <w:p w14:paraId="47108469" w14:textId="77777777" w:rsidR="004762E8" w:rsidRPr="00F434FE" w:rsidRDefault="004762E8" w:rsidP="004762E8">
            <w:pPr>
              <w:jc w:val="center"/>
              <w:rPr>
                <w:b/>
                <w:bCs/>
                <w:color w:val="FF0000"/>
                <w:sz w:val="16"/>
                <w:szCs w:val="16"/>
                <w:lang w:val="ru-RU"/>
              </w:rPr>
            </w:pPr>
            <w:r w:rsidRPr="00F434FE">
              <w:rPr>
                <w:bCs/>
                <w:sz w:val="16"/>
                <w:szCs w:val="16"/>
                <w:lang w:val="uk-UA"/>
              </w:rPr>
              <w:t xml:space="preserve">Виконання зведеного бюджету </w:t>
            </w:r>
          </w:p>
        </w:tc>
        <w:tc>
          <w:tcPr>
            <w:tcW w:w="352" w:type="pct"/>
            <w:shd w:val="clear" w:color="auto" w:fill="FFFFFF"/>
            <w:vAlign w:val="center"/>
          </w:tcPr>
          <w:p w14:paraId="5FB48749" w14:textId="77777777" w:rsidR="004762E8" w:rsidRPr="00F434FE" w:rsidRDefault="004762E8" w:rsidP="004762E8">
            <w:pPr>
              <w:jc w:val="center"/>
              <w:rPr>
                <w:bCs/>
                <w:sz w:val="16"/>
                <w:szCs w:val="16"/>
                <w:lang w:val="uk-UA"/>
              </w:rPr>
            </w:pPr>
            <w:r w:rsidRPr="00F434FE">
              <w:rPr>
                <w:bCs/>
                <w:sz w:val="16"/>
                <w:szCs w:val="16"/>
                <w:lang w:val="uk-UA"/>
              </w:rPr>
              <w:t>№вих-</w:t>
            </w:r>
            <w:r>
              <w:rPr>
                <w:bCs/>
                <w:sz w:val="16"/>
                <w:szCs w:val="16"/>
                <w:lang w:val="uk-UA"/>
              </w:rPr>
              <w:t>101</w:t>
            </w:r>
            <w:r w:rsidRPr="00F434FE">
              <w:rPr>
                <w:bCs/>
                <w:sz w:val="16"/>
                <w:szCs w:val="16"/>
                <w:lang w:val="uk-UA"/>
              </w:rPr>
              <w:t>1/03-20/26</w:t>
            </w:r>
          </w:p>
        </w:tc>
        <w:tc>
          <w:tcPr>
            <w:tcW w:w="296" w:type="pct"/>
            <w:shd w:val="clear" w:color="auto" w:fill="FFFFFF"/>
            <w:vAlign w:val="center"/>
          </w:tcPr>
          <w:p w14:paraId="2BB6DEE0" w14:textId="77777777" w:rsidR="004762E8" w:rsidRPr="00F434FE" w:rsidRDefault="004762E8" w:rsidP="004762E8">
            <w:pPr>
              <w:jc w:val="center"/>
              <w:rPr>
                <w:bCs/>
                <w:sz w:val="16"/>
                <w:szCs w:val="16"/>
                <w:lang w:val="uk-UA"/>
              </w:rPr>
            </w:pPr>
            <w:r w:rsidRPr="00F434FE">
              <w:rPr>
                <w:bCs/>
                <w:sz w:val="16"/>
                <w:szCs w:val="16"/>
                <w:lang w:val="uk-UA"/>
              </w:rPr>
              <w:t>1</w:t>
            </w:r>
            <w:r>
              <w:rPr>
                <w:bCs/>
                <w:sz w:val="16"/>
                <w:szCs w:val="16"/>
                <w:lang w:val="uk-UA"/>
              </w:rPr>
              <w:t>5</w:t>
            </w:r>
            <w:r w:rsidRPr="00F434FE">
              <w:rPr>
                <w:bCs/>
                <w:sz w:val="16"/>
                <w:szCs w:val="16"/>
                <w:lang w:val="uk-UA"/>
              </w:rPr>
              <w:t>.0</w:t>
            </w:r>
            <w:r>
              <w:rPr>
                <w:bCs/>
                <w:sz w:val="16"/>
                <w:szCs w:val="16"/>
                <w:lang w:val="uk-UA"/>
              </w:rPr>
              <w:t>6</w:t>
            </w:r>
            <w:r w:rsidRPr="00F434FE">
              <w:rPr>
                <w:bCs/>
                <w:sz w:val="16"/>
                <w:szCs w:val="16"/>
                <w:lang w:val="uk-UA"/>
              </w:rPr>
              <w:t>.2026</w:t>
            </w:r>
          </w:p>
        </w:tc>
        <w:tc>
          <w:tcPr>
            <w:tcW w:w="304" w:type="pct"/>
            <w:shd w:val="clear" w:color="auto" w:fill="FFFFFF"/>
            <w:vAlign w:val="center"/>
          </w:tcPr>
          <w:p w14:paraId="21910BAC" w14:textId="77777777" w:rsidR="004762E8" w:rsidRPr="00F434FE" w:rsidRDefault="004762E8" w:rsidP="004762E8">
            <w:pPr>
              <w:jc w:val="center"/>
              <w:rPr>
                <w:bCs/>
                <w:sz w:val="16"/>
                <w:szCs w:val="16"/>
                <w:lang w:val="uk-UA"/>
              </w:rPr>
            </w:pPr>
            <w:r w:rsidRPr="00F434FE">
              <w:rPr>
                <w:b/>
              </w:rPr>
              <w:t>-</w:t>
            </w:r>
          </w:p>
        </w:tc>
        <w:tc>
          <w:tcPr>
            <w:tcW w:w="431" w:type="pct"/>
            <w:shd w:val="clear" w:color="auto" w:fill="FFFFFF"/>
            <w:vAlign w:val="center"/>
          </w:tcPr>
          <w:p w14:paraId="54798639" w14:textId="77777777" w:rsidR="004762E8" w:rsidRPr="00F434FE" w:rsidRDefault="004762E8" w:rsidP="004762E8">
            <w:pPr>
              <w:jc w:val="center"/>
              <w:rPr>
                <w:bCs/>
                <w:sz w:val="16"/>
                <w:szCs w:val="16"/>
                <w:lang w:val="uk-UA"/>
              </w:rPr>
            </w:pPr>
            <w:r w:rsidRPr="00F434FE">
              <w:rPr>
                <w:bCs/>
                <w:sz w:val="16"/>
                <w:szCs w:val="16"/>
                <w:lang w:val="uk-UA"/>
              </w:rPr>
              <w:t>Відділ зведеного бюджету та міжбюджетних відносин</w:t>
            </w:r>
          </w:p>
        </w:tc>
        <w:tc>
          <w:tcPr>
            <w:tcW w:w="271" w:type="pct"/>
            <w:shd w:val="clear" w:color="auto" w:fill="FFFFFF"/>
            <w:vAlign w:val="center"/>
          </w:tcPr>
          <w:p w14:paraId="551F1026" w14:textId="77777777" w:rsidR="004762E8" w:rsidRPr="00F434FE" w:rsidRDefault="004762E8" w:rsidP="004762E8">
            <w:pPr>
              <w:rPr>
                <w:bCs/>
                <w:sz w:val="16"/>
                <w:szCs w:val="16"/>
                <w:lang w:val="uk-UA"/>
              </w:rPr>
            </w:pPr>
            <w:r w:rsidRPr="00F434FE">
              <w:rPr>
                <w:b/>
                <w:lang w:val="uk-UA"/>
              </w:rPr>
              <w:t>-</w:t>
            </w:r>
          </w:p>
        </w:tc>
        <w:tc>
          <w:tcPr>
            <w:tcW w:w="165" w:type="pct"/>
            <w:shd w:val="clear" w:color="auto" w:fill="FFFFFF"/>
            <w:vAlign w:val="center"/>
          </w:tcPr>
          <w:p w14:paraId="23BB5AAC" w14:textId="77777777" w:rsidR="004762E8" w:rsidRPr="00F434FE" w:rsidRDefault="004762E8" w:rsidP="004762E8">
            <w:pPr>
              <w:jc w:val="center"/>
              <w:rPr>
                <w:bCs/>
                <w:sz w:val="16"/>
                <w:szCs w:val="16"/>
                <w:lang w:val="uk-UA"/>
              </w:rPr>
            </w:pPr>
            <w:r w:rsidRPr="00F434FE">
              <w:rPr>
                <w:b/>
                <w:lang w:val="uk-UA"/>
              </w:rPr>
              <w:t>-</w:t>
            </w:r>
          </w:p>
        </w:tc>
        <w:tc>
          <w:tcPr>
            <w:tcW w:w="303" w:type="pct"/>
            <w:shd w:val="clear" w:color="auto" w:fill="FFFFFF"/>
            <w:vAlign w:val="center"/>
          </w:tcPr>
          <w:p w14:paraId="65923C4B" w14:textId="77777777" w:rsidR="004762E8" w:rsidRPr="00F434FE" w:rsidRDefault="004762E8" w:rsidP="004762E8">
            <w:pPr>
              <w:jc w:val="center"/>
              <w:rPr>
                <w:bCs/>
                <w:sz w:val="16"/>
                <w:szCs w:val="16"/>
                <w:lang w:val="uk-UA"/>
              </w:rPr>
            </w:pPr>
            <w:r w:rsidRPr="00F434FE">
              <w:rPr>
                <w:bCs/>
                <w:sz w:val="16"/>
                <w:szCs w:val="16"/>
                <w:lang w:val="ru-RU"/>
              </w:rPr>
              <w:t>фінанси</w:t>
            </w:r>
          </w:p>
        </w:tc>
        <w:tc>
          <w:tcPr>
            <w:tcW w:w="410" w:type="pct"/>
            <w:shd w:val="clear" w:color="auto" w:fill="FFFFFF"/>
            <w:vAlign w:val="center"/>
          </w:tcPr>
          <w:p w14:paraId="361FF1D9" w14:textId="77777777" w:rsidR="004762E8" w:rsidRPr="00F434FE" w:rsidRDefault="004762E8" w:rsidP="004762E8">
            <w:pPr>
              <w:jc w:val="center"/>
              <w:rPr>
                <w:bCs/>
                <w:sz w:val="16"/>
                <w:szCs w:val="16"/>
                <w:lang w:val="uk-UA"/>
              </w:rPr>
            </w:pPr>
            <w:r w:rsidRPr="00F434FE">
              <w:rPr>
                <w:bCs/>
                <w:sz w:val="16"/>
                <w:szCs w:val="16"/>
                <w:lang w:val="ru-RU"/>
              </w:rPr>
              <w:t xml:space="preserve">Виконання видатків зведеного бюджету </w:t>
            </w:r>
          </w:p>
        </w:tc>
        <w:tc>
          <w:tcPr>
            <w:tcW w:w="320" w:type="pct"/>
            <w:shd w:val="clear" w:color="auto" w:fill="FFFFFF"/>
            <w:vAlign w:val="center"/>
          </w:tcPr>
          <w:p w14:paraId="028DDB31" w14:textId="77777777" w:rsidR="004762E8" w:rsidRPr="00F434FE" w:rsidRDefault="004762E8" w:rsidP="004762E8">
            <w:pPr>
              <w:jc w:val="center"/>
              <w:rPr>
                <w:bCs/>
                <w:sz w:val="16"/>
                <w:szCs w:val="16"/>
                <w:lang w:val="uk-UA"/>
              </w:rPr>
            </w:pPr>
            <w:r w:rsidRPr="00F434FE">
              <w:rPr>
                <w:bCs/>
                <w:iCs/>
                <w:sz w:val="16"/>
                <w:szCs w:val="16"/>
                <w:lang w:val="uk-UA"/>
              </w:rPr>
              <w:t>Текстовий документ</w:t>
            </w:r>
          </w:p>
        </w:tc>
        <w:tc>
          <w:tcPr>
            <w:tcW w:w="215" w:type="pct"/>
            <w:shd w:val="clear" w:color="auto" w:fill="FFFFFF"/>
            <w:vAlign w:val="center"/>
          </w:tcPr>
          <w:p w14:paraId="171E939C" w14:textId="77777777" w:rsidR="004762E8" w:rsidRPr="00F434FE" w:rsidRDefault="004762E8" w:rsidP="004762E8">
            <w:pPr>
              <w:jc w:val="center"/>
              <w:rPr>
                <w:bCs/>
                <w:sz w:val="16"/>
                <w:szCs w:val="16"/>
                <w:lang w:val="uk-UA"/>
              </w:rPr>
            </w:pPr>
            <w:r w:rsidRPr="00F434FE">
              <w:rPr>
                <w:bCs/>
                <w:sz w:val="16"/>
                <w:szCs w:val="16"/>
                <w:lang w:val="uk-UA"/>
              </w:rPr>
              <w:t>Лист, таблиці</w:t>
            </w:r>
          </w:p>
        </w:tc>
        <w:tc>
          <w:tcPr>
            <w:tcW w:w="161" w:type="pct"/>
            <w:shd w:val="clear" w:color="auto" w:fill="FFFFFF"/>
            <w:vAlign w:val="center"/>
          </w:tcPr>
          <w:p w14:paraId="0B1192FB" w14:textId="77777777" w:rsidR="004762E8" w:rsidRPr="00F434FE" w:rsidRDefault="004762E8" w:rsidP="004762E8">
            <w:pPr>
              <w:rPr>
                <w:bCs/>
                <w:sz w:val="16"/>
                <w:szCs w:val="16"/>
                <w:lang w:val="uk-UA"/>
              </w:rPr>
            </w:pPr>
            <w:r w:rsidRPr="00F434FE">
              <w:rPr>
                <w:b/>
                <w:lang w:val="uk-UA"/>
              </w:rPr>
              <w:t xml:space="preserve">    </w:t>
            </w:r>
            <w:r w:rsidRPr="00F434FE">
              <w:rPr>
                <w:b/>
              </w:rPr>
              <w:t>-</w:t>
            </w:r>
          </w:p>
        </w:tc>
        <w:tc>
          <w:tcPr>
            <w:tcW w:w="402" w:type="pct"/>
            <w:shd w:val="clear" w:color="auto" w:fill="FFFFFF"/>
            <w:vAlign w:val="center"/>
          </w:tcPr>
          <w:p w14:paraId="3C40605B" w14:textId="77777777" w:rsidR="004762E8" w:rsidRPr="00F434FE" w:rsidRDefault="004762E8" w:rsidP="004762E8">
            <w:pPr>
              <w:jc w:val="center"/>
              <w:rPr>
                <w:bCs/>
                <w:sz w:val="16"/>
                <w:szCs w:val="16"/>
                <w:lang w:val="uk-UA"/>
              </w:rPr>
            </w:pPr>
            <w:r w:rsidRPr="00F434FE">
              <w:rPr>
                <w:bCs/>
                <w:sz w:val="16"/>
                <w:szCs w:val="16"/>
                <w:lang w:val="uk-UA"/>
              </w:rPr>
              <w:t>Паперова</w:t>
            </w:r>
          </w:p>
          <w:p w14:paraId="0CBD4D3E" w14:textId="77777777" w:rsidR="004762E8" w:rsidRPr="00F434FE" w:rsidRDefault="004762E8" w:rsidP="004762E8">
            <w:pPr>
              <w:rPr>
                <w:bCs/>
                <w:sz w:val="16"/>
                <w:szCs w:val="16"/>
                <w:lang w:val="uk-UA"/>
              </w:rPr>
            </w:pPr>
            <w:r w:rsidRPr="00F434FE">
              <w:rPr>
                <w:bCs/>
                <w:sz w:val="16"/>
                <w:szCs w:val="16"/>
                <w:lang w:val="uk-UA"/>
              </w:rPr>
              <w:t>електронна</w:t>
            </w:r>
          </w:p>
        </w:tc>
        <w:tc>
          <w:tcPr>
            <w:tcW w:w="559" w:type="pct"/>
            <w:shd w:val="clear" w:color="auto" w:fill="FFFFFF"/>
            <w:vAlign w:val="center"/>
          </w:tcPr>
          <w:p w14:paraId="5548F041" w14:textId="77777777" w:rsidR="004762E8" w:rsidRPr="00F434FE" w:rsidRDefault="004762E8" w:rsidP="004762E8">
            <w:pPr>
              <w:jc w:val="center"/>
              <w:rPr>
                <w:bCs/>
                <w:sz w:val="16"/>
                <w:szCs w:val="16"/>
                <w:lang w:val="uk-UA"/>
              </w:rPr>
            </w:pPr>
          </w:p>
          <w:p w14:paraId="6A35D84F" w14:textId="77777777" w:rsidR="004762E8" w:rsidRPr="00F434FE" w:rsidRDefault="004762E8" w:rsidP="004762E8">
            <w:pPr>
              <w:jc w:val="center"/>
              <w:rPr>
                <w:bCs/>
                <w:sz w:val="16"/>
                <w:szCs w:val="16"/>
                <w:lang w:val="ru-RU"/>
              </w:rPr>
            </w:pPr>
            <w:r w:rsidRPr="00F434FE">
              <w:rPr>
                <w:bCs/>
                <w:sz w:val="16"/>
                <w:szCs w:val="16"/>
                <w:lang w:val="uk-UA"/>
              </w:rPr>
              <w:t>Відділ зведеного бюджету та міжбюджетних відносин</w:t>
            </w:r>
          </w:p>
          <w:p w14:paraId="2EB841B7" w14:textId="77777777" w:rsidR="004762E8" w:rsidRPr="00F434FE" w:rsidRDefault="004762E8" w:rsidP="004762E8">
            <w:pPr>
              <w:jc w:val="center"/>
              <w:rPr>
                <w:bCs/>
                <w:sz w:val="16"/>
                <w:szCs w:val="16"/>
                <w:lang w:val="uk-UA"/>
              </w:rPr>
            </w:pPr>
          </w:p>
        </w:tc>
        <w:tc>
          <w:tcPr>
            <w:tcW w:w="128" w:type="pct"/>
            <w:shd w:val="clear" w:color="auto" w:fill="FFFFFF"/>
          </w:tcPr>
          <w:p w14:paraId="6DBDDC59" w14:textId="77777777" w:rsidR="004762E8" w:rsidRPr="00F434FE" w:rsidRDefault="004762E8" w:rsidP="004762E8">
            <w:pPr>
              <w:jc w:val="center"/>
              <w:rPr>
                <w:bCs/>
                <w:lang w:val="uk-UA"/>
              </w:rPr>
            </w:pPr>
          </w:p>
          <w:p w14:paraId="27BB3E7D" w14:textId="77777777" w:rsidR="004762E8" w:rsidRPr="00F434FE" w:rsidRDefault="004762E8" w:rsidP="004762E8">
            <w:pPr>
              <w:jc w:val="center"/>
              <w:rPr>
                <w:bCs/>
                <w:lang w:val="uk-UA"/>
              </w:rPr>
            </w:pPr>
          </w:p>
          <w:p w14:paraId="55591A80" w14:textId="77777777" w:rsidR="004762E8" w:rsidRPr="00F434FE" w:rsidRDefault="004762E8" w:rsidP="004762E8">
            <w:pPr>
              <w:jc w:val="center"/>
              <w:rPr>
                <w:bCs/>
                <w:sz w:val="16"/>
                <w:szCs w:val="16"/>
                <w:lang w:val="uk-UA"/>
              </w:rPr>
            </w:pPr>
            <w:r w:rsidRPr="00F434FE">
              <w:rPr>
                <w:b/>
                <w:lang w:val="uk-UA"/>
              </w:rPr>
              <w:t>-</w:t>
            </w:r>
          </w:p>
        </w:tc>
      </w:tr>
      <w:tr w:rsidR="004762E8" w:rsidRPr="00B7371E" w14:paraId="7FBCF2B4" w14:textId="77777777" w:rsidTr="00EE203F">
        <w:trPr>
          <w:trHeight w:val="975"/>
        </w:trPr>
        <w:tc>
          <w:tcPr>
            <w:tcW w:w="206" w:type="pct"/>
            <w:shd w:val="clear" w:color="auto" w:fill="FFFFFF"/>
            <w:vAlign w:val="center"/>
          </w:tcPr>
          <w:p w14:paraId="67E90F37" w14:textId="77777777" w:rsidR="004762E8" w:rsidRPr="00310FE5" w:rsidRDefault="00F274BF" w:rsidP="004762E8">
            <w:pPr>
              <w:jc w:val="center"/>
              <w:rPr>
                <w:b/>
                <w:bCs/>
                <w:sz w:val="16"/>
                <w:szCs w:val="16"/>
                <w:lang w:val="uk-UA"/>
              </w:rPr>
            </w:pPr>
            <w:r>
              <w:rPr>
                <w:b/>
                <w:bCs/>
                <w:sz w:val="16"/>
                <w:szCs w:val="16"/>
                <w:lang w:val="uk-UA"/>
              </w:rPr>
              <w:t>4800</w:t>
            </w:r>
          </w:p>
        </w:tc>
        <w:tc>
          <w:tcPr>
            <w:tcW w:w="477" w:type="pct"/>
            <w:shd w:val="clear" w:color="auto" w:fill="FFFFFF"/>
            <w:vAlign w:val="center"/>
          </w:tcPr>
          <w:p w14:paraId="72F9A1D2" w14:textId="77777777" w:rsidR="004762E8" w:rsidRPr="00F434FE" w:rsidRDefault="004762E8" w:rsidP="004762E8">
            <w:pPr>
              <w:jc w:val="center"/>
              <w:rPr>
                <w:b/>
                <w:bCs/>
                <w:color w:val="FF0000"/>
                <w:sz w:val="16"/>
                <w:szCs w:val="16"/>
                <w:lang w:val="ru-RU"/>
              </w:rPr>
            </w:pPr>
            <w:r w:rsidRPr="00F434FE">
              <w:rPr>
                <w:bCs/>
                <w:sz w:val="16"/>
                <w:szCs w:val="16"/>
                <w:lang w:val="uk-UA"/>
              </w:rPr>
              <w:t>Виконання зведеного бюджету та обласного</w:t>
            </w:r>
          </w:p>
        </w:tc>
        <w:tc>
          <w:tcPr>
            <w:tcW w:w="352" w:type="pct"/>
            <w:shd w:val="clear" w:color="auto" w:fill="FFFFFF"/>
            <w:vAlign w:val="center"/>
          </w:tcPr>
          <w:p w14:paraId="6DC1E441" w14:textId="77777777" w:rsidR="004762E8" w:rsidRPr="00F434FE" w:rsidRDefault="004762E8" w:rsidP="004762E8">
            <w:pPr>
              <w:jc w:val="center"/>
              <w:rPr>
                <w:bCs/>
                <w:sz w:val="16"/>
                <w:szCs w:val="16"/>
                <w:lang w:val="uk-UA"/>
              </w:rPr>
            </w:pPr>
            <w:r w:rsidRPr="00F434FE">
              <w:rPr>
                <w:bCs/>
                <w:sz w:val="16"/>
                <w:szCs w:val="16"/>
                <w:lang w:val="uk-UA"/>
              </w:rPr>
              <w:t>№вих-</w:t>
            </w:r>
            <w:r>
              <w:rPr>
                <w:bCs/>
                <w:sz w:val="16"/>
                <w:szCs w:val="16"/>
                <w:lang w:val="uk-UA"/>
              </w:rPr>
              <w:t>1012</w:t>
            </w:r>
            <w:r w:rsidRPr="00F434FE">
              <w:rPr>
                <w:bCs/>
                <w:sz w:val="16"/>
                <w:szCs w:val="16"/>
                <w:lang w:val="uk-UA"/>
              </w:rPr>
              <w:t>/03-20/26</w:t>
            </w:r>
          </w:p>
        </w:tc>
        <w:tc>
          <w:tcPr>
            <w:tcW w:w="296" w:type="pct"/>
            <w:shd w:val="clear" w:color="auto" w:fill="FFFFFF"/>
            <w:vAlign w:val="center"/>
          </w:tcPr>
          <w:p w14:paraId="425E9244" w14:textId="77777777" w:rsidR="004762E8" w:rsidRPr="00F434FE" w:rsidRDefault="004762E8" w:rsidP="004762E8">
            <w:pPr>
              <w:jc w:val="center"/>
              <w:rPr>
                <w:bCs/>
                <w:sz w:val="16"/>
                <w:szCs w:val="16"/>
                <w:lang w:val="uk-UA"/>
              </w:rPr>
            </w:pPr>
            <w:r w:rsidRPr="00F434FE">
              <w:rPr>
                <w:bCs/>
                <w:sz w:val="16"/>
                <w:szCs w:val="16"/>
                <w:lang w:val="uk-UA"/>
              </w:rPr>
              <w:t>1</w:t>
            </w:r>
            <w:r>
              <w:rPr>
                <w:bCs/>
                <w:sz w:val="16"/>
                <w:szCs w:val="16"/>
                <w:lang w:val="uk-UA"/>
              </w:rPr>
              <w:t>5</w:t>
            </w:r>
            <w:r w:rsidRPr="00F434FE">
              <w:rPr>
                <w:bCs/>
                <w:sz w:val="16"/>
                <w:szCs w:val="16"/>
                <w:lang w:val="uk-UA"/>
              </w:rPr>
              <w:t>.0</w:t>
            </w:r>
            <w:r>
              <w:rPr>
                <w:bCs/>
                <w:sz w:val="16"/>
                <w:szCs w:val="16"/>
                <w:lang w:val="uk-UA"/>
              </w:rPr>
              <w:t>6</w:t>
            </w:r>
            <w:r w:rsidRPr="00F434FE">
              <w:rPr>
                <w:bCs/>
                <w:sz w:val="16"/>
                <w:szCs w:val="16"/>
                <w:lang w:val="uk-UA"/>
              </w:rPr>
              <w:t>.2026</w:t>
            </w:r>
          </w:p>
        </w:tc>
        <w:tc>
          <w:tcPr>
            <w:tcW w:w="304" w:type="pct"/>
            <w:shd w:val="clear" w:color="auto" w:fill="FFFFFF"/>
            <w:vAlign w:val="center"/>
          </w:tcPr>
          <w:p w14:paraId="411E0FE6" w14:textId="77777777" w:rsidR="004762E8" w:rsidRPr="00F434FE" w:rsidRDefault="004762E8" w:rsidP="004762E8">
            <w:pPr>
              <w:jc w:val="center"/>
              <w:rPr>
                <w:bCs/>
                <w:sz w:val="16"/>
                <w:szCs w:val="16"/>
                <w:lang w:val="uk-UA"/>
              </w:rPr>
            </w:pPr>
            <w:r w:rsidRPr="00F434FE">
              <w:rPr>
                <w:b/>
              </w:rPr>
              <w:t>-</w:t>
            </w:r>
          </w:p>
        </w:tc>
        <w:tc>
          <w:tcPr>
            <w:tcW w:w="431" w:type="pct"/>
            <w:shd w:val="clear" w:color="auto" w:fill="FFFFFF"/>
            <w:vAlign w:val="center"/>
          </w:tcPr>
          <w:p w14:paraId="3954B230" w14:textId="77777777" w:rsidR="004762E8" w:rsidRPr="00F434FE" w:rsidRDefault="004762E8" w:rsidP="004762E8">
            <w:pPr>
              <w:jc w:val="center"/>
              <w:rPr>
                <w:bCs/>
                <w:sz w:val="16"/>
                <w:szCs w:val="16"/>
                <w:lang w:val="uk-UA"/>
              </w:rPr>
            </w:pPr>
            <w:r w:rsidRPr="00F434FE">
              <w:rPr>
                <w:bCs/>
                <w:sz w:val="16"/>
                <w:szCs w:val="16"/>
                <w:lang w:val="uk-UA"/>
              </w:rPr>
              <w:t>Відділ зведеного бюджету та міжбюджетних відносин</w:t>
            </w:r>
          </w:p>
        </w:tc>
        <w:tc>
          <w:tcPr>
            <w:tcW w:w="271" w:type="pct"/>
            <w:shd w:val="clear" w:color="auto" w:fill="FFFFFF"/>
            <w:vAlign w:val="center"/>
          </w:tcPr>
          <w:p w14:paraId="0144A7CB" w14:textId="77777777" w:rsidR="004762E8" w:rsidRPr="00F434FE" w:rsidRDefault="004762E8" w:rsidP="004762E8">
            <w:pPr>
              <w:rPr>
                <w:bCs/>
                <w:sz w:val="16"/>
                <w:szCs w:val="16"/>
                <w:lang w:val="uk-UA"/>
              </w:rPr>
            </w:pPr>
            <w:r w:rsidRPr="00F434FE">
              <w:rPr>
                <w:b/>
                <w:lang w:val="uk-UA"/>
              </w:rPr>
              <w:t>-</w:t>
            </w:r>
          </w:p>
        </w:tc>
        <w:tc>
          <w:tcPr>
            <w:tcW w:w="165" w:type="pct"/>
            <w:shd w:val="clear" w:color="auto" w:fill="FFFFFF"/>
            <w:vAlign w:val="center"/>
          </w:tcPr>
          <w:p w14:paraId="41E5CDBE" w14:textId="77777777" w:rsidR="004762E8" w:rsidRPr="00F434FE" w:rsidRDefault="004762E8" w:rsidP="004762E8">
            <w:pPr>
              <w:jc w:val="center"/>
              <w:rPr>
                <w:bCs/>
                <w:sz w:val="16"/>
                <w:szCs w:val="16"/>
                <w:lang w:val="uk-UA"/>
              </w:rPr>
            </w:pPr>
            <w:r w:rsidRPr="00F434FE">
              <w:rPr>
                <w:b/>
                <w:lang w:val="uk-UA"/>
              </w:rPr>
              <w:t>-</w:t>
            </w:r>
          </w:p>
        </w:tc>
        <w:tc>
          <w:tcPr>
            <w:tcW w:w="303" w:type="pct"/>
            <w:shd w:val="clear" w:color="auto" w:fill="FFFFFF"/>
            <w:vAlign w:val="center"/>
          </w:tcPr>
          <w:p w14:paraId="2812D84E" w14:textId="77777777" w:rsidR="004762E8" w:rsidRPr="00F434FE" w:rsidRDefault="004762E8" w:rsidP="004762E8">
            <w:pPr>
              <w:jc w:val="center"/>
              <w:rPr>
                <w:bCs/>
                <w:sz w:val="16"/>
                <w:szCs w:val="16"/>
                <w:lang w:val="uk-UA"/>
              </w:rPr>
            </w:pPr>
            <w:r w:rsidRPr="00F434FE">
              <w:rPr>
                <w:bCs/>
                <w:sz w:val="16"/>
                <w:szCs w:val="16"/>
                <w:lang w:val="ru-RU"/>
              </w:rPr>
              <w:t>фінанси</w:t>
            </w:r>
          </w:p>
        </w:tc>
        <w:tc>
          <w:tcPr>
            <w:tcW w:w="410" w:type="pct"/>
            <w:shd w:val="clear" w:color="auto" w:fill="FFFFFF"/>
            <w:vAlign w:val="center"/>
          </w:tcPr>
          <w:p w14:paraId="7600E4F3" w14:textId="77777777" w:rsidR="004762E8" w:rsidRPr="00F434FE" w:rsidRDefault="004762E8" w:rsidP="004762E8">
            <w:pPr>
              <w:jc w:val="center"/>
              <w:rPr>
                <w:bCs/>
                <w:sz w:val="16"/>
                <w:szCs w:val="16"/>
                <w:lang w:val="uk-UA"/>
              </w:rPr>
            </w:pPr>
            <w:r w:rsidRPr="00F434FE">
              <w:rPr>
                <w:bCs/>
                <w:sz w:val="16"/>
                <w:szCs w:val="16"/>
                <w:lang w:val="ru-RU"/>
              </w:rPr>
              <w:t xml:space="preserve">Виконання зведеного бюджету </w:t>
            </w:r>
          </w:p>
        </w:tc>
        <w:tc>
          <w:tcPr>
            <w:tcW w:w="320" w:type="pct"/>
            <w:shd w:val="clear" w:color="auto" w:fill="FFFFFF"/>
            <w:vAlign w:val="center"/>
          </w:tcPr>
          <w:p w14:paraId="1B5C3C76" w14:textId="77777777" w:rsidR="004762E8" w:rsidRPr="00F434FE" w:rsidRDefault="004762E8" w:rsidP="004762E8">
            <w:pPr>
              <w:jc w:val="center"/>
              <w:rPr>
                <w:bCs/>
                <w:sz w:val="16"/>
                <w:szCs w:val="16"/>
                <w:lang w:val="uk-UA"/>
              </w:rPr>
            </w:pPr>
            <w:r w:rsidRPr="00F434FE">
              <w:rPr>
                <w:bCs/>
                <w:iCs/>
                <w:sz w:val="16"/>
                <w:szCs w:val="16"/>
                <w:lang w:val="uk-UA"/>
              </w:rPr>
              <w:t>Текстовий документ</w:t>
            </w:r>
          </w:p>
        </w:tc>
        <w:tc>
          <w:tcPr>
            <w:tcW w:w="215" w:type="pct"/>
            <w:shd w:val="clear" w:color="auto" w:fill="FFFFFF"/>
            <w:vAlign w:val="center"/>
          </w:tcPr>
          <w:p w14:paraId="3C8829D9" w14:textId="77777777" w:rsidR="004762E8" w:rsidRPr="00F434FE" w:rsidRDefault="004762E8" w:rsidP="004762E8">
            <w:pPr>
              <w:jc w:val="center"/>
              <w:rPr>
                <w:bCs/>
                <w:sz w:val="16"/>
                <w:szCs w:val="16"/>
                <w:lang w:val="uk-UA"/>
              </w:rPr>
            </w:pPr>
            <w:r w:rsidRPr="00F434FE">
              <w:rPr>
                <w:bCs/>
                <w:sz w:val="16"/>
                <w:szCs w:val="16"/>
                <w:lang w:val="uk-UA"/>
              </w:rPr>
              <w:t>Лист, таблиці</w:t>
            </w:r>
          </w:p>
        </w:tc>
        <w:tc>
          <w:tcPr>
            <w:tcW w:w="161" w:type="pct"/>
            <w:shd w:val="clear" w:color="auto" w:fill="FFFFFF"/>
            <w:vAlign w:val="center"/>
          </w:tcPr>
          <w:p w14:paraId="4EBA3F66" w14:textId="77777777" w:rsidR="004762E8" w:rsidRPr="00F434FE" w:rsidRDefault="004762E8" w:rsidP="004762E8">
            <w:pPr>
              <w:rPr>
                <w:bCs/>
                <w:sz w:val="16"/>
                <w:szCs w:val="16"/>
                <w:lang w:val="uk-UA"/>
              </w:rPr>
            </w:pPr>
            <w:r w:rsidRPr="00F434FE">
              <w:rPr>
                <w:b/>
                <w:lang w:val="uk-UA"/>
              </w:rPr>
              <w:t xml:space="preserve">    </w:t>
            </w:r>
            <w:r w:rsidRPr="00F434FE">
              <w:rPr>
                <w:b/>
              </w:rPr>
              <w:t>-</w:t>
            </w:r>
          </w:p>
        </w:tc>
        <w:tc>
          <w:tcPr>
            <w:tcW w:w="402" w:type="pct"/>
            <w:shd w:val="clear" w:color="auto" w:fill="FFFFFF"/>
            <w:vAlign w:val="center"/>
          </w:tcPr>
          <w:p w14:paraId="5A1F1687" w14:textId="77777777" w:rsidR="004762E8" w:rsidRPr="00F434FE" w:rsidRDefault="004762E8" w:rsidP="004762E8">
            <w:pPr>
              <w:jc w:val="center"/>
              <w:rPr>
                <w:bCs/>
                <w:sz w:val="16"/>
                <w:szCs w:val="16"/>
                <w:lang w:val="uk-UA"/>
              </w:rPr>
            </w:pPr>
            <w:r w:rsidRPr="00F434FE">
              <w:rPr>
                <w:bCs/>
                <w:sz w:val="16"/>
                <w:szCs w:val="16"/>
                <w:lang w:val="uk-UA"/>
              </w:rPr>
              <w:t>Паперова</w:t>
            </w:r>
          </w:p>
          <w:p w14:paraId="75B01726" w14:textId="77777777" w:rsidR="004762E8" w:rsidRPr="00F434FE" w:rsidRDefault="004762E8" w:rsidP="004762E8">
            <w:pPr>
              <w:rPr>
                <w:bCs/>
                <w:sz w:val="16"/>
                <w:szCs w:val="16"/>
                <w:lang w:val="uk-UA"/>
              </w:rPr>
            </w:pPr>
            <w:r w:rsidRPr="00F434FE">
              <w:rPr>
                <w:bCs/>
                <w:sz w:val="16"/>
                <w:szCs w:val="16"/>
                <w:lang w:val="uk-UA"/>
              </w:rPr>
              <w:t>електронна</w:t>
            </w:r>
          </w:p>
        </w:tc>
        <w:tc>
          <w:tcPr>
            <w:tcW w:w="559" w:type="pct"/>
            <w:shd w:val="clear" w:color="auto" w:fill="FFFFFF"/>
            <w:vAlign w:val="center"/>
          </w:tcPr>
          <w:p w14:paraId="7F751266" w14:textId="77777777" w:rsidR="004762E8" w:rsidRPr="00F434FE" w:rsidRDefault="004762E8" w:rsidP="004762E8">
            <w:pPr>
              <w:jc w:val="center"/>
              <w:rPr>
                <w:bCs/>
                <w:sz w:val="16"/>
                <w:szCs w:val="16"/>
                <w:lang w:val="uk-UA"/>
              </w:rPr>
            </w:pPr>
          </w:p>
          <w:p w14:paraId="494FCE29" w14:textId="77777777" w:rsidR="004762E8" w:rsidRPr="00F434FE" w:rsidRDefault="004762E8" w:rsidP="004762E8">
            <w:pPr>
              <w:jc w:val="center"/>
              <w:rPr>
                <w:bCs/>
                <w:sz w:val="16"/>
                <w:szCs w:val="16"/>
                <w:lang w:val="ru-RU"/>
              </w:rPr>
            </w:pPr>
            <w:r w:rsidRPr="00F434FE">
              <w:rPr>
                <w:bCs/>
                <w:sz w:val="16"/>
                <w:szCs w:val="16"/>
                <w:lang w:val="uk-UA"/>
              </w:rPr>
              <w:t>Відділ зведеного бюджету та міжбюджетних відносин</w:t>
            </w:r>
          </w:p>
          <w:p w14:paraId="15A4E585" w14:textId="77777777" w:rsidR="004762E8" w:rsidRPr="00F434FE" w:rsidRDefault="004762E8" w:rsidP="004762E8">
            <w:pPr>
              <w:jc w:val="center"/>
              <w:rPr>
                <w:bCs/>
                <w:sz w:val="16"/>
                <w:szCs w:val="16"/>
                <w:lang w:val="uk-UA"/>
              </w:rPr>
            </w:pPr>
          </w:p>
        </w:tc>
        <w:tc>
          <w:tcPr>
            <w:tcW w:w="128" w:type="pct"/>
            <w:shd w:val="clear" w:color="auto" w:fill="FFFFFF"/>
          </w:tcPr>
          <w:p w14:paraId="7205E4FF" w14:textId="77777777" w:rsidR="004762E8" w:rsidRPr="00F434FE" w:rsidRDefault="004762E8" w:rsidP="004762E8">
            <w:pPr>
              <w:jc w:val="center"/>
              <w:rPr>
                <w:bCs/>
                <w:lang w:val="uk-UA"/>
              </w:rPr>
            </w:pPr>
          </w:p>
          <w:p w14:paraId="672F07FD" w14:textId="77777777" w:rsidR="004762E8" w:rsidRPr="00F434FE" w:rsidRDefault="004762E8" w:rsidP="004762E8">
            <w:pPr>
              <w:jc w:val="center"/>
              <w:rPr>
                <w:bCs/>
                <w:lang w:val="uk-UA"/>
              </w:rPr>
            </w:pPr>
          </w:p>
          <w:p w14:paraId="125270C5" w14:textId="77777777" w:rsidR="004762E8" w:rsidRPr="00F434FE" w:rsidRDefault="004762E8" w:rsidP="004762E8">
            <w:pPr>
              <w:jc w:val="center"/>
              <w:rPr>
                <w:bCs/>
                <w:sz w:val="16"/>
                <w:szCs w:val="16"/>
                <w:lang w:val="uk-UA"/>
              </w:rPr>
            </w:pPr>
            <w:r w:rsidRPr="00F434FE">
              <w:rPr>
                <w:b/>
                <w:lang w:val="uk-UA"/>
              </w:rPr>
              <w:t>-</w:t>
            </w:r>
          </w:p>
        </w:tc>
      </w:tr>
      <w:tr w:rsidR="004762E8" w:rsidRPr="00B7371E" w14:paraId="758F9575" w14:textId="77777777" w:rsidTr="00131DCE">
        <w:trPr>
          <w:trHeight w:val="975"/>
        </w:trPr>
        <w:tc>
          <w:tcPr>
            <w:tcW w:w="206" w:type="pct"/>
            <w:shd w:val="clear" w:color="auto" w:fill="FFFFFF"/>
            <w:vAlign w:val="center"/>
          </w:tcPr>
          <w:p w14:paraId="0EB7EBFD" w14:textId="77777777" w:rsidR="004762E8" w:rsidRPr="00310FE5" w:rsidRDefault="00F274BF" w:rsidP="004762E8">
            <w:pPr>
              <w:jc w:val="center"/>
              <w:rPr>
                <w:b/>
                <w:bCs/>
                <w:sz w:val="16"/>
                <w:szCs w:val="16"/>
                <w:lang w:val="uk-UA"/>
              </w:rPr>
            </w:pPr>
            <w:r>
              <w:rPr>
                <w:b/>
                <w:bCs/>
                <w:sz w:val="16"/>
                <w:szCs w:val="16"/>
                <w:lang w:val="uk-UA"/>
              </w:rPr>
              <w:t>4801</w:t>
            </w:r>
          </w:p>
        </w:tc>
        <w:tc>
          <w:tcPr>
            <w:tcW w:w="477" w:type="pct"/>
            <w:shd w:val="clear" w:color="auto" w:fill="FFFFFF"/>
            <w:vAlign w:val="center"/>
          </w:tcPr>
          <w:p w14:paraId="40E5017B" w14:textId="77777777" w:rsidR="004762E8" w:rsidRPr="00501D9A" w:rsidRDefault="004762E8" w:rsidP="004762E8">
            <w:pPr>
              <w:jc w:val="center"/>
              <w:rPr>
                <w:b/>
                <w:bCs/>
                <w:color w:val="FF0000"/>
                <w:sz w:val="16"/>
                <w:szCs w:val="16"/>
                <w:lang w:val="ru-RU"/>
              </w:rPr>
            </w:pPr>
            <w:r w:rsidRPr="00501D9A">
              <w:rPr>
                <w:bCs/>
                <w:sz w:val="16"/>
                <w:szCs w:val="16"/>
                <w:lang w:val="uk-UA"/>
              </w:rPr>
              <w:t>Про подання інформації</w:t>
            </w:r>
          </w:p>
        </w:tc>
        <w:tc>
          <w:tcPr>
            <w:tcW w:w="352" w:type="pct"/>
            <w:shd w:val="clear" w:color="auto" w:fill="FFFFFF"/>
            <w:vAlign w:val="center"/>
          </w:tcPr>
          <w:p w14:paraId="2C76AAD8" w14:textId="77777777" w:rsidR="004762E8" w:rsidRPr="00501D9A" w:rsidRDefault="004762E8" w:rsidP="004762E8">
            <w:pPr>
              <w:jc w:val="center"/>
              <w:rPr>
                <w:bCs/>
                <w:sz w:val="16"/>
                <w:szCs w:val="16"/>
                <w:lang w:val="uk-UA"/>
              </w:rPr>
            </w:pPr>
            <w:r w:rsidRPr="00501D9A">
              <w:rPr>
                <w:bCs/>
                <w:sz w:val="16"/>
                <w:szCs w:val="16"/>
                <w:lang w:val="uk-UA"/>
              </w:rPr>
              <w:t>№вих-1016/03-21/26</w:t>
            </w:r>
          </w:p>
        </w:tc>
        <w:tc>
          <w:tcPr>
            <w:tcW w:w="296" w:type="pct"/>
            <w:shd w:val="clear" w:color="auto" w:fill="FFFFFF"/>
            <w:vAlign w:val="center"/>
          </w:tcPr>
          <w:p w14:paraId="5F84EE2B" w14:textId="77777777" w:rsidR="004762E8" w:rsidRPr="00501D9A" w:rsidRDefault="004762E8" w:rsidP="004762E8">
            <w:pPr>
              <w:jc w:val="center"/>
              <w:rPr>
                <w:bCs/>
                <w:sz w:val="16"/>
                <w:szCs w:val="16"/>
                <w:lang w:val="uk-UA"/>
              </w:rPr>
            </w:pPr>
            <w:r w:rsidRPr="00501D9A">
              <w:rPr>
                <w:bCs/>
                <w:sz w:val="16"/>
                <w:szCs w:val="16"/>
                <w:lang w:val="uk-UA"/>
              </w:rPr>
              <w:t>15.06.2026</w:t>
            </w:r>
          </w:p>
        </w:tc>
        <w:tc>
          <w:tcPr>
            <w:tcW w:w="304" w:type="pct"/>
            <w:shd w:val="clear" w:color="auto" w:fill="FFFFFF"/>
            <w:vAlign w:val="center"/>
          </w:tcPr>
          <w:p w14:paraId="09B1CF53" w14:textId="77777777" w:rsidR="004762E8" w:rsidRPr="00501D9A" w:rsidRDefault="004762E8" w:rsidP="004762E8">
            <w:pPr>
              <w:jc w:val="center"/>
              <w:rPr>
                <w:bCs/>
                <w:sz w:val="16"/>
                <w:szCs w:val="16"/>
                <w:lang w:val="uk-UA"/>
              </w:rPr>
            </w:pPr>
            <w:r w:rsidRPr="00501D9A">
              <w:rPr>
                <w:bCs/>
                <w:sz w:val="16"/>
                <w:szCs w:val="16"/>
                <w:lang w:val="uk-UA"/>
              </w:rPr>
              <w:t>-</w:t>
            </w:r>
          </w:p>
        </w:tc>
        <w:tc>
          <w:tcPr>
            <w:tcW w:w="431" w:type="pct"/>
            <w:shd w:val="clear" w:color="auto" w:fill="FFFFFF"/>
            <w:vAlign w:val="center"/>
          </w:tcPr>
          <w:p w14:paraId="056B659E" w14:textId="77777777" w:rsidR="004762E8" w:rsidRPr="00501D9A" w:rsidRDefault="004762E8" w:rsidP="004762E8">
            <w:pPr>
              <w:jc w:val="center"/>
              <w:rPr>
                <w:bCs/>
                <w:sz w:val="16"/>
                <w:szCs w:val="16"/>
                <w:lang w:val="uk-UA"/>
              </w:rPr>
            </w:pPr>
            <w:r w:rsidRPr="00501D9A">
              <w:rPr>
                <w:bCs/>
                <w:sz w:val="16"/>
                <w:szCs w:val="16"/>
                <w:lang w:val="uk-UA"/>
              </w:rPr>
              <w:t>Відділ зведеного бюджету та міжбюджетних відносин</w:t>
            </w:r>
          </w:p>
        </w:tc>
        <w:tc>
          <w:tcPr>
            <w:tcW w:w="271" w:type="pct"/>
            <w:shd w:val="clear" w:color="auto" w:fill="FFFFFF"/>
            <w:vAlign w:val="center"/>
          </w:tcPr>
          <w:p w14:paraId="0426164D" w14:textId="77777777" w:rsidR="004762E8" w:rsidRPr="00501D9A" w:rsidRDefault="004762E8" w:rsidP="004762E8">
            <w:pPr>
              <w:rPr>
                <w:bCs/>
                <w:sz w:val="16"/>
                <w:szCs w:val="16"/>
                <w:lang w:val="uk-UA"/>
              </w:rPr>
            </w:pPr>
            <w:r w:rsidRPr="00501D9A">
              <w:rPr>
                <w:bCs/>
                <w:sz w:val="16"/>
                <w:szCs w:val="16"/>
                <w:lang w:val="uk-UA"/>
              </w:rPr>
              <w:t>-</w:t>
            </w:r>
          </w:p>
        </w:tc>
        <w:tc>
          <w:tcPr>
            <w:tcW w:w="165" w:type="pct"/>
            <w:shd w:val="clear" w:color="auto" w:fill="FFFFFF"/>
            <w:vAlign w:val="center"/>
          </w:tcPr>
          <w:p w14:paraId="4432286B" w14:textId="77777777" w:rsidR="004762E8" w:rsidRPr="00501D9A" w:rsidRDefault="004762E8" w:rsidP="004762E8">
            <w:pPr>
              <w:jc w:val="center"/>
              <w:rPr>
                <w:bCs/>
                <w:sz w:val="16"/>
                <w:szCs w:val="16"/>
                <w:lang w:val="uk-UA"/>
              </w:rPr>
            </w:pPr>
            <w:r w:rsidRPr="00501D9A">
              <w:rPr>
                <w:bCs/>
                <w:sz w:val="16"/>
                <w:szCs w:val="16"/>
                <w:lang w:val="uk-UA"/>
              </w:rPr>
              <w:t>-</w:t>
            </w:r>
          </w:p>
        </w:tc>
        <w:tc>
          <w:tcPr>
            <w:tcW w:w="303" w:type="pct"/>
            <w:shd w:val="clear" w:color="auto" w:fill="FFFFFF"/>
            <w:vAlign w:val="center"/>
          </w:tcPr>
          <w:p w14:paraId="53455D4C" w14:textId="77777777" w:rsidR="004762E8" w:rsidRPr="00501D9A" w:rsidRDefault="004762E8" w:rsidP="004762E8">
            <w:pPr>
              <w:jc w:val="center"/>
              <w:rPr>
                <w:bCs/>
                <w:sz w:val="16"/>
                <w:szCs w:val="16"/>
                <w:lang w:val="uk-UA"/>
              </w:rPr>
            </w:pPr>
            <w:r w:rsidRPr="00501D9A">
              <w:rPr>
                <w:bCs/>
                <w:sz w:val="16"/>
                <w:szCs w:val="16"/>
                <w:lang w:val="uk-UA"/>
              </w:rPr>
              <w:t>фінанси</w:t>
            </w:r>
          </w:p>
        </w:tc>
        <w:tc>
          <w:tcPr>
            <w:tcW w:w="410" w:type="pct"/>
            <w:shd w:val="clear" w:color="auto" w:fill="FFFFFF"/>
            <w:vAlign w:val="center"/>
          </w:tcPr>
          <w:p w14:paraId="271910F1" w14:textId="77777777" w:rsidR="004762E8" w:rsidRPr="00501D9A" w:rsidRDefault="004762E8" w:rsidP="004762E8">
            <w:pPr>
              <w:jc w:val="center"/>
              <w:rPr>
                <w:bCs/>
                <w:sz w:val="16"/>
                <w:szCs w:val="16"/>
                <w:lang w:val="uk-UA"/>
              </w:rPr>
            </w:pPr>
            <w:r w:rsidRPr="00501D9A">
              <w:rPr>
                <w:bCs/>
                <w:sz w:val="16"/>
                <w:szCs w:val="16"/>
                <w:lang w:val="uk-UA"/>
              </w:rPr>
              <w:t>Про перевірку рішень (наказів) про внесення змін до відповідних бюджетів на 2026 рік</w:t>
            </w:r>
          </w:p>
        </w:tc>
        <w:tc>
          <w:tcPr>
            <w:tcW w:w="320" w:type="pct"/>
            <w:shd w:val="clear" w:color="auto" w:fill="FFFFFF"/>
            <w:vAlign w:val="center"/>
          </w:tcPr>
          <w:p w14:paraId="07ABA959" w14:textId="77777777" w:rsidR="004762E8" w:rsidRPr="00501D9A" w:rsidRDefault="004762E8" w:rsidP="004762E8">
            <w:pPr>
              <w:jc w:val="center"/>
              <w:rPr>
                <w:bCs/>
                <w:sz w:val="16"/>
                <w:szCs w:val="16"/>
                <w:lang w:val="uk-UA"/>
              </w:rPr>
            </w:pPr>
            <w:r w:rsidRPr="00501D9A">
              <w:rPr>
                <w:bCs/>
                <w:sz w:val="16"/>
                <w:szCs w:val="16"/>
                <w:lang w:val="uk-UA"/>
              </w:rPr>
              <w:t>Текстовий документ</w:t>
            </w:r>
          </w:p>
        </w:tc>
        <w:tc>
          <w:tcPr>
            <w:tcW w:w="215" w:type="pct"/>
            <w:shd w:val="clear" w:color="auto" w:fill="FFFFFF"/>
            <w:vAlign w:val="center"/>
          </w:tcPr>
          <w:p w14:paraId="5F8C6CDC" w14:textId="77777777" w:rsidR="004762E8" w:rsidRPr="00501D9A" w:rsidRDefault="004762E8" w:rsidP="004762E8">
            <w:pPr>
              <w:jc w:val="center"/>
              <w:rPr>
                <w:bCs/>
                <w:sz w:val="16"/>
                <w:szCs w:val="16"/>
                <w:lang w:val="uk-UA"/>
              </w:rPr>
            </w:pPr>
            <w:r w:rsidRPr="00501D9A">
              <w:rPr>
                <w:bCs/>
                <w:sz w:val="16"/>
                <w:szCs w:val="16"/>
                <w:lang w:val="uk-UA"/>
              </w:rPr>
              <w:t>Лист</w:t>
            </w:r>
          </w:p>
        </w:tc>
        <w:tc>
          <w:tcPr>
            <w:tcW w:w="161" w:type="pct"/>
            <w:shd w:val="clear" w:color="auto" w:fill="FFFFFF"/>
            <w:vAlign w:val="center"/>
          </w:tcPr>
          <w:p w14:paraId="2939103C" w14:textId="77777777" w:rsidR="004762E8" w:rsidRPr="00501D9A" w:rsidRDefault="004762E8" w:rsidP="004762E8">
            <w:pPr>
              <w:jc w:val="center"/>
              <w:rPr>
                <w:bCs/>
                <w:sz w:val="16"/>
                <w:szCs w:val="16"/>
                <w:lang w:val="uk-UA"/>
              </w:rPr>
            </w:pPr>
          </w:p>
          <w:p w14:paraId="0D309F3F" w14:textId="77777777" w:rsidR="004762E8" w:rsidRPr="00501D9A" w:rsidRDefault="004762E8" w:rsidP="004762E8">
            <w:pPr>
              <w:jc w:val="center"/>
              <w:rPr>
                <w:bCs/>
                <w:sz w:val="16"/>
                <w:szCs w:val="16"/>
                <w:lang w:val="uk-UA"/>
              </w:rPr>
            </w:pPr>
            <w:r w:rsidRPr="00501D9A">
              <w:rPr>
                <w:bCs/>
                <w:sz w:val="16"/>
                <w:szCs w:val="16"/>
                <w:lang w:val="uk-UA"/>
              </w:rPr>
              <w:t>-</w:t>
            </w:r>
          </w:p>
          <w:p w14:paraId="1D59F860" w14:textId="77777777" w:rsidR="004762E8" w:rsidRPr="00501D9A" w:rsidRDefault="004762E8" w:rsidP="004762E8">
            <w:pPr>
              <w:rPr>
                <w:bCs/>
                <w:sz w:val="16"/>
                <w:szCs w:val="16"/>
                <w:lang w:val="uk-UA"/>
              </w:rPr>
            </w:pPr>
          </w:p>
        </w:tc>
        <w:tc>
          <w:tcPr>
            <w:tcW w:w="402" w:type="pct"/>
            <w:shd w:val="clear" w:color="auto" w:fill="FFFFFF"/>
            <w:vAlign w:val="center"/>
          </w:tcPr>
          <w:p w14:paraId="1F9A2F1A" w14:textId="77777777" w:rsidR="004762E8" w:rsidRPr="00501D9A" w:rsidRDefault="004762E8" w:rsidP="004762E8">
            <w:pPr>
              <w:rPr>
                <w:bCs/>
                <w:sz w:val="16"/>
                <w:szCs w:val="16"/>
                <w:lang w:val="uk-UA"/>
              </w:rPr>
            </w:pPr>
            <w:r w:rsidRPr="00501D9A">
              <w:rPr>
                <w:bCs/>
                <w:sz w:val="16"/>
                <w:szCs w:val="16"/>
                <w:lang w:val="uk-UA"/>
              </w:rPr>
              <w:t>Паперова, електронна</w:t>
            </w:r>
          </w:p>
        </w:tc>
        <w:tc>
          <w:tcPr>
            <w:tcW w:w="559" w:type="pct"/>
            <w:shd w:val="clear" w:color="auto" w:fill="FFFFFF"/>
            <w:vAlign w:val="center"/>
          </w:tcPr>
          <w:p w14:paraId="790DC312" w14:textId="77777777" w:rsidR="004762E8" w:rsidRPr="00501D9A" w:rsidRDefault="004762E8" w:rsidP="004762E8">
            <w:pPr>
              <w:jc w:val="center"/>
              <w:rPr>
                <w:bCs/>
                <w:sz w:val="16"/>
                <w:szCs w:val="16"/>
                <w:lang w:val="uk-UA"/>
              </w:rPr>
            </w:pPr>
            <w:r w:rsidRPr="00501D9A">
              <w:rPr>
                <w:bCs/>
                <w:sz w:val="16"/>
                <w:szCs w:val="16"/>
                <w:lang w:val="uk-UA"/>
              </w:rPr>
              <w:t>Відділ зведеного бюджету та міжбюджетних відносин</w:t>
            </w:r>
          </w:p>
        </w:tc>
        <w:tc>
          <w:tcPr>
            <w:tcW w:w="128" w:type="pct"/>
            <w:shd w:val="clear" w:color="auto" w:fill="FFFFFF"/>
            <w:vAlign w:val="center"/>
          </w:tcPr>
          <w:p w14:paraId="20018672" w14:textId="77777777" w:rsidR="004762E8" w:rsidRPr="00501D9A" w:rsidRDefault="004762E8" w:rsidP="004762E8">
            <w:pPr>
              <w:jc w:val="center"/>
              <w:rPr>
                <w:bCs/>
                <w:sz w:val="16"/>
                <w:szCs w:val="16"/>
                <w:lang w:val="uk-UA"/>
              </w:rPr>
            </w:pPr>
            <w:r w:rsidRPr="00501D9A">
              <w:rPr>
                <w:bCs/>
                <w:sz w:val="16"/>
                <w:szCs w:val="16"/>
                <w:lang w:val="ru-RU"/>
              </w:rPr>
              <w:t>-</w:t>
            </w:r>
          </w:p>
        </w:tc>
      </w:tr>
      <w:tr w:rsidR="004762E8" w:rsidRPr="00B7371E" w14:paraId="069033E4" w14:textId="77777777" w:rsidTr="00131DCE">
        <w:trPr>
          <w:trHeight w:val="1163"/>
        </w:trPr>
        <w:tc>
          <w:tcPr>
            <w:tcW w:w="206" w:type="pct"/>
            <w:shd w:val="clear" w:color="auto" w:fill="FFFFFF"/>
            <w:vAlign w:val="center"/>
          </w:tcPr>
          <w:p w14:paraId="2065A5BD" w14:textId="77777777" w:rsidR="004762E8" w:rsidRPr="00310FE5" w:rsidRDefault="00F274BF" w:rsidP="004762E8">
            <w:pPr>
              <w:jc w:val="center"/>
              <w:rPr>
                <w:b/>
                <w:bCs/>
                <w:sz w:val="16"/>
                <w:szCs w:val="16"/>
                <w:lang w:val="uk-UA"/>
              </w:rPr>
            </w:pPr>
            <w:r>
              <w:rPr>
                <w:b/>
                <w:bCs/>
                <w:sz w:val="16"/>
                <w:szCs w:val="16"/>
                <w:lang w:val="uk-UA"/>
              </w:rPr>
              <w:t>4802</w:t>
            </w:r>
          </w:p>
        </w:tc>
        <w:tc>
          <w:tcPr>
            <w:tcW w:w="477" w:type="pct"/>
            <w:shd w:val="clear" w:color="auto" w:fill="FFFFFF"/>
            <w:vAlign w:val="center"/>
          </w:tcPr>
          <w:p w14:paraId="7693FD6D"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Рішення про внесення змін до бюджету Березнівської міської ТГ на 2026 рік</w:t>
            </w:r>
          </w:p>
        </w:tc>
        <w:tc>
          <w:tcPr>
            <w:tcW w:w="352" w:type="pct"/>
            <w:shd w:val="clear" w:color="auto" w:fill="FFFFFF"/>
            <w:vAlign w:val="center"/>
          </w:tcPr>
          <w:p w14:paraId="266E4086"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№вх-3624/26</w:t>
            </w:r>
          </w:p>
        </w:tc>
        <w:tc>
          <w:tcPr>
            <w:tcW w:w="296" w:type="pct"/>
            <w:shd w:val="clear" w:color="auto" w:fill="FFFFFF"/>
            <w:vAlign w:val="center"/>
          </w:tcPr>
          <w:p w14:paraId="6EAE2D51"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B0D780F" w14:textId="77777777" w:rsidR="004762E8" w:rsidRPr="00711176" w:rsidRDefault="004762E8" w:rsidP="004762E8">
            <w:pPr>
              <w:jc w:val="center"/>
              <w:rPr>
                <w:color w:val="000000"/>
                <w:sz w:val="16"/>
                <w:szCs w:val="16"/>
                <w:lang w:val="uk-UA" w:eastAsia="uk-UA"/>
              </w:rPr>
            </w:pPr>
            <w:r w:rsidRPr="00131DCE">
              <w:rPr>
                <w:color w:val="000000"/>
                <w:sz w:val="16"/>
                <w:szCs w:val="16"/>
                <w:lang w:val="uk-UA" w:eastAsia="uk-UA"/>
              </w:rPr>
              <w:t>15</w:t>
            </w:r>
            <w:r>
              <w:rPr>
                <w:color w:val="000000"/>
                <w:sz w:val="16"/>
                <w:szCs w:val="16"/>
                <w:lang w:val="uk-UA" w:eastAsia="uk-UA"/>
              </w:rPr>
              <w:t>.06.2026</w:t>
            </w:r>
          </w:p>
        </w:tc>
        <w:tc>
          <w:tcPr>
            <w:tcW w:w="431" w:type="pct"/>
            <w:shd w:val="clear" w:color="auto" w:fill="FFFFFF"/>
            <w:vAlign w:val="center"/>
          </w:tcPr>
          <w:p w14:paraId="3EC3A633"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Березнівська міська рада</w:t>
            </w:r>
          </w:p>
        </w:tc>
        <w:tc>
          <w:tcPr>
            <w:tcW w:w="271" w:type="pct"/>
            <w:shd w:val="clear" w:color="auto" w:fill="FFFFFF"/>
            <w:vAlign w:val="center"/>
          </w:tcPr>
          <w:p w14:paraId="72CBC8B1"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EDF2A29"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261241D" w14:textId="77777777" w:rsidR="004762E8" w:rsidRPr="005570A6" w:rsidRDefault="004762E8" w:rsidP="004762E8">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3B32F60" w14:textId="77777777" w:rsidR="004762E8" w:rsidRPr="00131DCE" w:rsidRDefault="004762E8" w:rsidP="004762E8">
            <w:pPr>
              <w:jc w:val="center"/>
              <w:rPr>
                <w:color w:val="000000"/>
                <w:sz w:val="16"/>
                <w:szCs w:val="16"/>
                <w:lang w:val="uk-UA" w:eastAsia="uk-UA"/>
              </w:rPr>
            </w:pPr>
            <w:r w:rsidRPr="00131DCE">
              <w:rPr>
                <w:color w:val="000000"/>
                <w:sz w:val="16"/>
                <w:szCs w:val="16"/>
                <w:lang w:val="uk-UA" w:eastAsia="uk-UA"/>
              </w:rPr>
              <w:t>Рішення про внесення змін до бюджету Березнівської міської ТГ на 2026 рік</w:t>
            </w:r>
          </w:p>
        </w:tc>
        <w:tc>
          <w:tcPr>
            <w:tcW w:w="320" w:type="pct"/>
            <w:shd w:val="clear" w:color="auto" w:fill="FFFFFF"/>
            <w:vAlign w:val="center"/>
          </w:tcPr>
          <w:p w14:paraId="0C2D2A41"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Текстовий</w:t>
            </w:r>
            <w:r>
              <w:rPr>
                <w:color w:val="000000"/>
                <w:sz w:val="16"/>
                <w:szCs w:val="16"/>
                <w:lang w:val="uk-UA" w:eastAsia="uk-UA"/>
              </w:rPr>
              <w:t xml:space="preserve">,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3BBAB1D1" w14:textId="77777777" w:rsidR="004762E8" w:rsidRPr="005570A6" w:rsidRDefault="004762E8" w:rsidP="004762E8">
            <w:pPr>
              <w:jc w:val="center"/>
              <w:rPr>
                <w:color w:val="000000"/>
                <w:sz w:val="16"/>
                <w:szCs w:val="16"/>
                <w:lang w:val="uk-UA" w:eastAsia="uk-UA"/>
              </w:rPr>
            </w:pPr>
            <w:r w:rsidRPr="00131DCE">
              <w:rPr>
                <w:color w:val="000000"/>
                <w:sz w:val="16"/>
                <w:szCs w:val="16"/>
                <w:lang w:val="uk-UA" w:eastAsia="uk-UA"/>
              </w:rPr>
              <w:t>Рішення</w:t>
            </w:r>
          </w:p>
        </w:tc>
        <w:tc>
          <w:tcPr>
            <w:tcW w:w="161" w:type="pct"/>
            <w:shd w:val="clear" w:color="auto" w:fill="FFFFFF"/>
            <w:vAlign w:val="center"/>
          </w:tcPr>
          <w:p w14:paraId="04446D3B"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01F1CCA"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54A05F9A" w14:textId="77777777" w:rsidR="004762E8" w:rsidRPr="005570A6" w:rsidRDefault="004762E8" w:rsidP="004762E8">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7807834" w14:textId="77777777" w:rsidR="004762E8" w:rsidRDefault="004762E8" w:rsidP="004762E8">
            <w:pPr>
              <w:jc w:val="center"/>
              <w:rPr>
                <w:lang w:val="ru-RU"/>
              </w:rPr>
            </w:pPr>
            <w:r>
              <w:rPr>
                <w:lang w:val="ru-RU"/>
              </w:rPr>
              <w:t>-</w:t>
            </w:r>
          </w:p>
        </w:tc>
      </w:tr>
      <w:tr w:rsidR="009B54EF" w:rsidRPr="00B7371E" w14:paraId="4C46552A" w14:textId="77777777" w:rsidTr="00131DCE">
        <w:trPr>
          <w:trHeight w:val="1163"/>
        </w:trPr>
        <w:tc>
          <w:tcPr>
            <w:tcW w:w="206" w:type="pct"/>
            <w:shd w:val="clear" w:color="auto" w:fill="FFFFFF"/>
            <w:vAlign w:val="center"/>
          </w:tcPr>
          <w:p w14:paraId="652372DD" w14:textId="77777777" w:rsidR="009B54EF" w:rsidRPr="00310FE5" w:rsidRDefault="00F274BF" w:rsidP="009B54EF">
            <w:pPr>
              <w:jc w:val="center"/>
              <w:rPr>
                <w:b/>
                <w:bCs/>
                <w:sz w:val="16"/>
                <w:szCs w:val="16"/>
                <w:lang w:val="uk-UA"/>
              </w:rPr>
            </w:pPr>
            <w:r>
              <w:rPr>
                <w:b/>
                <w:bCs/>
                <w:sz w:val="16"/>
                <w:szCs w:val="16"/>
                <w:lang w:val="uk-UA"/>
              </w:rPr>
              <w:t>4803</w:t>
            </w:r>
          </w:p>
        </w:tc>
        <w:tc>
          <w:tcPr>
            <w:tcW w:w="477" w:type="pct"/>
            <w:shd w:val="clear" w:color="auto" w:fill="FFFFFF"/>
            <w:vAlign w:val="center"/>
          </w:tcPr>
          <w:p w14:paraId="1BFA7B9A" w14:textId="77777777" w:rsidR="009B54EF" w:rsidRPr="00295161" w:rsidRDefault="009B54EF" w:rsidP="009B54EF">
            <w:pPr>
              <w:jc w:val="center"/>
              <w:rPr>
                <w:iCs/>
                <w:sz w:val="16"/>
                <w:szCs w:val="16"/>
                <w:lang w:val="uk-UA"/>
              </w:rPr>
            </w:pPr>
            <w:r w:rsidRPr="00295161">
              <w:rPr>
                <w:color w:val="000000"/>
                <w:sz w:val="16"/>
                <w:szCs w:val="16"/>
                <w:lang w:val="uk-UA"/>
              </w:rPr>
              <w:t>Про рахунки обласного бюджету</w:t>
            </w:r>
          </w:p>
        </w:tc>
        <w:tc>
          <w:tcPr>
            <w:tcW w:w="352" w:type="pct"/>
            <w:shd w:val="clear" w:color="auto" w:fill="FFFFFF"/>
            <w:vAlign w:val="center"/>
          </w:tcPr>
          <w:p w14:paraId="73648B53" w14:textId="77777777" w:rsidR="009B54EF" w:rsidRPr="00295161" w:rsidRDefault="009B54EF" w:rsidP="009B54EF">
            <w:pPr>
              <w:jc w:val="center"/>
              <w:rPr>
                <w:sz w:val="16"/>
                <w:szCs w:val="16"/>
                <w:lang w:val="uk-UA"/>
              </w:rPr>
            </w:pPr>
            <w:r w:rsidRPr="00295161">
              <w:rPr>
                <w:sz w:val="16"/>
                <w:szCs w:val="16"/>
                <w:lang w:val="uk-UA"/>
              </w:rPr>
              <w:t>№вих-</w:t>
            </w:r>
          </w:p>
          <w:p w14:paraId="7341DAD2" w14:textId="77777777" w:rsidR="009B54EF" w:rsidRPr="00295161" w:rsidRDefault="009B54EF" w:rsidP="009B54EF">
            <w:pPr>
              <w:jc w:val="center"/>
              <w:rPr>
                <w:iCs/>
                <w:sz w:val="16"/>
                <w:szCs w:val="16"/>
              </w:rPr>
            </w:pPr>
            <w:r>
              <w:rPr>
                <w:sz w:val="16"/>
                <w:szCs w:val="16"/>
                <w:lang w:val="uk-UA"/>
              </w:rPr>
              <w:t>1008</w:t>
            </w:r>
            <w:r w:rsidRPr="00295161">
              <w:rPr>
                <w:sz w:val="16"/>
                <w:szCs w:val="16"/>
                <w:lang w:val="uk-UA"/>
              </w:rPr>
              <w:t>/03-2</w:t>
            </w:r>
            <w:r>
              <w:rPr>
                <w:sz w:val="16"/>
                <w:szCs w:val="16"/>
                <w:lang w:val="uk-UA"/>
              </w:rPr>
              <w:t>1</w:t>
            </w:r>
            <w:r w:rsidRPr="00295161">
              <w:rPr>
                <w:sz w:val="16"/>
                <w:szCs w:val="16"/>
                <w:lang w:val="uk-UA"/>
              </w:rPr>
              <w:t>/26</w:t>
            </w:r>
          </w:p>
        </w:tc>
        <w:tc>
          <w:tcPr>
            <w:tcW w:w="296" w:type="pct"/>
            <w:shd w:val="clear" w:color="auto" w:fill="FFFFFF"/>
            <w:vAlign w:val="center"/>
          </w:tcPr>
          <w:p w14:paraId="4074AB3E" w14:textId="77777777" w:rsidR="009B54EF" w:rsidRPr="00295161" w:rsidRDefault="009B54EF" w:rsidP="009B54EF">
            <w:pPr>
              <w:jc w:val="center"/>
              <w:rPr>
                <w:color w:val="000000"/>
                <w:sz w:val="16"/>
                <w:szCs w:val="16"/>
                <w:lang w:val="uk-UA"/>
              </w:rPr>
            </w:pPr>
          </w:p>
          <w:p w14:paraId="56DA343A" w14:textId="77777777" w:rsidR="009B54EF" w:rsidRPr="00295161" w:rsidRDefault="009B54EF" w:rsidP="009B54EF">
            <w:pPr>
              <w:jc w:val="center"/>
              <w:rPr>
                <w:color w:val="000000"/>
                <w:sz w:val="16"/>
                <w:szCs w:val="16"/>
                <w:lang w:val="uk-UA"/>
              </w:rPr>
            </w:pPr>
          </w:p>
          <w:p w14:paraId="0C127296" w14:textId="77777777" w:rsidR="009B54EF" w:rsidRPr="00295161" w:rsidRDefault="009B54EF" w:rsidP="009B54EF">
            <w:pPr>
              <w:jc w:val="center"/>
              <w:rPr>
                <w:sz w:val="16"/>
                <w:szCs w:val="16"/>
                <w:lang w:val="uk-UA"/>
              </w:rPr>
            </w:pPr>
            <w:r>
              <w:rPr>
                <w:sz w:val="16"/>
                <w:szCs w:val="16"/>
                <w:lang w:val="uk-UA"/>
              </w:rPr>
              <w:t>15</w:t>
            </w:r>
            <w:r w:rsidRPr="00295161">
              <w:rPr>
                <w:sz w:val="16"/>
                <w:szCs w:val="16"/>
                <w:lang w:val="uk-UA"/>
              </w:rPr>
              <w:t>.0</w:t>
            </w:r>
            <w:r>
              <w:rPr>
                <w:sz w:val="16"/>
                <w:szCs w:val="16"/>
                <w:lang w:val="uk-UA"/>
              </w:rPr>
              <w:t>6</w:t>
            </w:r>
            <w:r w:rsidRPr="00295161">
              <w:rPr>
                <w:sz w:val="16"/>
                <w:szCs w:val="16"/>
                <w:lang w:val="uk-UA"/>
              </w:rPr>
              <w:t>.2026</w:t>
            </w:r>
          </w:p>
          <w:p w14:paraId="3AC28BFB" w14:textId="77777777" w:rsidR="009B54EF" w:rsidRPr="00295161" w:rsidRDefault="009B54EF" w:rsidP="009B54EF">
            <w:pPr>
              <w:jc w:val="center"/>
              <w:rPr>
                <w:iCs/>
                <w:sz w:val="16"/>
                <w:szCs w:val="16"/>
                <w:lang w:val="ru-RU"/>
              </w:rPr>
            </w:pPr>
          </w:p>
        </w:tc>
        <w:tc>
          <w:tcPr>
            <w:tcW w:w="304" w:type="pct"/>
            <w:shd w:val="clear" w:color="auto" w:fill="FFFFFF"/>
            <w:vAlign w:val="center"/>
          </w:tcPr>
          <w:p w14:paraId="5480EB75" w14:textId="77777777" w:rsidR="009B54EF" w:rsidRPr="00295161" w:rsidRDefault="009B54EF" w:rsidP="009B54EF">
            <w:pPr>
              <w:jc w:val="center"/>
              <w:rPr>
                <w:color w:val="000000"/>
                <w:sz w:val="16"/>
                <w:szCs w:val="16"/>
                <w:lang w:val="uk-UA"/>
              </w:rPr>
            </w:pPr>
          </w:p>
          <w:p w14:paraId="70D5C815" w14:textId="77777777" w:rsidR="009B54EF" w:rsidRPr="00295161" w:rsidRDefault="009B54EF" w:rsidP="009B54EF">
            <w:pPr>
              <w:jc w:val="center"/>
              <w:rPr>
                <w:iCs/>
                <w:sz w:val="16"/>
                <w:szCs w:val="16"/>
                <w:lang w:val="ru-RU"/>
              </w:rPr>
            </w:pPr>
            <w:r w:rsidRPr="00295161">
              <w:rPr>
                <w:color w:val="000000"/>
                <w:sz w:val="16"/>
                <w:szCs w:val="16"/>
                <w:lang w:val="uk-UA"/>
              </w:rPr>
              <w:t>-</w:t>
            </w:r>
          </w:p>
        </w:tc>
        <w:tc>
          <w:tcPr>
            <w:tcW w:w="431" w:type="pct"/>
            <w:shd w:val="clear" w:color="auto" w:fill="FFFFFF"/>
            <w:vAlign w:val="center"/>
          </w:tcPr>
          <w:p w14:paraId="5469D300" w14:textId="77777777" w:rsidR="009B54EF" w:rsidRPr="00295161" w:rsidRDefault="009B54EF" w:rsidP="009B54EF">
            <w:pPr>
              <w:jc w:val="center"/>
              <w:rPr>
                <w:iCs/>
                <w:sz w:val="16"/>
                <w:szCs w:val="16"/>
                <w:lang w:val="uk-UA"/>
              </w:rPr>
            </w:pPr>
            <w:r w:rsidRPr="00295161">
              <w:rPr>
                <w:color w:val="000000"/>
                <w:sz w:val="16"/>
                <w:szCs w:val="16"/>
                <w:lang w:val="uk-UA"/>
              </w:rPr>
              <w:t>Відділ зведеного бюджету та міжбюджетних відносин</w:t>
            </w:r>
          </w:p>
        </w:tc>
        <w:tc>
          <w:tcPr>
            <w:tcW w:w="271" w:type="pct"/>
            <w:shd w:val="clear" w:color="auto" w:fill="FFFFFF"/>
            <w:vAlign w:val="center"/>
          </w:tcPr>
          <w:p w14:paraId="7AD08D20" w14:textId="77777777" w:rsidR="009B54EF" w:rsidRPr="00295161" w:rsidRDefault="009B54EF" w:rsidP="009B54EF">
            <w:pPr>
              <w:jc w:val="center"/>
              <w:rPr>
                <w:color w:val="000000"/>
                <w:sz w:val="16"/>
                <w:szCs w:val="16"/>
                <w:lang w:val="uk-UA"/>
              </w:rPr>
            </w:pPr>
          </w:p>
          <w:p w14:paraId="2DC2F492" w14:textId="77777777" w:rsidR="009B54EF" w:rsidRPr="00295161" w:rsidRDefault="009B54EF" w:rsidP="009B54EF">
            <w:pPr>
              <w:jc w:val="center"/>
              <w:rPr>
                <w:iCs/>
                <w:sz w:val="16"/>
                <w:szCs w:val="16"/>
                <w:lang w:val="ru-RU"/>
              </w:rPr>
            </w:pPr>
            <w:r w:rsidRPr="00295161">
              <w:rPr>
                <w:color w:val="000000"/>
                <w:sz w:val="16"/>
                <w:szCs w:val="16"/>
                <w:lang w:val="uk-UA"/>
              </w:rPr>
              <w:t>-</w:t>
            </w:r>
          </w:p>
        </w:tc>
        <w:tc>
          <w:tcPr>
            <w:tcW w:w="165" w:type="pct"/>
            <w:shd w:val="clear" w:color="auto" w:fill="FFFFFF"/>
            <w:vAlign w:val="center"/>
          </w:tcPr>
          <w:p w14:paraId="2B2D46E7" w14:textId="77777777" w:rsidR="009B54EF" w:rsidRPr="00295161" w:rsidRDefault="009B54EF" w:rsidP="009B54EF">
            <w:pPr>
              <w:jc w:val="center"/>
              <w:rPr>
                <w:color w:val="000000"/>
                <w:sz w:val="16"/>
                <w:szCs w:val="16"/>
                <w:lang w:val="uk-UA"/>
              </w:rPr>
            </w:pPr>
          </w:p>
          <w:p w14:paraId="0305D8CC" w14:textId="77777777" w:rsidR="009B54EF" w:rsidRPr="00295161" w:rsidRDefault="009B54EF" w:rsidP="009B54EF">
            <w:pPr>
              <w:jc w:val="center"/>
              <w:rPr>
                <w:iCs/>
                <w:sz w:val="16"/>
                <w:szCs w:val="16"/>
                <w:lang w:val="ru-RU"/>
              </w:rPr>
            </w:pPr>
            <w:r w:rsidRPr="00295161">
              <w:rPr>
                <w:color w:val="000000"/>
                <w:sz w:val="16"/>
                <w:szCs w:val="16"/>
                <w:lang w:val="uk-UA"/>
              </w:rPr>
              <w:t>-</w:t>
            </w:r>
          </w:p>
        </w:tc>
        <w:tc>
          <w:tcPr>
            <w:tcW w:w="303" w:type="pct"/>
            <w:shd w:val="clear" w:color="auto" w:fill="FFFFFF"/>
            <w:vAlign w:val="center"/>
          </w:tcPr>
          <w:p w14:paraId="125ACB86" w14:textId="77777777" w:rsidR="009B54EF" w:rsidRPr="00295161" w:rsidRDefault="009B54EF" w:rsidP="009B54EF">
            <w:pPr>
              <w:ind w:right="-96"/>
              <w:jc w:val="center"/>
              <w:rPr>
                <w:color w:val="000000"/>
                <w:sz w:val="16"/>
                <w:szCs w:val="16"/>
                <w:lang w:val="uk-UA"/>
              </w:rPr>
            </w:pPr>
          </w:p>
          <w:p w14:paraId="403E9D1D" w14:textId="77777777" w:rsidR="009B54EF" w:rsidRPr="00295161" w:rsidRDefault="009B54EF" w:rsidP="009B54EF">
            <w:pPr>
              <w:jc w:val="center"/>
              <w:rPr>
                <w:iCs/>
                <w:sz w:val="16"/>
                <w:szCs w:val="16"/>
                <w:lang w:val="ru-RU"/>
              </w:rPr>
            </w:pPr>
            <w:r w:rsidRPr="00295161">
              <w:rPr>
                <w:color w:val="000000"/>
                <w:sz w:val="16"/>
                <w:szCs w:val="16"/>
                <w:lang w:val="uk-UA"/>
              </w:rPr>
              <w:t>фінанси</w:t>
            </w:r>
          </w:p>
        </w:tc>
        <w:tc>
          <w:tcPr>
            <w:tcW w:w="410" w:type="pct"/>
            <w:shd w:val="clear" w:color="auto" w:fill="FFFFFF"/>
            <w:vAlign w:val="center"/>
          </w:tcPr>
          <w:p w14:paraId="3D1E2C50" w14:textId="77777777" w:rsidR="009B54EF" w:rsidRPr="00295161" w:rsidRDefault="009B54EF" w:rsidP="009B54EF">
            <w:pPr>
              <w:jc w:val="center"/>
              <w:rPr>
                <w:iCs/>
                <w:sz w:val="16"/>
                <w:szCs w:val="16"/>
                <w:lang w:val="uk-UA"/>
              </w:rPr>
            </w:pPr>
            <w:r w:rsidRPr="00295161">
              <w:rPr>
                <w:color w:val="000000"/>
                <w:sz w:val="16"/>
                <w:szCs w:val="16"/>
                <w:lang w:val="uk-UA"/>
              </w:rPr>
              <w:t xml:space="preserve">Про </w:t>
            </w:r>
            <w:r>
              <w:rPr>
                <w:color w:val="000000"/>
                <w:sz w:val="16"/>
                <w:szCs w:val="16"/>
                <w:lang w:val="uk-UA"/>
              </w:rPr>
              <w:t>реквізити рахунків</w:t>
            </w:r>
          </w:p>
        </w:tc>
        <w:tc>
          <w:tcPr>
            <w:tcW w:w="320" w:type="pct"/>
            <w:shd w:val="clear" w:color="auto" w:fill="FFFFFF"/>
            <w:vAlign w:val="center"/>
          </w:tcPr>
          <w:p w14:paraId="4996DD8B" w14:textId="77777777" w:rsidR="009B54EF" w:rsidRPr="00295161" w:rsidRDefault="009B54EF" w:rsidP="009B54EF">
            <w:pPr>
              <w:jc w:val="center"/>
              <w:rPr>
                <w:iCs/>
                <w:sz w:val="16"/>
                <w:szCs w:val="16"/>
                <w:lang w:val="uk-UA"/>
              </w:rPr>
            </w:pPr>
            <w:r w:rsidRPr="00295161">
              <w:rPr>
                <w:color w:val="000000"/>
                <w:sz w:val="16"/>
                <w:szCs w:val="16"/>
                <w:lang w:val="uk-UA"/>
              </w:rPr>
              <w:t>Текстовий, табличний документ</w:t>
            </w:r>
          </w:p>
        </w:tc>
        <w:tc>
          <w:tcPr>
            <w:tcW w:w="215" w:type="pct"/>
            <w:shd w:val="clear" w:color="auto" w:fill="FFFFFF"/>
            <w:vAlign w:val="center"/>
          </w:tcPr>
          <w:p w14:paraId="3BBDE73A" w14:textId="77777777" w:rsidR="009B54EF" w:rsidRPr="00295161" w:rsidRDefault="009B54EF" w:rsidP="009B54EF">
            <w:pPr>
              <w:jc w:val="center"/>
              <w:rPr>
                <w:color w:val="000000"/>
                <w:sz w:val="16"/>
                <w:szCs w:val="16"/>
                <w:lang w:val="uk-UA"/>
              </w:rPr>
            </w:pPr>
          </w:p>
          <w:p w14:paraId="7F5C6BB7" w14:textId="77777777" w:rsidR="009B54EF" w:rsidRPr="00295161" w:rsidRDefault="009B54EF" w:rsidP="009B54EF">
            <w:pPr>
              <w:jc w:val="center"/>
              <w:rPr>
                <w:iCs/>
                <w:sz w:val="16"/>
                <w:szCs w:val="16"/>
                <w:lang w:val="uk-UA"/>
              </w:rPr>
            </w:pPr>
            <w:r w:rsidRPr="00295161">
              <w:rPr>
                <w:color w:val="000000"/>
                <w:sz w:val="16"/>
                <w:szCs w:val="16"/>
                <w:lang w:val="uk-UA"/>
              </w:rPr>
              <w:t>Лист</w:t>
            </w:r>
          </w:p>
        </w:tc>
        <w:tc>
          <w:tcPr>
            <w:tcW w:w="161" w:type="pct"/>
            <w:shd w:val="clear" w:color="auto" w:fill="FFFFFF"/>
            <w:vAlign w:val="center"/>
          </w:tcPr>
          <w:p w14:paraId="179D4EE8" w14:textId="77777777" w:rsidR="009B54EF" w:rsidRPr="00295161" w:rsidRDefault="009B54EF" w:rsidP="009B54EF">
            <w:pPr>
              <w:jc w:val="center"/>
              <w:rPr>
                <w:color w:val="000000"/>
                <w:sz w:val="16"/>
                <w:szCs w:val="16"/>
                <w:lang w:val="uk-UA"/>
              </w:rPr>
            </w:pPr>
          </w:p>
          <w:p w14:paraId="08E8E4D7" w14:textId="77777777" w:rsidR="009B54EF" w:rsidRPr="00295161" w:rsidRDefault="009B54EF" w:rsidP="009B54EF">
            <w:pPr>
              <w:rPr>
                <w:iCs/>
                <w:sz w:val="16"/>
                <w:szCs w:val="16"/>
                <w:lang w:val="ru-RU"/>
              </w:rPr>
            </w:pPr>
            <w:r w:rsidRPr="00295161">
              <w:rPr>
                <w:color w:val="000000"/>
                <w:sz w:val="16"/>
                <w:szCs w:val="16"/>
                <w:lang w:val="uk-UA"/>
              </w:rPr>
              <w:t>-</w:t>
            </w:r>
          </w:p>
        </w:tc>
        <w:tc>
          <w:tcPr>
            <w:tcW w:w="402" w:type="pct"/>
            <w:shd w:val="clear" w:color="auto" w:fill="FFFFFF"/>
            <w:vAlign w:val="center"/>
          </w:tcPr>
          <w:p w14:paraId="699FB550" w14:textId="77777777" w:rsidR="009B54EF" w:rsidRPr="00295161" w:rsidRDefault="009B54EF" w:rsidP="009B54EF">
            <w:pPr>
              <w:jc w:val="center"/>
              <w:rPr>
                <w:color w:val="000000"/>
                <w:sz w:val="16"/>
                <w:szCs w:val="16"/>
                <w:lang w:val="uk-UA"/>
              </w:rPr>
            </w:pPr>
          </w:p>
          <w:p w14:paraId="2EFBBA85" w14:textId="77777777" w:rsidR="009B54EF" w:rsidRPr="00295161" w:rsidRDefault="009B54EF" w:rsidP="009B54EF">
            <w:pPr>
              <w:jc w:val="center"/>
              <w:rPr>
                <w:color w:val="000000"/>
                <w:sz w:val="16"/>
                <w:szCs w:val="16"/>
                <w:lang w:val="uk-UA"/>
              </w:rPr>
            </w:pPr>
            <w:r w:rsidRPr="00295161">
              <w:rPr>
                <w:color w:val="000000"/>
                <w:sz w:val="16"/>
                <w:szCs w:val="16"/>
                <w:lang w:val="uk-UA"/>
              </w:rPr>
              <w:t>Паперова</w:t>
            </w:r>
          </w:p>
          <w:p w14:paraId="0A2F4ED8" w14:textId="77777777" w:rsidR="009B54EF" w:rsidRPr="00295161" w:rsidRDefault="009B54EF" w:rsidP="009B54EF">
            <w:pPr>
              <w:jc w:val="center"/>
              <w:rPr>
                <w:iCs/>
                <w:sz w:val="16"/>
                <w:szCs w:val="16"/>
                <w:lang w:val="uk-UA"/>
              </w:rPr>
            </w:pPr>
          </w:p>
        </w:tc>
        <w:tc>
          <w:tcPr>
            <w:tcW w:w="559" w:type="pct"/>
            <w:shd w:val="clear" w:color="auto" w:fill="FFFFFF"/>
            <w:vAlign w:val="center"/>
          </w:tcPr>
          <w:p w14:paraId="53F075BB" w14:textId="77777777" w:rsidR="009B54EF" w:rsidRPr="00295161" w:rsidRDefault="009B54EF" w:rsidP="009B54EF">
            <w:pPr>
              <w:jc w:val="center"/>
              <w:rPr>
                <w:color w:val="000000"/>
                <w:sz w:val="16"/>
                <w:szCs w:val="16"/>
                <w:lang w:val="uk-UA"/>
              </w:rPr>
            </w:pPr>
          </w:p>
          <w:p w14:paraId="4AE168CA" w14:textId="77777777" w:rsidR="009B54EF" w:rsidRPr="00295161" w:rsidRDefault="009B54EF" w:rsidP="009B54EF">
            <w:pPr>
              <w:jc w:val="center"/>
              <w:rPr>
                <w:color w:val="000000"/>
                <w:sz w:val="16"/>
                <w:szCs w:val="16"/>
                <w:lang w:val="uk-UA"/>
              </w:rPr>
            </w:pPr>
            <w:r w:rsidRPr="00295161">
              <w:rPr>
                <w:color w:val="000000"/>
                <w:sz w:val="16"/>
                <w:szCs w:val="16"/>
                <w:lang w:val="uk-UA"/>
              </w:rPr>
              <w:t>Відділ зведеного бюджету та міжбюджетних відносин</w:t>
            </w:r>
          </w:p>
          <w:p w14:paraId="447DEFC4" w14:textId="77777777" w:rsidR="009B54EF" w:rsidRPr="00295161" w:rsidRDefault="009B54EF" w:rsidP="009B54EF">
            <w:pPr>
              <w:jc w:val="center"/>
              <w:rPr>
                <w:iCs/>
                <w:sz w:val="16"/>
                <w:szCs w:val="16"/>
                <w:lang w:val="uk-UA"/>
              </w:rPr>
            </w:pPr>
          </w:p>
        </w:tc>
        <w:tc>
          <w:tcPr>
            <w:tcW w:w="128" w:type="pct"/>
            <w:shd w:val="clear" w:color="auto" w:fill="FFFFFF"/>
            <w:vAlign w:val="center"/>
          </w:tcPr>
          <w:p w14:paraId="2E63F8A3" w14:textId="77777777" w:rsidR="009B54EF" w:rsidRPr="00295161" w:rsidRDefault="009B54EF" w:rsidP="009B54EF">
            <w:pPr>
              <w:jc w:val="center"/>
              <w:rPr>
                <w:i/>
                <w:iCs/>
                <w:lang w:val="ru-RU"/>
              </w:rPr>
            </w:pPr>
            <w:r w:rsidRPr="00295161">
              <w:rPr>
                <w:i/>
                <w:iCs/>
                <w:lang w:val="ru-RU"/>
              </w:rPr>
              <w:t>-</w:t>
            </w:r>
          </w:p>
        </w:tc>
      </w:tr>
      <w:tr w:rsidR="009B54EF" w:rsidRPr="00B7371E" w14:paraId="61633080" w14:textId="77777777" w:rsidTr="00131DCE">
        <w:trPr>
          <w:trHeight w:val="1163"/>
        </w:trPr>
        <w:tc>
          <w:tcPr>
            <w:tcW w:w="206" w:type="pct"/>
            <w:shd w:val="clear" w:color="auto" w:fill="FFFFFF"/>
            <w:vAlign w:val="center"/>
          </w:tcPr>
          <w:p w14:paraId="413DFED4" w14:textId="77777777" w:rsidR="009B54EF" w:rsidRPr="00310FE5" w:rsidRDefault="00F274BF" w:rsidP="009B54EF">
            <w:pPr>
              <w:jc w:val="center"/>
              <w:rPr>
                <w:b/>
                <w:bCs/>
                <w:sz w:val="16"/>
                <w:szCs w:val="16"/>
                <w:lang w:val="uk-UA"/>
              </w:rPr>
            </w:pPr>
            <w:r>
              <w:rPr>
                <w:b/>
                <w:bCs/>
                <w:sz w:val="16"/>
                <w:szCs w:val="16"/>
                <w:lang w:val="uk-UA"/>
              </w:rPr>
              <w:t>4804</w:t>
            </w:r>
          </w:p>
        </w:tc>
        <w:tc>
          <w:tcPr>
            <w:tcW w:w="477" w:type="pct"/>
            <w:shd w:val="clear" w:color="auto" w:fill="FFFFFF"/>
            <w:vAlign w:val="center"/>
          </w:tcPr>
          <w:p w14:paraId="0265EB4D" w14:textId="77777777" w:rsidR="009B54EF" w:rsidRPr="006105B9" w:rsidRDefault="009B54EF" w:rsidP="009B54EF">
            <w:pPr>
              <w:jc w:val="center"/>
              <w:rPr>
                <w:iCs/>
                <w:sz w:val="16"/>
                <w:szCs w:val="16"/>
                <w:lang w:val="uk-UA"/>
              </w:rPr>
            </w:pPr>
            <w:r w:rsidRPr="006105B9">
              <w:rPr>
                <w:color w:val="000000"/>
                <w:sz w:val="16"/>
                <w:szCs w:val="16"/>
                <w:lang w:val="uk-UA"/>
              </w:rPr>
              <w:t xml:space="preserve">Про </w:t>
            </w:r>
            <w:r>
              <w:rPr>
                <w:color w:val="000000"/>
                <w:sz w:val="16"/>
                <w:szCs w:val="16"/>
                <w:lang w:val="uk-UA"/>
              </w:rPr>
              <w:t>надання виписок</w:t>
            </w:r>
          </w:p>
        </w:tc>
        <w:tc>
          <w:tcPr>
            <w:tcW w:w="352" w:type="pct"/>
            <w:shd w:val="clear" w:color="auto" w:fill="FFFFFF"/>
            <w:vAlign w:val="center"/>
          </w:tcPr>
          <w:p w14:paraId="1B00AC1C" w14:textId="77777777" w:rsidR="009B54EF" w:rsidRPr="006105B9" w:rsidRDefault="009B54EF" w:rsidP="009B54EF">
            <w:pPr>
              <w:jc w:val="center"/>
              <w:rPr>
                <w:sz w:val="16"/>
                <w:szCs w:val="16"/>
                <w:lang w:val="uk-UA"/>
              </w:rPr>
            </w:pPr>
            <w:r w:rsidRPr="006105B9">
              <w:rPr>
                <w:sz w:val="16"/>
                <w:szCs w:val="16"/>
                <w:lang w:val="uk-UA"/>
              </w:rPr>
              <w:t>№вих-</w:t>
            </w:r>
          </w:p>
          <w:p w14:paraId="03D77E6D" w14:textId="77777777" w:rsidR="009B54EF" w:rsidRPr="006105B9" w:rsidRDefault="009B54EF" w:rsidP="009B54EF">
            <w:pPr>
              <w:jc w:val="center"/>
              <w:rPr>
                <w:iCs/>
                <w:sz w:val="16"/>
                <w:szCs w:val="16"/>
                <w:lang w:val="uk-UA"/>
              </w:rPr>
            </w:pPr>
            <w:r>
              <w:rPr>
                <w:sz w:val="16"/>
                <w:szCs w:val="16"/>
                <w:lang w:val="uk-UA"/>
              </w:rPr>
              <w:t>1017</w:t>
            </w:r>
            <w:r w:rsidRPr="006105B9">
              <w:rPr>
                <w:sz w:val="16"/>
                <w:szCs w:val="16"/>
                <w:lang w:val="uk-UA"/>
              </w:rPr>
              <w:t>/03-20/26</w:t>
            </w:r>
          </w:p>
        </w:tc>
        <w:tc>
          <w:tcPr>
            <w:tcW w:w="296" w:type="pct"/>
            <w:shd w:val="clear" w:color="auto" w:fill="FFFFFF"/>
            <w:vAlign w:val="center"/>
          </w:tcPr>
          <w:p w14:paraId="7D19D451" w14:textId="77777777" w:rsidR="009B54EF" w:rsidRPr="006105B9" w:rsidRDefault="009B54EF" w:rsidP="009B54EF">
            <w:pPr>
              <w:jc w:val="center"/>
              <w:rPr>
                <w:color w:val="000000"/>
                <w:sz w:val="16"/>
                <w:szCs w:val="16"/>
                <w:lang w:val="uk-UA"/>
              </w:rPr>
            </w:pPr>
          </w:p>
          <w:p w14:paraId="62F31485" w14:textId="77777777" w:rsidR="009B54EF" w:rsidRPr="006105B9" w:rsidRDefault="009B54EF" w:rsidP="009B54EF">
            <w:pPr>
              <w:jc w:val="center"/>
              <w:rPr>
                <w:color w:val="000000"/>
                <w:sz w:val="16"/>
                <w:szCs w:val="16"/>
                <w:lang w:val="uk-UA"/>
              </w:rPr>
            </w:pPr>
          </w:p>
          <w:p w14:paraId="22671E24" w14:textId="77777777" w:rsidR="009B54EF" w:rsidRPr="006105B9" w:rsidRDefault="009B54EF" w:rsidP="009B54EF">
            <w:pPr>
              <w:jc w:val="center"/>
              <w:rPr>
                <w:sz w:val="16"/>
                <w:szCs w:val="16"/>
                <w:lang w:val="uk-UA"/>
              </w:rPr>
            </w:pPr>
            <w:r>
              <w:rPr>
                <w:sz w:val="16"/>
                <w:szCs w:val="16"/>
                <w:lang w:val="uk-UA"/>
              </w:rPr>
              <w:t>15</w:t>
            </w:r>
            <w:r w:rsidRPr="006105B9">
              <w:rPr>
                <w:sz w:val="16"/>
                <w:szCs w:val="16"/>
                <w:lang w:val="uk-UA"/>
              </w:rPr>
              <w:t>.0</w:t>
            </w:r>
            <w:r>
              <w:rPr>
                <w:sz w:val="16"/>
                <w:szCs w:val="16"/>
                <w:lang w:val="uk-UA"/>
              </w:rPr>
              <w:t>6</w:t>
            </w:r>
            <w:r w:rsidRPr="006105B9">
              <w:rPr>
                <w:sz w:val="16"/>
                <w:szCs w:val="16"/>
                <w:lang w:val="uk-UA"/>
              </w:rPr>
              <w:t>.2026</w:t>
            </w:r>
          </w:p>
          <w:p w14:paraId="68FC0D2A" w14:textId="77777777" w:rsidR="009B54EF" w:rsidRPr="006105B9" w:rsidRDefault="009B54EF" w:rsidP="009B54EF">
            <w:pPr>
              <w:jc w:val="center"/>
              <w:rPr>
                <w:iCs/>
                <w:sz w:val="16"/>
                <w:szCs w:val="16"/>
                <w:lang w:val="uk-UA"/>
              </w:rPr>
            </w:pPr>
          </w:p>
        </w:tc>
        <w:tc>
          <w:tcPr>
            <w:tcW w:w="304" w:type="pct"/>
            <w:shd w:val="clear" w:color="auto" w:fill="FFFFFF"/>
            <w:vAlign w:val="center"/>
          </w:tcPr>
          <w:p w14:paraId="2891E60A" w14:textId="77777777" w:rsidR="009B54EF" w:rsidRPr="006105B9" w:rsidRDefault="009B54EF" w:rsidP="009B54EF">
            <w:pPr>
              <w:jc w:val="center"/>
              <w:rPr>
                <w:color w:val="000000"/>
                <w:sz w:val="16"/>
                <w:szCs w:val="16"/>
                <w:lang w:val="uk-UA"/>
              </w:rPr>
            </w:pPr>
          </w:p>
          <w:p w14:paraId="0032E90D" w14:textId="77777777" w:rsidR="009B54EF" w:rsidRPr="006105B9" w:rsidRDefault="009B54EF" w:rsidP="009B54EF">
            <w:pPr>
              <w:jc w:val="center"/>
              <w:rPr>
                <w:iCs/>
                <w:sz w:val="16"/>
                <w:szCs w:val="16"/>
                <w:lang w:val="uk-UA"/>
              </w:rPr>
            </w:pPr>
            <w:r w:rsidRPr="006105B9">
              <w:rPr>
                <w:color w:val="000000"/>
                <w:sz w:val="16"/>
                <w:szCs w:val="16"/>
                <w:lang w:val="uk-UA"/>
              </w:rPr>
              <w:t>-</w:t>
            </w:r>
          </w:p>
        </w:tc>
        <w:tc>
          <w:tcPr>
            <w:tcW w:w="431" w:type="pct"/>
            <w:shd w:val="clear" w:color="auto" w:fill="FFFFFF"/>
            <w:vAlign w:val="center"/>
          </w:tcPr>
          <w:p w14:paraId="3C233BEA" w14:textId="77777777" w:rsidR="009B54EF" w:rsidRPr="006105B9" w:rsidRDefault="009B54EF" w:rsidP="009B54EF">
            <w:pPr>
              <w:jc w:val="center"/>
              <w:rPr>
                <w:iCs/>
                <w:sz w:val="16"/>
                <w:szCs w:val="16"/>
                <w:lang w:val="uk-UA"/>
              </w:rPr>
            </w:pPr>
            <w:r w:rsidRPr="006105B9">
              <w:rPr>
                <w:color w:val="000000"/>
                <w:sz w:val="16"/>
                <w:szCs w:val="16"/>
                <w:lang w:val="uk-UA"/>
              </w:rPr>
              <w:t>Відділ зведеного бюджету та міжбюджетних відносин</w:t>
            </w:r>
          </w:p>
        </w:tc>
        <w:tc>
          <w:tcPr>
            <w:tcW w:w="271" w:type="pct"/>
            <w:shd w:val="clear" w:color="auto" w:fill="FFFFFF"/>
            <w:vAlign w:val="center"/>
          </w:tcPr>
          <w:p w14:paraId="2EBE4F96" w14:textId="77777777" w:rsidR="009B54EF" w:rsidRPr="006105B9" w:rsidRDefault="009B54EF" w:rsidP="009B54EF">
            <w:pPr>
              <w:jc w:val="center"/>
              <w:rPr>
                <w:color w:val="000000"/>
                <w:sz w:val="16"/>
                <w:szCs w:val="16"/>
                <w:lang w:val="uk-UA"/>
              </w:rPr>
            </w:pPr>
          </w:p>
          <w:p w14:paraId="55FFEB9B" w14:textId="77777777" w:rsidR="009B54EF" w:rsidRPr="006105B9" w:rsidRDefault="009B54EF" w:rsidP="009B54EF">
            <w:pPr>
              <w:jc w:val="center"/>
              <w:rPr>
                <w:iCs/>
                <w:sz w:val="16"/>
                <w:szCs w:val="16"/>
                <w:lang w:val="uk-UA"/>
              </w:rPr>
            </w:pPr>
            <w:r w:rsidRPr="006105B9">
              <w:rPr>
                <w:color w:val="000000"/>
                <w:sz w:val="16"/>
                <w:szCs w:val="16"/>
                <w:lang w:val="uk-UA"/>
              </w:rPr>
              <w:t>-</w:t>
            </w:r>
          </w:p>
        </w:tc>
        <w:tc>
          <w:tcPr>
            <w:tcW w:w="165" w:type="pct"/>
            <w:shd w:val="clear" w:color="auto" w:fill="FFFFFF"/>
            <w:vAlign w:val="center"/>
          </w:tcPr>
          <w:p w14:paraId="55FE8966" w14:textId="77777777" w:rsidR="009B54EF" w:rsidRPr="006105B9" w:rsidRDefault="009B54EF" w:rsidP="009B54EF">
            <w:pPr>
              <w:jc w:val="center"/>
              <w:rPr>
                <w:color w:val="000000"/>
                <w:sz w:val="16"/>
                <w:szCs w:val="16"/>
                <w:lang w:val="uk-UA"/>
              </w:rPr>
            </w:pPr>
          </w:p>
          <w:p w14:paraId="20EA0412" w14:textId="77777777" w:rsidR="009B54EF" w:rsidRPr="006105B9" w:rsidRDefault="009B54EF" w:rsidP="009B54EF">
            <w:pPr>
              <w:jc w:val="center"/>
              <w:rPr>
                <w:iCs/>
                <w:sz w:val="16"/>
                <w:szCs w:val="16"/>
                <w:lang w:val="uk-UA"/>
              </w:rPr>
            </w:pPr>
            <w:r w:rsidRPr="006105B9">
              <w:rPr>
                <w:color w:val="000000"/>
                <w:sz w:val="16"/>
                <w:szCs w:val="16"/>
                <w:lang w:val="uk-UA"/>
              </w:rPr>
              <w:t>-</w:t>
            </w:r>
          </w:p>
        </w:tc>
        <w:tc>
          <w:tcPr>
            <w:tcW w:w="303" w:type="pct"/>
            <w:shd w:val="clear" w:color="auto" w:fill="FFFFFF"/>
            <w:vAlign w:val="center"/>
          </w:tcPr>
          <w:p w14:paraId="4CAADD3C" w14:textId="77777777" w:rsidR="009B54EF" w:rsidRPr="006105B9" w:rsidRDefault="009B54EF" w:rsidP="009B54EF">
            <w:pPr>
              <w:ind w:right="-96"/>
              <w:jc w:val="center"/>
              <w:rPr>
                <w:color w:val="000000"/>
                <w:sz w:val="16"/>
                <w:szCs w:val="16"/>
                <w:lang w:val="uk-UA"/>
              </w:rPr>
            </w:pPr>
          </w:p>
          <w:p w14:paraId="51F63790" w14:textId="77777777" w:rsidR="009B54EF" w:rsidRPr="006105B9" w:rsidRDefault="009B54EF" w:rsidP="009B54EF">
            <w:pPr>
              <w:jc w:val="center"/>
              <w:rPr>
                <w:iCs/>
                <w:sz w:val="16"/>
                <w:szCs w:val="16"/>
                <w:lang w:val="uk-UA"/>
              </w:rPr>
            </w:pPr>
            <w:r w:rsidRPr="006105B9">
              <w:rPr>
                <w:color w:val="000000"/>
                <w:sz w:val="16"/>
                <w:szCs w:val="16"/>
                <w:lang w:val="uk-UA"/>
              </w:rPr>
              <w:t>фінанси</w:t>
            </w:r>
          </w:p>
        </w:tc>
        <w:tc>
          <w:tcPr>
            <w:tcW w:w="410" w:type="pct"/>
            <w:shd w:val="clear" w:color="auto" w:fill="FFFFFF"/>
            <w:vAlign w:val="center"/>
          </w:tcPr>
          <w:p w14:paraId="6DBE774F" w14:textId="77777777" w:rsidR="009B54EF" w:rsidRPr="006105B9" w:rsidRDefault="009B54EF" w:rsidP="009B54EF">
            <w:pPr>
              <w:jc w:val="center"/>
              <w:rPr>
                <w:iCs/>
                <w:sz w:val="16"/>
                <w:szCs w:val="16"/>
                <w:lang w:val="uk-UA"/>
              </w:rPr>
            </w:pPr>
            <w:r w:rsidRPr="006105B9">
              <w:rPr>
                <w:color w:val="000000"/>
                <w:sz w:val="16"/>
                <w:szCs w:val="16"/>
                <w:lang w:val="uk-UA"/>
              </w:rPr>
              <w:t>Про надання виписок</w:t>
            </w:r>
          </w:p>
        </w:tc>
        <w:tc>
          <w:tcPr>
            <w:tcW w:w="320" w:type="pct"/>
            <w:shd w:val="clear" w:color="auto" w:fill="FFFFFF"/>
            <w:vAlign w:val="center"/>
          </w:tcPr>
          <w:p w14:paraId="3EF41666" w14:textId="77777777" w:rsidR="009B54EF" w:rsidRPr="006105B9" w:rsidRDefault="009B54EF" w:rsidP="009B54EF">
            <w:pPr>
              <w:jc w:val="center"/>
              <w:rPr>
                <w:iCs/>
                <w:sz w:val="16"/>
                <w:szCs w:val="16"/>
                <w:lang w:val="uk-UA"/>
              </w:rPr>
            </w:pPr>
            <w:r w:rsidRPr="006105B9">
              <w:rPr>
                <w:color w:val="000000"/>
                <w:sz w:val="16"/>
                <w:szCs w:val="16"/>
                <w:lang w:val="uk-UA"/>
              </w:rPr>
              <w:t>Текстовий, табличний документ</w:t>
            </w:r>
          </w:p>
        </w:tc>
        <w:tc>
          <w:tcPr>
            <w:tcW w:w="215" w:type="pct"/>
            <w:shd w:val="clear" w:color="auto" w:fill="FFFFFF"/>
            <w:vAlign w:val="center"/>
          </w:tcPr>
          <w:p w14:paraId="350C14E8" w14:textId="77777777" w:rsidR="009B54EF" w:rsidRPr="006105B9" w:rsidRDefault="009B54EF" w:rsidP="009B54EF">
            <w:pPr>
              <w:jc w:val="center"/>
              <w:rPr>
                <w:color w:val="000000"/>
                <w:sz w:val="16"/>
                <w:szCs w:val="16"/>
                <w:lang w:val="uk-UA"/>
              </w:rPr>
            </w:pPr>
          </w:p>
          <w:p w14:paraId="2B8AD78F" w14:textId="77777777" w:rsidR="009B54EF" w:rsidRPr="006105B9" w:rsidRDefault="009B54EF" w:rsidP="009B54EF">
            <w:pPr>
              <w:jc w:val="center"/>
              <w:rPr>
                <w:iCs/>
                <w:sz w:val="16"/>
                <w:szCs w:val="16"/>
                <w:lang w:val="uk-UA"/>
              </w:rPr>
            </w:pPr>
            <w:r w:rsidRPr="006105B9">
              <w:rPr>
                <w:color w:val="000000"/>
                <w:sz w:val="16"/>
                <w:szCs w:val="16"/>
                <w:lang w:val="uk-UA"/>
              </w:rPr>
              <w:t>Лист</w:t>
            </w:r>
          </w:p>
        </w:tc>
        <w:tc>
          <w:tcPr>
            <w:tcW w:w="161" w:type="pct"/>
            <w:shd w:val="clear" w:color="auto" w:fill="FFFFFF"/>
            <w:vAlign w:val="center"/>
          </w:tcPr>
          <w:p w14:paraId="087C432C" w14:textId="77777777" w:rsidR="009B54EF" w:rsidRPr="006105B9" w:rsidRDefault="009B54EF" w:rsidP="009B54EF">
            <w:pPr>
              <w:jc w:val="center"/>
              <w:rPr>
                <w:color w:val="000000"/>
                <w:sz w:val="16"/>
                <w:szCs w:val="16"/>
                <w:lang w:val="uk-UA"/>
              </w:rPr>
            </w:pPr>
          </w:p>
          <w:p w14:paraId="2229A7A2" w14:textId="77777777" w:rsidR="009B54EF" w:rsidRPr="006105B9" w:rsidRDefault="009B54EF" w:rsidP="009B54EF">
            <w:pPr>
              <w:jc w:val="center"/>
              <w:rPr>
                <w:iCs/>
                <w:sz w:val="16"/>
                <w:szCs w:val="16"/>
                <w:lang w:val="uk-UA"/>
              </w:rPr>
            </w:pPr>
            <w:r w:rsidRPr="006105B9">
              <w:rPr>
                <w:color w:val="000000"/>
                <w:sz w:val="16"/>
                <w:szCs w:val="16"/>
                <w:lang w:val="uk-UA"/>
              </w:rPr>
              <w:t>-</w:t>
            </w:r>
          </w:p>
        </w:tc>
        <w:tc>
          <w:tcPr>
            <w:tcW w:w="402" w:type="pct"/>
            <w:shd w:val="clear" w:color="auto" w:fill="FFFFFF"/>
            <w:vAlign w:val="center"/>
          </w:tcPr>
          <w:p w14:paraId="3310B19E" w14:textId="77777777" w:rsidR="009B54EF" w:rsidRPr="006105B9" w:rsidRDefault="009B54EF" w:rsidP="009B54EF">
            <w:pPr>
              <w:jc w:val="center"/>
              <w:rPr>
                <w:color w:val="000000"/>
                <w:sz w:val="16"/>
                <w:szCs w:val="16"/>
                <w:lang w:val="uk-UA"/>
              </w:rPr>
            </w:pPr>
          </w:p>
          <w:p w14:paraId="227AC3FB" w14:textId="77777777" w:rsidR="009B54EF" w:rsidRPr="006105B9" w:rsidRDefault="009B54EF" w:rsidP="009B54EF">
            <w:pPr>
              <w:jc w:val="center"/>
              <w:rPr>
                <w:color w:val="000000"/>
                <w:sz w:val="16"/>
                <w:szCs w:val="16"/>
                <w:lang w:val="uk-UA"/>
              </w:rPr>
            </w:pPr>
            <w:r w:rsidRPr="006105B9">
              <w:rPr>
                <w:color w:val="000000"/>
                <w:sz w:val="16"/>
                <w:szCs w:val="16"/>
                <w:lang w:val="uk-UA"/>
              </w:rPr>
              <w:t>Паперова</w:t>
            </w:r>
          </w:p>
          <w:p w14:paraId="5ABD35E5" w14:textId="77777777" w:rsidR="009B54EF" w:rsidRPr="006105B9" w:rsidRDefault="009B54EF" w:rsidP="009B54EF">
            <w:pPr>
              <w:jc w:val="center"/>
              <w:rPr>
                <w:iCs/>
                <w:sz w:val="16"/>
                <w:szCs w:val="16"/>
                <w:lang w:val="uk-UA"/>
              </w:rPr>
            </w:pPr>
          </w:p>
        </w:tc>
        <w:tc>
          <w:tcPr>
            <w:tcW w:w="559" w:type="pct"/>
            <w:shd w:val="clear" w:color="auto" w:fill="FFFFFF"/>
            <w:vAlign w:val="center"/>
          </w:tcPr>
          <w:p w14:paraId="27C9777F" w14:textId="77777777" w:rsidR="009B54EF" w:rsidRPr="006105B9" w:rsidRDefault="009B54EF" w:rsidP="009B54EF">
            <w:pPr>
              <w:jc w:val="center"/>
              <w:rPr>
                <w:color w:val="000000"/>
                <w:sz w:val="16"/>
                <w:szCs w:val="16"/>
                <w:lang w:val="uk-UA"/>
              </w:rPr>
            </w:pPr>
          </w:p>
          <w:p w14:paraId="76FA0CCA" w14:textId="77777777" w:rsidR="009B54EF" w:rsidRPr="006105B9" w:rsidRDefault="009B54EF" w:rsidP="009B54EF">
            <w:pPr>
              <w:jc w:val="center"/>
              <w:rPr>
                <w:color w:val="000000"/>
                <w:sz w:val="16"/>
                <w:szCs w:val="16"/>
                <w:lang w:val="uk-UA"/>
              </w:rPr>
            </w:pPr>
            <w:r w:rsidRPr="006105B9">
              <w:rPr>
                <w:color w:val="000000"/>
                <w:sz w:val="16"/>
                <w:szCs w:val="16"/>
                <w:lang w:val="uk-UA"/>
              </w:rPr>
              <w:t>Відділ зведеного бюджету та міжбюджетних відносин</w:t>
            </w:r>
          </w:p>
          <w:p w14:paraId="71C9906D" w14:textId="77777777" w:rsidR="009B54EF" w:rsidRPr="006105B9" w:rsidRDefault="009B54EF" w:rsidP="009B54EF">
            <w:pPr>
              <w:jc w:val="center"/>
              <w:rPr>
                <w:iCs/>
                <w:sz w:val="16"/>
                <w:szCs w:val="16"/>
                <w:lang w:val="uk-UA"/>
              </w:rPr>
            </w:pPr>
          </w:p>
        </w:tc>
        <w:tc>
          <w:tcPr>
            <w:tcW w:w="128" w:type="pct"/>
            <w:shd w:val="clear" w:color="auto" w:fill="FFFFFF"/>
            <w:vAlign w:val="center"/>
          </w:tcPr>
          <w:p w14:paraId="5CB686EE" w14:textId="77777777" w:rsidR="009B54EF" w:rsidRPr="006105B9" w:rsidRDefault="009B54EF" w:rsidP="009B54EF">
            <w:pPr>
              <w:jc w:val="center"/>
              <w:rPr>
                <w:i/>
                <w:iCs/>
                <w:lang w:val="ru-RU"/>
              </w:rPr>
            </w:pPr>
            <w:r w:rsidRPr="006105B9">
              <w:rPr>
                <w:i/>
                <w:iCs/>
                <w:lang w:val="ru-RU"/>
              </w:rPr>
              <w:t>-</w:t>
            </w:r>
          </w:p>
        </w:tc>
      </w:tr>
      <w:tr w:rsidR="009B54EF" w:rsidRPr="00B7371E" w14:paraId="7C5B1257" w14:textId="77777777" w:rsidTr="00131DCE">
        <w:trPr>
          <w:trHeight w:val="1163"/>
        </w:trPr>
        <w:tc>
          <w:tcPr>
            <w:tcW w:w="206" w:type="pct"/>
            <w:shd w:val="clear" w:color="auto" w:fill="FFFFFF"/>
            <w:vAlign w:val="center"/>
          </w:tcPr>
          <w:p w14:paraId="354888C0" w14:textId="77777777" w:rsidR="009B54EF" w:rsidRPr="00310FE5" w:rsidRDefault="00F274BF" w:rsidP="009B54EF">
            <w:pPr>
              <w:jc w:val="center"/>
              <w:rPr>
                <w:b/>
                <w:bCs/>
                <w:sz w:val="16"/>
                <w:szCs w:val="16"/>
                <w:lang w:val="uk-UA"/>
              </w:rPr>
            </w:pPr>
            <w:r>
              <w:rPr>
                <w:b/>
                <w:bCs/>
                <w:sz w:val="16"/>
                <w:szCs w:val="16"/>
                <w:lang w:val="uk-UA"/>
              </w:rPr>
              <w:lastRenderedPageBreak/>
              <w:t>4805</w:t>
            </w:r>
          </w:p>
        </w:tc>
        <w:tc>
          <w:tcPr>
            <w:tcW w:w="477" w:type="pct"/>
            <w:shd w:val="clear" w:color="auto" w:fill="FFFFFF"/>
            <w:vAlign w:val="center"/>
          </w:tcPr>
          <w:p w14:paraId="3AB2F6F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фінансування коштів</w:t>
            </w:r>
          </w:p>
        </w:tc>
        <w:tc>
          <w:tcPr>
            <w:tcW w:w="352" w:type="pct"/>
            <w:shd w:val="clear" w:color="auto" w:fill="FFFFFF"/>
            <w:vAlign w:val="center"/>
          </w:tcPr>
          <w:p w14:paraId="7EB8DA3C"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№вх-3625/26</w:t>
            </w:r>
          </w:p>
        </w:tc>
        <w:tc>
          <w:tcPr>
            <w:tcW w:w="296" w:type="pct"/>
            <w:shd w:val="clear" w:color="auto" w:fill="FFFFFF"/>
            <w:vAlign w:val="center"/>
          </w:tcPr>
          <w:p w14:paraId="149929B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2E1CC9C"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15</w:t>
            </w:r>
            <w:r>
              <w:rPr>
                <w:color w:val="000000"/>
                <w:sz w:val="16"/>
                <w:szCs w:val="16"/>
                <w:lang w:val="uk-UA" w:eastAsia="uk-UA"/>
              </w:rPr>
              <w:t>.06.2026</w:t>
            </w:r>
          </w:p>
        </w:tc>
        <w:tc>
          <w:tcPr>
            <w:tcW w:w="431" w:type="pct"/>
            <w:shd w:val="clear" w:color="auto" w:fill="FFFFFF"/>
            <w:vAlign w:val="center"/>
          </w:tcPr>
          <w:p w14:paraId="3B735DEE"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рада</w:t>
            </w:r>
          </w:p>
        </w:tc>
        <w:tc>
          <w:tcPr>
            <w:tcW w:w="271" w:type="pct"/>
            <w:shd w:val="clear" w:color="auto" w:fill="FFFFFF"/>
            <w:vAlign w:val="center"/>
          </w:tcPr>
          <w:p w14:paraId="53E7447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A3A23E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380483B"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B5FEE2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фінансування коштів</w:t>
            </w:r>
          </w:p>
        </w:tc>
        <w:tc>
          <w:tcPr>
            <w:tcW w:w="320" w:type="pct"/>
            <w:shd w:val="clear" w:color="auto" w:fill="FFFFFF"/>
            <w:vAlign w:val="center"/>
          </w:tcPr>
          <w:p w14:paraId="2A41200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F763A6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5AB726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D50FCA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6FABDE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C5462B1" w14:textId="77777777" w:rsidR="009B54EF" w:rsidRDefault="009B54EF" w:rsidP="009B54EF">
            <w:pPr>
              <w:jc w:val="center"/>
              <w:rPr>
                <w:lang w:val="ru-RU"/>
              </w:rPr>
            </w:pPr>
            <w:r>
              <w:rPr>
                <w:lang w:val="ru-RU"/>
              </w:rPr>
              <w:t>-</w:t>
            </w:r>
          </w:p>
        </w:tc>
      </w:tr>
      <w:tr w:rsidR="009B54EF" w:rsidRPr="00B7371E" w14:paraId="46FDD1E9" w14:textId="77777777" w:rsidTr="00131DCE">
        <w:trPr>
          <w:trHeight w:val="975"/>
        </w:trPr>
        <w:tc>
          <w:tcPr>
            <w:tcW w:w="206" w:type="pct"/>
            <w:shd w:val="clear" w:color="auto" w:fill="FFFFFF"/>
            <w:vAlign w:val="center"/>
          </w:tcPr>
          <w:p w14:paraId="4CDB7F21" w14:textId="77777777" w:rsidR="009B54EF" w:rsidRPr="00310FE5" w:rsidRDefault="00F274BF" w:rsidP="009B54EF">
            <w:pPr>
              <w:jc w:val="center"/>
              <w:rPr>
                <w:b/>
                <w:bCs/>
                <w:sz w:val="16"/>
                <w:szCs w:val="16"/>
                <w:lang w:val="uk-UA"/>
              </w:rPr>
            </w:pPr>
            <w:r>
              <w:rPr>
                <w:b/>
                <w:bCs/>
                <w:sz w:val="16"/>
                <w:szCs w:val="16"/>
                <w:lang w:val="uk-UA"/>
              </w:rPr>
              <w:t>4806</w:t>
            </w:r>
          </w:p>
        </w:tc>
        <w:tc>
          <w:tcPr>
            <w:tcW w:w="477" w:type="pct"/>
            <w:shd w:val="clear" w:color="auto" w:fill="FFFFFF"/>
            <w:vAlign w:val="center"/>
          </w:tcPr>
          <w:p w14:paraId="1BA8E1A4" w14:textId="77777777" w:rsidR="009B54EF" w:rsidRPr="00131DCE" w:rsidRDefault="009B54EF" w:rsidP="00F274BF">
            <w:pPr>
              <w:jc w:val="center"/>
              <w:rPr>
                <w:color w:val="000000"/>
                <w:sz w:val="16"/>
                <w:szCs w:val="16"/>
                <w:lang w:val="uk-UA" w:eastAsia="uk-UA"/>
              </w:rPr>
            </w:pPr>
            <w:r w:rsidRPr="00131DCE">
              <w:rPr>
                <w:color w:val="000000"/>
                <w:sz w:val="16"/>
                <w:szCs w:val="16"/>
                <w:lang w:val="uk-UA" w:eastAsia="uk-UA"/>
              </w:rPr>
              <w:t>Розпорядження КМУ про розподіл у 2026 році обсягу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для виплати грошової компенсації за найм (оренду) житлових приміщень</w:t>
            </w:r>
          </w:p>
        </w:tc>
        <w:tc>
          <w:tcPr>
            <w:tcW w:w="352" w:type="pct"/>
            <w:shd w:val="clear" w:color="auto" w:fill="FFFFFF"/>
            <w:vAlign w:val="center"/>
          </w:tcPr>
          <w:p w14:paraId="38E5237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№вх-3626/26</w:t>
            </w:r>
          </w:p>
        </w:tc>
        <w:tc>
          <w:tcPr>
            <w:tcW w:w="296" w:type="pct"/>
            <w:shd w:val="clear" w:color="auto" w:fill="FFFFFF"/>
            <w:vAlign w:val="center"/>
          </w:tcPr>
          <w:p w14:paraId="498DC89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F54620D"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15</w:t>
            </w:r>
            <w:r>
              <w:rPr>
                <w:color w:val="000000"/>
                <w:sz w:val="16"/>
                <w:szCs w:val="16"/>
                <w:lang w:val="uk-UA" w:eastAsia="uk-UA"/>
              </w:rPr>
              <w:t>.06.2026</w:t>
            </w:r>
          </w:p>
        </w:tc>
        <w:tc>
          <w:tcPr>
            <w:tcW w:w="431" w:type="pct"/>
            <w:shd w:val="clear" w:color="auto" w:fill="FFFFFF"/>
            <w:vAlign w:val="center"/>
          </w:tcPr>
          <w:p w14:paraId="434284D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9EEBFB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73E7FC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3B84E56"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0A1DB5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Розпорядження КМУ про розподіл у 2026 році обсягу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для виплати грошової компенсації за найм (оренду) житлових приміщень</w:t>
            </w:r>
          </w:p>
        </w:tc>
        <w:tc>
          <w:tcPr>
            <w:tcW w:w="320" w:type="pct"/>
            <w:shd w:val="clear" w:color="auto" w:fill="FFFFFF"/>
            <w:vAlign w:val="center"/>
          </w:tcPr>
          <w:p w14:paraId="6C683E8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w:t>
            </w:r>
            <w:r>
              <w:rPr>
                <w:color w:val="000000"/>
                <w:sz w:val="16"/>
                <w:szCs w:val="16"/>
                <w:lang w:val="uk-UA" w:eastAsia="uk-UA"/>
              </w:rPr>
              <w:t>, табличний</w:t>
            </w:r>
            <w:r w:rsidRPr="005570A6">
              <w:rPr>
                <w:color w:val="000000"/>
                <w:sz w:val="16"/>
                <w:szCs w:val="16"/>
                <w:lang w:val="uk-UA" w:eastAsia="uk-UA"/>
              </w:rPr>
              <w:t xml:space="preserve">  документ</w:t>
            </w:r>
          </w:p>
        </w:tc>
        <w:tc>
          <w:tcPr>
            <w:tcW w:w="215" w:type="pct"/>
            <w:shd w:val="clear" w:color="auto" w:fill="FFFFFF"/>
            <w:vAlign w:val="center"/>
          </w:tcPr>
          <w:p w14:paraId="76334AB5" w14:textId="77777777" w:rsidR="009B54EF" w:rsidRPr="005570A6" w:rsidRDefault="009B54EF" w:rsidP="009B54EF">
            <w:pPr>
              <w:jc w:val="center"/>
              <w:rPr>
                <w:color w:val="000000"/>
                <w:sz w:val="16"/>
                <w:szCs w:val="16"/>
                <w:lang w:val="uk-UA" w:eastAsia="uk-UA"/>
              </w:rPr>
            </w:pPr>
            <w:r w:rsidRPr="00131DCE">
              <w:rPr>
                <w:color w:val="000000"/>
                <w:sz w:val="16"/>
                <w:szCs w:val="16"/>
                <w:lang w:val="uk-UA" w:eastAsia="uk-UA"/>
              </w:rPr>
              <w:t>Розпорядження</w:t>
            </w:r>
          </w:p>
        </w:tc>
        <w:tc>
          <w:tcPr>
            <w:tcW w:w="161" w:type="pct"/>
            <w:shd w:val="clear" w:color="auto" w:fill="FFFFFF"/>
            <w:vAlign w:val="center"/>
          </w:tcPr>
          <w:p w14:paraId="28C5EC3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C044B4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BC7E2D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E553C7A" w14:textId="77777777" w:rsidR="009B54EF" w:rsidRDefault="009B54EF" w:rsidP="009B54EF">
            <w:pPr>
              <w:jc w:val="center"/>
              <w:rPr>
                <w:lang w:val="ru-RU"/>
              </w:rPr>
            </w:pPr>
            <w:r>
              <w:rPr>
                <w:lang w:val="ru-RU"/>
              </w:rPr>
              <w:t>-</w:t>
            </w:r>
          </w:p>
        </w:tc>
      </w:tr>
      <w:tr w:rsidR="009B54EF" w:rsidRPr="00B7371E" w14:paraId="48EEDF72" w14:textId="77777777" w:rsidTr="00131DCE">
        <w:trPr>
          <w:trHeight w:val="975"/>
        </w:trPr>
        <w:tc>
          <w:tcPr>
            <w:tcW w:w="206" w:type="pct"/>
            <w:shd w:val="clear" w:color="auto" w:fill="FFFFFF"/>
            <w:vAlign w:val="center"/>
          </w:tcPr>
          <w:p w14:paraId="126ABD53" w14:textId="77777777" w:rsidR="009B54EF" w:rsidRPr="00310FE5" w:rsidRDefault="00F274BF" w:rsidP="009B54EF">
            <w:pPr>
              <w:jc w:val="center"/>
              <w:rPr>
                <w:b/>
                <w:bCs/>
                <w:sz w:val="16"/>
                <w:szCs w:val="16"/>
                <w:lang w:val="uk-UA"/>
              </w:rPr>
            </w:pPr>
            <w:r>
              <w:rPr>
                <w:b/>
                <w:bCs/>
                <w:sz w:val="16"/>
                <w:szCs w:val="16"/>
                <w:lang w:val="uk-UA"/>
              </w:rPr>
              <w:t>4807</w:t>
            </w:r>
          </w:p>
        </w:tc>
        <w:tc>
          <w:tcPr>
            <w:tcW w:w="477" w:type="pct"/>
            <w:shd w:val="clear" w:color="auto" w:fill="FFFFFF"/>
            <w:vAlign w:val="center"/>
          </w:tcPr>
          <w:p w14:paraId="23EDDF4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фінансового забезпечення утримання осіб у разі їх тимчасового переміщення (евакуації) до закладів інших регіонів України</w:t>
            </w:r>
          </w:p>
        </w:tc>
        <w:tc>
          <w:tcPr>
            <w:tcW w:w="352" w:type="pct"/>
            <w:shd w:val="clear" w:color="auto" w:fill="FFFFFF"/>
            <w:vAlign w:val="center"/>
          </w:tcPr>
          <w:p w14:paraId="779BCDF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№вх-3627/26</w:t>
            </w:r>
          </w:p>
        </w:tc>
        <w:tc>
          <w:tcPr>
            <w:tcW w:w="296" w:type="pct"/>
            <w:shd w:val="clear" w:color="auto" w:fill="FFFFFF"/>
            <w:vAlign w:val="center"/>
          </w:tcPr>
          <w:p w14:paraId="2F39130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B9D0562"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15</w:t>
            </w:r>
            <w:r>
              <w:rPr>
                <w:color w:val="000000"/>
                <w:sz w:val="16"/>
                <w:szCs w:val="16"/>
                <w:lang w:val="uk-UA" w:eastAsia="uk-UA"/>
              </w:rPr>
              <w:t>.06.2026</w:t>
            </w:r>
          </w:p>
        </w:tc>
        <w:tc>
          <w:tcPr>
            <w:tcW w:w="431" w:type="pct"/>
            <w:shd w:val="clear" w:color="auto" w:fill="FFFFFF"/>
            <w:vAlign w:val="center"/>
          </w:tcPr>
          <w:p w14:paraId="11E45FC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13A898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DBB5AD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7988634"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161629E"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фінансового забезпечення утримання осіб у разі їх тимчасового переміщення (евакуації) до закладів інших регіонів України</w:t>
            </w:r>
          </w:p>
        </w:tc>
        <w:tc>
          <w:tcPr>
            <w:tcW w:w="320" w:type="pct"/>
            <w:shd w:val="clear" w:color="auto" w:fill="FFFFFF"/>
            <w:vAlign w:val="center"/>
          </w:tcPr>
          <w:p w14:paraId="6011063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827418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5095C3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324709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800484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DE22D40" w14:textId="77777777" w:rsidR="009B54EF" w:rsidRDefault="009B54EF" w:rsidP="009B54EF">
            <w:pPr>
              <w:jc w:val="center"/>
              <w:rPr>
                <w:lang w:val="ru-RU"/>
              </w:rPr>
            </w:pPr>
            <w:r>
              <w:rPr>
                <w:lang w:val="ru-RU"/>
              </w:rPr>
              <w:t>-</w:t>
            </w:r>
          </w:p>
        </w:tc>
      </w:tr>
      <w:tr w:rsidR="009B54EF" w:rsidRPr="00B7371E" w14:paraId="153D1231" w14:textId="77777777" w:rsidTr="00131DCE">
        <w:trPr>
          <w:trHeight w:val="975"/>
        </w:trPr>
        <w:tc>
          <w:tcPr>
            <w:tcW w:w="206" w:type="pct"/>
            <w:shd w:val="clear" w:color="auto" w:fill="FFFFFF"/>
            <w:vAlign w:val="center"/>
          </w:tcPr>
          <w:p w14:paraId="0EFEE12C" w14:textId="77777777" w:rsidR="009B54EF" w:rsidRPr="00310FE5" w:rsidRDefault="00F274BF" w:rsidP="009B54EF">
            <w:pPr>
              <w:jc w:val="center"/>
              <w:rPr>
                <w:b/>
                <w:bCs/>
                <w:sz w:val="16"/>
                <w:szCs w:val="16"/>
                <w:lang w:val="uk-UA"/>
              </w:rPr>
            </w:pPr>
            <w:r>
              <w:rPr>
                <w:b/>
                <w:bCs/>
                <w:sz w:val="16"/>
                <w:szCs w:val="16"/>
                <w:lang w:val="uk-UA"/>
              </w:rPr>
              <w:lastRenderedPageBreak/>
              <w:t>4808</w:t>
            </w:r>
          </w:p>
        </w:tc>
        <w:tc>
          <w:tcPr>
            <w:tcW w:w="477" w:type="pct"/>
            <w:shd w:val="clear" w:color="auto" w:fill="FFFFFF"/>
            <w:vAlign w:val="center"/>
          </w:tcPr>
          <w:p w14:paraId="631116C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наявності МНСІ колишнього СРСР в Україні</w:t>
            </w:r>
          </w:p>
        </w:tc>
        <w:tc>
          <w:tcPr>
            <w:tcW w:w="352" w:type="pct"/>
            <w:shd w:val="clear" w:color="auto" w:fill="FFFFFF"/>
            <w:vAlign w:val="center"/>
          </w:tcPr>
          <w:p w14:paraId="21A36FD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№вх-3628/26</w:t>
            </w:r>
          </w:p>
        </w:tc>
        <w:tc>
          <w:tcPr>
            <w:tcW w:w="296" w:type="pct"/>
            <w:shd w:val="clear" w:color="auto" w:fill="FFFFFF"/>
            <w:vAlign w:val="center"/>
          </w:tcPr>
          <w:p w14:paraId="160650A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B506CA3"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2764608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0D75D6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126194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DA44D66"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33A1A1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наявності МНСІ колишнього СРСР в Україні</w:t>
            </w:r>
          </w:p>
        </w:tc>
        <w:tc>
          <w:tcPr>
            <w:tcW w:w="320" w:type="pct"/>
            <w:shd w:val="clear" w:color="auto" w:fill="FFFFFF"/>
            <w:vAlign w:val="center"/>
          </w:tcPr>
          <w:p w14:paraId="6707F4F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74D974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6B2413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F7C7F1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624AAB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7B4FC3B" w14:textId="77777777" w:rsidR="009B54EF" w:rsidRDefault="009B54EF" w:rsidP="009B54EF">
            <w:pPr>
              <w:jc w:val="center"/>
              <w:rPr>
                <w:lang w:val="ru-RU"/>
              </w:rPr>
            </w:pPr>
            <w:r>
              <w:rPr>
                <w:lang w:val="ru-RU"/>
              </w:rPr>
              <w:t>-</w:t>
            </w:r>
          </w:p>
        </w:tc>
      </w:tr>
      <w:tr w:rsidR="009B54EF" w:rsidRPr="00B7371E" w14:paraId="3A40A63D" w14:textId="77777777" w:rsidTr="00131DCE">
        <w:trPr>
          <w:trHeight w:val="975"/>
        </w:trPr>
        <w:tc>
          <w:tcPr>
            <w:tcW w:w="206" w:type="pct"/>
            <w:shd w:val="clear" w:color="auto" w:fill="FFFFFF"/>
            <w:vAlign w:val="center"/>
          </w:tcPr>
          <w:p w14:paraId="62EFA276" w14:textId="77777777" w:rsidR="009B54EF" w:rsidRPr="00310FE5" w:rsidRDefault="00F274BF" w:rsidP="009B54EF">
            <w:pPr>
              <w:jc w:val="center"/>
              <w:rPr>
                <w:b/>
                <w:bCs/>
                <w:sz w:val="16"/>
                <w:szCs w:val="16"/>
                <w:lang w:val="uk-UA"/>
              </w:rPr>
            </w:pPr>
            <w:r>
              <w:rPr>
                <w:b/>
                <w:bCs/>
                <w:sz w:val="16"/>
                <w:szCs w:val="16"/>
                <w:lang w:val="uk-UA"/>
              </w:rPr>
              <w:t>4809</w:t>
            </w:r>
          </w:p>
        </w:tc>
        <w:tc>
          <w:tcPr>
            <w:tcW w:w="477" w:type="pct"/>
            <w:shd w:val="clear" w:color="auto" w:fill="FFFFFF"/>
            <w:vAlign w:val="center"/>
          </w:tcPr>
          <w:p w14:paraId="1E387FB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Службова записка І Михайловської стосовно субвенції на виконання делегованих повноважень</w:t>
            </w:r>
          </w:p>
        </w:tc>
        <w:tc>
          <w:tcPr>
            <w:tcW w:w="352" w:type="pct"/>
            <w:shd w:val="clear" w:color="auto" w:fill="FFFFFF"/>
            <w:vAlign w:val="center"/>
          </w:tcPr>
          <w:p w14:paraId="7887F96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№вх-3629/26</w:t>
            </w:r>
          </w:p>
        </w:tc>
        <w:tc>
          <w:tcPr>
            <w:tcW w:w="296" w:type="pct"/>
            <w:shd w:val="clear" w:color="auto" w:fill="FFFFFF"/>
            <w:vAlign w:val="center"/>
          </w:tcPr>
          <w:p w14:paraId="1376C1A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DF0CF9B"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2A594B4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EA9675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3EF37B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B388A7F"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325F40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Службова записка І Михайловської стосовно субвенції на виконання делегованих повноважень</w:t>
            </w:r>
          </w:p>
        </w:tc>
        <w:tc>
          <w:tcPr>
            <w:tcW w:w="320" w:type="pct"/>
            <w:shd w:val="clear" w:color="auto" w:fill="FFFFFF"/>
            <w:vAlign w:val="center"/>
          </w:tcPr>
          <w:p w14:paraId="320F1B0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88D2375" w14:textId="77777777" w:rsidR="009B54EF" w:rsidRPr="005570A6" w:rsidRDefault="009B54EF" w:rsidP="009B54EF">
            <w:pPr>
              <w:jc w:val="center"/>
              <w:rPr>
                <w:color w:val="000000"/>
                <w:sz w:val="16"/>
                <w:szCs w:val="16"/>
                <w:lang w:val="uk-UA" w:eastAsia="uk-UA"/>
              </w:rPr>
            </w:pPr>
            <w:r w:rsidRPr="00131DCE">
              <w:rPr>
                <w:color w:val="000000"/>
                <w:sz w:val="16"/>
                <w:szCs w:val="16"/>
                <w:lang w:val="uk-UA" w:eastAsia="uk-UA"/>
              </w:rPr>
              <w:t>Службова записка</w:t>
            </w:r>
          </w:p>
        </w:tc>
        <w:tc>
          <w:tcPr>
            <w:tcW w:w="161" w:type="pct"/>
            <w:shd w:val="clear" w:color="auto" w:fill="FFFFFF"/>
            <w:vAlign w:val="center"/>
          </w:tcPr>
          <w:p w14:paraId="2995E44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663F23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34F906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E62AAD6" w14:textId="77777777" w:rsidR="009B54EF" w:rsidRDefault="009B54EF" w:rsidP="009B54EF">
            <w:pPr>
              <w:jc w:val="center"/>
              <w:rPr>
                <w:lang w:val="ru-RU"/>
              </w:rPr>
            </w:pPr>
            <w:r>
              <w:rPr>
                <w:lang w:val="ru-RU"/>
              </w:rPr>
              <w:t>-</w:t>
            </w:r>
          </w:p>
        </w:tc>
      </w:tr>
      <w:tr w:rsidR="009B54EF" w:rsidRPr="00B7371E" w14:paraId="7EA2EE57" w14:textId="77777777" w:rsidTr="00131DCE">
        <w:trPr>
          <w:trHeight w:val="975"/>
        </w:trPr>
        <w:tc>
          <w:tcPr>
            <w:tcW w:w="206" w:type="pct"/>
            <w:shd w:val="clear" w:color="auto" w:fill="FFFFFF"/>
            <w:vAlign w:val="center"/>
          </w:tcPr>
          <w:p w14:paraId="5D364B79" w14:textId="77777777" w:rsidR="009B54EF" w:rsidRPr="00310FE5" w:rsidRDefault="00F274BF" w:rsidP="009B54EF">
            <w:pPr>
              <w:jc w:val="center"/>
              <w:rPr>
                <w:b/>
                <w:bCs/>
                <w:sz w:val="16"/>
                <w:szCs w:val="16"/>
                <w:lang w:val="uk-UA"/>
              </w:rPr>
            </w:pPr>
            <w:r>
              <w:rPr>
                <w:b/>
                <w:bCs/>
                <w:sz w:val="16"/>
                <w:szCs w:val="16"/>
                <w:lang w:val="uk-UA"/>
              </w:rPr>
              <w:t>4810</w:t>
            </w:r>
          </w:p>
        </w:tc>
        <w:tc>
          <w:tcPr>
            <w:tcW w:w="477" w:type="pct"/>
            <w:shd w:val="clear" w:color="auto" w:fill="FFFFFF"/>
            <w:vAlign w:val="center"/>
          </w:tcPr>
          <w:p w14:paraId="06FA4E9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Замовлення коштів 1517611</w:t>
            </w:r>
          </w:p>
        </w:tc>
        <w:tc>
          <w:tcPr>
            <w:tcW w:w="352" w:type="pct"/>
            <w:shd w:val="clear" w:color="auto" w:fill="FFFFFF"/>
            <w:vAlign w:val="center"/>
          </w:tcPr>
          <w:p w14:paraId="4BA553A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№вх-3630/26</w:t>
            </w:r>
          </w:p>
        </w:tc>
        <w:tc>
          <w:tcPr>
            <w:tcW w:w="296" w:type="pct"/>
            <w:shd w:val="clear" w:color="auto" w:fill="FFFFFF"/>
            <w:vAlign w:val="center"/>
          </w:tcPr>
          <w:p w14:paraId="2086862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3D6771D"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35A47CA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024F332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36AAEF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EC647D8"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7BEF05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Замовлення коштів 1517611</w:t>
            </w:r>
          </w:p>
        </w:tc>
        <w:tc>
          <w:tcPr>
            <w:tcW w:w="320" w:type="pct"/>
            <w:shd w:val="clear" w:color="auto" w:fill="FFFFFF"/>
            <w:vAlign w:val="center"/>
          </w:tcPr>
          <w:p w14:paraId="3317801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799D29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32FC0D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A05F2D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141E9D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8B3A3E2" w14:textId="77777777" w:rsidR="009B54EF" w:rsidRDefault="009B54EF" w:rsidP="009B54EF">
            <w:pPr>
              <w:jc w:val="center"/>
              <w:rPr>
                <w:lang w:val="ru-RU"/>
              </w:rPr>
            </w:pPr>
            <w:r>
              <w:rPr>
                <w:lang w:val="ru-RU"/>
              </w:rPr>
              <w:t>-</w:t>
            </w:r>
          </w:p>
        </w:tc>
      </w:tr>
      <w:tr w:rsidR="009B54EF" w:rsidRPr="00B7371E" w14:paraId="40577258" w14:textId="77777777" w:rsidTr="00131DCE">
        <w:trPr>
          <w:trHeight w:val="975"/>
        </w:trPr>
        <w:tc>
          <w:tcPr>
            <w:tcW w:w="206" w:type="pct"/>
            <w:shd w:val="clear" w:color="auto" w:fill="FFFFFF"/>
            <w:vAlign w:val="center"/>
          </w:tcPr>
          <w:p w14:paraId="4B9E71B9" w14:textId="77777777" w:rsidR="009B54EF" w:rsidRPr="00310FE5" w:rsidRDefault="00F274BF" w:rsidP="009B54EF">
            <w:pPr>
              <w:jc w:val="center"/>
              <w:rPr>
                <w:b/>
                <w:bCs/>
                <w:sz w:val="16"/>
                <w:szCs w:val="16"/>
                <w:lang w:val="uk-UA"/>
              </w:rPr>
            </w:pPr>
            <w:r>
              <w:rPr>
                <w:b/>
                <w:bCs/>
                <w:sz w:val="16"/>
                <w:szCs w:val="16"/>
                <w:lang w:val="uk-UA"/>
              </w:rPr>
              <w:t>4811</w:t>
            </w:r>
          </w:p>
        </w:tc>
        <w:tc>
          <w:tcPr>
            <w:tcW w:w="477" w:type="pct"/>
            <w:shd w:val="clear" w:color="auto" w:fill="FFFFFF"/>
            <w:vAlign w:val="center"/>
          </w:tcPr>
          <w:p w14:paraId="187D924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зміни до бюджету</w:t>
            </w:r>
          </w:p>
        </w:tc>
        <w:tc>
          <w:tcPr>
            <w:tcW w:w="352" w:type="pct"/>
            <w:shd w:val="clear" w:color="auto" w:fill="FFFFFF"/>
            <w:vAlign w:val="center"/>
          </w:tcPr>
          <w:p w14:paraId="2460D5D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№вх-3631/26</w:t>
            </w:r>
          </w:p>
        </w:tc>
        <w:tc>
          <w:tcPr>
            <w:tcW w:w="296" w:type="pct"/>
            <w:shd w:val="clear" w:color="auto" w:fill="FFFFFF"/>
            <w:vAlign w:val="center"/>
          </w:tcPr>
          <w:p w14:paraId="31F7F66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0B51687"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0E2E009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5D9D95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1734CF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F5DB88B"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97D612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зміни до бюджету</w:t>
            </w:r>
          </w:p>
        </w:tc>
        <w:tc>
          <w:tcPr>
            <w:tcW w:w="320" w:type="pct"/>
            <w:shd w:val="clear" w:color="auto" w:fill="FFFFFF"/>
            <w:vAlign w:val="center"/>
          </w:tcPr>
          <w:p w14:paraId="0A05A31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54D5AA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39AA6B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EFA4DE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38AD90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0B4BA2F" w14:textId="77777777" w:rsidR="009B54EF" w:rsidRDefault="009B54EF" w:rsidP="009B54EF">
            <w:pPr>
              <w:jc w:val="center"/>
              <w:rPr>
                <w:lang w:val="ru-RU"/>
              </w:rPr>
            </w:pPr>
            <w:r>
              <w:rPr>
                <w:lang w:val="ru-RU"/>
              </w:rPr>
              <w:t>-</w:t>
            </w:r>
          </w:p>
        </w:tc>
      </w:tr>
      <w:tr w:rsidR="009B54EF" w:rsidRPr="00B7371E" w14:paraId="30A2CE91" w14:textId="77777777" w:rsidTr="00F274BF">
        <w:trPr>
          <w:trHeight w:val="703"/>
        </w:trPr>
        <w:tc>
          <w:tcPr>
            <w:tcW w:w="206" w:type="pct"/>
            <w:shd w:val="clear" w:color="auto" w:fill="FFFFFF"/>
            <w:vAlign w:val="center"/>
          </w:tcPr>
          <w:p w14:paraId="75CA6891" w14:textId="77777777" w:rsidR="009B54EF" w:rsidRPr="00310FE5" w:rsidRDefault="00F274BF" w:rsidP="009B54EF">
            <w:pPr>
              <w:jc w:val="center"/>
              <w:rPr>
                <w:b/>
                <w:bCs/>
                <w:sz w:val="16"/>
                <w:szCs w:val="16"/>
                <w:lang w:val="uk-UA"/>
              </w:rPr>
            </w:pPr>
            <w:r>
              <w:rPr>
                <w:b/>
                <w:bCs/>
                <w:sz w:val="16"/>
                <w:szCs w:val="16"/>
                <w:lang w:val="uk-UA"/>
              </w:rPr>
              <w:t>4812</w:t>
            </w:r>
          </w:p>
        </w:tc>
        <w:tc>
          <w:tcPr>
            <w:tcW w:w="477" w:type="pct"/>
            <w:shd w:val="clear" w:color="auto" w:fill="FFFFFF"/>
            <w:vAlign w:val="center"/>
          </w:tcPr>
          <w:p w14:paraId="711A7144" w14:textId="77777777" w:rsidR="009B54EF" w:rsidRPr="00131DCE" w:rsidRDefault="009B54EF" w:rsidP="00F274BF">
            <w:pPr>
              <w:jc w:val="center"/>
              <w:rPr>
                <w:color w:val="000000"/>
                <w:sz w:val="16"/>
                <w:szCs w:val="16"/>
                <w:lang w:val="uk-UA" w:eastAsia="uk-UA"/>
              </w:rPr>
            </w:pPr>
            <w:r w:rsidRPr="00131DCE">
              <w:rPr>
                <w:color w:val="000000"/>
                <w:sz w:val="16"/>
                <w:szCs w:val="16"/>
                <w:lang w:val="uk-UA" w:eastAsia="uk-UA"/>
              </w:rPr>
              <w:t>Про надання повідомлення № 35 від 15.06.2026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1E7841CE"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№вх-3632/26</w:t>
            </w:r>
          </w:p>
        </w:tc>
        <w:tc>
          <w:tcPr>
            <w:tcW w:w="296" w:type="pct"/>
            <w:shd w:val="clear" w:color="auto" w:fill="FFFFFF"/>
            <w:vAlign w:val="center"/>
          </w:tcPr>
          <w:p w14:paraId="0681384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659D238"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5EE2659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2E5F407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73A134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A02DED7"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B2BB998"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надання повідомлення № 35 від 15.06.2026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677BCDBD"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 xml:space="preserve">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1390BD7B"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Повідомлення</w:t>
            </w:r>
          </w:p>
        </w:tc>
        <w:tc>
          <w:tcPr>
            <w:tcW w:w="161" w:type="pct"/>
            <w:shd w:val="clear" w:color="auto" w:fill="FFFFFF"/>
            <w:vAlign w:val="center"/>
          </w:tcPr>
          <w:p w14:paraId="32C1C7C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F1A5B6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130B7F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50F2248" w14:textId="77777777" w:rsidR="009B54EF" w:rsidRDefault="009B54EF" w:rsidP="009B54EF">
            <w:pPr>
              <w:jc w:val="center"/>
              <w:rPr>
                <w:lang w:val="ru-RU"/>
              </w:rPr>
            </w:pPr>
            <w:r>
              <w:rPr>
                <w:lang w:val="ru-RU"/>
              </w:rPr>
              <w:t>-</w:t>
            </w:r>
          </w:p>
        </w:tc>
      </w:tr>
      <w:tr w:rsidR="009B54EF" w:rsidRPr="00B7371E" w14:paraId="29487513" w14:textId="77777777" w:rsidTr="00131DCE">
        <w:trPr>
          <w:trHeight w:val="975"/>
        </w:trPr>
        <w:tc>
          <w:tcPr>
            <w:tcW w:w="206" w:type="pct"/>
            <w:shd w:val="clear" w:color="auto" w:fill="FFFFFF"/>
            <w:vAlign w:val="center"/>
          </w:tcPr>
          <w:p w14:paraId="70DB632B" w14:textId="77777777" w:rsidR="009B54EF" w:rsidRPr="00310FE5" w:rsidRDefault="00F274BF" w:rsidP="009B54EF">
            <w:pPr>
              <w:jc w:val="center"/>
              <w:rPr>
                <w:b/>
                <w:bCs/>
                <w:sz w:val="16"/>
                <w:szCs w:val="16"/>
                <w:lang w:val="uk-UA"/>
              </w:rPr>
            </w:pPr>
            <w:r>
              <w:rPr>
                <w:b/>
                <w:bCs/>
                <w:sz w:val="16"/>
                <w:szCs w:val="16"/>
                <w:lang w:val="uk-UA"/>
              </w:rPr>
              <w:t>4813</w:t>
            </w:r>
          </w:p>
        </w:tc>
        <w:tc>
          <w:tcPr>
            <w:tcW w:w="477" w:type="pct"/>
            <w:shd w:val="clear" w:color="auto" w:fill="FFFFFF"/>
            <w:vAlign w:val="center"/>
          </w:tcPr>
          <w:p w14:paraId="2B78684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Прохання профінансувати видатки</w:t>
            </w:r>
          </w:p>
        </w:tc>
        <w:tc>
          <w:tcPr>
            <w:tcW w:w="352" w:type="pct"/>
            <w:shd w:val="clear" w:color="auto" w:fill="FFFFFF"/>
            <w:vAlign w:val="center"/>
          </w:tcPr>
          <w:p w14:paraId="4546193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№вх-3633/26</w:t>
            </w:r>
          </w:p>
        </w:tc>
        <w:tc>
          <w:tcPr>
            <w:tcW w:w="296" w:type="pct"/>
            <w:shd w:val="clear" w:color="auto" w:fill="FFFFFF"/>
            <w:vAlign w:val="center"/>
          </w:tcPr>
          <w:p w14:paraId="2D42BC4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43EEE4D"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2D48E46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606E1FF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BCE73C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A3C2941"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107709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Прохання профінансувати видатки</w:t>
            </w:r>
          </w:p>
        </w:tc>
        <w:tc>
          <w:tcPr>
            <w:tcW w:w="320" w:type="pct"/>
            <w:shd w:val="clear" w:color="auto" w:fill="FFFFFF"/>
            <w:vAlign w:val="center"/>
          </w:tcPr>
          <w:p w14:paraId="0578144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AAD8D3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F0FC9D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BBEA91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C6A112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C21D72C" w14:textId="77777777" w:rsidR="009B54EF" w:rsidRDefault="009B54EF" w:rsidP="009B54EF">
            <w:pPr>
              <w:jc w:val="center"/>
              <w:rPr>
                <w:lang w:val="ru-RU"/>
              </w:rPr>
            </w:pPr>
            <w:r>
              <w:rPr>
                <w:lang w:val="ru-RU"/>
              </w:rPr>
              <w:t>-</w:t>
            </w:r>
          </w:p>
        </w:tc>
      </w:tr>
      <w:tr w:rsidR="009B54EF" w:rsidRPr="00B7371E" w14:paraId="3FEA8783" w14:textId="77777777" w:rsidTr="00131DCE">
        <w:trPr>
          <w:trHeight w:val="975"/>
        </w:trPr>
        <w:tc>
          <w:tcPr>
            <w:tcW w:w="206" w:type="pct"/>
            <w:shd w:val="clear" w:color="auto" w:fill="FFFFFF"/>
            <w:vAlign w:val="center"/>
          </w:tcPr>
          <w:p w14:paraId="5BC01552" w14:textId="77777777" w:rsidR="009B54EF" w:rsidRPr="00310FE5" w:rsidRDefault="00F274BF" w:rsidP="009B54EF">
            <w:pPr>
              <w:jc w:val="center"/>
              <w:rPr>
                <w:b/>
                <w:bCs/>
                <w:sz w:val="16"/>
                <w:szCs w:val="16"/>
                <w:lang w:val="uk-UA"/>
              </w:rPr>
            </w:pPr>
            <w:r>
              <w:rPr>
                <w:b/>
                <w:bCs/>
                <w:sz w:val="16"/>
                <w:szCs w:val="16"/>
                <w:lang w:val="uk-UA"/>
              </w:rPr>
              <w:t>4814</w:t>
            </w:r>
          </w:p>
        </w:tc>
        <w:tc>
          <w:tcPr>
            <w:tcW w:w="477" w:type="pct"/>
            <w:shd w:val="clear" w:color="auto" w:fill="FFFFFF"/>
            <w:vAlign w:val="center"/>
          </w:tcPr>
          <w:p w14:paraId="72FEC63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погодження пропозицій</w:t>
            </w:r>
          </w:p>
        </w:tc>
        <w:tc>
          <w:tcPr>
            <w:tcW w:w="352" w:type="pct"/>
            <w:shd w:val="clear" w:color="auto" w:fill="FFFFFF"/>
            <w:vAlign w:val="center"/>
          </w:tcPr>
          <w:p w14:paraId="33068372"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№вх-3634/26</w:t>
            </w:r>
          </w:p>
        </w:tc>
        <w:tc>
          <w:tcPr>
            <w:tcW w:w="296" w:type="pct"/>
            <w:shd w:val="clear" w:color="auto" w:fill="FFFFFF"/>
            <w:vAlign w:val="center"/>
          </w:tcPr>
          <w:p w14:paraId="1BED7C1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0BD4EE1"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7987B1C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5BC074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970B21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36E1BFC"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23492B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погодження пропозицій</w:t>
            </w:r>
          </w:p>
        </w:tc>
        <w:tc>
          <w:tcPr>
            <w:tcW w:w="320" w:type="pct"/>
            <w:shd w:val="clear" w:color="auto" w:fill="FFFFFF"/>
            <w:vAlign w:val="center"/>
          </w:tcPr>
          <w:p w14:paraId="15EEA18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EB6657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660833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F97ADB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8F087F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E9E09CA" w14:textId="77777777" w:rsidR="009B54EF" w:rsidRDefault="009B54EF" w:rsidP="009B54EF">
            <w:pPr>
              <w:jc w:val="center"/>
              <w:rPr>
                <w:lang w:val="ru-RU"/>
              </w:rPr>
            </w:pPr>
            <w:r>
              <w:rPr>
                <w:lang w:val="ru-RU"/>
              </w:rPr>
              <w:t>-</w:t>
            </w:r>
          </w:p>
        </w:tc>
      </w:tr>
      <w:tr w:rsidR="009B54EF" w:rsidRPr="00B7371E" w14:paraId="39FE4B46" w14:textId="77777777" w:rsidTr="00131DCE">
        <w:trPr>
          <w:trHeight w:val="975"/>
        </w:trPr>
        <w:tc>
          <w:tcPr>
            <w:tcW w:w="206" w:type="pct"/>
            <w:shd w:val="clear" w:color="auto" w:fill="FFFFFF"/>
            <w:vAlign w:val="center"/>
          </w:tcPr>
          <w:p w14:paraId="235D939E" w14:textId="77777777" w:rsidR="009B54EF" w:rsidRPr="00310FE5" w:rsidRDefault="00F274BF" w:rsidP="009B54EF">
            <w:pPr>
              <w:jc w:val="center"/>
              <w:rPr>
                <w:b/>
                <w:bCs/>
                <w:sz w:val="16"/>
                <w:szCs w:val="16"/>
                <w:lang w:val="uk-UA"/>
              </w:rPr>
            </w:pPr>
            <w:r>
              <w:rPr>
                <w:b/>
                <w:bCs/>
                <w:sz w:val="16"/>
                <w:szCs w:val="16"/>
                <w:lang w:val="uk-UA"/>
              </w:rPr>
              <w:lastRenderedPageBreak/>
              <w:t>4815</w:t>
            </w:r>
          </w:p>
        </w:tc>
        <w:tc>
          <w:tcPr>
            <w:tcW w:w="477" w:type="pct"/>
            <w:shd w:val="clear" w:color="auto" w:fill="FFFFFF"/>
            <w:vAlign w:val="center"/>
          </w:tcPr>
          <w:p w14:paraId="57F4E4D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погодження пропозицій</w:t>
            </w:r>
          </w:p>
        </w:tc>
        <w:tc>
          <w:tcPr>
            <w:tcW w:w="352" w:type="pct"/>
            <w:shd w:val="clear" w:color="auto" w:fill="FFFFFF"/>
            <w:vAlign w:val="center"/>
          </w:tcPr>
          <w:p w14:paraId="68FD1BF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№вх-3635/26</w:t>
            </w:r>
          </w:p>
        </w:tc>
        <w:tc>
          <w:tcPr>
            <w:tcW w:w="296" w:type="pct"/>
            <w:shd w:val="clear" w:color="auto" w:fill="FFFFFF"/>
            <w:vAlign w:val="center"/>
          </w:tcPr>
          <w:p w14:paraId="5127EF6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4196173"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5CBC305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A98A42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CDF08E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3651C05"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8F0DC0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погодження пропозицій</w:t>
            </w:r>
          </w:p>
        </w:tc>
        <w:tc>
          <w:tcPr>
            <w:tcW w:w="320" w:type="pct"/>
            <w:shd w:val="clear" w:color="auto" w:fill="FFFFFF"/>
            <w:vAlign w:val="center"/>
          </w:tcPr>
          <w:p w14:paraId="0B37090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962731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0E6048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347D03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50A768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D7343D7" w14:textId="77777777" w:rsidR="009B54EF" w:rsidRDefault="009B54EF" w:rsidP="009B54EF">
            <w:pPr>
              <w:jc w:val="center"/>
              <w:rPr>
                <w:lang w:val="ru-RU"/>
              </w:rPr>
            </w:pPr>
            <w:r>
              <w:rPr>
                <w:lang w:val="ru-RU"/>
              </w:rPr>
              <w:t>-</w:t>
            </w:r>
          </w:p>
        </w:tc>
      </w:tr>
      <w:tr w:rsidR="009B54EF" w:rsidRPr="00B7371E" w14:paraId="1A19758A" w14:textId="77777777" w:rsidTr="00131DCE">
        <w:trPr>
          <w:trHeight w:val="975"/>
        </w:trPr>
        <w:tc>
          <w:tcPr>
            <w:tcW w:w="206" w:type="pct"/>
            <w:shd w:val="clear" w:color="auto" w:fill="FFFFFF"/>
            <w:vAlign w:val="center"/>
          </w:tcPr>
          <w:p w14:paraId="6B9A90CC" w14:textId="77777777" w:rsidR="009B54EF" w:rsidRPr="00310FE5" w:rsidRDefault="00F274BF" w:rsidP="009B54EF">
            <w:pPr>
              <w:jc w:val="center"/>
              <w:rPr>
                <w:b/>
                <w:bCs/>
                <w:sz w:val="16"/>
                <w:szCs w:val="16"/>
                <w:lang w:val="uk-UA"/>
              </w:rPr>
            </w:pPr>
            <w:r>
              <w:rPr>
                <w:b/>
                <w:bCs/>
                <w:sz w:val="16"/>
                <w:szCs w:val="16"/>
                <w:lang w:val="uk-UA"/>
              </w:rPr>
              <w:t>4816</w:t>
            </w:r>
          </w:p>
        </w:tc>
        <w:tc>
          <w:tcPr>
            <w:tcW w:w="477" w:type="pct"/>
            <w:shd w:val="clear" w:color="auto" w:fill="FFFFFF"/>
            <w:vAlign w:val="center"/>
          </w:tcPr>
          <w:p w14:paraId="23B1D02E"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подання Відомостей</w:t>
            </w:r>
          </w:p>
        </w:tc>
        <w:tc>
          <w:tcPr>
            <w:tcW w:w="352" w:type="pct"/>
            <w:shd w:val="clear" w:color="auto" w:fill="FFFFFF"/>
            <w:vAlign w:val="center"/>
          </w:tcPr>
          <w:p w14:paraId="778C481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 вих-</w:t>
            </w:r>
          </w:p>
          <w:p w14:paraId="5BB7140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1018/08-18/26</w:t>
            </w:r>
          </w:p>
        </w:tc>
        <w:tc>
          <w:tcPr>
            <w:tcW w:w="296" w:type="pct"/>
            <w:shd w:val="clear" w:color="auto" w:fill="FFFFFF"/>
            <w:vAlign w:val="center"/>
          </w:tcPr>
          <w:p w14:paraId="1987BFF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16.06.2026</w:t>
            </w:r>
          </w:p>
        </w:tc>
        <w:tc>
          <w:tcPr>
            <w:tcW w:w="304" w:type="pct"/>
            <w:shd w:val="clear" w:color="auto" w:fill="FFFFFF"/>
            <w:vAlign w:val="center"/>
          </w:tcPr>
          <w:p w14:paraId="07DCFAE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31" w:type="pct"/>
            <w:shd w:val="clear" w:color="auto" w:fill="FFFFFF"/>
            <w:vAlign w:val="center"/>
          </w:tcPr>
          <w:p w14:paraId="4392D11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271" w:type="pct"/>
            <w:shd w:val="clear" w:color="auto" w:fill="FFFFFF"/>
            <w:vAlign w:val="center"/>
          </w:tcPr>
          <w:p w14:paraId="726BBF9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Інформація з обмеженим доступом</w:t>
            </w:r>
          </w:p>
        </w:tc>
        <w:tc>
          <w:tcPr>
            <w:tcW w:w="165" w:type="pct"/>
            <w:shd w:val="clear" w:color="auto" w:fill="FFFFFF"/>
            <w:vAlign w:val="center"/>
          </w:tcPr>
          <w:p w14:paraId="2AA1B6BC"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З У «Про захист персональних даних»</w:t>
            </w:r>
          </w:p>
        </w:tc>
        <w:tc>
          <w:tcPr>
            <w:tcW w:w="303" w:type="pct"/>
            <w:shd w:val="clear" w:color="auto" w:fill="FFFFFF"/>
            <w:vAlign w:val="center"/>
          </w:tcPr>
          <w:p w14:paraId="18EC0AAA" w14:textId="77777777" w:rsidR="009B54EF" w:rsidRPr="00131DCE" w:rsidRDefault="009B54EF" w:rsidP="009B54EF">
            <w:pPr>
              <w:ind w:left="-85" w:right="-85"/>
              <w:jc w:val="center"/>
              <w:rPr>
                <w:color w:val="000000"/>
                <w:sz w:val="16"/>
                <w:szCs w:val="16"/>
                <w:lang w:val="uk-UA" w:eastAsia="uk-UA"/>
              </w:rPr>
            </w:pPr>
            <w:r w:rsidRPr="00131DCE">
              <w:rPr>
                <w:color w:val="000000"/>
                <w:sz w:val="16"/>
                <w:szCs w:val="16"/>
                <w:lang w:val="uk-UA" w:eastAsia="uk-UA"/>
              </w:rPr>
              <w:t>Питання в/о</w:t>
            </w:r>
          </w:p>
        </w:tc>
        <w:tc>
          <w:tcPr>
            <w:tcW w:w="410" w:type="pct"/>
            <w:shd w:val="clear" w:color="auto" w:fill="FFFFFF"/>
            <w:vAlign w:val="center"/>
          </w:tcPr>
          <w:p w14:paraId="3261D05C"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наявність транспортних засобів і техніки</w:t>
            </w:r>
          </w:p>
        </w:tc>
        <w:tc>
          <w:tcPr>
            <w:tcW w:w="320" w:type="pct"/>
            <w:shd w:val="clear" w:color="auto" w:fill="FFFFFF"/>
            <w:vAlign w:val="center"/>
          </w:tcPr>
          <w:p w14:paraId="6D83208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Текстовий, табличний  документ</w:t>
            </w:r>
          </w:p>
        </w:tc>
        <w:tc>
          <w:tcPr>
            <w:tcW w:w="215" w:type="pct"/>
            <w:shd w:val="clear" w:color="auto" w:fill="FFFFFF"/>
            <w:vAlign w:val="center"/>
          </w:tcPr>
          <w:p w14:paraId="5A83C358"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Лист,</w:t>
            </w:r>
          </w:p>
          <w:p w14:paraId="0BE9DAD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таблиця</w:t>
            </w:r>
          </w:p>
        </w:tc>
        <w:tc>
          <w:tcPr>
            <w:tcW w:w="161" w:type="pct"/>
            <w:shd w:val="clear" w:color="auto" w:fill="FFFFFF"/>
            <w:vAlign w:val="center"/>
          </w:tcPr>
          <w:p w14:paraId="257C4138"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02" w:type="pct"/>
            <w:shd w:val="clear" w:color="auto" w:fill="FFFFFF"/>
            <w:vAlign w:val="center"/>
          </w:tcPr>
          <w:p w14:paraId="2ADECB26" w14:textId="77777777" w:rsidR="009B54EF" w:rsidRPr="00131DCE" w:rsidRDefault="009B54EF" w:rsidP="009B54EF">
            <w:pPr>
              <w:jc w:val="center"/>
              <w:rPr>
                <w:color w:val="000000"/>
                <w:sz w:val="16"/>
                <w:szCs w:val="16"/>
                <w:lang w:val="uk-UA" w:eastAsia="uk-UA"/>
              </w:rPr>
            </w:pPr>
          </w:p>
          <w:p w14:paraId="4024476C"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Паперова</w:t>
            </w:r>
          </w:p>
          <w:p w14:paraId="4AD4D32D" w14:textId="77777777" w:rsidR="009B54EF" w:rsidRPr="00131DCE" w:rsidRDefault="009B54EF" w:rsidP="009B54EF">
            <w:pPr>
              <w:jc w:val="center"/>
              <w:rPr>
                <w:color w:val="000000"/>
                <w:sz w:val="16"/>
                <w:szCs w:val="16"/>
                <w:lang w:val="uk-UA" w:eastAsia="uk-UA"/>
              </w:rPr>
            </w:pPr>
          </w:p>
        </w:tc>
        <w:tc>
          <w:tcPr>
            <w:tcW w:w="559" w:type="pct"/>
            <w:shd w:val="clear" w:color="auto" w:fill="FFFFFF"/>
            <w:vAlign w:val="center"/>
          </w:tcPr>
          <w:p w14:paraId="61B6302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128" w:type="pct"/>
            <w:shd w:val="clear" w:color="auto" w:fill="FFFFFF"/>
            <w:vAlign w:val="center"/>
          </w:tcPr>
          <w:p w14:paraId="2561201B" w14:textId="77777777" w:rsidR="009B54EF" w:rsidRPr="000E611A" w:rsidRDefault="009B54EF" w:rsidP="009B54EF">
            <w:pPr>
              <w:jc w:val="center"/>
              <w:rPr>
                <w:lang w:val="uk-UA"/>
              </w:rPr>
            </w:pPr>
            <w:r>
              <w:rPr>
                <w:lang w:val="uk-UA"/>
              </w:rPr>
              <w:t>-</w:t>
            </w:r>
          </w:p>
        </w:tc>
      </w:tr>
      <w:tr w:rsidR="009B54EF" w:rsidRPr="00B7371E" w14:paraId="01D9DCB8" w14:textId="77777777" w:rsidTr="00131DCE">
        <w:trPr>
          <w:trHeight w:val="975"/>
        </w:trPr>
        <w:tc>
          <w:tcPr>
            <w:tcW w:w="206" w:type="pct"/>
            <w:shd w:val="clear" w:color="auto" w:fill="FFFFFF"/>
            <w:vAlign w:val="center"/>
          </w:tcPr>
          <w:p w14:paraId="5DBEFEC8" w14:textId="77777777" w:rsidR="009B54EF" w:rsidRPr="00310FE5" w:rsidRDefault="00F274BF" w:rsidP="009B54EF">
            <w:pPr>
              <w:jc w:val="center"/>
              <w:rPr>
                <w:b/>
                <w:bCs/>
                <w:sz w:val="16"/>
                <w:szCs w:val="16"/>
                <w:lang w:val="uk-UA"/>
              </w:rPr>
            </w:pPr>
            <w:r>
              <w:rPr>
                <w:b/>
                <w:bCs/>
                <w:sz w:val="16"/>
                <w:szCs w:val="16"/>
                <w:lang w:val="uk-UA"/>
              </w:rPr>
              <w:t>4817</w:t>
            </w:r>
          </w:p>
        </w:tc>
        <w:tc>
          <w:tcPr>
            <w:tcW w:w="477" w:type="pct"/>
            <w:shd w:val="clear" w:color="auto" w:fill="FFFFFF"/>
            <w:vAlign w:val="center"/>
          </w:tcPr>
          <w:p w14:paraId="03411BB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Наказ департаменту фінансів</w:t>
            </w:r>
          </w:p>
        </w:tc>
        <w:tc>
          <w:tcPr>
            <w:tcW w:w="352" w:type="pct"/>
            <w:shd w:val="clear" w:color="auto" w:fill="FFFFFF"/>
            <w:vAlign w:val="center"/>
          </w:tcPr>
          <w:p w14:paraId="73D12C3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70-в</w:t>
            </w:r>
          </w:p>
        </w:tc>
        <w:tc>
          <w:tcPr>
            <w:tcW w:w="296" w:type="pct"/>
            <w:shd w:val="clear" w:color="auto" w:fill="FFFFFF"/>
            <w:vAlign w:val="center"/>
          </w:tcPr>
          <w:p w14:paraId="3A9B54E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16.06.2026</w:t>
            </w:r>
          </w:p>
        </w:tc>
        <w:tc>
          <w:tcPr>
            <w:tcW w:w="304" w:type="pct"/>
            <w:shd w:val="clear" w:color="auto" w:fill="FFFFFF"/>
            <w:vAlign w:val="center"/>
          </w:tcPr>
          <w:p w14:paraId="74147DE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31" w:type="pct"/>
            <w:shd w:val="clear" w:color="auto" w:fill="FFFFFF"/>
            <w:vAlign w:val="center"/>
          </w:tcPr>
          <w:p w14:paraId="512DEC6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271" w:type="pct"/>
            <w:shd w:val="clear" w:color="auto" w:fill="FFFFFF"/>
            <w:vAlign w:val="center"/>
          </w:tcPr>
          <w:p w14:paraId="69D38A0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165" w:type="pct"/>
            <w:shd w:val="clear" w:color="auto" w:fill="FFFFFF"/>
            <w:vAlign w:val="center"/>
          </w:tcPr>
          <w:p w14:paraId="7363217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303" w:type="pct"/>
            <w:shd w:val="clear" w:color="auto" w:fill="FFFFFF"/>
            <w:vAlign w:val="center"/>
          </w:tcPr>
          <w:p w14:paraId="3D085DF3" w14:textId="77777777" w:rsidR="009B54EF" w:rsidRPr="00131DCE" w:rsidRDefault="009B54EF" w:rsidP="009B54EF">
            <w:pPr>
              <w:ind w:left="-85" w:right="-85"/>
              <w:jc w:val="center"/>
              <w:rPr>
                <w:color w:val="000000"/>
                <w:sz w:val="16"/>
                <w:szCs w:val="16"/>
                <w:lang w:val="uk-UA" w:eastAsia="uk-UA"/>
              </w:rPr>
            </w:pPr>
            <w:r w:rsidRPr="00131DCE">
              <w:rPr>
                <w:color w:val="000000"/>
                <w:sz w:val="16"/>
                <w:szCs w:val="16"/>
                <w:lang w:val="uk-UA" w:eastAsia="uk-UA"/>
              </w:rPr>
              <w:t>Управління персона-лом</w:t>
            </w:r>
          </w:p>
        </w:tc>
        <w:tc>
          <w:tcPr>
            <w:tcW w:w="410" w:type="pct"/>
            <w:shd w:val="clear" w:color="auto" w:fill="FFFFFF"/>
            <w:vAlign w:val="center"/>
          </w:tcPr>
          <w:p w14:paraId="05090D4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надання відпустки</w:t>
            </w:r>
          </w:p>
        </w:tc>
        <w:tc>
          <w:tcPr>
            <w:tcW w:w="320" w:type="pct"/>
            <w:shd w:val="clear" w:color="auto" w:fill="FFFFFF"/>
            <w:vAlign w:val="center"/>
          </w:tcPr>
          <w:p w14:paraId="474EC95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Текстовий документ</w:t>
            </w:r>
          </w:p>
        </w:tc>
        <w:tc>
          <w:tcPr>
            <w:tcW w:w="215" w:type="pct"/>
            <w:shd w:val="clear" w:color="auto" w:fill="FFFFFF"/>
            <w:vAlign w:val="center"/>
          </w:tcPr>
          <w:p w14:paraId="348DD33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Наказ</w:t>
            </w:r>
          </w:p>
        </w:tc>
        <w:tc>
          <w:tcPr>
            <w:tcW w:w="161" w:type="pct"/>
            <w:shd w:val="clear" w:color="auto" w:fill="FFFFFF"/>
            <w:vAlign w:val="center"/>
          </w:tcPr>
          <w:p w14:paraId="3FEC8D98"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02" w:type="pct"/>
            <w:shd w:val="clear" w:color="auto" w:fill="FFFFFF"/>
            <w:vAlign w:val="center"/>
          </w:tcPr>
          <w:p w14:paraId="7100C4E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Паперова</w:t>
            </w:r>
          </w:p>
        </w:tc>
        <w:tc>
          <w:tcPr>
            <w:tcW w:w="559" w:type="pct"/>
            <w:shd w:val="clear" w:color="auto" w:fill="FFFFFF"/>
            <w:vAlign w:val="center"/>
          </w:tcPr>
          <w:p w14:paraId="458FA79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128" w:type="pct"/>
            <w:shd w:val="clear" w:color="auto" w:fill="FFFFFF"/>
            <w:vAlign w:val="center"/>
          </w:tcPr>
          <w:p w14:paraId="331D307C" w14:textId="77777777" w:rsidR="009B54EF" w:rsidRPr="000E611A" w:rsidRDefault="009B54EF" w:rsidP="009B54EF">
            <w:pPr>
              <w:jc w:val="center"/>
              <w:rPr>
                <w:lang w:val="uk-UA"/>
              </w:rPr>
            </w:pPr>
            <w:r w:rsidRPr="000E611A">
              <w:rPr>
                <w:lang w:val="uk-UA"/>
              </w:rPr>
              <w:t>-</w:t>
            </w:r>
          </w:p>
        </w:tc>
      </w:tr>
      <w:tr w:rsidR="009B54EF" w:rsidRPr="00B7371E" w14:paraId="7615A8BA" w14:textId="77777777" w:rsidTr="00131DCE">
        <w:trPr>
          <w:trHeight w:val="975"/>
        </w:trPr>
        <w:tc>
          <w:tcPr>
            <w:tcW w:w="206" w:type="pct"/>
            <w:shd w:val="clear" w:color="auto" w:fill="FFFFFF"/>
            <w:vAlign w:val="center"/>
          </w:tcPr>
          <w:p w14:paraId="1DF51FE4" w14:textId="77777777" w:rsidR="009B54EF" w:rsidRPr="00310FE5" w:rsidRDefault="00F274BF" w:rsidP="009B54EF">
            <w:pPr>
              <w:jc w:val="center"/>
              <w:rPr>
                <w:b/>
                <w:bCs/>
                <w:sz w:val="16"/>
                <w:szCs w:val="16"/>
                <w:lang w:val="uk-UA"/>
              </w:rPr>
            </w:pPr>
            <w:r>
              <w:rPr>
                <w:b/>
                <w:bCs/>
                <w:sz w:val="16"/>
                <w:szCs w:val="16"/>
                <w:lang w:val="uk-UA"/>
              </w:rPr>
              <w:t>4818</w:t>
            </w:r>
          </w:p>
        </w:tc>
        <w:tc>
          <w:tcPr>
            <w:tcW w:w="477" w:type="pct"/>
            <w:shd w:val="clear" w:color="auto" w:fill="FFFFFF"/>
            <w:vAlign w:val="center"/>
          </w:tcPr>
          <w:p w14:paraId="5FD5254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подання інформації</w:t>
            </w:r>
          </w:p>
        </w:tc>
        <w:tc>
          <w:tcPr>
            <w:tcW w:w="352" w:type="pct"/>
            <w:shd w:val="clear" w:color="auto" w:fill="FFFFFF"/>
            <w:vAlign w:val="center"/>
          </w:tcPr>
          <w:p w14:paraId="0F03EF2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№вих-</w:t>
            </w:r>
          </w:p>
          <w:p w14:paraId="24FAAD9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1020/08-31/26</w:t>
            </w:r>
          </w:p>
        </w:tc>
        <w:tc>
          <w:tcPr>
            <w:tcW w:w="296" w:type="pct"/>
            <w:shd w:val="clear" w:color="auto" w:fill="FFFFFF"/>
            <w:vAlign w:val="center"/>
          </w:tcPr>
          <w:p w14:paraId="3FE3694E"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16.06.2026</w:t>
            </w:r>
          </w:p>
        </w:tc>
        <w:tc>
          <w:tcPr>
            <w:tcW w:w="304" w:type="pct"/>
            <w:shd w:val="clear" w:color="auto" w:fill="FFFFFF"/>
            <w:vAlign w:val="center"/>
          </w:tcPr>
          <w:p w14:paraId="124BA63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31" w:type="pct"/>
            <w:shd w:val="clear" w:color="auto" w:fill="FFFFFF"/>
            <w:vAlign w:val="center"/>
          </w:tcPr>
          <w:p w14:paraId="7B33328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271" w:type="pct"/>
            <w:shd w:val="clear" w:color="auto" w:fill="FFFFFF"/>
            <w:vAlign w:val="center"/>
          </w:tcPr>
          <w:p w14:paraId="7626AD5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165" w:type="pct"/>
            <w:shd w:val="clear" w:color="auto" w:fill="FFFFFF"/>
            <w:vAlign w:val="center"/>
          </w:tcPr>
          <w:p w14:paraId="44D4373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303" w:type="pct"/>
            <w:shd w:val="clear" w:color="auto" w:fill="FFFFFF"/>
            <w:vAlign w:val="center"/>
          </w:tcPr>
          <w:p w14:paraId="1C57591B" w14:textId="77777777" w:rsidR="009B54EF" w:rsidRPr="00131DCE" w:rsidRDefault="009B54EF" w:rsidP="009B54EF">
            <w:pPr>
              <w:ind w:left="-85" w:right="-85"/>
              <w:jc w:val="center"/>
              <w:rPr>
                <w:color w:val="000000"/>
                <w:sz w:val="16"/>
                <w:szCs w:val="16"/>
                <w:lang w:val="uk-UA" w:eastAsia="uk-UA"/>
              </w:rPr>
            </w:pPr>
            <w:r w:rsidRPr="00131DCE">
              <w:rPr>
                <w:color w:val="000000"/>
                <w:sz w:val="16"/>
                <w:szCs w:val="16"/>
                <w:lang w:val="uk-UA" w:eastAsia="uk-UA"/>
              </w:rPr>
              <w:t>Організа-ційні питання</w:t>
            </w:r>
          </w:p>
        </w:tc>
        <w:tc>
          <w:tcPr>
            <w:tcW w:w="410" w:type="pct"/>
            <w:shd w:val="clear" w:color="auto" w:fill="FFFFFF"/>
            <w:vAlign w:val="center"/>
          </w:tcPr>
          <w:p w14:paraId="5E021AA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стан функціонування внутрішнього контролю в департаменті фінансів</w:t>
            </w:r>
          </w:p>
        </w:tc>
        <w:tc>
          <w:tcPr>
            <w:tcW w:w="320" w:type="pct"/>
            <w:shd w:val="clear" w:color="auto" w:fill="FFFFFF"/>
            <w:vAlign w:val="center"/>
          </w:tcPr>
          <w:p w14:paraId="11C55B3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Текстовий документ</w:t>
            </w:r>
          </w:p>
        </w:tc>
        <w:tc>
          <w:tcPr>
            <w:tcW w:w="215" w:type="pct"/>
            <w:shd w:val="clear" w:color="auto" w:fill="FFFFFF"/>
            <w:vAlign w:val="center"/>
          </w:tcPr>
          <w:p w14:paraId="5B4887E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Лист</w:t>
            </w:r>
          </w:p>
        </w:tc>
        <w:tc>
          <w:tcPr>
            <w:tcW w:w="161" w:type="pct"/>
            <w:shd w:val="clear" w:color="auto" w:fill="FFFFFF"/>
            <w:vAlign w:val="center"/>
          </w:tcPr>
          <w:p w14:paraId="08924A4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02" w:type="pct"/>
            <w:shd w:val="clear" w:color="auto" w:fill="FFFFFF"/>
            <w:vAlign w:val="center"/>
          </w:tcPr>
          <w:p w14:paraId="6F37BFA8"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Паперова, електронна</w:t>
            </w:r>
          </w:p>
        </w:tc>
        <w:tc>
          <w:tcPr>
            <w:tcW w:w="559" w:type="pct"/>
            <w:shd w:val="clear" w:color="auto" w:fill="FFFFFF"/>
            <w:vAlign w:val="center"/>
          </w:tcPr>
          <w:p w14:paraId="48C08FA2"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128" w:type="pct"/>
            <w:shd w:val="clear" w:color="auto" w:fill="FFFFFF"/>
            <w:vAlign w:val="center"/>
          </w:tcPr>
          <w:p w14:paraId="1E532095" w14:textId="77777777" w:rsidR="009B54EF" w:rsidRPr="000E611A" w:rsidRDefault="009B54EF" w:rsidP="009B54EF">
            <w:pPr>
              <w:jc w:val="center"/>
              <w:rPr>
                <w:lang w:val="uk-UA"/>
              </w:rPr>
            </w:pPr>
            <w:r w:rsidRPr="000E611A">
              <w:rPr>
                <w:lang w:val="uk-UA"/>
              </w:rPr>
              <w:t>-</w:t>
            </w:r>
          </w:p>
        </w:tc>
      </w:tr>
      <w:tr w:rsidR="009B54EF" w:rsidRPr="00B7371E" w14:paraId="56AAE557" w14:textId="77777777" w:rsidTr="00131DCE">
        <w:trPr>
          <w:trHeight w:val="975"/>
        </w:trPr>
        <w:tc>
          <w:tcPr>
            <w:tcW w:w="206" w:type="pct"/>
            <w:shd w:val="clear" w:color="auto" w:fill="FFFFFF"/>
            <w:vAlign w:val="center"/>
          </w:tcPr>
          <w:p w14:paraId="37F6D50B" w14:textId="77777777" w:rsidR="009B54EF" w:rsidRPr="00310FE5" w:rsidRDefault="00F274BF" w:rsidP="009B54EF">
            <w:pPr>
              <w:jc w:val="center"/>
              <w:rPr>
                <w:b/>
                <w:bCs/>
                <w:sz w:val="16"/>
                <w:szCs w:val="16"/>
                <w:lang w:val="uk-UA"/>
              </w:rPr>
            </w:pPr>
            <w:r>
              <w:rPr>
                <w:b/>
                <w:bCs/>
                <w:sz w:val="16"/>
                <w:szCs w:val="16"/>
                <w:lang w:val="uk-UA"/>
              </w:rPr>
              <w:t>4819</w:t>
            </w:r>
          </w:p>
        </w:tc>
        <w:tc>
          <w:tcPr>
            <w:tcW w:w="477" w:type="pct"/>
            <w:shd w:val="clear" w:color="auto" w:fill="FFFFFF"/>
            <w:vAlign w:val="center"/>
          </w:tcPr>
          <w:p w14:paraId="1357C90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фінансування заходів з облаштування оборонних рубежів вздовж державного кордону</w:t>
            </w:r>
          </w:p>
        </w:tc>
        <w:tc>
          <w:tcPr>
            <w:tcW w:w="352" w:type="pct"/>
            <w:shd w:val="clear" w:color="auto" w:fill="FFFFFF"/>
            <w:vAlign w:val="center"/>
          </w:tcPr>
          <w:p w14:paraId="29C72C8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№вх-3636/26</w:t>
            </w:r>
          </w:p>
        </w:tc>
        <w:tc>
          <w:tcPr>
            <w:tcW w:w="296" w:type="pct"/>
            <w:shd w:val="clear" w:color="auto" w:fill="FFFFFF"/>
            <w:vAlign w:val="center"/>
          </w:tcPr>
          <w:p w14:paraId="590489A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E222F4D"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207D7012"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74126E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97D2C0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20EDB6B"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F04474E"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фінансування заходів з облаштування оборонних рубежів вздовж державного кордону</w:t>
            </w:r>
          </w:p>
        </w:tc>
        <w:tc>
          <w:tcPr>
            <w:tcW w:w="320" w:type="pct"/>
            <w:shd w:val="clear" w:color="auto" w:fill="FFFFFF"/>
            <w:vAlign w:val="center"/>
          </w:tcPr>
          <w:p w14:paraId="32302DF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D612BA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3D4C9B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54A2FF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A1E039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C7BDBC5" w14:textId="77777777" w:rsidR="009B54EF" w:rsidRDefault="009B54EF" w:rsidP="009B54EF">
            <w:pPr>
              <w:jc w:val="center"/>
              <w:rPr>
                <w:lang w:val="ru-RU"/>
              </w:rPr>
            </w:pPr>
            <w:r>
              <w:rPr>
                <w:lang w:val="ru-RU"/>
              </w:rPr>
              <w:t>-</w:t>
            </w:r>
          </w:p>
        </w:tc>
      </w:tr>
      <w:tr w:rsidR="009B54EF" w:rsidRPr="00B7371E" w14:paraId="7F417393" w14:textId="77777777" w:rsidTr="00131DCE">
        <w:trPr>
          <w:trHeight w:val="975"/>
        </w:trPr>
        <w:tc>
          <w:tcPr>
            <w:tcW w:w="206" w:type="pct"/>
            <w:shd w:val="clear" w:color="auto" w:fill="FFFFFF"/>
            <w:vAlign w:val="center"/>
          </w:tcPr>
          <w:p w14:paraId="752D0D19" w14:textId="77777777" w:rsidR="009B54EF" w:rsidRPr="00310FE5" w:rsidRDefault="00F274BF" w:rsidP="009B54EF">
            <w:pPr>
              <w:jc w:val="center"/>
              <w:rPr>
                <w:b/>
                <w:bCs/>
                <w:sz w:val="16"/>
                <w:szCs w:val="16"/>
                <w:lang w:val="uk-UA"/>
              </w:rPr>
            </w:pPr>
            <w:r>
              <w:rPr>
                <w:b/>
                <w:bCs/>
                <w:sz w:val="16"/>
                <w:szCs w:val="16"/>
                <w:lang w:val="uk-UA"/>
              </w:rPr>
              <w:t>4820</w:t>
            </w:r>
          </w:p>
        </w:tc>
        <w:tc>
          <w:tcPr>
            <w:tcW w:w="477" w:type="pct"/>
            <w:shd w:val="clear" w:color="auto" w:fill="FFFFFF"/>
            <w:vAlign w:val="center"/>
          </w:tcPr>
          <w:p w14:paraId="5C5C77C2"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виділення коштів на співфінансування реалізації публічних інвестиційних проектів на модернізацію майстерень</w:t>
            </w:r>
          </w:p>
        </w:tc>
        <w:tc>
          <w:tcPr>
            <w:tcW w:w="352" w:type="pct"/>
            <w:shd w:val="clear" w:color="auto" w:fill="FFFFFF"/>
            <w:vAlign w:val="center"/>
          </w:tcPr>
          <w:p w14:paraId="626B3B18"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№вх-3637/26</w:t>
            </w:r>
          </w:p>
        </w:tc>
        <w:tc>
          <w:tcPr>
            <w:tcW w:w="296" w:type="pct"/>
            <w:shd w:val="clear" w:color="auto" w:fill="FFFFFF"/>
            <w:vAlign w:val="center"/>
          </w:tcPr>
          <w:p w14:paraId="46C6FDF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B096B9B"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1371FDB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71F183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EF1D64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EB6D7EF"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786B9C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виділення коштів на співфінансування реалізації публічних інвестиційних проектів на модернізацію майстерень</w:t>
            </w:r>
          </w:p>
        </w:tc>
        <w:tc>
          <w:tcPr>
            <w:tcW w:w="320" w:type="pct"/>
            <w:shd w:val="clear" w:color="auto" w:fill="FFFFFF"/>
            <w:vAlign w:val="center"/>
          </w:tcPr>
          <w:p w14:paraId="5690D0F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CAE7CB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CF417A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B3D50D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A523D4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0051D4A" w14:textId="77777777" w:rsidR="009B54EF" w:rsidRDefault="009B54EF" w:rsidP="009B54EF">
            <w:pPr>
              <w:jc w:val="center"/>
              <w:rPr>
                <w:lang w:val="ru-RU"/>
              </w:rPr>
            </w:pPr>
            <w:r>
              <w:rPr>
                <w:lang w:val="ru-RU"/>
              </w:rPr>
              <w:t>-</w:t>
            </w:r>
          </w:p>
        </w:tc>
      </w:tr>
      <w:tr w:rsidR="009B54EF" w:rsidRPr="00B7371E" w14:paraId="0042743C" w14:textId="77777777" w:rsidTr="00131DCE">
        <w:trPr>
          <w:trHeight w:val="975"/>
        </w:trPr>
        <w:tc>
          <w:tcPr>
            <w:tcW w:w="206" w:type="pct"/>
            <w:shd w:val="clear" w:color="auto" w:fill="FFFFFF"/>
            <w:vAlign w:val="center"/>
          </w:tcPr>
          <w:p w14:paraId="0CFBCA7D" w14:textId="77777777" w:rsidR="009B54EF" w:rsidRPr="00310FE5" w:rsidRDefault="00F274BF" w:rsidP="009B54EF">
            <w:pPr>
              <w:jc w:val="center"/>
              <w:rPr>
                <w:b/>
                <w:bCs/>
                <w:sz w:val="16"/>
                <w:szCs w:val="16"/>
                <w:lang w:val="uk-UA"/>
              </w:rPr>
            </w:pPr>
            <w:r>
              <w:rPr>
                <w:b/>
                <w:bCs/>
                <w:sz w:val="16"/>
                <w:szCs w:val="16"/>
                <w:lang w:val="uk-UA"/>
              </w:rPr>
              <w:t>4821</w:t>
            </w:r>
          </w:p>
        </w:tc>
        <w:tc>
          <w:tcPr>
            <w:tcW w:w="477" w:type="pct"/>
            <w:shd w:val="clear" w:color="auto" w:fill="FFFFFF"/>
            <w:vAlign w:val="center"/>
          </w:tcPr>
          <w:p w14:paraId="3293C918"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Пропозиції до проєкту муципального енергетичного плану Радивілівської ТГ до 2030 року</w:t>
            </w:r>
          </w:p>
        </w:tc>
        <w:tc>
          <w:tcPr>
            <w:tcW w:w="352" w:type="pct"/>
            <w:shd w:val="clear" w:color="auto" w:fill="FFFFFF"/>
            <w:vAlign w:val="center"/>
          </w:tcPr>
          <w:p w14:paraId="6A96739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№вх-3638/26</w:t>
            </w:r>
          </w:p>
        </w:tc>
        <w:tc>
          <w:tcPr>
            <w:tcW w:w="296" w:type="pct"/>
            <w:shd w:val="clear" w:color="auto" w:fill="FFFFFF"/>
            <w:vAlign w:val="center"/>
          </w:tcPr>
          <w:p w14:paraId="28DD217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65A12F2"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0895AEA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159DCE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F7BCE5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BA81D19"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B71301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Пропозиції до проєкту муципального енергетичного плану Радивілівської ТГ до 2030 року</w:t>
            </w:r>
          </w:p>
        </w:tc>
        <w:tc>
          <w:tcPr>
            <w:tcW w:w="320" w:type="pct"/>
            <w:shd w:val="clear" w:color="auto" w:fill="FFFFFF"/>
            <w:vAlign w:val="center"/>
          </w:tcPr>
          <w:p w14:paraId="304E73F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CC3988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6BE7B89"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495F51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7E911C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35CF57C" w14:textId="77777777" w:rsidR="009B54EF" w:rsidRDefault="009B54EF" w:rsidP="009B54EF">
            <w:pPr>
              <w:jc w:val="center"/>
              <w:rPr>
                <w:lang w:val="ru-RU"/>
              </w:rPr>
            </w:pPr>
            <w:r>
              <w:rPr>
                <w:lang w:val="ru-RU"/>
              </w:rPr>
              <w:t>-</w:t>
            </w:r>
          </w:p>
        </w:tc>
      </w:tr>
      <w:tr w:rsidR="009B54EF" w:rsidRPr="00B7371E" w14:paraId="297EE6EA" w14:textId="77777777" w:rsidTr="00131DCE">
        <w:trPr>
          <w:trHeight w:val="975"/>
        </w:trPr>
        <w:tc>
          <w:tcPr>
            <w:tcW w:w="206" w:type="pct"/>
            <w:shd w:val="clear" w:color="auto" w:fill="FFFFFF"/>
            <w:vAlign w:val="center"/>
          </w:tcPr>
          <w:p w14:paraId="1071E1A4" w14:textId="77777777" w:rsidR="009B54EF" w:rsidRPr="00310FE5" w:rsidRDefault="00F274BF" w:rsidP="009B54EF">
            <w:pPr>
              <w:jc w:val="center"/>
              <w:rPr>
                <w:b/>
                <w:bCs/>
                <w:sz w:val="16"/>
                <w:szCs w:val="16"/>
                <w:lang w:val="uk-UA"/>
              </w:rPr>
            </w:pPr>
            <w:r>
              <w:rPr>
                <w:b/>
                <w:bCs/>
                <w:sz w:val="16"/>
                <w:szCs w:val="16"/>
                <w:lang w:val="uk-UA"/>
              </w:rPr>
              <w:lastRenderedPageBreak/>
              <w:t>4822</w:t>
            </w:r>
          </w:p>
        </w:tc>
        <w:tc>
          <w:tcPr>
            <w:tcW w:w="477" w:type="pct"/>
            <w:shd w:val="clear" w:color="auto" w:fill="FFFFFF"/>
            <w:vAlign w:val="center"/>
          </w:tcPr>
          <w:p w14:paraId="7BE9FAC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фінансування коштів</w:t>
            </w:r>
          </w:p>
        </w:tc>
        <w:tc>
          <w:tcPr>
            <w:tcW w:w="352" w:type="pct"/>
            <w:shd w:val="clear" w:color="auto" w:fill="FFFFFF"/>
            <w:vAlign w:val="center"/>
          </w:tcPr>
          <w:p w14:paraId="5A45FD2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№вх-3639/26</w:t>
            </w:r>
          </w:p>
        </w:tc>
        <w:tc>
          <w:tcPr>
            <w:tcW w:w="296" w:type="pct"/>
            <w:shd w:val="clear" w:color="auto" w:fill="FFFFFF"/>
            <w:vAlign w:val="center"/>
          </w:tcPr>
          <w:p w14:paraId="4A0DF6B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4BECF1B"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771C059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рада</w:t>
            </w:r>
          </w:p>
        </w:tc>
        <w:tc>
          <w:tcPr>
            <w:tcW w:w="271" w:type="pct"/>
            <w:shd w:val="clear" w:color="auto" w:fill="FFFFFF"/>
            <w:vAlign w:val="center"/>
          </w:tcPr>
          <w:p w14:paraId="09104AD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11364F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015D356"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059888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фінансування коштів</w:t>
            </w:r>
          </w:p>
        </w:tc>
        <w:tc>
          <w:tcPr>
            <w:tcW w:w="320" w:type="pct"/>
            <w:shd w:val="clear" w:color="auto" w:fill="FFFFFF"/>
            <w:vAlign w:val="center"/>
          </w:tcPr>
          <w:p w14:paraId="55D64C8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9428919"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892447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E58A46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9A6E45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292EC46" w14:textId="77777777" w:rsidR="009B54EF" w:rsidRDefault="009B54EF" w:rsidP="009B54EF">
            <w:pPr>
              <w:jc w:val="center"/>
              <w:rPr>
                <w:lang w:val="ru-RU"/>
              </w:rPr>
            </w:pPr>
            <w:r>
              <w:rPr>
                <w:lang w:val="ru-RU"/>
              </w:rPr>
              <w:t>-</w:t>
            </w:r>
          </w:p>
        </w:tc>
      </w:tr>
      <w:tr w:rsidR="009B54EF" w:rsidRPr="00B7371E" w14:paraId="5061E0C8" w14:textId="77777777" w:rsidTr="00131DCE">
        <w:trPr>
          <w:trHeight w:val="975"/>
        </w:trPr>
        <w:tc>
          <w:tcPr>
            <w:tcW w:w="206" w:type="pct"/>
            <w:shd w:val="clear" w:color="auto" w:fill="FFFFFF"/>
            <w:vAlign w:val="center"/>
          </w:tcPr>
          <w:p w14:paraId="046D5C4E" w14:textId="77777777" w:rsidR="009B54EF" w:rsidRPr="00310FE5" w:rsidRDefault="00F274BF" w:rsidP="009B54EF">
            <w:pPr>
              <w:jc w:val="center"/>
              <w:rPr>
                <w:b/>
                <w:bCs/>
                <w:sz w:val="16"/>
                <w:szCs w:val="16"/>
                <w:lang w:val="uk-UA"/>
              </w:rPr>
            </w:pPr>
            <w:r>
              <w:rPr>
                <w:b/>
                <w:bCs/>
                <w:sz w:val="16"/>
                <w:szCs w:val="16"/>
                <w:lang w:val="uk-UA"/>
              </w:rPr>
              <w:t>4823</w:t>
            </w:r>
          </w:p>
        </w:tc>
        <w:tc>
          <w:tcPr>
            <w:tcW w:w="477" w:type="pct"/>
            <w:shd w:val="clear" w:color="auto" w:fill="FFFFFF"/>
            <w:vAlign w:val="center"/>
          </w:tcPr>
          <w:p w14:paraId="727ABFC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внесення змін в межах асигнувань на 2026 рік</w:t>
            </w:r>
          </w:p>
        </w:tc>
        <w:tc>
          <w:tcPr>
            <w:tcW w:w="352" w:type="pct"/>
            <w:shd w:val="clear" w:color="auto" w:fill="FFFFFF"/>
            <w:vAlign w:val="center"/>
          </w:tcPr>
          <w:p w14:paraId="6A1C0BE8"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№вх-3640/26</w:t>
            </w:r>
          </w:p>
        </w:tc>
        <w:tc>
          <w:tcPr>
            <w:tcW w:w="296" w:type="pct"/>
            <w:shd w:val="clear" w:color="auto" w:fill="FFFFFF"/>
            <w:vAlign w:val="center"/>
          </w:tcPr>
          <w:p w14:paraId="5101C29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B92BF45"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57C09E8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Управління культури і туризму</w:t>
            </w:r>
          </w:p>
        </w:tc>
        <w:tc>
          <w:tcPr>
            <w:tcW w:w="271" w:type="pct"/>
            <w:shd w:val="clear" w:color="auto" w:fill="FFFFFF"/>
            <w:vAlign w:val="center"/>
          </w:tcPr>
          <w:p w14:paraId="138F2A9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661B28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D09DBED"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E46DDA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внесення змін в межах асигнувань на 2026 рік</w:t>
            </w:r>
          </w:p>
        </w:tc>
        <w:tc>
          <w:tcPr>
            <w:tcW w:w="320" w:type="pct"/>
            <w:shd w:val="clear" w:color="auto" w:fill="FFFFFF"/>
            <w:vAlign w:val="center"/>
          </w:tcPr>
          <w:p w14:paraId="1FB21F3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F65639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FAB72E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F64AF5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4A83E4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56A0C2D" w14:textId="77777777" w:rsidR="009B54EF" w:rsidRDefault="009B54EF" w:rsidP="009B54EF">
            <w:pPr>
              <w:jc w:val="center"/>
              <w:rPr>
                <w:lang w:val="ru-RU"/>
              </w:rPr>
            </w:pPr>
            <w:r>
              <w:rPr>
                <w:lang w:val="ru-RU"/>
              </w:rPr>
              <w:t>-</w:t>
            </w:r>
          </w:p>
        </w:tc>
      </w:tr>
      <w:tr w:rsidR="009B54EF" w:rsidRPr="00B7371E" w14:paraId="6801A980" w14:textId="77777777" w:rsidTr="00131DCE">
        <w:trPr>
          <w:trHeight w:val="975"/>
        </w:trPr>
        <w:tc>
          <w:tcPr>
            <w:tcW w:w="206" w:type="pct"/>
            <w:shd w:val="clear" w:color="auto" w:fill="FFFFFF"/>
            <w:vAlign w:val="center"/>
          </w:tcPr>
          <w:p w14:paraId="55F9289B" w14:textId="77777777" w:rsidR="009B54EF" w:rsidRPr="00310FE5" w:rsidRDefault="00F274BF" w:rsidP="009B54EF">
            <w:pPr>
              <w:jc w:val="center"/>
              <w:rPr>
                <w:b/>
                <w:bCs/>
                <w:sz w:val="16"/>
                <w:szCs w:val="16"/>
                <w:lang w:val="uk-UA"/>
              </w:rPr>
            </w:pPr>
            <w:r>
              <w:rPr>
                <w:b/>
                <w:bCs/>
                <w:sz w:val="16"/>
                <w:szCs w:val="16"/>
                <w:lang w:val="uk-UA"/>
              </w:rPr>
              <w:t>4824</w:t>
            </w:r>
          </w:p>
        </w:tc>
        <w:tc>
          <w:tcPr>
            <w:tcW w:w="477" w:type="pct"/>
            <w:shd w:val="clear" w:color="auto" w:fill="FFFFFF"/>
            <w:vAlign w:val="center"/>
          </w:tcPr>
          <w:p w14:paraId="529794E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фінансування коштів</w:t>
            </w:r>
          </w:p>
        </w:tc>
        <w:tc>
          <w:tcPr>
            <w:tcW w:w="352" w:type="pct"/>
            <w:shd w:val="clear" w:color="auto" w:fill="FFFFFF"/>
            <w:vAlign w:val="center"/>
          </w:tcPr>
          <w:p w14:paraId="1C375C0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№вх-3641/26</w:t>
            </w:r>
          </w:p>
        </w:tc>
        <w:tc>
          <w:tcPr>
            <w:tcW w:w="296" w:type="pct"/>
            <w:shd w:val="clear" w:color="auto" w:fill="FFFFFF"/>
            <w:vAlign w:val="center"/>
          </w:tcPr>
          <w:p w14:paraId="12D2155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08894AD"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32BC78EE"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Управління культури і туризму</w:t>
            </w:r>
          </w:p>
        </w:tc>
        <w:tc>
          <w:tcPr>
            <w:tcW w:w="271" w:type="pct"/>
            <w:shd w:val="clear" w:color="auto" w:fill="FFFFFF"/>
            <w:vAlign w:val="center"/>
          </w:tcPr>
          <w:p w14:paraId="0378124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06158F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19F30FC"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326F5EE"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фінансування коштів</w:t>
            </w:r>
          </w:p>
        </w:tc>
        <w:tc>
          <w:tcPr>
            <w:tcW w:w="320" w:type="pct"/>
            <w:shd w:val="clear" w:color="auto" w:fill="FFFFFF"/>
            <w:vAlign w:val="center"/>
          </w:tcPr>
          <w:p w14:paraId="38B5A91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C25AEE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CB3A6F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31828E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0E6902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834ADF1" w14:textId="77777777" w:rsidR="009B54EF" w:rsidRDefault="009B54EF" w:rsidP="009B54EF">
            <w:pPr>
              <w:jc w:val="center"/>
              <w:rPr>
                <w:lang w:val="ru-RU"/>
              </w:rPr>
            </w:pPr>
            <w:r>
              <w:rPr>
                <w:lang w:val="ru-RU"/>
              </w:rPr>
              <w:t>-</w:t>
            </w:r>
          </w:p>
        </w:tc>
      </w:tr>
      <w:tr w:rsidR="009B54EF" w:rsidRPr="00B7371E" w14:paraId="19C458CF" w14:textId="77777777" w:rsidTr="00131DCE">
        <w:trPr>
          <w:trHeight w:val="975"/>
        </w:trPr>
        <w:tc>
          <w:tcPr>
            <w:tcW w:w="206" w:type="pct"/>
            <w:shd w:val="clear" w:color="auto" w:fill="FFFFFF"/>
            <w:vAlign w:val="center"/>
          </w:tcPr>
          <w:p w14:paraId="22D0811F" w14:textId="77777777" w:rsidR="009B54EF" w:rsidRPr="00310FE5" w:rsidRDefault="00F274BF" w:rsidP="009B54EF">
            <w:pPr>
              <w:jc w:val="center"/>
              <w:rPr>
                <w:b/>
                <w:bCs/>
                <w:sz w:val="16"/>
                <w:szCs w:val="16"/>
                <w:lang w:val="uk-UA"/>
              </w:rPr>
            </w:pPr>
            <w:r>
              <w:rPr>
                <w:b/>
                <w:bCs/>
                <w:sz w:val="16"/>
                <w:szCs w:val="16"/>
                <w:lang w:val="uk-UA"/>
              </w:rPr>
              <w:t>4825</w:t>
            </w:r>
          </w:p>
        </w:tc>
        <w:tc>
          <w:tcPr>
            <w:tcW w:w="477" w:type="pct"/>
            <w:shd w:val="clear" w:color="auto" w:fill="FFFFFF"/>
            <w:vAlign w:val="center"/>
          </w:tcPr>
          <w:p w14:paraId="33F6522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Фінансування 8420</w:t>
            </w:r>
          </w:p>
        </w:tc>
        <w:tc>
          <w:tcPr>
            <w:tcW w:w="352" w:type="pct"/>
            <w:shd w:val="clear" w:color="auto" w:fill="FFFFFF"/>
            <w:vAlign w:val="center"/>
          </w:tcPr>
          <w:p w14:paraId="0BB9D452"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№вх-3642/26</w:t>
            </w:r>
          </w:p>
        </w:tc>
        <w:tc>
          <w:tcPr>
            <w:tcW w:w="296" w:type="pct"/>
            <w:shd w:val="clear" w:color="auto" w:fill="FFFFFF"/>
            <w:vAlign w:val="center"/>
          </w:tcPr>
          <w:p w14:paraId="73130BD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CB9AD24"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3A3411EC"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7AA06E6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7B7BC2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EB93B0B"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31AF4FC"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Фінансування 8420</w:t>
            </w:r>
          </w:p>
        </w:tc>
        <w:tc>
          <w:tcPr>
            <w:tcW w:w="320" w:type="pct"/>
            <w:shd w:val="clear" w:color="auto" w:fill="FFFFFF"/>
            <w:vAlign w:val="center"/>
          </w:tcPr>
          <w:p w14:paraId="3C350EC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A85FBE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11EDD6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820D9F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F56A3E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9D9F622" w14:textId="77777777" w:rsidR="009B54EF" w:rsidRDefault="009B54EF" w:rsidP="009B54EF">
            <w:pPr>
              <w:jc w:val="center"/>
              <w:rPr>
                <w:lang w:val="ru-RU"/>
              </w:rPr>
            </w:pPr>
            <w:r>
              <w:rPr>
                <w:lang w:val="ru-RU"/>
              </w:rPr>
              <w:t>-</w:t>
            </w:r>
          </w:p>
        </w:tc>
      </w:tr>
      <w:tr w:rsidR="009B54EF" w:rsidRPr="00B7371E" w14:paraId="37E5D59B" w14:textId="77777777" w:rsidTr="00131DCE">
        <w:trPr>
          <w:trHeight w:val="975"/>
        </w:trPr>
        <w:tc>
          <w:tcPr>
            <w:tcW w:w="206" w:type="pct"/>
            <w:shd w:val="clear" w:color="auto" w:fill="FFFFFF"/>
            <w:vAlign w:val="center"/>
          </w:tcPr>
          <w:p w14:paraId="1C8FCA9A" w14:textId="77777777" w:rsidR="009B54EF" w:rsidRPr="00310FE5" w:rsidRDefault="00F274BF" w:rsidP="009B54EF">
            <w:pPr>
              <w:jc w:val="center"/>
              <w:rPr>
                <w:b/>
                <w:bCs/>
                <w:sz w:val="16"/>
                <w:szCs w:val="16"/>
                <w:lang w:val="uk-UA"/>
              </w:rPr>
            </w:pPr>
            <w:r>
              <w:rPr>
                <w:b/>
                <w:bCs/>
                <w:sz w:val="16"/>
                <w:szCs w:val="16"/>
                <w:lang w:val="uk-UA"/>
              </w:rPr>
              <w:t>4826</w:t>
            </w:r>
          </w:p>
        </w:tc>
        <w:tc>
          <w:tcPr>
            <w:tcW w:w="477" w:type="pct"/>
            <w:shd w:val="clear" w:color="auto" w:fill="FFFFFF"/>
            <w:vAlign w:val="center"/>
          </w:tcPr>
          <w:p w14:paraId="535C41C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Наказ про внесення змін до районного бюджету Дубенського району на 2026 рік</w:t>
            </w:r>
          </w:p>
        </w:tc>
        <w:tc>
          <w:tcPr>
            <w:tcW w:w="352" w:type="pct"/>
            <w:shd w:val="clear" w:color="auto" w:fill="FFFFFF"/>
            <w:vAlign w:val="center"/>
          </w:tcPr>
          <w:p w14:paraId="15541BE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№вх-3643/26</w:t>
            </w:r>
          </w:p>
        </w:tc>
        <w:tc>
          <w:tcPr>
            <w:tcW w:w="296" w:type="pct"/>
            <w:shd w:val="clear" w:color="auto" w:fill="FFFFFF"/>
            <w:vAlign w:val="center"/>
          </w:tcPr>
          <w:p w14:paraId="56BE3D2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B3C3C9B"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30EDFEC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Дубенська районна державна адміністрація</w:t>
            </w:r>
          </w:p>
        </w:tc>
        <w:tc>
          <w:tcPr>
            <w:tcW w:w="271" w:type="pct"/>
            <w:shd w:val="clear" w:color="auto" w:fill="FFFFFF"/>
            <w:vAlign w:val="center"/>
          </w:tcPr>
          <w:p w14:paraId="35548E9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7EEC5F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E2E6F45"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66FADA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Наказ про внесення змін до районного бюджету Дубенського району на 2026 рік</w:t>
            </w:r>
          </w:p>
        </w:tc>
        <w:tc>
          <w:tcPr>
            <w:tcW w:w="320" w:type="pct"/>
            <w:shd w:val="clear" w:color="auto" w:fill="FFFFFF"/>
            <w:vAlign w:val="center"/>
          </w:tcPr>
          <w:p w14:paraId="056544E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w:t>
            </w:r>
            <w:r>
              <w:rPr>
                <w:color w:val="000000"/>
                <w:sz w:val="16"/>
                <w:szCs w:val="16"/>
                <w:lang w:val="uk-UA" w:eastAsia="uk-UA"/>
              </w:rPr>
              <w:t>, табличний</w:t>
            </w:r>
            <w:r w:rsidRPr="005570A6">
              <w:rPr>
                <w:color w:val="000000"/>
                <w:sz w:val="16"/>
                <w:szCs w:val="16"/>
                <w:lang w:val="uk-UA" w:eastAsia="uk-UA"/>
              </w:rPr>
              <w:t xml:space="preserve">  документ</w:t>
            </w:r>
          </w:p>
        </w:tc>
        <w:tc>
          <w:tcPr>
            <w:tcW w:w="215" w:type="pct"/>
            <w:shd w:val="clear" w:color="auto" w:fill="FFFFFF"/>
            <w:vAlign w:val="center"/>
          </w:tcPr>
          <w:p w14:paraId="1911CB22" w14:textId="77777777" w:rsidR="009B54EF" w:rsidRPr="005570A6" w:rsidRDefault="009B54EF" w:rsidP="009B54EF">
            <w:pPr>
              <w:jc w:val="center"/>
              <w:rPr>
                <w:color w:val="000000"/>
                <w:sz w:val="16"/>
                <w:szCs w:val="16"/>
                <w:lang w:val="uk-UA" w:eastAsia="uk-UA"/>
              </w:rPr>
            </w:pPr>
            <w:r w:rsidRPr="00131DCE">
              <w:rPr>
                <w:color w:val="000000"/>
                <w:sz w:val="16"/>
                <w:szCs w:val="16"/>
                <w:lang w:val="uk-UA" w:eastAsia="uk-UA"/>
              </w:rPr>
              <w:t>Наказ</w:t>
            </w:r>
          </w:p>
        </w:tc>
        <w:tc>
          <w:tcPr>
            <w:tcW w:w="161" w:type="pct"/>
            <w:shd w:val="clear" w:color="auto" w:fill="FFFFFF"/>
            <w:vAlign w:val="center"/>
          </w:tcPr>
          <w:p w14:paraId="5AAA901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C65EFA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4DA705A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B917FF0" w14:textId="77777777" w:rsidR="009B54EF" w:rsidRDefault="009B54EF" w:rsidP="009B54EF">
            <w:pPr>
              <w:jc w:val="center"/>
              <w:rPr>
                <w:lang w:val="ru-RU"/>
              </w:rPr>
            </w:pPr>
            <w:r>
              <w:rPr>
                <w:lang w:val="ru-RU"/>
              </w:rPr>
              <w:t>-</w:t>
            </w:r>
          </w:p>
        </w:tc>
      </w:tr>
      <w:tr w:rsidR="009B54EF" w:rsidRPr="00B7371E" w14:paraId="5FE64891" w14:textId="77777777" w:rsidTr="00131DCE">
        <w:trPr>
          <w:trHeight w:val="975"/>
        </w:trPr>
        <w:tc>
          <w:tcPr>
            <w:tcW w:w="206" w:type="pct"/>
            <w:shd w:val="clear" w:color="auto" w:fill="FFFFFF"/>
            <w:vAlign w:val="center"/>
          </w:tcPr>
          <w:p w14:paraId="074076BA" w14:textId="77777777" w:rsidR="009B54EF" w:rsidRPr="00310FE5" w:rsidRDefault="00F274BF" w:rsidP="009B54EF">
            <w:pPr>
              <w:jc w:val="center"/>
              <w:rPr>
                <w:b/>
                <w:bCs/>
                <w:sz w:val="16"/>
                <w:szCs w:val="16"/>
                <w:lang w:val="uk-UA"/>
              </w:rPr>
            </w:pPr>
            <w:r>
              <w:rPr>
                <w:b/>
                <w:bCs/>
                <w:sz w:val="16"/>
                <w:szCs w:val="16"/>
                <w:lang w:val="uk-UA"/>
              </w:rPr>
              <w:t>4827</w:t>
            </w:r>
          </w:p>
        </w:tc>
        <w:tc>
          <w:tcPr>
            <w:tcW w:w="477" w:type="pct"/>
            <w:shd w:val="clear" w:color="auto" w:fill="FFFFFF"/>
            <w:vAlign w:val="center"/>
          </w:tcPr>
          <w:p w14:paraId="4F1761C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Зведена інформація щодо функціонування підрозділів капітального будівництва</w:t>
            </w:r>
          </w:p>
        </w:tc>
        <w:tc>
          <w:tcPr>
            <w:tcW w:w="352" w:type="pct"/>
            <w:shd w:val="clear" w:color="auto" w:fill="FFFFFF"/>
            <w:vAlign w:val="center"/>
          </w:tcPr>
          <w:p w14:paraId="4F0E456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№вх-3644/26</w:t>
            </w:r>
          </w:p>
        </w:tc>
        <w:tc>
          <w:tcPr>
            <w:tcW w:w="296" w:type="pct"/>
            <w:shd w:val="clear" w:color="auto" w:fill="FFFFFF"/>
            <w:vAlign w:val="center"/>
          </w:tcPr>
          <w:p w14:paraId="7189C999"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E07E778"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2047CE3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Департамент фінансів Волинської ОДА</w:t>
            </w:r>
          </w:p>
        </w:tc>
        <w:tc>
          <w:tcPr>
            <w:tcW w:w="271" w:type="pct"/>
            <w:shd w:val="clear" w:color="auto" w:fill="FFFFFF"/>
            <w:vAlign w:val="center"/>
          </w:tcPr>
          <w:p w14:paraId="7DBF1C3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7A9B2E9"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4415B27"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A52BE1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Зведена інформація щодо функціонування підрозділів капітального будівництва</w:t>
            </w:r>
          </w:p>
        </w:tc>
        <w:tc>
          <w:tcPr>
            <w:tcW w:w="320" w:type="pct"/>
            <w:shd w:val="clear" w:color="auto" w:fill="FFFFFF"/>
            <w:vAlign w:val="center"/>
          </w:tcPr>
          <w:p w14:paraId="6353207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7106FB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C9A58B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84ADFF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B7DEA8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89A3B6B" w14:textId="77777777" w:rsidR="009B54EF" w:rsidRDefault="009B54EF" w:rsidP="009B54EF">
            <w:pPr>
              <w:jc w:val="center"/>
              <w:rPr>
                <w:lang w:val="ru-RU"/>
              </w:rPr>
            </w:pPr>
            <w:r>
              <w:rPr>
                <w:lang w:val="ru-RU"/>
              </w:rPr>
              <w:t>-</w:t>
            </w:r>
          </w:p>
        </w:tc>
      </w:tr>
      <w:tr w:rsidR="009B54EF" w:rsidRPr="00B7371E" w14:paraId="378908A7" w14:textId="77777777" w:rsidTr="00131DCE">
        <w:trPr>
          <w:trHeight w:val="975"/>
        </w:trPr>
        <w:tc>
          <w:tcPr>
            <w:tcW w:w="206" w:type="pct"/>
            <w:shd w:val="clear" w:color="auto" w:fill="FFFFFF"/>
            <w:vAlign w:val="center"/>
          </w:tcPr>
          <w:p w14:paraId="207AD492" w14:textId="77777777" w:rsidR="009B54EF" w:rsidRPr="00310FE5" w:rsidRDefault="00F274BF" w:rsidP="009B54EF">
            <w:pPr>
              <w:jc w:val="center"/>
              <w:rPr>
                <w:b/>
                <w:bCs/>
                <w:sz w:val="16"/>
                <w:szCs w:val="16"/>
                <w:lang w:val="uk-UA"/>
              </w:rPr>
            </w:pPr>
            <w:r>
              <w:rPr>
                <w:b/>
                <w:bCs/>
                <w:sz w:val="16"/>
                <w:szCs w:val="16"/>
                <w:lang w:val="uk-UA"/>
              </w:rPr>
              <w:t>4829</w:t>
            </w:r>
          </w:p>
        </w:tc>
        <w:tc>
          <w:tcPr>
            <w:tcW w:w="477" w:type="pct"/>
            <w:shd w:val="clear" w:color="auto" w:fill="FFFFFF"/>
            <w:vAlign w:val="center"/>
          </w:tcPr>
          <w:p w14:paraId="23399C1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фінансування коштів</w:t>
            </w:r>
          </w:p>
        </w:tc>
        <w:tc>
          <w:tcPr>
            <w:tcW w:w="352" w:type="pct"/>
            <w:shd w:val="clear" w:color="auto" w:fill="FFFFFF"/>
            <w:vAlign w:val="center"/>
          </w:tcPr>
          <w:p w14:paraId="7426CB6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№вх-3645/26</w:t>
            </w:r>
          </w:p>
        </w:tc>
        <w:tc>
          <w:tcPr>
            <w:tcW w:w="296" w:type="pct"/>
            <w:shd w:val="clear" w:color="auto" w:fill="FFFFFF"/>
            <w:vAlign w:val="center"/>
          </w:tcPr>
          <w:p w14:paraId="0F569B4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88F5FFD"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7F62300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Служба у справах дітей</w:t>
            </w:r>
          </w:p>
        </w:tc>
        <w:tc>
          <w:tcPr>
            <w:tcW w:w="271" w:type="pct"/>
            <w:shd w:val="clear" w:color="auto" w:fill="FFFFFF"/>
            <w:vAlign w:val="center"/>
          </w:tcPr>
          <w:p w14:paraId="74DA0C9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C2284D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34E8FDD"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7F1B27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фінансування коштів</w:t>
            </w:r>
          </w:p>
        </w:tc>
        <w:tc>
          <w:tcPr>
            <w:tcW w:w="320" w:type="pct"/>
            <w:shd w:val="clear" w:color="auto" w:fill="FFFFFF"/>
            <w:vAlign w:val="center"/>
          </w:tcPr>
          <w:p w14:paraId="0E58DE1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24C2AB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F10521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02A873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A9121D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CCB1FA0" w14:textId="77777777" w:rsidR="009B54EF" w:rsidRDefault="009B54EF" w:rsidP="009B54EF">
            <w:pPr>
              <w:jc w:val="center"/>
              <w:rPr>
                <w:lang w:val="ru-RU"/>
              </w:rPr>
            </w:pPr>
            <w:r>
              <w:rPr>
                <w:lang w:val="ru-RU"/>
              </w:rPr>
              <w:t>-</w:t>
            </w:r>
          </w:p>
        </w:tc>
      </w:tr>
      <w:tr w:rsidR="009B54EF" w:rsidRPr="00B7371E" w14:paraId="29A497D3" w14:textId="77777777" w:rsidTr="00131DCE">
        <w:trPr>
          <w:trHeight w:val="975"/>
        </w:trPr>
        <w:tc>
          <w:tcPr>
            <w:tcW w:w="206" w:type="pct"/>
            <w:shd w:val="clear" w:color="auto" w:fill="FFFFFF"/>
            <w:vAlign w:val="center"/>
          </w:tcPr>
          <w:p w14:paraId="1F1DCC1B" w14:textId="77777777" w:rsidR="009B54EF" w:rsidRPr="00310FE5" w:rsidRDefault="00F274BF" w:rsidP="009B54EF">
            <w:pPr>
              <w:jc w:val="center"/>
              <w:rPr>
                <w:b/>
                <w:bCs/>
                <w:sz w:val="16"/>
                <w:szCs w:val="16"/>
                <w:lang w:val="uk-UA"/>
              </w:rPr>
            </w:pPr>
            <w:r>
              <w:rPr>
                <w:b/>
                <w:bCs/>
                <w:sz w:val="16"/>
                <w:szCs w:val="16"/>
                <w:lang w:val="uk-UA"/>
              </w:rPr>
              <w:t>4830</w:t>
            </w:r>
          </w:p>
        </w:tc>
        <w:tc>
          <w:tcPr>
            <w:tcW w:w="477" w:type="pct"/>
            <w:shd w:val="clear" w:color="auto" w:fill="FFFFFF"/>
            <w:vAlign w:val="center"/>
          </w:tcPr>
          <w:p w14:paraId="552BEEB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виділення коштів на реалізацію природоохоронних заходів</w:t>
            </w:r>
          </w:p>
        </w:tc>
        <w:tc>
          <w:tcPr>
            <w:tcW w:w="352" w:type="pct"/>
            <w:shd w:val="clear" w:color="auto" w:fill="FFFFFF"/>
            <w:vAlign w:val="center"/>
          </w:tcPr>
          <w:p w14:paraId="1170CFB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№вх-3646/26</w:t>
            </w:r>
          </w:p>
        </w:tc>
        <w:tc>
          <w:tcPr>
            <w:tcW w:w="296" w:type="pct"/>
            <w:shd w:val="clear" w:color="auto" w:fill="FFFFFF"/>
            <w:vAlign w:val="center"/>
          </w:tcPr>
          <w:p w14:paraId="2FDCBFE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2B9B08B"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68B698D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013445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E322A6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590A47B"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902C2F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виділення коштів на реалізацію природоохоронних заходів</w:t>
            </w:r>
          </w:p>
        </w:tc>
        <w:tc>
          <w:tcPr>
            <w:tcW w:w="320" w:type="pct"/>
            <w:shd w:val="clear" w:color="auto" w:fill="FFFFFF"/>
            <w:vAlign w:val="center"/>
          </w:tcPr>
          <w:p w14:paraId="39FE9E7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811935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54F651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1E5615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7D445D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587E68D" w14:textId="77777777" w:rsidR="009B54EF" w:rsidRDefault="009B54EF" w:rsidP="009B54EF">
            <w:pPr>
              <w:jc w:val="center"/>
              <w:rPr>
                <w:lang w:val="ru-RU"/>
              </w:rPr>
            </w:pPr>
            <w:r>
              <w:rPr>
                <w:lang w:val="ru-RU"/>
              </w:rPr>
              <w:t>-</w:t>
            </w:r>
          </w:p>
        </w:tc>
      </w:tr>
      <w:tr w:rsidR="009B54EF" w:rsidRPr="00B7371E" w14:paraId="671E05D4" w14:textId="77777777" w:rsidTr="00F274BF">
        <w:trPr>
          <w:trHeight w:val="420"/>
        </w:trPr>
        <w:tc>
          <w:tcPr>
            <w:tcW w:w="206" w:type="pct"/>
            <w:shd w:val="clear" w:color="auto" w:fill="FFFFFF"/>
            <w:vAlign w:val="center"/>
          </w:tcPr>
          <w:p w14:paraId="2A614302" w14:textId="77777777" w:rsidR="009B54EF" w:rsidRPr="00310FE5" w:rsidRDefault="00F274BF" w:rsidP="009B54EF">
            <w:pPr>
              <w:jc w:val="center"/>
              <w:rPr>
                <w:b/>
                <w:bCs/>
                <w:sz w:val="16"/>
                <w:szCs w:val="16"/>
                <w:lang w:val="uk-UA"/>
              </w:rPr>
            </w:pPr>
            <w:r>
              <w:rPr>
                <w:b/>
                <w:bCs/>
                <w:sz w:val="16"/>
                <w:szCs w:val="16"/>
                <w:lang w:val="uk-UA"/>
              </w:rPr>
              <w:t>4831</w:t>
            </w:r>
          </w:p>
        </w:tc>
        <w:tc>
          <w:tcPr>
            <w:tcW w:w="477" w:type="pct"/>
            <w:shd w:val="clear" w:color="auto" w:fill="FFFFFF"/>
            <w:vAlign w:val="center"/>
          </w:tcPr>
          <w:p w14:paraId="705476E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 xml:space="preserve">Щодо виділення фінансування на погашення заборгованості за послуги водовідведення </w:t>
            </w:r>
            <w:r w:rsidRPr="00131DCE">
              <w:rPr>
                <w:color w:val="000000"/>
                <w:sz w:val="16"/>
                <w:szCs w:val="16"/>
                <w:lang w:val="uk-UA" w:eastAsia="uk-UA"/>
              </w:rPr>
              <w:lastRenderedPageBreak/>
              <w:t>ОКП Міжнародний аеропорт Рівне</w:t>
            </w:r>
          </w:p>
        </w:tc>
        <w:tc>
          <w:tcPr>
            <w:tcW w:w="352" w:type="pct"/>
            <w:shd w:val="clear" w:color="auto" w:fill="FFFFFF"/>
            <w:vAlign w:val="center"/>
          </w:tcPr>
          <w:p w14:paraId="736220D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lastRenderedPageBreak/>
              <w:t>№вх-3647/26</w:t>
            </w:r>
          </w:p>
        </w:tc>
        <w:tc>
          <w:tcPr>
            <w:tcW w:w="296" w:type="pct"/>
            <w:shd w:val="clear" w:color="auto" w:fill="FFFFFF"/>
            <w:vAlign w:val="center"/>
          </w:tcPr>
          <w:p w14:paraId="1693608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EEAF555"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06D2930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75E27A9"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224753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BB2356B"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EB833A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 xml:space="preserve">Щодо виділення фінансування на погашення заборгованості за послуги водовідведення </w:t>
            </w:r>
            <w:r w:rsidRPr="00131DCE">
              <w:rPr>
                <w:color w:val="000000"/>
                <w:sz w:val="16"/>
                <w:szCs w:val="16"/>
                <w:lang w:val="uk-UA" w:eastAsia="uk-UA"/>
              </w:rPr>
              <w:lastRenderedPageBreak/>
              <w:t>ОКП Міжнародний аеропорт Рівне</w:t>
            </w:r>
          </w:p>
        </w:tc>
        <w:tc>
          <w:tcPr>
            <w:tcW w:w="320" w:type="pct"/>
            <w:shd w:val="clear" w:color="auto" w:fill="FFFFFF"/>
            <w:vAlign w:val="center"/>
          </w:tcPr>
          <w:p w14:paraId="5BA3133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lastRenderedPageBreak/>
              <w:t>Текстовий  документ</w:t>
            </w:r>
          </w:p>
        </w:tc>
        <w:tc>
          <w:tcPr>
            <w:tcW w:w="215" w:type="pct"/>
            <w:shd w:val="clear" w:color="auto" w:fill="FFFFFF"/>
            <w:vAlign w:val="center"/>
          </w:tcPr>
          <w:p w14:paraId="1A260F7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12CD95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09AE1E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0D8579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6A445FF" w14:textId="77777777" w:rsidR="009B54EF" w:rsidRDefault="009B54EF" w:rsidP="009B54EF">
            <w:pPr>
              <w:jc w:val="center"/>
              <w:rPr>
                <w:lang w:val="ru-RU"/>
              </w:rPr>
            </w:pPr>
            <w:r>
              <w:rPr>
                <w:lang w:val="ru-RU"/>
              </w:rPr>
              <w:t>-</w:t>
            </w:r>
          </w:p>
        </w:tc>
      </w:tr>
      <w:tr w:rsidR="009B54EF" w:rsidRPr="00B7371E" w14:paraId="43C2A036" w14:textId="77777777" w:rsidTr="00131DCE">
        <w:trPr>
          <w:trHeight w:val="975"/>
        </w:trPr>
        <w:tc>
          <w:tcPr>
            <w:tcW w:w="206" w:type="pct"/>
            <w:shd w:val="clear" w:color="auto" w:fill="FFFFFF"/>
            <w:vAlign w:val="center"/>
          </w:tcPr>
          <w:p w14:paraId="05D27237" w14:textId="77777777" w:rsidR="009B54EF" w:rsidRPr="00310FE5" w:rsidRDefault="00F274BF" w:rsidP="009B54EF">
            <w:pPr>
              <w:jc w:val="center"/>
              <w:rPr>
                <w:b/>
                <w:bCs/>
                <w:sz w:val="16"/>
                <w:szCs w:val="16"/>
                <w:lang w:val="uk-UA"/>
              </w:rPr>
            </w:pPr>
            <w:r>
              <w:rPr>
                <w:b/>
                <w:bCs/>
                <w:sz w:val="16"/>
                <w:szCs w:val="16"/>
                <w:lang w:val="uk-UA"/>
              </w:rPr>
              <w:t>4832</w:t>
            </w:r>
          </w:p>
        </w:tc>
        <w:tc>
          <w:tcPr>
            <w:tcW w:w="477" w:type="pct"/>
            <w:shd w:val="clear" w:color="auto" w:fill="FFFFFF"/>
            <w:vAlign w:val="center"/>
          </w:tcPr>
          <w:p w14:paraId="7574542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виділення коштів на оновлення проектно-кошторисної документації для пам"ятки архітектури національного значення Вежі Мурованої</w:t>
            </w:r>
          </w:p>
        </w:tc>
        <w:tc>
          <w:tcPr>
            <w:tcW w:w="352" w:type="pct"/>
            <w:shd w:val="clear" w:color="auto" w:fill="FFFFFF"/>
            <w:vAlign w:val="center"/>
          </w:tcPr>
          <w:p w14:paraId="0ACE95B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№вх-3648/26</w:t>
            </w:r>
          </w:p>
        </w:tc>
        <w:tc>
          <w:tcPr>
            <w:tcW w:w="296" w:type="pct"/>
            <w:shd w:val="clear" w:color="auto" w:fill="FFFFFF"/>
            <w:vAlign w:val="center"/>
          </w:tcPr>
          <w:p w14:paraId="32529D6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66DE917"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6193DB5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051829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20C0F0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3AA865F"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FF1BD2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виділення коштів на оновлення проектно-кошторисної документації для пам"ятки архітектури національного значення Вежі Мурованої</w:t>
            </w:r>
          </w:p>
        </w:tc>
        <w:tc>
          <w:tcPr>
            <w:tcW w:w="320" w:type="pct"/>
            <w:shd w:val="clear" w:color="auto" w:fill="FFFFFF"/>
            <w:vAlign w:val="center"/>
          </w:tcPr>
          <w:p w14:paraId="67F28EC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F5C740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8DC4DE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6A50EC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533BD6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CF52613" w14:textId="77777777" w:rsidR="009B54EF" w:rsidRDefault="009B54EF" w:rsidP="009B54EF">
            <w:pPr>
              <w:jc w:val="center"/>
              <w:rPr>
                <w:lang w:val="ru-RU"/>
              </w:rPr>
            </w:pPr>
            <w:r>
              <w:rPr>
                <w:lang w:val="ru-RU"/>
              </w:rPr>
              <w:t>-</w:t>
            </w:r>
          </w:p>
        </w:tc>
      </w:tr>
      <w:tr w:rsidR="009B54EF" w:rsidRPr="00B7371E" w14:paraId="66665B29" w14:textId="77777777" w:rsidTr="00131DCE">
        <w:trPr>
          <w:trHeight w:val="975"/>
        </w:trPr>
        <w:tc>
          <w:tcPr>
            <w:tcW w:w="206" w:type="pct"/>
            <w:shd w:val="clear" w:color="auto" w:fill="FFFFFF"/>
            <w:vAlign w:val="center"/>
          </w:tcPr>
          <w:p w14:paraId="1C891462" w14:textId="77777777" w:rsidR="009B54EF" w:rsidRPr="00310FE5" w:rsidRDefault="00F274BF" w:rsidP="009B54EF">
            <w:pPr>
              <w:jc w:val="center"/>
              <w:rPr>
                <w:b/>
                <w:bCs/>
                <w:sz w:val="16"/>
                <w:szCs w:val="16"/>
                <w:lang w:val="uk-UA"/>
              </w:rPr>
            </w:pPr>
            <w:r>
              <w:rPr>
                <w:b/>
                <w:bCs/>
                <w:sz w:val="16"/>
                <w:szCs w:val="16"/>
                <w:lang w:val="uk-UA"/>
              </w:rPr>
              <w:t>4833</w:t>
            </w:r>
          </w:p>
        </w:tc>
        <w:tc>
          <w:tcPr>
            <w:tcW w:w="477" w:type="pct"/>
            <w:shd w:val="clear" w:color="auto" w:fill="FFFFFF"/>
            <w:vAlign w:val="center"/>
          </w:tcPr>
          <w:p w14:paraId="51DFA222"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Лист МІНФІНУ про удосконалення підходів до середньострокового бюджетного планування (базовий обсяг витрат)</w:t>
            </w:r>
          </w:p>
        </w:tc>
        <w:tc>
          <w:tcPr>
            <w:tcW w:w="352" w:type="pct"/>
            <w:shd w:val="clear" w:color="auto" w:fill="FFFFFF"/>
            <w:vAlign w:val="center"/>
          </w:tcPr>
          <w:p w14:paraId="0B5BC47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№вх-3649/26</w:t>
            </w:r>
          </w:p>
        </w:tc>
        <w:tc>
          <w:tcPr>
            <w:tcW w:w="296" w:type="pct"/>
            <w:shd w:val="clear" w:color="auto" w:fill="FFFFFF"/>
            <w:vAlign w:val="center"/>
          </w:tcPr>
          <w:p w14:paraId="5A8D32C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5E2719B"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0B2D3BA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15712C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477EEE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813E303"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DF8C98C"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Лист МІНФІНУ про удосконалення підходів до середньострокового бюджетного планування (базовий обсяг витрат)</w:t>
            </w:r>
          </w:p>
        </w:tc>
        <w:tc>
          <w:tcPr>
            <w:tcW w:w="320" w:type="pct"/>
            <w:shd w:val="clear" w:color="auto" w:fill="FFFFFF"/>
            <w:vAlign w:val="center"/>
          </w:tcPr>
          <w:p w14:paraId="2C58E96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A001E8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1A07E7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5201EA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C45BA5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A09D612" w14:textId="77777777" w:rsidR="009B54EF" w:rsidRDefault="009B54EF" w:rsidP="009B54EF">
            <w:pPr>
              <w:jc w:val="center"/>
              <w:rPr>
                <w:lang w:val="ru-RU"/>
              </w:rPr>
            </w:pPr>
            <w:r>
              <w:rPr>
                <w:lang w:val="ru-RU"/>
              </w:rPr>
              <w:t>-</w:t>
            </w:r>
          </w:p>
        </w:tc>
      </w:tr>
      <w:tr w:rsidR="009B54EF" w:rsidRPr="00B7371E" w14:paraId="4ABCF99F" w14:textId="77777777" w:rsidTr="00131DCE">
        <w:trPr>
          <w:trHeight w:val="975"/>
        </w:trPr>
        <w:tc>
          <w:tcPr>
            <w:tcW w:w="206" w:type="pct"/>
            <w:shd w:val="clear" w:color="auto" w:fill="FFFFFF"/>
            <w:vAlign w:val="center"/>
          </w:tcPr>
          <w:p w14:paraId="7FC42003" w14:textId="77777777" w:rsidR="009B54EF" w:rsidRPr="00310FE5" w:rsidRDefault="00F274BF" w:rsidP="009B54EF">
            <w:pPr>
              <w:jc w:val="center"/>
              <w:rPr>
                <w:b/>
                <w:bCs/>
                <w:sz w:val="16"/>
                <w:szCs w:val="16"/>
                <w:lang w:val="uk-UA"/>
              </w:rPr>
            </w:pPr>
            <w:r>
              <w:rPr>
                <w:b/>
                <w:bCs/>
                <w:sz w:val="16"/>
                <w:szCs w:val="16"/>
                <w:lang w:val="uk-UA"/>
              </w:rPr>
              <w:t>4834</w:t>
            </w:r>
          </w:p>
        </w:tc>
        <w:tc>
          <w:tcPr>
            <w:tcW w:w="477" w:type="pct"/>
            <w:shd w:val="clear" w:color="auto" w:fill="FFFFFF"/>
            <w:vAlign w:val="center"/>
          </w:tcPr>
          <w:p w14:paraId="220D176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розгляду пропозицій</w:t>
            </w:r>
          </w:p>
        </w:tc>
        <w:tc>
          <w:tcPr>
            <w:tcW w:w="352" w:type="pct"/>
            <w:shd w:val="clear" w:color="auto" w:fill="FFFFFF"/>
            <w:vAlign w:val="center"/>
          </w:tcPr>
          <w:p w14:paraId="6B480EF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№вх-3650/26</w:t>
            </w:r>
          </w:p>
        </w:tc>
        <w:tc>
          <w:tcPr>
            <w:tcW w:w="296" w:type="pct"/>
            <w:shd w:val="clear" w:color="auto" w:fill="FFFFFF"/>
            <w:vAlign w:val="center"/>
          </w:tcPr>
          <w:p w14:paraId="4672917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4444326"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39D0E15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D62C7D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198494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A403D5F"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D7F6D3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розгляду пропозицій</w:t>
            </w:r>
          </w:p>
        </w:tc>
        <w:tc>
          <w:tcPr>
            <w:tcW w:w="320" w:type="pct"/>
            <w:shd w:val="clear" w:color="auto" w:fill="FFFFFF"/>
            <w:vAlign w:val="center"/>
          </w:tcPr>
          <w:p w14:paraId="6C8D624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700C18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30BEE7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BC92AF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F81513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F1599E1" w14:textId="77777777" w:rsidR="009B54EF" w:rsidRDefault="009B54EF" w:rsidP="009B54EF">
            <w:pPr>
              <w:jc w:val="center"/>
              <w:rPr>
                <w:lang w:val="ru-RU"/>
              </w:rPr>
            </w:pPr>
            <w:r>
              <w:rPr>
                <w:lang w:val="ru-RU"/>
              </w:rPr>
              <w:t>-</w:t>
            </w:r>
          </w:p>
        </w:tc>
      </w:tr>
      <w:tr w:rsidR="009B54EF" w:rsidRPr="00B7371E" w14:paraId="78BF35E0" w14:textId="77777777" w:rsidTr="00131DCE">
        <w:trPr>
          <w:trHeight w:val="975"/>
        </w:trPr>
        <w:tc>
          <w:tcPr>
            <w:tcW w:w="206" w:type="pct"/>
            <w:shd w:val="clear" w:color="auto" w:fill="FFFFFF"/>
            <w:vAlign w:val="center"/>
          </w:tcPr>
          <w:p w14:paraId="4EC11B08" w14:textId="77777777" w:rsidR="009B54EF" w:rsidRPr="00310FE5" w:rsidRDefault="00F274BF" w:rsidP="009B54EF">
            <w:pPr>
              <w:jc w:val="center"/>
              <w:rPr>
                <w:b/>
                <w:bCs/>
                <w:sz w:val="16"/>
                <w:szCs w:val="16"/>
                <w:lang w:val="uk-UA"/>
              </w:rPr>
            </w:pPr>
            <w:r>
              <w:rPr>
                <w:b/>
                <w:bCs/>
                <w:sz w:val="16"/>
                <w:szCs w:val="16"/>
                <w:lang w:val="uk-UA"/>
              </w:rPr>
              <w:t>4835</w:t>
            </w:r>
          </w:p>
        </w:tc>
        <w:tc>
          <w:tcPr>
            <w:tcW w:w="477" w:type="pct"/>
            <w:shd w:val="clear" w:color="auto" w:fill="FFFFFF"/>
            <w:vAlign w:val="center"/>
          </w:tcPr>
          <w:p w14:paraId="6136ECA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внесення змін до обласного бюджету Рівненської області на 2026 рік.</w:t>
            </w:r>
          </w:p>
        </w:tc>
        <w:tc>
          <w:tcPr>
            <w:tcW w:w="352" w:type="pct"/>
            <w:shd w:val="clear" w:color="auto" w:fill="FFFFFF"/>
            <w:vAlign w:val="center"/>
          </w:tcPr>
          <w:p w14:paraId="1322A2D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№вх-3651/26</w:t>
            </w:r>
          </w:p>
        </w:tc>
        <w:tc>
          <w:tcPr>
            <w:tcW w:w="296" w:type="pct"/>
            <w:shd w:val="clear" w:color="auto" w:fill="FFFFFF"/>
            <w:vAlign w:val="center"/>
          </w:tcPr>
          <w:p w14:paraId="32CD942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3B88C29"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29E5B00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6B9EB9A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34650C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B96CDC4"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360DDB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внесення змін до обласного бюджету Рівненської області на 2026 рік.</w:t>
            </w:r>
          </w:p>
        </w:tc>
        <w:tc>
          <w:tcPr>
            <w:tcW w:w="320" w:type="pct"/>
            <w:shd w:val="clear" w:color="auto" w:fill="FFFFFF"/>
            <w:vAlign w:val="center"/>
          </w:tcPr>
          <w:p w14:paraId="1626F66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FC85C8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491C7C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7AB2F49"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D41CA5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FFBC4F0" w14:textId="77777777" w:rsidR="009B54EF" w:rsidRDefault="009B54EF" w:rsidP="009B54EF">
            <w:pPr>
              <w:jc w:val="center"/>
              <w:rPr>
                <w:lang w:val="ru-RU"/>
              </w:rPr>
            </w:pPr>
            <w:r>
              <w:rPr>
                <w:lang w:val="ru-RU"/>
              </w:rPr>
              <w:t>-</w:t>
            </w:r>
          </w:p>
        </w:tc>
      </w:tr>
      <w:tr w:rsidR="009B54EF" w:rsidRPr="00B7371E" w14:paraId="262CDCCD" w14:textId="77777777" w:rsidTr="00131DCE">
        <w:trPr>
          <w:trHeight w:val="975"/>
        </w:trPr>
        <w:tc>
          <w:tcPr>
            <w:tcW w:w="206" w:type="pct"/>
            <w:shd w:val="clear" w:color="auto" w:fill="FFFFFF"/>
            <w:vAlign w:val="center"/>
          </w:tcPr>
          <w:p w14:paraId="5A82DAF8" w14:textId="77777777" w:rsidR="009B54EF" w:rsidRPr="00310FE5" w:rsidRDefault="00F274BF" w:rsidP="009B54EF">
            <w:pPr>
              <w:jc w:val="center"/>
              <w:rPr>
                <w:b/>
                <w:bCs/>
                <w:sz w:val="16"/>
                <w:szCs w:val="16"/>
                <w:lang w:val="uk-UA"/>
              </w:rPr>
            </w:pPr>
            <w:r>
              <w:rPr>
                <w:b/>
                <w:bCs/>
                <w:sz w:val="16"/>
                <w:szCs w:val="16"/>
                <w:lang w:val="uk-UA"/>
              </w:rPr>
              <w:t>4836</w:t>
            </w:r>
          </w:p>
        </w:tc>
        <w:tc>
          <w:tcPr>
            <w:tcW w:w="477" w:type="pct"/>
            <w:shd w:val="clear" w:color="auto" w:fill="FFFFFF"/>
            <w:vAlign w:val="center"/>
          </w:tcPr>
          <w:p w14:paraId="69173B0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виділення субвенції в/ч А5348</w:t>
            </w:r>
          </w:p>
        </w:tc>
        <w:tc>
          <w:tcPr>
            <w:tcW w:w="352" w:type="pct"/>
            <w:shd w:val="clear" w:color="auto" w:fill="FFFFFF"/>
            <w:vAlign w:val="center"/>
          </w:tcPr>
          <w:p w14:paraId="3B405AB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№вх-3652/26</w:t>
            </w:r>
          </w:p>
        </w:tc>
        <w:tc>
          <w:tcPr>
            <w:tcW w:w="296" w:type="pct"/>
            <w:shd w:val="clear" w:color="auto" w:fill="FFFFFF"/>
            <w:vAlign w:val="center"/>
          </w:tcPr>
          <w:p w14:paraId="2EE4791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E064F0F"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6.06.2026</w:t>
            </w:r>
          </w:p>
        </w:tc>
        <w:tc>
          <w:tcPr>
            <w:tcW w:w="431" w:type="pct"/>
            <w:shd w:val="clear" w:color="auto" w:fill="FFFFFF"/>
            <w:vAlign w:val="center"/>
          </w:tcPr>
          <w:p w14:paraId="2313B4E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6102CE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597871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12649C8"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4E961FC"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Щодо виділення субвенції в/ч А5348</w:t>
            </w:r>
          </w:p>
        </w:tc>
        <w:tc>
          <w:tcPr>
            <w:tcW w:w="320" w:type="pct"/>
            <w:shd w:val="clear" w:color="auto" w:fill="FFFFFF"/>
            <w:vAlign w:val="center"/>
          </w:tcPr>
          <w:p w14:paraId="4860E2B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7E5EB4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A80057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C5E9E0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4E1D07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607D96B" w14:textId="77777777" w:rsidR="009B54EF" w:rsidRDefault="009B54EF" w:rsidP="009B54EF">
            <w:pPr>
              <w:jc w:val="center"/>
              <w:rPr>
                <w:lang w:val="ru-RU"/>
              </w:rPr>
            </w:pPr>
            <w:r>
              <w:rPr>
                <w:lang w:val="ru-RU"/>
              </w:rPr>
              <w:t>-</w:t>
            </w:r>
          </w:p>
        </w:tc>
      </w:tr>
      <w:tr w:rsidR="009B54EF" w:rsidRPr="00B7371E" w14:paraId="017754BF" w14:textId="77777777" w:rsidTr="00131DCE">
        <w:trPr>
          <w:trHeight w:val="416"/>
        </w:trPr>
        <w:tc>
          <w:tcPr>
            <w:tcW w:w="206" w:type="pct"/>
            <w:shd w:val="clear" w:color="auto" w:fill="FFFFFF"/>
            <w:vAlign w:val="center"/>
          </w:tcPr>
          <w:p w14:paraId="221F72ED" w14:textId="77777777" w:rsidR="009B54EF" w:rsidRPr="00310FE5" w:rsidRDefault="00F274BF" w:rsidP="009B54EF">
            <w:pPr>
              <w:jc w:val="center"/>
              <w:rPr>
                <w:b/>
                <w:bCs/>
                <w:sz w:val="16"/>
                <w:szCs w:val="16"/>
                <w:lang w:val="uk-UA"/>
              </w:rPr>
            </w:pPr>
            <w:r>
              <w:rPr>
                <w:b/>
                <w:bCs/>
                <w:sz w:val="16"/>
                <w:szCs w:val="16"/>
                <w:lang w:val="uk-UA"/>
              </w:rPr>
              <w:t>4837</w:t>
            </w:r>
          </w:p>
        </w:tc>
        <w:tc>
          <w:tcPr>
            <w:tcW w:w="477" w:type="pct"/>
            <w:shd w:val="clear" w:color="auto" w:fill="FFFFFF"/>
            <w:vAlign w:val="center"/>
          </w:tcPr>
          <w:p w14:paraId="2B88A86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Інформація про очікувані у 2026 році прогнозні на 2027-2029 роки надходження</w:t>
            </w:r>
          </w:p>
        </w:tc>
        <w:tc>
          <w:tcPr>
            <w:tcW w:w="352" w:type="pct"/>
            <w:shd w:val="clear" w:color="auto" w:fill="FFFFFF"/>
            <w:vAlign w:val="center"/>
          </w:tcPr>
          <w:p w14:paraId="34B0EA4E"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№вх-3653/26</w:t>
            </w:r>
          </w:p>
        </w:tc>
        <w:tc>
          <w:tcPr>
            <w:tcW w:w="296" w:type="pct"/>
            <w:shd w:val="clear" w:color="auto" w:fill="FFFFFF"/>
            <w:vAlign w:val="center"/>
          </w:tcPr>
          <w:p w14:paraId="02199459"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A5CBDED" w14:textId="77777777" w:rsidR="009B54EF" w:rsidRPr="00711176" w:rsidRDefault="009B54EF" w:rsidP="009B54EF">
            <w:pPr>
              <w:jc w:val="center"/>
              <w:rPr>
                <w:color w:val="000000"/>
                <w:sz w:val="16"/>
                <w:szCs w:val="16"/>
                <w:lang w:val="uk-UA" w:eastAsia="uk-UA"/>
              </w:rPr>
            </w:pPr>
            <w:r w:rsidRPr="00131DCE">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42EEEB4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62C55D9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8A405F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7853FE6"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DF147B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Інформація про очікувані у 2026 році прогнозні на 2027-2029 роки надходження</w:t>
            </w:r>
          </w:p>
        </w:tc>
        <w:tc>
          <w:tcPr>
            <w:tcW w:w="320" w:type="pct"/>
            <w:shd w:val="clear" w:color="auto" w:fill="FFFFFF"/>
            <w:vAlign w:val="center"/>
          </w:tcPr>
          <w:p w14:paraId="1C59770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F36F8F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AF9FDE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38DC55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0D9107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258BDD4" w14:textId="77777777" w:rsidR="009B54EF" w:rsidRDefault="009B54EF" w:rsidP="009B54EF">
            <w:pPr>
              <w:jc w:val="center"/>
              <w:rPr>
                <w:lang w:val="ru-RU"/>
              </w:rPr>
            </w:pPr>
            <w:r>
              <w:rPr>
                <w:lang w:val="ru-RU"/>
              </w:rPr>
              <w:t>-</w:t>
            </w:r>
          </w:p>
        </w:tc>
      </w:tr>
      <w:tr w:rsidR="009B54EF" w:rsidRPr="00B7371E" w14:paraId="289B57DB" w14:textId="77777777" w:rsidTr="00131DCE">
        <w:trPr>
          <w:trHeight w:val="416"/>
        </w:trPr>
        <w:tc>
          <w:tcPr>
            <w:tcW w:w="206" w:type="pct"/>
            <w:shd w:val="clear" w:color="auto" w:fill="FFFFFF"/>
            <w:vAlign w:val="center"/>
          </w:tcPr>
          <w:p w14:paraId="59FAD7FC" w14:textId="77777777" w:rsidR="009B54EF" w:rsidRPr="00310FE5" w:rsidRDefault="00F274BF" w:rsidP="009B54EF">
            <w:pPr>
              <w:jc w:val="center"/>
              <w:rPr>
                <w:b/>
                <w:bCs/>
                <w:sz w:val="16"/>
                <w:szCs w:val="16"/>
                <w:lang w:val="uk-UA"/>
              </w:rPr>
            </w:pPr>
            <w:r>
              <w:rPr>
                <w:b/>
                <w:bCs/>
                <w:sz w:val="16"/>
                <w:szCs w:val="16"/>
                <w:lang w:val="uk-UA"/>
              </w:rPr>
              <w:t>4838</w:t>
            </w:r>
          </w:p>
        </w:tc>
        <w:tc>
          <w:tcPr>
            <w:tcW w:w="477" w:type="pct"/>
            <w:shd w:val="clear" w:color="auto" w:fill="FFFFFF"/>
            <w:vAlign w:val="center"/>
          </w:tcPr>
          <w:p w14:paraId="073CCC06"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 xml:space="preserve">Постанова КМУ деякі питання надання освітньої субвенції з </w:t>
            </w:r>
            <w:r w:rsidRPr="00373C39">
              <w:rPr>
                <w:color w:val="000000"/>
                <w:sz w:val="16"/>
                <w:szCs w:val="16"/>
                <w:lang w:val="uk-UA" w:eastAsia="uk-UA"/>
              </w:rPr>
              <w:lastRenderedPageBreak/>
              <w:t>державного бюджету місцевим бюджетам (за спеціальним фондом державного бюджету) на забезпечення енергетичної стійкості закладів освіти</w:t>
            </w:r>
          </w:p>
        </w:tc>
        <w:tc>
          <w:tcPr>
            <w:tcW w:w="352" w:type="pct"/>
            <w:shd w:val="clear" w:color="auto" w:fill="FFFFFF"/>
            <w:vAlign w:val="center"/>
          </w:tcPr>
          <w:p w14:paraId="426BA938"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lastRenderedPageBreak/>
              <w:t>№вх-3654/26</w:t>
            </w:r>
          </w:p>
        </w:tc>
        <w:tc>
          <w:tcPr>
            <w:tcW w:w="296" w:type="pct"/>
            <w:shd w:val="clear" w:color="auto" w:fill="FFFFFF"/>
            <w:vAlign w:val="center"/>
          </w:tcPr>
          <w:p w14:paraId="3747952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0328BEE" w14:textId="77777777" w:rsidR="009B54EF" w:rsidRPr="00711176" w:rsidRDefault="009B54EF" w:rsidP="009B54E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3E2F0639"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D0E8D9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25B1F1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CC3AC04"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9AACAF4"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 xml:space="preserve">Постанова КМУ деякі питання надання освітньої </w:t>
            </w:r>
            <w:r w:rsidRPr="00373C39">
              <w:rPr>
                <w:color w:val="000000"/>
                <w:sz w:val="16"/>
                <w:szCs w:val="16"/>
                <w:lang w:val="uk-UA" w:eastAsia="uk-UA"/>
              </w:rPr>
              <w:lastRenderedPageBreak/>
              <w:t>субвенції з державного бюджету місцевим бюджетам (за спеціальним фондом державного бюджету) на забезпечення енергетичної стійкості закладів освіти</w:t>
            </w:r>
          </w:p>
        </w:tc>
        <w:tc>
          <w:tcPr>
            <w:tcW w:w="320" w:type="pct"/>
            <w:shd w:val="clear" w:color="auto" w:fill="FFFFFF"/>
            <w:vAlign w:val="center"/>
          </w:tcPr>
          <w:p w14:paraId="4838C0A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lastRenderedPageBreak/>
              <w:t>Текстовий  документ</w:t>
            </w:r>
          </w:p>
        </w:tc>
        <w:tc>
          <w:tcPr>
            <w:tcW w:w="215" w:type="pct"/>
            <w:shd w:val="clear" w:color="auto" w:fill="FFFFFF"/>
            <w:vAlign w:val="center"/>
          </w:tcPr>
          <w:p w14:paraId="444330CA" w14:textId="77777777" w:rsidR="009B54EF" w:rsidRPr="005570A6" w:rsidRDefault="009B54EF" w:rsidP="009B54EF">
            <w:pPr>
              <w:jc w:val="center"/>
              <w:rPr>
                <w:color w:val="000000"/>
                <w:sz w:val="16"/>
                <w:szCs w:val="16"/>
                <w:lang w:val="uk-UA" w:eastAsia="uk-UA"/>
              </w:rPr>
            </w:pPr>
            <w:r w:rsidRPr="00373C39">
              <w:rPr>
                <w:color w:val="000000"/>
                <w:sz w:val="16"/>
                <w:szCs w:val="16"/>
                <w:lang w:val="uk-UA" w:eastAsia="uk-UA"/>
              </w:rPr>
              <w:t>Постанова</w:t>
            </w:r>
          </w:p>
        </w:tc>
        <w:tc>
          <w:tcPr>
            <w:tcW w:w="161" w:type="pct"/>
            <w:shd w:val="clear" w:color="auto" w:fill="FFFFFF"/>
            <w:vAlign w:val="center"/>
          </w:tcPr>
          <w:p w14:paraId="60B38DB9"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350D1F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E93CFD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7984BA8" w14:textId="77777777" w:rsidR="009B54EF" w:rsidRDefault="009B54EF" w:rsidP="009B54EF">
            <w:pPr>
              <w:jc w:val="center"/>
              <w:rPr>
                <w:lang w:val="ru-RU"/>
              </w:rPr>
            </w:pPr>
            <w:r>
              <w:rPr>
                <w:lang w:val="ru-RU"/>
              </w:rPr>
              <w:t>-</w:t>
            </w:r>
          </w:p>
        </w:tc>
      </w:tr>
      <w:tr w:rsidR="009B54EF" w:rsidRPr="00B7371E" w14:paraId="5104642B" w14:textId="77777777" w:rsidTr="00131DCE">
        <w:trPr>
          <w:trHeight w:val="416"/>
        </w:trPr>
        <w:tc>
          <w:tcPr>
            <w:tcW w:w="206" w:type="pct"/>
            <w:shd w:val="clear" w:color="auto" w:fill="FFFFFF"/>
            <w:vAlign w:val="center"/>
          </w:tcPr>
          <w:p w14:paraId="6A862EB8" w14:textId="77777777" w:rsidR="009B54EF" w:rsidRPr="00310FE5" w:rsidRDefault="00F274BF" w:rsidP="009B54EF">
            <w:pPr>
              <w:jc w:val="center"/>
              <w:rPr>
                <w:b/>
                <w:bCs/>
                <w:sz w:val="16"/>
                <w:szCs w:val="16"/>
                <w:lang w:val="uk-UA"/>
              </w:rPr>
            </w:pPr>
            <w:r>
              <w:rPr>
                <w:b/>
                <w:bCs/>
                <w:sz w:val="16"/>
                <w:szCs w:val="16"/>
                <w:lang w:val="uk-UA"/>
              </w:rPr>
              <w:t>4839</w:t>
            </w:r>
          </w:p>
        </w:tc>
        <w:tc>
          <w:tcPr>
            <w:tcW w:w="477" w:type="pct"/>
            <w:shd w:val="clear" w:color="auto" w:fill="FFFFFF"/>
            <w:vAlign w:val="center"/>
          </w:tcPr>
          <w:p w14:paraId="38BB3198"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Рішення про внесення змін до бюджету Локницької сільської ТГ на 2026 рік</w:t>
            </w:r>
          </w:p>
        </w:tc>
        <w:tc>
          <w:tcPr>
            <w:tcW w:w="352" w:type="pct"/>
            <w:shd w:val="clear" w:color="auto" w:fill="FFFFFF"/>
            <w:vAlign w:val="center"/>
          </w:tcPr>
          <w:p w14:paraId="006A6B84"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№вх-3655/26</w:t>
            </w:r>
          </w:p>
        </w:tc>
        <w:tc>
          <w:tcPr>
            <w:tcW w:w="296" w:type="pct"/>
            <w:shd w:val="clear" w:color="auto" w:fill="FFFFFF"/>
            <w:vAlign w:val="center"/>
          </w:tcPr>
          <w:p w14:paraId="0DAB4B8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F7CF95E" w14:textId="77777777" w:rsidR="009B54EF" w:rsidRPr="00711176" w:rsidRDefault="009B54EF" w:rsidP="009B54E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78777E7F"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Локницька сільська рада</w:t>
            </w:r>
          </w:p>
        </w:tc>
        <w:tc>
          <w:tcPr>
            <w:tcW w:w="271" w:type="pct"/>
            <w:shd w:val="clear" w:color="auto" w:fill="FFFFFF"/>
            <w:vAlign w:val="center"/>
          </w:tcPr>
          <w:p w14:paraId="1B3CD39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78DE84E"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A159E66"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A6A9362"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Рішення про внесення змін до бюджету Локницької сільської ТГ на 2026 рік</w:t>
            </w:r>
          </w:p>
        </w:tc>
        <w:tc>
          <w:tcPr>
            <w:tcW w:w="320" w:type="pct"/>
            <w:shd w:val="clear" w:color="auto" w:fill="FFFFFF"/>
            <w:vAlign w:val="center"/>
          </w:tcPr>
          <w:p w14:paraId="45A4F8C2"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документ</w:t>
            </w:r>
          </w:p>
        </w:tc>
        <w:tc>
          <w:tcPr>
            <w:tcW w:w="215" w:type="pct"/>
            <w:shd w:val="clear" w:color="auto" w:fill="FFFFFF"/>
            <w:vAlign w:val="center"/>
          </w:tcPr>
          <w:p w14:paraId="64E8025E" w14:textId="77777777" w:rsidR="009B54EF" w:rsidRPr="005570A6" w:rsidRDefault="009B54EF" w:rsidP="009B54EF">
            <w:pPr>
              <w:jc w:val="center"/>
              <w:rPr>
                <w:color w:val="000000"/>
                <w:sz w:val="16"/>
                <w:szCs w:val="16"/>
                <w:lang w:val="uk-UA" w:eastAsia="uk-UA"/>
              </w:rPr>
            </w:pPr>
            <w:r w:rsidRPr="00373C39">
              <w:rPr>
                <w:color w:val="000000"/>
                <w:sz w:val="16"/>
                <w:szCs w:val="16"/>
                <w:lang w:val="uk-UA" w:eastAsia="uk-UA"/>
              </w:rPr>
              <w:t>Рішення</w:t>
            </w:r>
          </w:p>
        </w:tc>
        <w:tc>
          <w:tcPr>
            <w:tcW w:w="161" w:type="pct"/>
            <w:shd w:val="clear" w:color="auto" w:fill="FFFFFF"/>
            <w:vAlign w:val="center"/>
          </w:tcPr>
          <w:p w14:paraId="33AFAC7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577FC5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171773E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9C68C61" w14:textId="77777777" w:rsidR="009B54EF" w:rsidRDefault="009B54EF" w:rsidP="009B54EF">
            <w:pPr>
              <w:jc w:val="center"/>
              <w:rPr>
                <w:lang w:val="ru-RU"/>
              </w:rPr>
            </w:pPr>
            <w:r>
              <w:rPr>
                <w:lang w:val="ru-RU"/>
              </w:rPr>
              <w:t>-</w:t>
            </w:r>
          </w:p>
        </w:tc>
      </w:tr>
      <w:tr w:rsidR="009B54EF" w:rsidRPr="00B7371E" w14:paraId="06278C1C" w14:textId="77777777" w:rsidTr="00131DCE">
        <w:trPr>
          <w:trHeight w:val="416"/>
        </w:trPr>
        <w:tc>
          <w:tcPr>
            <w:tcW w:w="206" w:type="pct"/>
            <w:shd w:val="clear" w:color="auto" w:fill="FFFFFF"/>
            <w:vAlign w:val="center"/>
          </w:tcPr>
          <w:p w14:paraId="30839413" w14:textId="77777777" w:rsidR="009B54EF" w:rsidRPr="00310FE5" w:rsidRDefault="00F274BF" w:rsidP="009B54EF">
            <w:pPr>
              <w:jc w:val="center"/>
              <w:rPr>
                <w:b/>
                <w:bCs/>
                <w:sz w:val="16"/>
                <w:szCs w:val="16"/>
                <w:lang w:val="uk-UA"/>
              </w:rPr>
            </w:pPr>
            <w:r>
              <w:rPr>
                <w:b/>
                <w:bCs/>
                <w:sz w:val="16"/>
                <w:szCs w:val="16"/>
                <w:lang w:val="uk-UA"/>
              </w:rPr>
              <w:t>4840</w:t>
            </w:r>
          </w:p>
        </w:tc>
        <w:tc>
          <w:tcPr>
            <w:tcW w:w="477" w:type="pct"/>
            <w:shd w:val="clear" w:color="auto" w:fill="FFFFFF"/>
            <w:vAlign w:val="center"/>
          </w:tcPr>
          <w:p w14:paraId="42D45732"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Наказ департаменту фінансів</w:t>
            </w:r>
          </w:p>
        </w:tc>
        <w:tc>
          <w:tcPr>
            <w:tcW w:w="352" w:type="pct"/>
            <w:shd w:val="clear" w:color="auto" w:fill="FFFFFF"/>
            <w:vAlign w:val="center"/>
          </w:tcPr>
          <w:p w14:paraId="6721FF2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71-в</w:t>
            </w:r>
          </w:p>
        </w:tc>
        <w:tc>
          <w:tcPr>
            <w:tcW w:w="296" w:type="pct"/>
            <w:shd w:val="clear" w:color="auto" w:fill="FFFFFF"/>
            <w:vAlign w:val="center"/>
          </w:tcPr>
          <w:p w14:paraId="1E45EA1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17.06.2026</w:t>
            </w:r>
          </w:p>
        </w:tc>
        <w:tc>
          <w:tcPr>
            <w:tcW w:w="304" w:type="pct"/>
            <w:shd w:val="clear" w:color="auto" w:fill="FFFFFF"/>
            <w:vAlign w:val="center"/>
          </w:tcPr>
          <w:p w14:paraId="7B3217F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31" w:type="pct"/>
            <w:shd w:val="clear" w:color="auto" w:fill="FFFFFF"/>
            <w:vAlign w:val="center"/>
          </w:tcPr>
          <w:p w14:paraId="4BCD8378"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271" w:type="pct"/>
            <w:shd w:val="clear" w:color="auto" w:fill="FFFFFF"/>
            <w:vAlign w:val="center"/>
          </w:tcPr>
          <w:p w14:paraId="2639637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165" w:type="pct"/>
            <w:shd w:val="clear" w:color="auto" w:fill="FFFFFF"/>
            <w:vAlign w:val="center"/>
          </w:tcPr>
          <w:p w14:paraId="02A8BF85"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303" w:type="pct"/>
            <w:shd w:val="clear" w:color="auto" w:fill="FFFFFF"/>
            <w:vAlign w:val="center"/>
          </w:tcPr>
          <w:p w14:paraId="1EC80026" w14:textId="77777777" w:rsidR="009B54EF" w:rsidRPr="00131DCE" w:rsidRDefault="009B54EF" w:rsidP="009B54EF">
            <w:pPr>
              <w:ind w:left="-85" w:right="-85"/>
              <w:jc w:val="center"/>
              <w:rPr>
                <w:color w:val="000000"/>
                <w:sz w:val="16"/>
                <w:szCs w:val="16"/>
                <w:lang w:val="uk-UA" w:eastAsia="uk-UA"/>
              </w:rPr>
            </w:pPr>
            <w:r w:rsidRPr="00131DCE">
              <w:rPr>
                <w:color w:val="000000"/>
                <w:sz w:val="16"/>
                <w:szCs w:val="16"/>
                <w:lang w:val="uk-UA" w:eastAsia="uk-UA"/>
              </w:rPr>
              <w:t>Управління персоналом</w:t>
            </w:r>
          </w:p>
        </w:tc>
        <w:tc>
          <w:tcPr>
            <w:tcW w:w="410" w:type="pct"/>
            <w:shd w:val="clear" w:color="auto" w:fill="FFFFFF"/>
            <w:vAlign w:val="center"/>
          </w:tcPr>
          <w:p w14:paraId="79BA796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надання відпустки</w:t>
            </w:r>
          </w:p>
        </w:tc>
        <w:tc>
          <w:tcPr>
            <w:tcW w:w="320" w:type="pct"/>
            <w:shd w:val="clear" w:color="auto" w:fill="FFFFFF"/>
            <w:vAlign w:val="center"/>
          </w:tcPr>
          <w:p w14:paraId="01D1A10C"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Текстовий документ</w:t>
            </w:r>
          </w:p>
        </w:tc>
        <w:tc>
          <w:tcPr>
            <w:tcW w:w="215" w:type="pct"/>
            <w:shd w:val="clear" w:color="auto" w:fill="FFFFFF"/>
            <w:vAlign w:val="center"/>
          </w:tcPr>
          <w:p w14:paraId="621BF77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Наказ</w:t>
            </w:r>
          </w:p>
        </w:tc>
        <w:tc>
          <w:tcPr>
            <w:tcW w:w="161" w:type="pct"/>
            <w:shd w:val="clear" w:color="auto" w:fill="FFFFFF"/>
            <w:vAlign w:val="center"/>
          </w:tcPr>
          <w:p w14:paraId="65F078B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02" w:type="pct"/>
            <w:shd w:val="clear" w:color="auto" w:fill="FFFFFF"/>
            <w:vAlign w:val="center"/>
          </w:tcPr>
          <w:p w14:paraId="55545DC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Паперова</w:t>
            </w:r>
          </w:p>
        </w:tc>
        <w:tc>
          <w:tcPr>
            <w:tcW w:w="559" w:type="pct"/>
            <w:shd w:val="clear" w:color="auto" w:fill="FFFFFF"/>
            <w:vAlign w:val="center"/>
          </w:tcPr>
          <w:p w14:paraId="209E457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128" w:type="pct"/>
            <w:shd w:val="clear" w:color="auto" w:fill="FFFFFF"/>
            <w:vAlign w:val="center"/>
          </w:tcPr>
          <w:p w14:paraId="72DC3D46" w14:textId="77777777" w:rsidR="009B54EF" w:rsidRPr="000E611A" w:rsidRDefault="009B54EF" w:rsidP="009B54EF">
            <w:pPr>
              <w:jc w:val="center"/>
              <w:rPr>
                <w:lang w:val="uk-UA"/>
              </w:rPr>
            </w:pPr>
            <w:r>
              <w:rPr>
                <w:lang w:val="uk-UA"/>
              </w:rPr>
              <w:t>-</w:t>
            </w:r>
          </w:p>
        </w:tc>
      </w:tr>
      <w:tr w:rsidR="009B54EF" w:rsidRPr="00B7371E" w14:paraId="59968D13" w14:textId="77777777" w:rsidTr="00131DCE">
        <w:trPr>
          <w:trHeight w:val="416"/>
        </w:trPr>
        <w:tc>
          <w:tcPr>
            <w:tcW w:w="206" w:type="pct"/>
            <w:shd w:val="clear" w:color="auto" w:fill="FFFFFF"/>
            <w:vAlign w:val="center"/>
          </w:tcPr>
          <w:p w14:paraId="3636D461" w14:textId="77777777" w:rsidR="009B54EF" w:rsidRPr="00310FE5" w:rsidRDefault="00F274BF" w:rsidP="009B54EF">
            <w:pPr>
              <w:jc w:val="center"/>
              <w:rPr>
                <w:b/>
                <w:bCs/>
                <w:sz w:val="16"/>
                <w:szCs w:val="16"/>
                <w:lang w:val="uk-UA"/>
              </w:rPr>
            </w:pPr>
            <w:r>
              <w:rPr>
                <w:b/>
                <w:bCs/>
                <w:sz w:val="16"/>
                <w:szCs w:val="16"/>
                <w:lang w:val="uk-UA"/>
              </w:rPr>
              <w:t>4841</w:t>
            </w:r>
          </w:p>
        </w:tc>
        <w:tc>
          <w:tcPr>
            <w:tcW w:w="477" w:type="pct"/>
            <w:shd w:val="clear" w:color="auto" w:fill="FFFFFF"/>
            <w:vAlign w:val="center"/>
          </w:tcPr>
          <w:p w14:paraId="707E6EA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Наказ департаменту фінансів</w:t>
            </w:r>
          </w:p>
        </w:tc>
        <w:tc>
          <w:tcPr>
            <w:tcW w:w="352" w:type="pct"/>
            <w:shd w:val="clear" w:color="auto" w:fill="FFFFFF"/>
            <w:vAlign w:val="center"/>
          </w:tcPr>
          <w:p w14:paraId="3D678EE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36-к</w:t>
            </w:r>
          </w:p>
        </w:tc>
        <w:tc>
          <w:tcPr>
            <w:tcW w:w="296" w:type="pct"/>
            <w:shd w:val="clear" w:color="auto" w:fill="FFFFFF"/>
            <w:vAlign w:val="center"/>
          </w:tcPr>
          <w:p w14:paraId="48E1069C"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17.06.2026</w:t>
            </w:r>
          </w:p>
        </w:tc>
        <w:tc>
          <w:tcPr>
            <w:tcW w:w="304" w:type="pct"/>
            <w:shd w:val="clear" w:color="auto" w:fill="FFFFFF"/>
            <w:vAlign w:val="center"/>
          </w:tcPr>
          <w:p w14:paraId="7BC76356"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31" w:type="pct"/>
            <w:shd w:val="clear" w:color="auto" w:fill="FFFFFF"/>
            <w:vAlign w:val="center"/>
          </w:tcPr>
          <w:p w14:paraId="2B3AE43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271" w:type="pct"/>
            <w:shd w:val="clear" w:color="auto" w:fill="FFFFFF"/>
            <w:vAlign w:val="center"/>
          </w:tcPr>
          <w:p w14:paraId="0D50C85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165" w:type="pct"/>
            <w:shd w:val="clear" w:color="auto" w:fill="FFFFFF"/>
            <w:vAlign w:val="center"/>
          </w:tcPr>
          <w:p w14:paraId="6F22E00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303" w:type="pct"/>
            <w:shd w:val="clear" w:color="auto" w:fill="FFFFFF"/>
            <w:vAlign w:val="center"/>
          </w:tcPr>
          <w:p w14:paraId="27F9B414" w14:textId="77777777" w:rsidR="009B54EF" w:rsidRPr="00131DCE" w:rsidRDefault="009B54EF" w:rsidP="009B54EF">
            <w:pPr>
              <w:ind w:left="-85" w:right="-85"/>
              <w:jc w:val="center"/>
              <w:rPr>
                <w:color w:val="000000"/>
                <w:sz w:val="16"/>
                <w:szCs w:val="16"/>
                <w:lang w:val="uk-UA" w:eastAsia="uk-UA"/>
              </w:rPr>
            </w:pPr>
            <w:r w:rsidRPr="00131DCE">
              <w:rPr>
                <w:color w:val="000000"/>
                <w:sz w:val="16"/>
                <w:szCs w:val="16"/>
                <w:lang w:val="uk-UA" w:eastAsia="uk-UA"/>
              </w:rPr>
              <w:t>Управління персона-лом</w:t>
            </w:r>
          </w:p>
        </w:tc>
        <w:tc>
          <w:tcPr>
            <w:tcW w:w="410" w:type="pct"/>
            <w:shd w:val="clear" w:color="auto" w:fill="FFFFFF"/>
            <w:vAlign w:val="center"/>
          </w:tcPr>
          <w:p w14:paraId="317E320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 видачу трудових книжок</w:t>
            </w:r>
          </w:p>
        </w:tc>
        <w:tc>
          <w:tcPr>
            <w:tcW w:w="320" w:type="pct"/>
            <w:shd w:val="clear" w:color="auto" w:fill="FFFFFF"/>
            <w:vAlign w:val="center"/>
          </w:tcPr>
          <w:p w14:paraId="5151999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Текстовий документ</w:t>
            </w:r>
          </w:p>
        </w:tc>
        <w:tc>
          <w:tcPr>
            <w:tcW w:w="215" w:type="pct"/>
            <w:shd w:val="clear" w:color="auto" w:fill="FFFFFF"/>
            <w:vAlign w:val="center"/>
          </w:tcPr>
          <w:p w14:paraId="427F3E4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Наказ</w:t>
            </w:r>
          </w:p>
        </w:tc>
        <w:tc>
          <w:tcPr>
            <w:tcW w:w="161" w:type="pct"/>
            <w:shd w:val="clear" w:color="auto" w:fill="FFFFFF"/>
            <w:vAlign w:val="center"/>
          </w:tcPr>
          <w:p w14:paraId="2684271F"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02" w:type="pct"/>
            <w:shd w:val="clear" w:color="auto" w:fill="FFFFFF"/>
            <w:vAlign w:val="center"/>
          </w:tcPr>
          <w:p w14:paraId="36DD8C2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Паперова</w:t>
            </w:r>
          </w:p>
        </w:tc>
        <w:tc>
          <w:tcPr>
            <w:tcW w:w="559" w:type="pct"/>
            <w:shd w:val="clear" w:color="auto" w:fill="FFFFFF"/>
            <w:vAlign w:val="center"/>
          </w:tcPr>
          <w:p w14:paraId="6C55ACD8"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128" w:type="pct"/>
            <w:shd w:val="clear" w:color="auto" w:fill="FFFFFF"/>
            <w:vAlign w:val="center"/>
          </w:tcPr>
          <w:p w14:paraId="2DD4D906" w14:textId="77777777" w:rsidR="009B54EF" w:rsidRPr="000E611A" w:rsidRDefault="009B54EF" w:rsidP="009B54EF">
            <w:pPr>
              <w:jc w:val="center"/>
              <w:rPr>
                <w:lang w:val="uk-UA"/>
              </w:rPr>
            </w:pPr>
            <w:r>
              <w:rPr>
                <w:lang w:val="uk-UA"/>
              </w:rPr>
              <w:t>-</w:t>
            </w:r>
          </w:p>
        </w:tc>
      </w:tr>
      <w:tr w:rsidR="009B54EF" w:rsidRPr="00B7371E" w14:paraId="3396F2C6" w14:textId="77777777" w:rsidTr="00131DCE">
        <w:trPr>
          <w:trHeight w:val="416"/>
        </w:trPr>
        <w:tc>
          <w:tcPr>
            <w:tcW w:w="206" w:type="pct"/>
            <w:shd w:val="clear" w:color="auto" w:fill="FFFFFF"/>
            <w:vAlign w:val="center"/>
          </w:tcPr>
          <w:p w14:paraId="7FAF0031" w14:textId="77777777" w:rsidR="009B54EF" w:rsidRPr="00310FE5" w:rsidRDefault="00F274BF" w:rsidP="009B54EF">
            <w:pPr>
              <w:jc w:val="center"/>
              <w:rPr>
                <w:b/>
                <w:bCs/>
                <w:sz w:val="16"/>
                <w:szCs w:val="16"/>
                <w:lang w:val="uk-UA"/>
              </w:rPr>
            </w:pPr>
            <w:r>
              <w:rPr>
                <w:b/>
                <w:bCs/>
                <w:sz w:val="16"/>
                <w:szCs w:val="16"/>
                <w:lang w:val="uk-UA"/>
              </w:rPr>
              <w:t>4842</w:t>
            </w:r>
          </w:p>
        </w:tc>
        <w:tc>
          <w:tcPr>
            <w:tcW w:w="477" w:type="pct"/>
            <w:shd w:val="clear" w:color="auto" w:fill="FFFFFF"/>
            <w:vAlign w:val="center"/>
          </w:tcPr>
          <w:p w14:paraId="77A7666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Протокол наради</w:t>
            </w:r>
          </w:p>
        </w:tc>
        <w:tc>
          <w:tcPr>
            <w:tcW w:w="352" w:type="pct"/>
            <w:shd w:val="clear" w:color="auto" w:fill="FFFFFF"/>
            <w:vAlign w:val="center"/>
          </w:tcPr>
          <w:p w14:paraId="6C0FD747"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4</w:t>
            </w:r>
          </w:p>
        </w:tc>
        <w:tc>
          <w:tcPr>
            <w:tcW w:w="296" w:type="pct"/>
            <w:shd w:val="clear" w:color="auto" w:fill="FFFFFF"/>
            <w:vAlign w:val="center"/>
          </w:tcPr>
          <w:p w14:paraId="36C2AD9D"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17.06.2026</w:t>
            </w:r>
          </w:p>
        </w:tc>
        <w:tc>
          <w:tcPr>
            <w:tcW w:w="304" w:type="pct"/>
            <w:shd w:val="clear" w:color="auto" w:fill="FFFFFF"/>
            <w:vAlign w:val="center"/>
          </w:tcPr>
          <w:p w14:paraId="658B2C63"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31" w:type="pct"/>
            <w:shd w:val="clear" w:color="auto" w:fill="FFFFFF"/>
            <w:vAlign w:val="center"/>
          </w:tcPr>
          <w:p w14:paraId="2732AF54"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271" w:type="pct"/>
            <w:shd w:val="clear" w:color="auto" w:fill="FFFFFF"/>
            <w:vAlign w:val="center"/>
          </w:tcPr>
          <w:p w14:paraId="5E7CE96E"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165" w:type="pct"/>
            <w:shd w:val="clear" w:color="auto" w:fill="FFFFFF"/>
            <w:vAlign w:val="center"/>
          </w:tcPr>
          <w:p w14:paraId="7913F879"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303" w:type="pct"/>
            <w:shd w:val="clear" w:color="auto" w:fill="FFFFFF"/>
            <w:vAlign w:val="center"/>
          </w:tcPr>
          <w:p w14:paraId="0E304028" w14:textId="77777777" w:rsidR="009B54EF" w:rsidRPr="00131DCE" w:rsidRDefault="009B54EF" w:rsidP="009B54EF">
            <w:pPr>
              <w:ind w:left="-85" w:right="-85"/>
              <w:jc w:val="center"/>
              <w:rPr>
                <w:color w:val="000000"/>
                <w:sz w:val="16"/>
                <w:szCs w:val="16"/>
                <w:lang w:val="uk-UA" w:eastAsia="uk-UA"/>
              </w:rPr>
            </w:pPr>
            <w:r w:rsidRPr="00131DCE">
              <w:rPr>
                <w:color w:val="000000"/>
                <w:sz w:val="16"/>
                <w:szCs w:val="16"/>
                <w:lang w:val="uk-UA" w:eastAsia="uk-UA"/>
              </w:rPr>
              <w:t>Організа-ційні питання</w:t>
            </w:r>
          </w:p>
        </w:tc>
        <w:tc>
          <w:tcPr>
            <w:tcW w:w="410" w:type="pct"/>
            <w:shd w:val="clear" w:color="auto" w:fill="FFFFFF"/>
            <w:vAlign w:val="center"/>
          </w:tcPr>
          <w:p w14:paraId="6C19FE4B"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Нарада</w:t>
            </w:r>
          </w:p>
        </w:tc>
        <w:tc>
          <w:tcPr>
            <w:tcW w:w="320" w:type="pct"/>
            <w:shd w:val="clear" w:color="auto" w:fill="FFFFFF"/>
            <w:vAlign w:val="center"/>
          </w:tcPr>
          <w:p w14:paraId="3C3D7331"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Текстовий документ</w:t>
            </w:r>
          </w:p>
        </w:tc>
        <w:tc>
          <w:tcPr>
            <w:tcW w:w="215" w:type="pct"/>
            <w:shd w:val="clear" w:color="auto" w:fill="FFFFFF"/>
            <w:vAlign w:val="center"/>
          </w:tcPr>
          <w:p w14:paraId="1C78E0A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Прото-кол</w:t>
            </w:r>
          </w:p>
        </w:tc>
        <w:tc>
          <w:tcPr>
            <w:tcW w:w="161" w:type="pct"/>
            <w:shd w:val="clear" w:color="auto" w:fill="FFFFFF"/>
            <w:vAlign w:val="center"/>
          </w:tcPr>
          <w:p w14:paraId="644FA6A2"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w:t>
            </w:r>
          </w:p>
        </w:tc>
        <w:tc>
          <w:tcPr>
            <w:tcW w:w="402" w:type="pct"/>
            <w:shd w:val="clear" w:color="auto" w:fill="FFFFFF"/>
            <w:vAlign w:val="center"/>
          </w:tcPr>
          <w:p w14:paraId="5EB87CA0"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Паперова</w:t>
            </w:r>
          </w:p>
        </w:tc>
        <w:tc>
          <w:tcPr>
            <w:tcW w:w="559" w:type="pct"/>
            <w:shd w:val="clear" w:color="auto" w:fill="FFFFFF"/>
            <w:vAlign w:val="center"/>
          </w:tcPr>
          <w:p w14:paraId="6691F5EA" w14:textId="77777777" w:rsidR="009B54EF" w:rsidRPr="00131DCE" w:rsidRDefault="009B54EF" w:rsidP="009B54E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128" w:type="pct"/>
            <w:shd w:val="clear" w:color="auto" w:fill="FFFFFF"/>
            <w:vAlign w:val="center"/>
          </w:tcPr>
          <w:p w14:paraId="08941283" w14:textId="77777777" w:rsidR="009B54EF" w:rsidRPr="00E47FD1" w:rsidRDefault="009B54EF" w:rsidP="009B54EF">
            <w:pPr>
              <w:jc w:val="center"/>
              <w:rPr>
                <w:lang w:val="uk-UA"/>
              </w:rPr>
            </w:pPr>
            <w:r w:rsidRPr="00E47FD1">
              <w:rPr>
                <w:lang w:val="uk-UA"/>
              </w:rPr>
              <w:t>-</w:t>
            </w:r>
          </w:p>
        </w:tc>
      </w:tr>
      <w:tr w:rsidR="009B54EF" w:rsidRPr="00B7371E" w14:paraId="14923AB3" w14:textId="77777777" w:rsidTr="00131DCE">
        <w:trPr>
          <w:trHeight w:val="416"/>
        </w:trPr>
        <w:tc>
          <w:tcPr>
            <w:tcW w:w="206" w:type="pct"/>
            <w:shd w:val="clear" w:color="auto" w:fill="FFFFFF"/>
            <w:vAlign w:val="center"/>
          </w:tcPr>
          <w:p w14:paraId="40EC5ED6" w14:textId="77777777" w:rsidR="009B54EF" w:rsidRPr="00310FE5" w:rsidRDefault="00F274BF" w:rsidP="009B54EF">
            <w:pPr>
              <w:jc w:val="center"/>
              <w:rPr>
                <w:b/>
                <w:bCs/>
                <w:sz w:val="16"/>
                <w:szCs w:val="16"/>
                <w:lang w:val="uk-UA"/>
              </w:rPr>
            </w:pPr>
            <w:r>
              <w:rPr>
                <w:b/>
                <w:bCs/>
                <w:sz w:val="16"/>
                <w:szCs w:val="16"/>
                <w:lang w:val="uk-UA"/>
              </w:rPr>
              <w:t>4843</w:t>
            </w:r>
          </w:p>
        </w:tc>
        <w:tc>
          <w:tcPr>
            <w:tcW w:w="477" w:type="pct"/>
            <w:shd w:val="clear" w:color="auto" w:fill="FFFFFF"/>
            <w:vAlign w:val="center"/>
          </w:tcPr>
          <w:p w14:paraId="46FF0777"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Гарантійний лист</w:t>
            </w:r>
          </w:p>
        </w:tc>
        <w:tc>
          <w:tcPr>
            <w:tcW w:w="352" w:type="pct"/>
            <w:shd w:val="clear" w:color="auto" w:fill="FFFFFF"/>
            <w:vAlign w:val="center"/>
          </w:tcPr>
          <w:p w14:paraId="40CE4443"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№вх-3656/26</w:t>
            </w:r>
          </w:p>
        </w:tc>
        <w:tc>
          <w:tcPr>
            <w:tcW w:w="296" w:type="pct"/>
            <w:shd w:val="clear" w:color="auto" w:fill="FFFFFF"/>
            <w:vAlign w:val="center"/>
          </w:tcPr>
          <w:p w14:paraId="441D849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B75B023" w14:textId="77777777" w:rsidR="009B54EF" w:rsidRPr="00711176" w:rsidRDefault="009B54EF" w:rsidP="009B54E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2CF30988" w14:textId="77777777" w:rsidR="009B54EF" w:rsidRPr="00373C39" w:rsidRDefault="009B54EF" w:rsidP="009B54E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2C15F9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F7C7AF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5856902"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A1A736E"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Гарантійний лист</w:t>
            </w:r>
          </w:p>
        </w:tc>
        <w:tc>
          <w:tcPr>
            <w:tcW w:w="320" w:type="pct"/>
            <w:shd w:val="clear" w:color="auto" w:fill="FFFFFF"/>
            <w:vAlign w:val="center"/>
          </w:tcPr>
          <w:p w14:paraId="03CB06A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EC9DC6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11A133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05F379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FE447D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3A4CE7B" w14:textId="77777777" w:rsidR="009B54EF" w:rsidRDefault="009B54EF" w:rsidP="009B54EF">
            <w:pPr>
              <w:jc w:val="center"/>
              <w:rPr>
                <w:lang w:val="ru-RU"/>
              </w:rPr>
            </w:pPr>
            <w:r>
              <w:rPr>
                <w:lang w:val="ru-RU"/>
              </w:rPr>
              <w:t>-</w:t>
            </w:r>
          </w:p>
        </w:tc>
      </w:tr>
      <w:tr w:rsidR="009B54EF" w:rsidRPr="00B7371E" w14:paraId="658EAFA0" w14:textId="77777777" w:rsidTr="00131DCE">
        <w:trPr>
          <w:trHeight w:val="416"/>
        </w:trPr>
        <w:tc>
          <w:tcPr>
            <w:tcW w:w="206" w:type="pct"/>
            <w:shd w:val="clear" w:color="auto" w:fill="FFFFFF"/>
            <w:vAlign w:val="center"/>
          </w:tcPr>
          <w:p w14:paraId="48E29BCD" w14:textId="77777777" w:rsidR="009B54EF" w:rsidRPr="00310FE5" w:rsidRDefault="00F274BF" w:rsidP="009B54EF">
            <w:pPr>
              <w:jc w:val="center"/>
              <w:rPr>
                <w:b/>
                <w:bCs/>
                <w:sz w:val="16"/>
                <w:szCs w:val="16"/>
                <w:lang w:val="uk-UA"/>
              </w:rPr>
            </w:pPr>
            <w:r>
              <w:rPr>
                <w:b/>
                <w:bCs/>
                <w:sz w:val="16"/>
                <w:szCs w:val="16"/>
                <w:lang w:val="uk-UA"/>
              </w:rPr>
              <w:t>4844</w:t>
            </w:r>
          </w:p>
        </w:tc>
        <w:tc>
          <w:tcPr>
            <w:tcW w:w="477" w:type="pct"/>
            <w:shd w:val="clear" w:color="auto" w:fill="FFFFFF"/>
            <w:vAlign w:val="center"/>
          </w:tcPr>
          <w:p w14:paraId="387FD8D8" w14:textId="77777777" w:rsidR="009B54EF" w:rsidRPr="001E30B6" w:rsidRDefault="009B54EF" w:rsidP="009B54EF">
            <w:pPr>
              <w:jc w:val="center"/>
              <w:rPr>
                <w:bCs/>
                <w:sz w:val="16"/>
                <w:szCs w:val="16"/>
                <w:lang w:val="uk-UA"/>
              </w:rPr>
            </w:pPr>
            <w:r w:rsidRPr="001E30B6">
              <w:rPr>
                <w:bCs/>
                <w:sz w:val="16"/>
                <w:szCs w:val="16"/>
                <w:lang w:val="uk-UA"/>
              </w:rPr>
              <w:t>Про розггляд звернень</w:t>
            </w:r>
          </w:p>
        </w:tc>
        <w:tc>
          <w:tcPr>
            <w:tcW w:w="352" w:type="pct"/>
            <w:shd w:val="clear" w:color="auto" w:fill="FFFFFF"/>
            <w:vAlign w:val="center"/>
          </w:tcPr>
          <w:p w14:paraId="1BAEBA5A" w14:textId="77777777" w:rsidR="009B54EF" w:rsidRPr="001E30B6" w:rsidRDefault="009B54EF" w:rsidP="009B54EF">
            <w:pPr>
              <w:jc w:val="center"/>
              <w:rPr>
                <w:bCs/>
                <w:sz w:val="16"/>
                <w:szCs w:val="16"/>
                <w:lang w:val="uk-UA"/>
              </w:rPr>
            </w:pPr>
            <w:r w:rsidRPr="001E30B6">
              <w:rPr>
                <w:bCs/>
                <w:sz w:val="16"/>
                <w:szCs w:val="16"/>
                <w:lang w:val="uk-UA"/>
              </w:rPr>
              <w:t>№ вих-1024/04-19/26</w:t>
            </w:r>
          </w:p>
        </w:tc>
        <w:tc>
          <w:tcPr>
            <w:tcW w:w="296" w:type="pct"/>
            <w:shd w:val="clear" w:color="auto" w:fill="FFFFFF"/>
            <w:vAlign w:val="center"/>
          </w:tcPr>
          <w:p w14:paraId="192FC70B" w14:textId="77777777" w:rsidR="009B54EF" w:rsidRPr="001E30B6" w:rsidRDefault="009B54EF" w:rsidP="009B54EF">
            <w:pPr>
              <w:jc w:val="center"/>
              <w:rPr>
                <w:bCs/>
                <w:sz w:val="16"/>
                <w:szCs w:val="16"/>
                <w:lang w:val="uk-UA"/>
              </w:rPr>
            </w:pPr>
            <w:r w:rsidRPr="001E30B6">
              <w:rPr>
                <w:bCs/>
                <w:sz w:val="16"/>
                <w:szCs w:val="16"/>
                <w:lang w:val="uk-UA"/>
              </w:rPr>
              <w:t>17.06.2026</w:t>
            </w:r>
          </w:p>
        </w:tc>
        <w:tc>
          <w:tcPr>
            <w:tcW w:w="304" w:type="pct"/>
            <w:shd w:val="clear" w:color="auto" w:fill="FFFFFF"/>
            <w:vAlign w:val="center"/>
          </w:tcPr>
          <w:p w14:paraId="58F3BB40" w14:textId="77777777" w:rsidR="009B54EF" w:rsidRPr="001E30B6" w:rsidRDefault="009B54EF" w:rsidP="009B54EF">
            <w:pPr>
              <w:jc w:val="center"/>
              <w:rPr>
                <w:bCs/>
                <w:iCs/>
                <w:sz w:val="16"/>
                <w:szCs w:val="16"/>
                <w:lang w:val="uk-UA"/>
              </w:rPr>
            </w:pPr>
            <w:r w:rsidRPr="001E30B6">
              <w:rPr>
                <w:bCs/>
                <w:iCs/>
                <w:sz w:val="16"/>
                <w:szCs w:val="16"/>
                <w:lang w:val="uk-UA"/>
              </w:rPr>
              <w:t>-</w:t>
            </w:r>
          </w:p>
        </w:tc>
        <w:tc>
          <w:tcPr>
            <w:tcW w:w="431" w:type="pct"/>
            <w:shd w:val="clear" w:color="auto" w:fill="FFFFFF"/>
            <w:vAlign w:val="center"/>
          </w:tcPr>
          <w:p w14:paraId="19636051" w14:textId="77777777" w:rsidR="009B54EF" w:rsidRPr="001E30B6" w:rsidRDefault="009B54EF" w:rsidP="009B54EF">
            <w:pPr>
              <w:jc w:val="center"/>
              <w:rPr>
                <w:bCs/>
                <w:sz w:val="16"/>
                <w:szCs w:val="16"/>
                <w:lang w:val="uk-UA"/>
              </w:rPr>
            </w:pPr>
            <w:r w:rsidRPr="001E30B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472C3A4" w14:textId="77777777" w:rsidR="009B54EF" w:rsidRPr="001E30B6" w:rsidRDefault="009B54EF" w:rsidP="009B54EF">
            <w:pPr>
              <w:jc w:val="center"/>
              <w:rPr>
                <w:bCs/>
                <w:sz w:val="16"/>
                <w:szCs w:val="16"/>
                <w:lang w:val="uk-UA"/>
              </w:rPr>
            </w:pPr>
            <w:r w:rsidRPr="001E30B6">
              <w:rPr>
                <w:bCs/>
                <w:sz w:val="16"/>
                <w:szCs w:val="16"/>
                <w:lang w:val="uk-UA"/>
              </w:rPr>
              <w:t>-</w:t>
            </w:r>
          </w:p>
        </w:tc>
        <w:tc>
          <w:tcPr>
            <w:tcW w:w="165" w:type="pct"/>
            <w:shd w:val="clear" w:color="auto" w:fill="FFFFFF"/>
            <w:vAlign w:val="center"/>
          </w:tcPr>
          <w:p w14:paraId="11C8379C" w14:textId="77777777" w:rsidR="009B54EF" w:rsidRPr="001E30B6" w:rsidRDefault="009B54EF" w:rsidP="009B54EF">
            <w:pPr>
              <w:jc w:val="center"/>
              <w:rPr>
                <w:bCs/>
                <w:sz w:val="16"/>
                <w:szCs w:val="16"/>
                <w:lang w:val="uk-UA"/>
              </w:rPr>
            </w:pPr>
            <w:r w:rsidRPr="001E30B6">
              <w:rPr>
                <w:bCs/>
                <w:sz w:val="16"/>
                <w:szCs w:val="16"/>
                <w:lang w:val="uk-UA"/>
              </w:rPr>
              <w:t>-</w:t>
            </w:r>
          </w:p>
        </w:tc>
        <w:tc>
          <w:tcPr>
            <w:tcW w:w="303" w:type="pct"/>
            <w:shd w:val="clear" w:color="auto" w:fill="FFFFFF"/>
            <w:vAlign w:val="center"/>
          </w:tcPr>
          <w:p w14:paraId="490A04A8" w14:textId="77777777" w:rsidR="009B54EF" w:rsidRPr="001E30B6" w:rsidRDefault="009B54EF" w:rsidP="009B54EF">
            <w:pPr>
              <w:ind w:left="-85" w:right="-85"/>
              <w:jc w:val="center"/>
              <w:rPr>
                <w:bCs/>
                <w:sz w:val="16"/>
                <w:szCs w:val="16"/>
                <w:lang w:val="uk-UA"/>
              </w:rPr>
            </w:pPr>
            <w:r w:rsidRPr="001E30B6">
              <w:rPr>
                <w:bCs/>
                <w:sz w:val="16"/>
                <w:szCs w:val="16"/>
                <w:lang w:val="uk-UA"/>
              </w:rPr>
              <w:t>Фінанси</w:t>
            </w:r>
          </w:p>
        </w:tc>
        <w:tc>
          <w:tcPr>
            <w:tcW w:w="410" w:type="pct"/>
            <w:shd w:val="clear" w:color="auto" w:fill="FFFFFF"/>
            <w:vAlign w:val="center"/>
          </w:tcPr>
          <w:p w14:paraId="20618896" w14:textId="77777777" w:rsidR="009B54EF" w:rsidRPr="001E30B6" w:rsidRDefault="009B54EF" w:rsidP="009B54EF">
            <w:pPr>
              <w:jc w:val="center"/>
              <w:rPr>
                <w:bCs/>
                <w:sz w:val="16"/>
                <w:szCs w:val="16"/>
                <w:lang w:val="uk-UA"/>
              </w:rPr>
            </w:pPr>
            <w:r w:rsidRPr="001E30B6">
              <w:rPr>
                <w:bCs/>
                <w:sz w:val="16"/>
                <w:szCs w:val="16"/>
                <w:lang w:val="uk-UA"/>
              </w:rPr>
              <w:t xml:space="preserve">Щодо виділення додаткових коштів </w:t>
            </w:r>
          </w:p>
        </w:tc>
        <w:tc>
          <w:tcPr>
            <w:tcW w:w="320" w:type="pct"/>
            <w:shd w:val="clear" w:color="auto" w:fill="FFFFFF"/>
            <w:vAlign w:val="center"/>
          </w:tcPr>
          <w:p w14:paraId="58C19704" w14:textId="77777777" w:rsidR="009B54EF" w:rsidRPr="001E30B6" w:rsidRDefault="009B54EF" w:rsidP="009B54EF">
            <w:pPr>
              <w:jc w:val="center"/>
              <w:rPr>
                <w:bCs/>
                <w:sz w:val="16"/>
                <w:szCs w:val="16"/>
                <w:lang w:val="uk-UA"/>
              </w:rPr>
            </w:pPr>
            <w:r w:rsidRPr="001E30B6">
              <w:rPr>
                <w:bCs/>
                <w:sz w:val="16"/>
                <w:szCs w:val="16"/>
                <w:lang w:val="uk-UA"/>
              </w:rPr>
              <w:t>Текстовий документ</w:t>
            </w:r>
          </w:p>
        </w:tc>
        <w:tc>
          <w:tcPr>
            <w:tcW w:w="215" w:type="pct"/>
            <w:shd w:val="clear" w:color="auto" w:fill="FFFFFF"/>
            <w:vAlign w:val="center"/>
          </w:tcPr>
          <w:p w14:paraId="15CB5AF5" w14:textId="77777777" w:rsidR="009B54EF" w:rsidRPr="001E30B6" w:rsidRDefault="009B54EF" w:rsidP="009B54EF">
            <w:pPr>
              <w:jc w:val="center"/>
              <w:rPr>
                <w:bCs/>
                <w:sz w:val="16"/>
                <w:szCs w:val="16"/>
                <w:lang w:val="uk-UA"/>
              </w:rPr>
            </w:pPr>
            <w:r w:rsidRPr="001E30B6">
              <w:rPr>
                <w:bCs/>
                <w:sz w:val="16"/>
                <w:szCs w:val="16"/>
                <w:lang w:val="uk-UA"/>
              </w:rPr>
              <w:t xml:space="preserve">Лист </w:t>
            </w:r>
          </w:p>
        </w:tc>
        <w:tc>
          <w:tcPr>
            <w:tcW w:w="161" w:type="pct"/>
            <w:shd w:val="clear" w:color="auto" w:fill="FFFFFF"/>
            <w:vAlign w:val="center"/>
          </w:tcPr>
          <w:p w14:paraId="356D2F10" w14:textId="77777777" w:rsidR="009B54EF" w:rsidRPr="001E30B6" w:rsidRDefault="009B54EF" w:rsidP="009B54EF">
            <w:pPr>
              <w:jc w:val="center"/>
              <w:rPr>
                <w:bCs/>
                <w:sz w:val="16"/>
                <w:szCs w:val="16"/>
                <w:lang w:val="uk-UA"/>
              </w:rPr>
            </w:pPr>
            <w:r w:rsidRPr="001E30B6">
              <w:rPr>
                <w:bCs/>
                <w:sz w:val="16"/>
                <w:szCs w:val="16"/>
                <w:lang w:val="uk-UA"/>
              </w:rPr>
              <w:t>-</w:t>
            </w:r>
          </w:p>
        </w:tc>
        <w:tc>
          <w:tcPr>
            <w:tcW w:w="402" w:type="pct"/>
            <w:shd w:val="clear" w:color="auto" w:fill="FFFFFF"/>
            <w:vAlign w:val="center"/>
          </w:tcPr>
          <w:p w14:paraId="38B34C49" w14:textId="77777777" w:rsidR="009B54EF" w:rsidRPr="001E30B6" w:rsidRDefault="009B54EF" w:rsidP="009B54EF">
            <w:pPr>
              <w:jc w:val="center"/>
              <w:rPr>
                <w:bCs/>
                <w:sz w:val="16"/>
                <w:szCs w:val="16"/>
                <w:lang w:val="uk-UA"/>
              </w:rPr>
            </w:pPr>
            <w:r w:rsidRPr="001E30B6">
              <w:rPr>
                <w:bCs/>
                <w:sz w:val="16"/>
                <w:szCs w:val="16"/>
                <w:lang w:val="uk-UA"/>
              </w:rPr>
              <w:t>Паперова</w:t>
            </w:r>
          </w:p>
        </w:tc>
        <w:tc>
          <w:tcPr>
            <w:tcW w:w="559" w:type="pct"/>
            <w:shd w:val="clear" w:color="auto" w:fill="FFFFFF"/>
            <w:vAlign w:val="center"/>
          </w:tcPr>
          <w:p w14:paraId="51824D55" w14:textId="77777777" w:rsidR="009B54EF" w:rsidRPr="00553B9F" w:rsidRDefault="009B54EF" w:rsidP="009B54EF">
            <w:pPr>
              <w:jc w:val="center"/>
              <w:rPr>
                <w:bCs/>
                <w:sz w:val="16"/>
                <w:szCs w:val="16"/>
                <w:lang w:val="uk-UA"/>
              </w:rPr>
            </w:pPr>
            <w:r w:rsidRPr="00553B9F">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0EDD944B" w14:textId="77777777" w:rsidR="009B54EF" w:rsidRPr="006C373B" w:rsidRDefault="009B54EF" w:rsidP="009B54EF">
            <w:pPr>
              <w:jc w:val="center"/>
              <w:rPr>
                <w:bCs/>
                <w:i/>
                <w:sz w:val="16"/>
                <w:szCs w:val="16"/>
                <w:lang w:val="uk-UA"/>
              </w:rPr>
            </w:pPr>
            <w:r>
              <w:rPr>
                <w:bCs/>
                <w:i/>
                <w:sz w:val="16"/>
                <w:szCs w:val="16"/>
                <w:lang w:val="uk-UA"/>
              </w:rPr>
              <w:t>-</w:t>
            </w:r>
          </w:p>
        </w:tc>
      </w:tr>
      <w:tr w:rsidR="009B54EF" w:rsidRPr="00B7371E" w14:paraId="6BFECE9A" w14:textId="77777777" w:rsidTr="00131DCE">
        <w:trPr>
          <w:trHeight w:val="416"/>
        </w:trPr>
        <w:tc>
          <w:tcPr>
            <w:tcW w:w="206" w:type="pct"/>
            <w:shd w:val="clear" w:color="auto" w:fill="FFFFFF"/>
            <w:vAlign w:val="center"/>
          </w:tcPr>
          <w:p w14:paraId="2DF477AD" w14:textId="77777777" w:rsidR="009B54EF" w:rsidRPr="00310FE5" w:rsidRDefault="00F274BF" w:rsidP="009B54EF">
            <w:pPr>
              <w:jc w:val="center"/>
              <w:rPr>
                <w:b/>
                <w:bCs/>
                <w:sz w:val="16"/>
                <w:szCs w:val="16"/>
                <w:lang w:val="uk-UA"/>
              </w:rPr>
            </w:pPr>
            <w:r>
              <w:rPr>
                <w:b/>
                <w:bCs/>
                <w:sz w:val="16"/>
                <w:szCs w:val="16"/>
                <w:lang w:val="uk-UA"/>
              </w:rPr>
              <w:t>4845</w:t>
            </w:r>
          </w:p>
        </w:tc>
        <w:tc>
          <w:tcPr>
            <w:tcW w:w="477" w:type="pct"/>
            <w:shd w:val="clear" w:color="auto" w:fill="FFFFFF"/>
            <w:vAlign w:val="center"/>
          </w:tcPr>
          <w:p w14:paraId="169FE691"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Про внесення змін до обласного бюджету області на 2026 рік</w:t>
            </w:r>
          </w:p>
        </w:tc>
        <w:tc>
          <w:tcPr>
            <w:tcW w:w="352" w:type="pct"/>
            <w:shd w:val="clear" w:color="auto" w:fill="FFFFFF"/>
            <w:vAlign w:val="center"/>
          </w:tcPr>
          <w:p w14:paraId="0F5CFD6E"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№вх-3657/26</w:t>
            </w:r>
          </w:p>
        </w:tc>
        <w:tc>
          <w:tcPr>
            <w:tcW w:w="296" w:type="pct"/>
            <w:shd w:val="clear" w:color="auto" w:fill="FFFFFF"/>
            <w:vAlign w:val="center"/>
          </w:tcPr>
          <w:p w14:paraId="7D7313A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2C55AA3" w14:textId="77777777" w:rsidR="009B54EF" w:rsidRPr="00711176" w:rsidRDefault="009B54EF" w:rsidP="009B54E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2832F3F6" w14:textId="77777777" w:rsidR="009B54EF" w:rsidRPr="00373C39" w:rsidRDefault="009B54EF" w:rsidP="009B54E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C5E88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4774E4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003BB17"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A2D100A"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Про внесення змін до обласного бюджету області на 2026 рік</w:t>
            </w:r>
          </w:p>
        </w:tc>
        <w:tc>
          <w:tcPr>
            <w:tcW w:w="320" w:type="pct"/>
            <w:shd w:val="clear" w:color="auto" w:fill="FFFFFF"/>
            <w:vAlign w:val="center"/>
          </w:tcPr>
          <w:p w14:paraId="1DCD095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DEBBDE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7E256EC"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12D7CD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91B2D8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2AE83B0" w14:textId="77777777" w:rsidR="009B54EF" w:rsidRDefault="009B54EF" w:rsidP="009B54EF">
            <w:pPr>
              <w:jc w:val="center"/>
              <w:rPr>
                <w:lang w:val="ru-RU"/>
              </w:rPr>
            </w:pPr>
            <w:r>
              <w:rPr>
                <w:lang w:val="ru-RU"/>
              </w:rPr>
              <w:t>-</w:t>
            </w:r>
          </w:p>
        </w:tc>
      </w:tr>
      <w:tr w:rsidR="009B54EF" w:rsidRPr="00B7371E" w14:paraId="37578FDD" w14:textId="77777777" w:rsidTr="00131DCE">
        <w:trPr>
          <w:trHeight w:val="416"/>
        </w:trPr>
        <w:tc>
          <w:tcPr>
            <w:tcW w:w="206" w:type="pct"/>
            <w:shd w:val="clear" w:color="auto" w:fill="FFFFFF"/>
            <w:vAlign w:val="center"/>
          </w:tcPr>
          <w:p w14:paraId="2948D7B8" w14:textId="77777777" w:rsidR="009B54EF" w:rsidRPr="00310FE5" w:rsidRDefault="00F274BF" w:rsidP="009B54EF">
            <w:pPr>
              <w:jc w:val="center"/>
              <w:rPr>
                <w:b/>
                <w:bCs/>
                <w:sz w:val="16"/>
                <w:szCs w:val="16"/>
                <w:lang w:val="uk-UA"/>
              </w:rPr>
            </w:pPr>
            <w:r>
              <w:rPr>
                <w:b/>
                <w:bCs/>
                <w:sz w:val="16"/>
                <w:szCs w:val="16"/>
                <w:lang w:val="uk-UA"/>
              </w:rPr>
              <w:lastRenderedPageBreak/>
              <w:t>4846</w:t>
            </w:r>
          </w:p>
        </w:tc>
        <w:tc>
          <w:tcPr>
            <w:tcW w:w="477" w:type="pct"/>
            <w:shd w:val="clear" w:color="auto" w:fill="FFFFFF"/>
            <w:vAlign w:val="center"/>
          </w:tcPr>
          <w:p w14:paraId="6A88655D"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Щодо надання фінансової допомогти в закупівлі безпілотних авіаційних комплексів.</w:t>
            </w:r>
          </w:p>
        </w:tc>
        <w:tc>
          <w:tcPr>
            <w:tcW w:w="352" w:type="pct"/>
            <w:shd w:val="clear" w:color="auto" w:fill="FFFFFF"/>
            <w:vAlign w:val="center"/>
          </w:tcPr>
          <w:p w14:paraId="0DA5917B"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№вх-3658/26</w:t>
            </w:r>
          </w:p>
        </w:tc>
        <w:tc>
          <w:tcPr>
            <w:tcW w:w="296" w:type="pct"/>
            <w:shd w:val="clear" w:color="auto" w:fill="FFFFFF"/>
            <w:vAlign w:val="center"/>
          </w:tcPr>
          <w:p w14:paraId="23CAD65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78E1D27" w14:textId="77777777" w:rsidR="009B54EF" w:rsidRPr="00711176" w:rsidRDefault="009B54EF" w:rsidP="009B54E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62012E91" w14:textId="77777777" w:rsidR="009B54EF" w:rsidRPr="00373C39" w:rsidRDefault="009B54EF" w:rsidP="009B54E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26462D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031B198"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D76F0FB"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707A213"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Щодо надання фінансової допомогти в закупівлі безпілотних авіаційних комплексів.</w:t>
            </w:r>
          </w:p>
        </w:tc>
        <w:tc>
          <w:tcPr>
            <w:tcW w:w="320" w:type="pct"/>
            <w:shd w:val="clear" w:color="auto" w:fill="FFFFFF"/>
            <w:vAlign w:val="center"/>
          </w:tcPr>
          <w:p w14:paraId="2AE1AB6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E78D1C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C15815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00F8E3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FD0BDC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60E8D82" w14:textId="77777777" w:rsidR="009B54EF" w:rsidRDefault="009B54EF" w:rsidP="009B54EF">
            <w:pPr>
              <w:jc w:val="center"/>
              <w:rPr>
                <w:lang w:val="ru-RU"/>
              </w:rPr>
            </w:pPr>
            <w:r>
              <w:rPr>
                <w:lang w:val="ru-RU"/>
              </w:rPr>
              <w:t>-</w:t>
            </w:r>
          </w:p>
        </w:tc>
      </w:tr>
      <w:tr w:rsidR="009B54EF" w:rsidRPr="00B7371E" w14:paraId="4E6FF661" w14:textId="77777777" w:rsidTr="00131DCE">
        <w:trPr>
          <w:trHeight w:val="975"/>
        </w:trPr>
        <w:tc>
          <w:tcPr>
            <w:tcW w:w="206" w:type="pct"/>
            <w:shd w:val="clear" w:color="auto" w:fill="FFFFFF"/>
            <w:vAlign w:val="center"/>
          </w:tcPr>
          <w:p w14:paraId="3536F0BF" w14:textId="77777777" w:rsidR="009B54EF" w:rsidRPr="00310FE5" w:rsidRDefault="00F274BF" w:rsidP="009B54EF">
            <w:pPr>
              <w:jc w:val="center"/>
              <w:rPr>
                <w:b/>
                <w:bCs/>
                <w:sz w:val="16"/>
                <w:szCs w:val="16"/>
                <w:lang w:val="uk-UA"/>
              </w:rPr>
            </w:pPr>
            <w:r>
              <w:rPr>
                <w:b/>
                <w:bCs/>
                <w:sz w:val="16"/>
                <w:szCs w:val="16"/>
                <w:lang w:val="uk-UA"/>
              </w:rPr>
              <w:t>4847</w:t>
            </w:r>
          </w:p>
        </w:tc>
        <w:tc>
          <w:tcPr>
            <w:tcW w:w="477" w:type="pct"/>
            <w:shd w:val="clear" w:color="auto" w:fill="FFFFFF"/>
            <w:vAlign w:val="center"/>
          </w:tcPr>
          <w:p w14:paraId="17BE929A"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Про надання звітності</w:t>
            </w:r>
          </w:p>
        </w:tc>
        <w:tc>
          <w:tcPr>
            <w:tcW w:w="352" w:type="pct"/>
            <w:shd w:val="clear" w:color="auto" w:fill="FFFFFF"/>
            <w:vAlign w:val="center"/>
          </w:tcPr>
          <w:p w14:paraId="050ACECD"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№вх-3659/26</w:t>
            </w:r>
          </w:p>
        </w:tc>
        <w:tc>
          <w:tcPr>
            <w:tcW w:w="296" w:type="pct"/>
            <w:shd w:val="clear" w:color="auto" w:fill="FFFFFF"/>
            <w:vAlign w:val="center"/>
          </w:tcPr>
          <w:p w14:paraId="0AAC527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FE33C80" w14:textId="77777777" w:rsidR="009B54EF" w:rsidRPr="00711176" w:rsidRDefault="009B54EF" w:rsidP="009B54E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1B94BB9E"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Рівненська обласна рада</w:t>
            </w:r>
          </w:p>
        </w:tc>
        <w:tc>
          <w:tcPr>
            <w:tcW w:w="271" w:type="pct"/>
            <w:shd w:val="clear" w:color="auto" w:fill="FFFFFF"/>
            <w:vAlign w:val="center"/>
          </w:tcPr>
          <w:p w14:paraId="33EE49F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798004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D4EF662"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94F0AF5"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Про надання звітності</w:t>
            </w:r>
          </w:p>
        </w:tc>
        <w:tc>
          <w:tcPr>
            <w:tcW w:w="320" w:type="pct"/>
            <w:shd w:val="clear" w:color="auto" w:fill="FFFFFF"/>
            <w:vAlign w:val="center"/>
          </w:tcPr>
          <w:p w14:paraId="48642E7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658A1A4"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13DF2C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098CE0F"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125EDA5"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71A7E66" w14:textId="77777777" w:rsidR="009B54EF" w:rsidRDefault="009B54EF" w:rsidP="009B54EF">
            <w:pPr>
              <w:jc w:val="center"/>
              <w:rPr>
                <w:lang w:val="ru-RU"/>
              </w:rPr>
            </w:pPr>
            <w:r>
              <w:rPr>
                <w:lang w:val="ru-RU"/>
              </w:rPr>
              <w:t>-</w:t>
            </w:r>
          </w:p>
        </w:tc>
      </w:tr>
      <w:tr w:rsidR="009B54EF" w:rsidRPr="00B7371E" w14:paraId="6AA2CA8D" w14:textId="77777777" w:rsidTr="00131DCE">
        <w:trPr>
          <w:trHeight w:val="975"/>
        </w:trPr>
        <w:tc>
          <w:tcPr>
            <w:tcW w:w="206" w:type="pct"/>
            <w:shd w:val="clear" w:color="auto" w:fill="FFFFFF"/>
            <w:vAlign w:val="center"/>
          </w:tcPr>
          <w:p w14:paraId="384BD3A9" w14:textId="77777777" w:rsidR="009B54EF" w:rsidRPr="00310FE5" w:rsidRDefault="00F274BF" w:rsidP="009B54EF">
            <w:pPr>
              <w:jc w:val="center"/>
              <w:rPr>
                <w:b/>
                <w:bCs/>
                <w:sz w:val="16"/>
                <w:szCs w:val="16"/>
                <w:lang w:val="uk-UA"/>
              </w:rPr>
            </w:pPr>
            <w:r>
              <w:rPr>
                <w:b/>
                <w:bCs/>
                <w:sz w:val="16"/>
                <w:szCs w:val="16"/>
                <w:lang w:val="uk-UA"/>
              </w:rPr>
              <w:t>4848</w:t>
            </w:r>
          </w:p>
        </w:tc>
        <w:tc>
          <w:tcPr>
            <w:tcW w:w="477" w:type="pct"/>
            <w:shd w:val="clear" w:color="auto" w:fill="FFFFFF"/>
            <w:vAlign w:val="center"/>
          </w:tcPr>
          <w:p w14:paraId="5003CDDD"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Про внесення змін</w:t>
            </w:r>
          </w:p>
        </w:tc>
        <w:tc>
          <w:tcPr>
            <w:tcW w:w="352" w:type="pct"/>
            <w:shd w:val="clear" w:color="auto" w:fill="FFFFFF"/>
            <w:vAlign w:val="center"/>
          </w:tcPr>
          <w:p w14:paraId="3CFD7E76"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№вх-3660/26</w:t>
            </w:r>
          </w:p>
        </w:tc>
        <w:tc>
          <w:tcPr>
            <w:tcW w:w="296" w:type="pct"/>
            <w:shd w:val="clear" w:color="auto" w:fill="FFFFFF"/>
            <w:vAlign w:val="center"/>
          </w:tcPr>
          <w:p w14:paraId="63E95346"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92C9F8A" w14:textId="77777777" w:rsidR="009B54EF" w:rsidRPr="00711176" w:rsidRDefault="009B54EF" w:rsidP="009B54E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0FF13552"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Департамент соціальної політики</w:t>
            </w:r>
          </w:p>
        </w:tc>
        <w:tc>
          <w:tcPr>
            <w:tcW w:w="271" w:type="pct"/>
            <w:shd w:val="clear" w:color="auto" w:fill="FFFFFF"/>
            <w:vAlign w:val="center"/>
          </w:tcPr>
          <w:p w14:paraId="33974981"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DEBB4F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68AAFDD"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1899157"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Про внесення змін</w:t>
            </w:r>
          </w:p>
        </w:tc>
        <w:tc>
          <w:tcPr>
            <w:tcW w:w="320" w:type="pct"/>
            <w:shd w:val="clear" w:color="auto" w:fill="FFFFFF"/>
            <w:vAlign w:val="center"/>
          </w:tcPr>
          <w:p w14:paraId="4599B19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43DBE0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FAED3ED"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105015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811431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946C28F" w14:textId="77777777" w:rsidR="009B54EF" w:rsidRDefault="009B54EF" w:rsidP="009B54EF">
            <w:pPr>
              <w:jc w:val="center"/>
              <w:rPr>
                <w:lang w:val="ru-RU"/>
              </w:rPr>
            </w:pPr>
            <w:r>
              <w:rPr>
                <w:lang w:val="ru-RU"/>
              </w:rPr>
              <w:t>-</w:t>
            </w:r>
          </w:p>
        </w:tc>
      </w:tr>
      <w:tr w:rsidR="009B54EF" w:rsidRPr="00B7371E" w14:paraId="5144202C" w14:textId="77777777" w:rsidTr="00131DCE">
        <w:trPr>
          <w:trHeight w:val="975"/>
        </w:trPr>
        <w:tc>
          <w:tcPr>
            <w:tcW w:w="206" w:type="pct"/>
            <w:shd w:val="clear" w:color="auto" w:fill="FFFFFF"/>
            <w:vAlign w:val="center"/>
          </w:tcPr>
          <w:p w14:paraId="024184ED" w14:textId="77777777" w:rsidR="009B54EF" w:rsidRPr="00310FE5" w:rsidRDefault="00F274BF" w:rsidP="009B54EF">
            <w:pPr>
              <w:jc w:val="center"/>
              <w:rPr>
                <w:b/>
                <w:bCs/>
                <w:sz w:val="16"/>
                <w:szCs w:val="16"/>
                <w:lang w:val="uk-UA"/>
              </w:rPr>
            </w:pPr>
            <w:r>
              <w:rPr>
                <w:b/>
                <w:bCs/>
                <w:sz w:val="16"/>
                <w:szCs w:val="16"/>
                <w:lang w:val="uk-UA"/>
              </w:rPr>
              <w:t>4849</w:t>
            </w:r>
          </w:p>
        </w:tc>
        <w:tc>
          <w:tcPr>
            <w:tcW w:w="477" w:type="pct"/>
            <w:shd w:val="clear" w:color="auto" w:fill="FFFFFF"/>
            <w:vAlign w:val="center"/>
          </w:tcPr>
          <w:p w14:paraId="26953BAF"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Про потребу в додаткових коштах</w:t>
            </w:r>
          </w:p>
        </w:tc>
        <w:tc>
          <w:tcPr>
            <w:tcW w:w="352" w:type="pct"/>
            <w:shd w:val="clear" w:color="auto" w:fill="FFFFFF"/>
            <w:vAlign w:val="center"/>
          </w:tcPr>
          <w:p w14:paraId="461F7C45"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№вх-3661/26</w:t>
            </w:r>
          </w:p>
        </w:tc>
        <w:tc>
          <w:tcPr>
            <w:tcW w:w="296" w:type="pct"/>
            <w:shd w:val="clear" w:color="auto" w:fill="FFFFFF"/>
            <w:vAlign w:val="center"/>
          </w:tcPr>
          <w:p w14:paraId="40EF4FC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7D4C15D" w14:textId="77777777" w:rsidR="009B54EF" w:rsidRPr="00711176" w:rsidRDefault="009B54EF" w:rsidP="009B54E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780AE379"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Департамент соціальної політики</w:t>
            </w:r>
          </w:p>
        </w:tc>
        <w:tc>
          <w:tcPr>
            <w:tcW w:w="271" w:type="pct"/>
            <w:shd w:val="clear" w:color="auto" w:fill="FFFFFF"/>
            <w:vAlign w:val="center"/>
          </w:tcPr>
          <w:p w14:paraId="54C59F3A"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C7A6117"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DEB9436" w14:textId="77777777" w:rsidR="009B54EF" w:rsidRPr="005570A6" w:rsidRDefault="009B54EF" w:rsidP="009B54E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1A1A1D4" w14:textId="77777777" w:rsidR="009B54EF" w:rsidRPr="00835FC3" w:rsidRDefault="009B54EF" w:rsidP="009B54EF">
            <w:pPr>
              <w:jc w:val="center"/>
              <w:rPr>
                <w:color w:val="000000"/>
                <w:sz w:val="16"/>
                <w:szCs w:val="16"/>
                <w:lang w:val="uk-UA" w:eastAsia="uk-UA"/>
              </w:rPr>
            </w:pPr>
            <w:r w:rsidRPr="00373C39">
              <w:rPr>
                <w:color w:val="000000"/>
                <w:sz w:val="16"/>
                <w:szCs w:val="16"/>
                <w:lang w:val="uk-UA" w:eastAsia="uk-UA"/>
              </w:rPr>
              <w:t>Про потребу в додаткових коштах</w:t>
            </w:r>
          </w:p>
        </w:tc>
        <w:tc>
          <w:tcPr>
            <w:tcW w:w="320" w:type="pct"/>
            <w:shd w:val="clear" w:color="auto" w:fill="FFFFFF"/>
            <w:vAlign w:val="center"/>
          </w:tcPr>
          <w:p w14:paraId="00C9FD10"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FFE076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F6E19C3"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DDF2702"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4E8310B" w14:textId="77777777" w:rsidR="009B54EF" w:rsidRPr="005570A6" w:rsidRDefault="009B54EF" w:rsidP="009B54E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AAE717A" w14:textId="77777777" w:rsidR="009B54EF" w:rsidRDefault="009B54EF" w:rsidP="009B54EF">
            <w:pPr>
              <w:jc w:val="center"/>
              <w:rPr>
                <w:lang w:val="ru-RU"/>
              </w:rPr>
            </w:pPr>
            <w:r>
              <w:rPr>
                <w:lang w:val="ru-RU"/>
              </w:rPr>
              <w:t>-</w:t>
            </w:r>
          </w:p>
        </w:tc>
      </w:tr>
      <w:tr w:rsidR="00F274BF" w:rsidRPr="00B7371E" w14:paraId="39A0A651" w14:textId="77777777" w:rsidTr="00131DCE">
        <w:trPr>
          <w:trHeight w:val="975"/>
        </w:trPr>
        <w:tc>
          <w:tcPr>
            <w:tcW w:w="206" w:type="pct"/>
            <w:shd w:val="clear" w:color="auto" w:fill="FFFFFF"/>
            <w:vAlign w:val="center"/>
          </w:tcPr>
          <w:p w14:paraId="3D93236F" w14:textId="77777777" w:rsidR="00F274BF" w:rsidRPr="00310FE5" w:rsidRDefault="00F274BF" w:rsidP="00F274BF">
            <w:pPr>
              <w:jc w:val="center"/>
              <w:rPr>
                <w:b/>
                <w:bCs/>
                <w:sz w:val="16"/>
                <w:szCs w:val="16"/>
                <w:lang w:val="uk-UA"/>
              </w:rPr>
            </w:pPr>
            <w:r>
              <w:rPr>
                <w:b/>
                <w:bCs/>
                <w:sz w:val="16"/>
                <w:szCs w:val="16"/>
                <w:lang w:val="uk-UA"/>
              </w:rPr>
              <w:t>4850</w:t>
            </w:r>
          </w:p>
        </w:tc>
        <w:tc>
          <w:tcPr>
            <w:tcW w:w="477" w:type="pct"/>
            <w:shd w:val="clear" w:color="auto" w:fill="FFFFFF"/>
            <w:vAlign w:val="center"/>
          </w:tcPr>
          <w:p w14:paraId="50C31EEF" w14:textId="77777777" w:rsidR="00F274BF" w:rsidRDefault="00F274BF" w:rsidP="00F274BF">
            <w:pPr>
              <w:jc w:val="center"/>
              <w:rPr>
                <w:bCs/>
                <w:sz w:val="16"/>
                <w:szCs w:val="16"/>
                <w:lang w:val="ru-RU"/>
              </w:rPr>
            </w:pPr>
            <w:r>
              <w:rPr>
                <w:bCs/>
                <w:sz w:val="16"/>
                <w:szCs w:val="16"/>
                <w:lang w:val="ru-RU"/>
              </w:rPr>
              <w:t>Про розгляд звернення</w:t>
            </w:r>
          </w:p>
        </w:tc>
        <w:tc>
          <w:tcPr>
            <w:tcW w:w="352" w:type="pct"/>
            <w:shd w:val="clear" w:color="auto" w:fill="FFFFFF"/>
            <w:vAlign w:val="center"/>
          </w:tcPr>
          <w:p w14:paraId="688686D8" w14:textId="77777777" w:rsidR="00F274BF" w:rsidRDefault="00F274BF" w:rsidP="00F274BF">
            <w:pPr>
              <w:jc w:val="center"/>
              <w:rPr>
                <w:sz w:val="16"/>
                <w:szCs w:val="16"/>
                <w:lang w:val="ru-RU"/>
              </w:rPr>
            </w:pPr>
            <w:r>
              <w:rPr>
                <w:sz w:val="16"/>
                <w:szCs w:val="16"/>
                <w:lang w:val="ru-RU"/>
              </w:rPr>
              <w:t>№ вих-1021/07-19/26</w:t>
            </w:r>
          </w:p>
        </w:tc>
        <w:tc>
          <w:tcPr>
            <w:tcW w:w="296" w:type="pct"/>
            <w:shd w:val="clear" w:color="auto" w:fill="FFFFFF"/>
            <w:vAlign w:val="center"/>
          </w:tcPr>
          <w:p w14:paraId="0BF00C60" w14:textId="77777777" w:rsidR="00F274BF" w:rsidRDefault="00F274BF" w:rsidP="00F274BF">
            <w:pPr>
              <w:jc w:val="center"/>
              <w:rPr>
                <w:sz w:val="16"/>
                <w:szCs w:val="16"/>
                <w:lang w:val="ru-RU"/>
              </w:rPr>
            </w:pPr>
            <w:r>
              <w:rPr>
                <w:sz w:val="16"/>
                <w:szCs w:val="16"/>
                <w:lang w:val="ru-RU"/>
              </w:rPr>
              <w:t>17.06.2026</w:t>
            </w:r>
          </w:p>
        </w:tc>
        <w:tc>
          <w:tcPr>
            <w:tcW w:w="304" w:type="pct"/>
            <w:shd w:val="clear" w:color="auto" w:fill="FFFFFF"/>
            <w:vAlign w:val="center"/>
          </w:tcPr>
          <w:p w14:paraId="131774AD" w14:textId="77777777" w:rsidR="00F274BF" w:rsidRPr="00C46BC4" w:rsidRDefault="00F274BF" w:rsidP="00F274BF">
            <w:pPr>
              <w:jc w:val="center"/>
              <w:rPr>
                <w:sz w:val="16"/>
                <w:szCs w:val="16"/>
                <w:lang w:val="ru-RU"/>
              </w:rPr>
            </w:pPr>
            <w:r>
              <w:rPr>
                <w:sz w:val="16"/>
                <w:szCs w:val="16"/>
                <w:lang w:val="ru-RU"/>
              </w:rPr>
              <w:t>-</w:t>
            </w:r>
          </w:p>
        </w:tc>
        <w:tc>
          <w:tcPr>
            <w:tcW w:w="431" w:type="pct"/>
            <w:shd w:val="clear" w:color="auto" w:fill="FFFFFF"/>
            <w:vAlign w:val="center"/>
          </w:tcPr>
          <w:p w14:paraId="05E3D45D" w14:textId="77777777" w:rsidR="00F274BF" w:rsidRPr="002047F3" w:rsidRDefault="00F274BF" w:rsidP="00F274BF">
            <w:pPr>
              <w:jc w:val="center"/>
              <w:rPr>
                <w:sz w:val="16"/>
                <w:szCs w:val="16"/>
                <w:lang w:val="ru-RU"/>
              </w:rPr>
            </w:pPr>
            <w:r w:rsidRPr="0017177A">
              <w:rPr>
                <w:sz w:val="16"/>
                <w:szCs w:val="16"/>
                <w:lang w:val="ru-RU"/>
              </w:rPr>
              <w:t>Відділ фінансів місцевих органів влади</w:t>
            </w:r>
          </w:p>
        </w:tc>
        <w:tc>
          <w:tcPr>
            <w:tcW w:w="271" w:type="pct"/>
            <w:shd w:val="clear" w:color="auto" w:fill="FFFFFF"/>
            <w:vAlign w:val="center"/>
          </w:tcPr>
          <w:p w14:paraId="10569A27" w14:textId="77777777" w:rsidR="00F274BF" w:rsidRPr="00C46BC4" w:rsidRDefault="00F274BF" w:rsidP="00F274BF">
            <w:pPr>
              <w:jc w:val="center"/>
              <w:rPr>
                <w:sz w:val="16"/>
                <w:szCs w:val="16"/>
                <w:lang w:val="ru-RU"/>
              </w:rPr>
            </w:pPr>
            <w:r>
              <w:rPr>
                <w:sz w:val="16"/>
                <w:szCs w:val="16"/>
                <w:lang w:val="ru-RU"/>
              </w:rPr>
              <w:t>-</w:t>
            </w:r>
          </w:p>
        </w:tc>
        <w:tc>
          <w:tcPr>
            <w:tcW w:w="165" w:type="pct"/>
            <w:shd w:val="clear" w:color="auto" w:fill="FFFFFF"/>
            <w:vAlign w:val="center"/>
          </w:tcPr>
          <w:p w14:paraId="65647DA4" w14:textId="77777777" w:rsidR="00F274BF" w:rsidRPr="00C46BC4" w:rsidRDefault="00F274BF" w:rsidP="00F274BF">
            <w:pPr>
              <w:jc w:val="center"/>
              <w:rPr>
                <w:sz w:val="16"/>
                <w:szCs w:val="16"/>
                <w:lang w:val="ru-RU"/>
              </w:rPr>
            </w:pPr>
            <w:r>
              <w:rPr>
                <w:sz w:val="16"/>
                <w:szCs w:val="16"/>
                <w:lang w:val="ru-RU"/>
              </w:rPr>
              <w:t>-</w:t>
            </w:r>
          </w:p>
        </w:tc>
        <w:tc>
          <w:tcPr>
            <w:tcW w:w="303" w:type="pct"/>
            <w:shd w:val="clear" w:color="auto" w:fill="FFFFFF"/>
            <w:vAlign w:val="center"/>
          </w:tcPr>
          <w:p w14:paraId="5B34F49D" w14:textId="77777777" w:rsidR="00F274BF" w:rsidRDefault="00F274BF" w:rsidP="00F274BF">
            <w:pPr>
              <w:jc w:val="center"/>
              <w:rPr>
                <w:sz w:val="16"/>
                <w:szCs w:val="16"/>
                <w:lang w:val="ru-RU"/>
              </w:rPr>
            </w:pPr>
            <w:r>
              <w:rPr>
                <w:sz w:val="16"/>
                <w:szCs w:val="16"/>
                <w:lang w:val="ru-RU"/>
              </w:rPr>
              <w:t>фінанси</w:t>
            </w:r>
          </w:p>
        </w:tc>
        <w:tc>
          <w:tcPr>
            <w:tcW w:w="410" w:type="pct"/>
            <w:shd w:val="clear" w:color="auto" w:fill="FFFFFF"/>
            <w:vAlign w:val="center"/>
          </w:tcPr>
          <w:p w14:paraId="1999046D" w14:textId="77777777" w:rsidR="00F274BF" w:rsidRDefault="00F274BF" w:rsidP="00F274BF">
            <w:pPr>
              <w:jc w:val="center"/>
              <w:rPr>
                <w:sz w:val="16"/>
                <w:szCs w:val="16"/>
                <w:lang w:val="ru-RU"/>
              </w:rPr>
            </w:pPr>
            <w:r>
              <w:rPr>
                <w:sz w:val="16"/>
                <w:szCs w:val="16"/>
                <w:lang w:val="ru-RU"/>
              </w:rPr>
              <w:t>Про розгляд звернення</w:t>
            </w:r>
          </w:p>
        </w:tc>
        <w:tc>
          <w:tcPr>
            <w:tcW w:w="320" w:type="pct"/>
            <w:shd w:val="clear" w:color="auto" w:fill="FFFFFF"/>
            <w:vAlign w:val="center"/>
          </w:tcPr>
          <w:p w14:paraId="1E4B97D3" w14:textId="77777777" w:rsidR="00F274BF" w:rsidRPr="0042144B" w:rsidRDefault="00F274BF" w:rsidP="00F274BF">
            <w:pPr>
              <w:jc w:val="center"/>
              <w:rPr>
                <w:sz w:val="16"/>
                <w:szCs w:val="16"/>
                <w:lang w:val="uk-UA"/>
              </w:rPr>
            </w:pPr>
            <w:r>
              <w:rPr>
                <w:sz w:val="16"/>
                <w:szCs w:val="16"/>
                <w:lang w:val="uk-UA"/>
              </w:rPr>
              <w:t>Текстовий матеріал</w:t>
            </w:r>
          </w:p>
        </w:tc>
        <w:tc>
          <w:tcPr>
            <w:tcW w:w="215" w:type="pct"/>
            <w:shd w:val="clear" w:color="auto" w:fill="FFFFFF"/>
            <w:vAlign w:val="center"/>
          </w:tcPr>
          <w:p w14:paraId="550C4567" w14:textId="77777777" w:rsidR="00F274BF" w:rsidRPr="00A76232" w:rsidRDefault="00F274BF" w:rsidP="00F274BF">
            <w:pPr>
              <w:jc w:val="center"/>
              <w:rPr>
                <w:sz w:val="16"/>
                <w:szCs w:val="16"/>
                <w:lang w:val="uk-UA"/>
              </w:rPr>
            </w:pPr>
            <w:r>
              <w:rPr>
                <w:sz w:val="16"/>
                <w:szCs w:val="16"/>
                <w:lang w:val="uk-UA"/>
              </w:rPr>
              <w:t>Лист</w:t>
            </w:r>
          </w:p>
        </w:tc>
        <w:tc>
          <w:tcPr>
            <w:tcW w:w="161" w:type="pct"/>
            <w:shd w:val="clear" w:color="auto" w:fill="FFFFFF"/>
            <w:vAlign w:val="center"/>
          </w:tcPr>
          <w:p w14:paraId="52CF72C2" w14:textId="77777777" w:rsidR="00F274BF" w:rsidRPr="00C46BC4" w:rsidRDefault="00F274BF" w:rsidP="00F274BF">
            <w:pPr>
              <w:jc w:val="center"/>
              <w:rPr>
                <w:sz w:val="16"/>
                <w:szCs w:val="16"/>
                <w:lang w:val="ru-RU"/>
              </w:rPr>
            </w:pPr>
            <w:r>
              <w:rPr>
                <w:sz w:val="16"/>
                <w:szCs w:val="16"/>
                <w:lang w:val="ru-RU"/>
              </w:rPr>
              <w:t>-</w:t>
            </w:r>
          </w:p>
        </w:tc>
        <w:tc>
          <w:tcPr>
            <w:tcW w:w="402" w:type="pct"/>
            <w:shd w:val="clear" w:color="auto" w:fill="FFFFFF"/>
            <w:vAlign w:val="center"/>
          </w:tcPr>
          <w:p w14:paraId="7B725D5B" w14:textId="77777777" w:rsidR="00F274BF" w:rsidRPr="00A76232" w:rsidRDefault="00F274BF" w:rsidP="00F274BF">
            <w:pPr>
              <w:jc w:val="center"/>
              <w:rPr>
                <w:sz w:val="16"/>
                <w:szCs w:val="16"/>
                <w:lang w:val="uk-UA"/>
              </w:rPr>
            </w:pPr>
            <w:r>
              <w:rPr>
                <w:sz w:val="16"/>
                <w:szCs w:val="16"/>
                <w:lang w:val="uk-UA"/>
              </w:rPr>
              <w:t>Паперова</w:t>
            </w:r>
          </w:p>
        </w:tc>
        <w:tc>
          <w:tcPr>
            <w:tcW w:w="559" w:type="pct"/>
            <w:shd w:val="clear" w:color="auto" w:fill="FFFFFF"/>
            <w:vAlign w:val="center"/>
          </w:tcPr>
          <w:p w14:paraId="6D7466F0" w14:textId="77777777" w:rsidR="00F274BF" w:rsidRPr="00A76232" w:rsidRDefault="00F274BF" w:rsidP="00F274BF">
            <w:pPr>
              <w:jc w:val="center"/>
              <w:rPr>
                <w:sz w:val="16"/>
                <w:szCs w:val="16"/>
                <w:lang w:val="uk-UA"/>
              </w:rPr>
            </w:pPr>
            <w:r w:rsidRPr="00A76232">
              <w:rPr>
                <w:sz w:val="16"/>
                <w:szCs w:val="16"/>
                <w:lang w:val="uk-UA"/>
              </w:rPr>
              <w:t>Відділ фінансів місцевих органів вл</w:t>
            </w:r>
            <w:r>
              <w:rPr>
                <w:sz w:val="16"/>
                <w:szCs w:val="16"/>
                <w:lang w:val="uk-UA"/>
              </w:rPr>
              <w:t>ади</w:t>
            </w:r>
          </w:p>
        </w:tc>
        <w:tc>
          <w:tcPr>
            <w:tcW w:w="128" w:type="pct"/>
            <w:shd w:val="clear" w:color="auto" w:fill="FFFFFF"/>
            <w:vAlign w:val="center"/>
          </w:tcPr>
          <w:p w14:paraId="259E0132" w14:textId="77777777" w:rsidR="00F274BF" w:rsidRPr="00A76232" w:rsidRDefault="00F274BF" w:rsidP="00F274BF">
            <w:pPr>
              <w:jc w:val="center"/>
              <w:rPr>
                <w:bCs/>
                <w:sz w:val="16"/>
                <w:szCs w:val="16"/>
                <w:lang w:val="uk-UA"/>
              </w:rPr>
            </w:pPr>
            <w:r>
              <w:rPr>
                <w:bCs/>
                <w:sz w:val="16"/>
                <w:szCs w:val="16"/>
                <w:lang w:val="uk-UA"/>
              </w:rPr>
              <w:t>-</w:t>
            </w:r>
          </w:p>
        </w:tc>
      </w:tr>
      <w:tr w:rsidR="00F274BF" w:rsidRPr="00B7371E" w14:paraId="4AE5C405" w14:textId="77777777" w:rsidTr="00131DCE">
        <w:trPr>
          <w:trHeight w:val="975"/>
        </w:trPr>
        <w:tc>
          <w:tcPr>
            <w:tcW w:w="206" w:type="pct"/>
            <w:shd w:val="clear" w:color="auto" w:fill="FFFFFF"/>
            <w:vAlign w:val="center"/>
          </w:tcPr>
          <w:p w14:paraId="63195262" w14:textId="77777777" w:rsidR="00F274BF" w:rsidRPr="00310FE5" w:rsidRDefault="00F274BF" w:rsidP="00F274BF">
            <w:pPr>
              <w:jc w:val="center"/>
              <w:rPr>
                <w:b/>
                <w:bCs/>
                <w:sz w:val="16"/>
                <w:szCs w:val="16"/>
                <w:lang w:val="uk-UA"/>
              </w:rPr>
            </w:pPr>
            <w:r>
              <w:rPr>
                <w:b/>
                <w:bCs/>
                <w:sz w:val="16"/>
                <w:szCs w:val="16"/>
                <w:lang w:val="uk-UA"/>
              </w:rPr>
              <w:t>4851</w:t>
            </w:r>
          </w:p>
        </w:tc>
        <w:tc>
          <w:tcPr>
            <w:tcW w:w="477" w:type="pct"/>
            <w:shd w:val="clear" w:color="auto" w:fill="FFFFFF"/>
            <w:vAlign w:val="center"/>
          </w:tcPr>
          <w:p w14:paraId="5D7A5516" w14:textId="77777777" w:rsidR="00F274BF" w:rsidRPr="00A76232" w:rsidRDefault="00F274BF" w:rsidP="00F274BF">
            <w:pPr>
              <w:jc w:val="center"/>
              <w:rPr>
                <w:bCs/>
                <w:sz w:val="16"/>
                <w:szCs w:val="16"/>
                <w:lang w:val="uk-UA"/>
              </w:rPr>
            </w:pPr>
            <w:r>
              <w:rPr>
                <w:bCs/>
                <w:sz w:val="16"/>
                <w:szCs w:val="16"/>
                <w:lang w:val="ru-RU"/>
              </w:rPr>
              <w:t>Про розгляд звернення</w:t>
            </w:r>
          </w:p>
        </w:tc>
        <w:tc>
          <w:tcPr>
            <w:tcW w:w="352" w:type="pct"/>
            <w:shd w:val="clear" w:color="auto" w:fill="FFFFFF"/>
            <w:vAlign w:val="center"/>
          </w:tcPr>
          <w:p w14:paraId="391F24E1" w14:textId="77777777" w:rsidR="00F274BF" w:rsidRPr="00A76232" w:rsidRDefault="00F274BF" w:rsidP="00F274BF">
            <w:pPr>
              <w:jc w:val="center"/>
              <w:rPr>
                <w:sz w:val="16"/>
                <w:szCs w:val="16"/>
                <w:lang w:val="uk-UA"/>
              </w:rPr>
            </w:pPr>
            <w:r>
              <w:rPr>
                <w:sz w:val="16"/>
                <w:szCs w:val="16"/>
                <w:lang w:val="uk-UA"/>
              </w:rPr>
              <w:t>№вих-1022/07-19/26</w:t>
            </w:r>
          </w:p>
        </w:tc>
        <w:tc>
          <w:tcPr>
            <w:tcW w:w="296" w:type="pct"/>
            <w:shd w:val="clear" w:color="auto" w:fill="FFFFFF"/>
            <w:vAlign w:val="center"/>
          </w:tcPr>
          <w:p w14:paraId="7AD69730" w14:textId="77777777" w:rsidR="00F274BF" w:rsidRPr="00A76232" w:rsidRDefault="00F274BF" w:rsidP="00F274BF">
            <w:pPr>
              <w:jc w:val="center"/>
              <w:rPr>
                <w:sz w:val="16"/>
                <w:szCs w:val="16"/>
                <w:lang w:val="uk-UA"/>
              </w:rPr>
            </w:pPr>
            <w:r>
              <w:rPr>
                <w:sz w:val="16"/>
                <w:szCs w:val="16"/>
                <w:lang w:val="uk-UA"/>
              </w:rPr>
              <w:t>17.06.2026</w:t>
            </w:r>
          </w:p>
        </w:tc>
        <w:tc>
          <w:tcPr>
            <w:tcW w:w="304" w:type="pct"/>
            <w:shd w:val="clear" w:color="auto" w:fill="FFFFFF"/>
            <w:vAlign w:val="center"/>
          </w:tcPr>
          <w:p w14:paraId="15730945" w14:textId="77777777" w:rsidR="00F274BF" w:rsidRPr="00A76232" w:rsidRDefault="00F274BF" w:rsidP="00F274BF">
            <w:pPr>
              <w:jc w:val="center"/>
              <w:rPr>
                <w:sz w:val="16"/>
                <w:szCs w:val="16"/>
                <w:lang w:val="uk-UA"/>
              </w:rPr>
            </w:pPr>
            <w:r>
              <w:rPr>
                <w:sz w:val="16"/>
                <w:szCs w:val="16"/>
                <w:lang w:val="uk-UA"/>
              </w:rPr>
              <w:t>-</w:t>
            </w:r>
          </w:p>
        </w:tc>
        <w:tc>
          <w:tcPr>
            <w:tcW w:w="431" w:type="pct"/>
            <w:shd w:val="clear" w:color="auto" w:fill="FFFFFF"/>
            <w:vAlign w:val="center"/>
          </w:tcPr>
          <w:p w14:paraId="79376737" w14:textId="77777777" w:rsidR="00F274BF" w:rsidRPr="00A76232" w:rsidRDefault="00F274BF" w:rsidP="00F274BF">
            <w:pPr>
              <w:jc w:val="center"/>
              <w:rPr>
                <w:sz w:val="16"/>
                <w:szCs w:val="16"/>
                <w:lang w:val="uk-UA"/>
              </w:rPr>
            </w:pPr>
            <w:r w:rsidRPr="0017177A">
              <w:rPr>
                <w:sz w:val="16"/>
                <w:szCs w:val="16"/>
                <w:lang w:val="ru-RU"/>
              </w:rPr>
              <w:t>Відділ фінансів місцевих органів влади</w:t>
            </w:r>
          </w:p>
        </w:tc>
        <w:tc>
          <w:tcPr>
            <w:tcW w:w="271" w:type="pct"/>
            <w:shd w:val="clear" w:color="auto" w:fill="FFFFFF"/>
            <w:vAlign w:val="center"/>
          </w:tcPr>
          <w:p w14:paraId="5D7FB04D" w14:textId="77777777" w:rsidR="00F274BF" w:rsidRPr="00A76232" w:rsidRDefault="00F274BF" w:rsidP="00F274BF">
            <w:pPr>
              <w:jc w:val="center"/>
              <w:rPr>
                <w:sz w:val="16"/>
                <w:szCs w:val="16"/>
                <w:lang w:val="uk-UA"/>
              </w:rPr>
            </w:pPr>
            <w:r>
              <w:rPr>
                <w:sz w:val="16"/>
                <w:szCs w:val="16"/>
                <w:lang w:val="uk-UA"/>
              </w:rPr>
              <w:t>-</w:t>
            </w:r>
          </w:p>
        </w:tc>
        <w:tc>
          <w:tcPr>
            <w:tcW w:w="165" w:type="pct"/>
            <w:shd w:val="clear" w:color="auto" w:fill="FFFFFF"/>
            <w:vAlign w:val="center"/>
          </w:tcPr>
          <w:p w14:paraId="069B559D" w14:textId="77777777" w:rsidR="00F274BF" w:rsidRPr="00A76232" w:rsidRDefault="00F274BF" w:rsidP="00F274BF">
            <w:pPr>
              <w:jc w:val="center"/>
              <w:rPr>
                <w:sz w:val="16"/>
                <w:szCs w:val="16"/>
                <w:lang w:val="uk-UA"/>
              </w:rPr>
            </w:pPr>
            <w:r>
              <w:rPr>
                <w:sz w:val="16"/>
                <w:szCs w:val="16"/>
                <w:lang w:val="uk-UA"/>
              </w:rPr>
              <w:t>-</w:t>
            </w:r>
          </w:p>
        </w:tc>
        <w:tc>
          <w:tcPr>
            <w:tcW w:w="303" w:type="pct"/>
            <w:shd w:val="clear" w:color="auto" w:fill="FFFFFF"/>
            <w:vAlign w:val="center"/>
          </w:tcPr>
          <w:p w14:paraId="10302122" w14:textId="77777777" w:rsidR="00F274BF" w:rsidRPr="0042144B" w:rsidRDefault="00F274BF" w:rsidP="00F274BF">
            <w:pPr>
              <w:jc w:val="center"/>
              <w:rPr>
                <w:sz w:val="16"/>
                <w:szCs w:val="16"/>
                <w:lang w:val="uk-UA"/>
              </w:rPr>
            </w:pPr>
            <w:r w:rsidRPr="0042144B">
              <w:rPr>
                <w:sz w:val="16"/>
                <w:szCs w:val="16"/>
              </w:rPr>
              <w:t>фінанси</w:t>
            </w:r>
          </w:p>
        </w:tc>
        <w:tc>
          <w:tcPr>
            <w:tcW w:w="410" w:type="pct"/>
            <w:shd w:val="clear" w:color="auto" w:fill="FFFFFF"/>
            <w:vAlign w:val="center"/>
          </w:tcPr>
          <w:p w14:paraId="2173D890" w14:textId="77777777" w:rsidR="00F274BF" w:rsidRPr="0042144B" w:rsidRDefault="00F274BF" w:rsidP="00F274BF">
            <w:pPr>
              <w:jc w:val="center"/>
              <w:rPr>
                <w:sz w:val="16"/>
                <w:szCs w:val="16"/>
                <w:lang w:val="uk-UA"/>
              </w:rPr>
            </w:pPr>
            <w:r w:rsidRPr="0042144B">
              <w:rPr>
                <w:sz w:val="16"/>
                <w:szCs w:val="16"/>
              </w:rPr>
              <w:t>Про розгляд звернення</w:t>
            </w:r>
          </w:p>
        </w:tc>
        <w:tc>
          <w:tcPr>
            <w:tcW w:w="320" w:type="pct"/>
            <w:shd w:val="clear" w:color="auto" w:fill="FFFFFF"/>
            <w:vAlign w:val="center"/>
          </w:tcPr>
          <w:p w14:paraId="7447E387" w14:textId="77777777" w:rsidR="00F274BF" w:rsidRPr="0042144B" w:rsidRDefault="00F274BF" w:rsidP="00F274BF">
            <w:pPr>
              <w:jc w:val="center"/>
              <w:rPr>
                <w:sz w:val="16"/>
                <w:szCs w:val="16"/>
                <w:lang w:val="uk-UA"/>
              </w:rPr>
            </w:pPr>
            <w:r w:rsidRPr="0042144B">
              <w:rPr>
                <w:sz w:val="16"/>
                <w:szCs w:val="16"/>
              </w:rPr>
              <w:t>Текстовий матеріал</w:t>
            </w:r>
          </w:p>
        </w:tc>
        <w:tc>
          <w:tcPr>
            <w:tcW w:w="215" w:type="pct"/>
            <w:shd w:val="clear" w:color="auto" w:fill="FFFFFF"/>
            <w:vAlign w:val="center"/>
          </w:tcPr>
          <w:p w14:paraId="04F09C5F" w14:textId="77777777" w:rsidR="00F274BF" w:rsidRDefault="00F274BF" w:rsidP="00F274BF">
            <w:pPr>
              <w:jc w:val="center"/>
              <w:rPr>
                <w:sz w:val="16"/>
                <w:szCs w:val="16"/>
                <w:lang w:val="ru-RU"/>
              </w:rPr>
            </w:pPr>
            <w:r>
              <w:rPr>
                <w:sz w:val="16"/>
                <w:szCs w:val="16"/>
                <w:lang w:val="ru-RU"/>
              </w:rPr>
              <w:t>Лист</w:t>
            </w:r>
          </w:p>
        </w:tc>
        <w:tc>
          <w:tcPr>
            <w:tcW w:w="161" w:type="pct"/>
            <w:shd w:val="clear" w:color="auto" w:fill="FFFFFF"/>
            <w:vAlign w:val="center"/>
          </w:tcPr>
          <w:p w14:paraId="1DAB9266" w14:textId="77777777" w:rsidR="00F274BF" w:rsidRPr="00C46BC4" w:rsidRDefault="00F274BF" w:rsidP="00F274BF">
            <w:pPr>
              <w:jc w:val="center"/>
              <w:rPr>
                <w:sz w:val="16"/>
                <w:szCs w:val="16"/>
                <w:lang w:val="ru-RU"/>
              </w:rPr>
            </w:pPr>
            <w:r>
              <w:rPr>
                <w:sz w:val="16"/>
                <w:szCs w:val="16"/>
                <w:lang w:val="ru-RU"/>
              </w:rPr>
              <w:t>-</w:t>
            </w:r>
          </w:p>
        </w:tc>
        <w:tc>
          <w:tcPr>
            <w:tcW w:w="402" w:type="pct"/>
            <w:shd w:val="clear" w:color="auto" w:fill="FFFFFF"/>
            <w:vAlign w:val="center"/>
          </w:tcPr>
          <w:p w14:paraId="5A1C1B22" w14:textId="77777777" w:rsidR="00F274BF" w:rsidRPr="00A76232" w:rsidRDefault="00F274BF" w:rsidP="00F274BF">
            <w:pPr>
              <w:jc w:val="center"/>
              <w:rPr>
                <w:sz w:val="16"/>
                <w:szCs w:val="16"/>
                <w:lang w:val="uk-UA"/>
              </w:rPr>
            </w:pPr>
            <w:r>
              <w:rPr>
                <w:sz w:val="16"/>
                <w:szCs w:val="16"/>
                <w:lang w:val="uk-UA"/>
              </w:rPr>
              <w:t>Паперова</w:t>
            </w:r>
          </w:p>
        </w:tc>
        <w:tc>
          <w:tcPr>
            <w:tcW w:w="559" w:type="pct"/>
            <w:shd w:val="clear" w:color="auto" w:fill="FFFFFF"/>
            <w:vAlign w:val="center"/>
          </w:tcPr>
          <w:p w14:paraId="0349DD84" w14:textId="77777777" w:rsidR="00F274BF" w:rsidRPr="00A76232" w:rsidRDefault="00F274BF" w:rsidP="00F274BF">
            <w:pPr>
              <w:jc w:val="center"/>
              <w:rPr>
                <w:sz w:val="16"/>
                <w:szCs w:val="16"/>
                <w:lang w:val="uk-UA"/>
              </w:rPr>
            </w:pPr>
            <w:r w:rsidRPr="00A76232">
              <w:rPr>
                <w:sz w:val="16"/>
                <w:szCs w:val="16"/>
                <w:lang w:val="uk-UA"/>
              </w:rPr>
              <w:t>Відділ фінансів місцевих органів вла</w:t>
            </w:r>
            <w:r>
              <w:rPr>
                <w:sz w:val="16"/>
                <w:szCs w:val="16"/>
                <w:lang w:val="uk-UA"/>
              </w:rPr>
              <w:t>ди</w:t>
            </w:r>
          </w:p>
        </w:tc>
        <w:tc>
          <w:tcPr>
            <w:tcW w:w="128" w:type="pct"/>
            <w:shd w:val="clear" w:color="auto" w:fill="FFFFFF"/>
            <w:vAlign w:val="center"/>
          </w:tcPr>
          <w:p w14:paraId="43C3D596" w14:textId="77777777" w:rsidR="00F274BF" w:rsidRPr="00A76232" w:rsidRDefault="00F274BF" w:rsidP="00F274BF">
            <w:pPr>
              <w:jc w:val="center"/>
              <w:rPr>
                <w:bCs/>
                <w:sz w:val="16"/>
                <w:szCs w:val="16"/>
                <w:lang w:val="uk-UA"/>
              </w:rPr>
            </w:pPr>
            <w:r>
              <w:rPr>
                <w:bCs/>
                <w:sz w:val="16"/>
                <w:szCs w:val="16"/>
                <w:lang w:val="uk-UA"/>
              </w:rPr>
              <w:t>-</w:t>
            </w:r>
          </w:p>
        </w:tc>
      </w:tr>
      <w:tr w:rsidR="00F274BF" w:rsidRPr="00B7371E" w14:paraId="65A1DCDB" w14:textId="77777777" w:rsidTr="00131DCE">
        <w:trPr>
          <w:trHeight w:val="975"/>
        </w:trPr>
        <w:tc>
          <w:tcPr>
            <w:tcW w:w="206" w:type="pct"/>
            <w:shd w:val="clear" w:color="auto" w:fill="FFFFFF"/>
            <w:vAlign w:val="center"/>
          </w:tcPr>
          <w:p w14:paraId="6B9DCD34" w14:textId="77777777" w:rsidR="00F274BF" w:rsidRPr="00310FE5" w:rsidRDefault="00F274BF" w:rsidP="00F274BF">
            <w:pPr>
              <w:jc w:val="center"/>
              <w:rPr>
                <w:b/>
                <w:bCs/>
                <w:sz w:val="16"/>
                <w:szCs w:val="16"/>
                <w:lang w:val="uk-UA"/>
              </w:rPr>
            </w:pPr>
            <w:r>
              <w:rPr>
                <w:b/>
                <w:bCs/>
                <w:sz w:val="16"/>
                <w:szCs w:val="16"/>
                <w:lang w:val="uk-UA"/>
              </w:rPr>
              <w:t>4852</w:t>
            </w:r>
          </w:p>
        </w:tc>
        <w:tc>
          <w:tcPr>
            <w:tcW w:w="477" w:type="pct"/>
            <w:shd w:val="clear" w:color="auto" w:fill="FFFFFF"/>
            <w:vAlign w:val="center"/>
          </w:tcPr>
          <w:p w14:paraId="1FD6387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Варковицької сільської ТГ на 2026 рік</w:t>
            </w:r>
          </w:p>
        </w:tc>
        <w:tc>
          <w:tcPr>
            <w:tcW w:w="352" w:type="pct"/>
            <w:shd w:val="clear" w:color="auto" w:fill="FFFFFF"/>
            <w:vAlign w:val="center"/>
          </w:tcPr>
          <w:p w14:paraId="7841926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№вх-3662/26</w:t>
            </w:r>
          </w:p>
        </w:tc>
        <w:tc>
          <w:tcPr>
            <w:tcW w:w="296" w:type="pct"/>
            <w:shd w:val="clear" w:color="auto" w:fill="FFFFFF"/>
            <w:vAlign w:val="center"/>
          </w:tcPr>
          <w:p w14:paraId="069B9EA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B22C0CB"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1F4AE7D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Варковицька сільська рада</w:t>
            </w:r>
          </w:p>
        </w:tc>
        <w:tc>
          <w:tcPr>
            <w:tcW w:w="271" w:type="pct"/>
            <w:shd w:val="clear" w:color="auto" w:fill="FFFFFF"/>
            <w:vAlign w:val="center"/>
          </w:tcPr>
          <w:p w14:paraId="17ACF08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093770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44B2709"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2253AA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Варковицької сільської ТГ на 2026 рік</w:t>
            </w:r>
          </w:p>
        </w:tc>
        <w:tc>
          <w:tcPr>
            <w:tcW w:w="320" w:type="pct"/>
            <w:shd w:val="clear" w:color="auto" w:fill="FFFFFF"/>
            <w:vAlign w:val="center"/>
          </w:tcPr>
          <w:p w14:paraId="09488705"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документ</w:t>
            </w:r>
          </w:p>
        </w:tc>
        <w:tc>
          <w:tcPr>
            <w:tcW w:w="215" w:type="pct"/>
            <w:shd w:val="clear" w:color="auto" w:fill="FFFFFF"/>
            <w:vAlign w:val="center"/>
          </w:tcPr>
          <w:p w14:paraId="3E707693" w14:textId="77777777" w:rsidR="00F274BF" w:rsidRPr="005570A6" w:rsidRDefault="00F274BF" w:rsidP="00F274BF">
            <w:pPr>
              <w:jc w:val="center"/>
              <w:rPr>
                <w:color w:val="000000"/>
                <w:sz w:val="16"/>
                <w:szCs w:val="16"/>
                <w:lang w:val="uk-UA" w:eastAsia="uk-UA"/>
              </w:rPr>
            </w:pPr>
            <w:r w:rsidRPr="00373C39">
              <w:rPr>
                <w:color w:val="000000"/>
                <w:sz w:val="16"/>
                <w:szCs w:val="16"/>
                <w:lang w:val="uk-UA" w:eastAsia="uk-UA"/>
              </w:rPr>
              <w:t>Рішення</w:t>
            </w:r>
          </w:p>
        </w:tc>
        <w:tc>
          <w:tcPr>
            <w:tcW w:w="161" w:type="pct"/>
            <w:shd w:val="clear" w:color="auto" w:fill="FFFFFF"/>
            <w:vAlign w:val="center"/>
          </w:tcPr>
          <w:p w14:paraId="7B81C23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C057A0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3927065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92AAFAA" w14:textId="77777777" w:rsidR="00F274BF" w:rsidRDefault="00F274BF" w:rsidP="00F274BF">
            <w:pPr>
              <w:jc w:val="center"/>
              <w:rPr>
                <w:lang w:val="ru-RU"/>
              </w:rPr>
            </w:pPr>
            <w:r>
              <w:rPr>
                <w:lang w:val="ru-RU"/>
              </w:rPr>
              <w:t>-</w:t>
            </w:r>
          </w:p>
        </w:tc>
      </w:tr>
      <w:tr w:rsidR="00F274BF" w:rsidRPr="00B7371E" w14:paraId="0C58D397" w14:textId="77777777" w:rsidTr="00131DCE">
        <w:trPr>
          <w:trHeight w:val="975"/>
        </w:trPr>
        <w:tc>
          <w:tcPr>
            <w:tcW w:w="206" w:type="pct"/>
            <w:shd w:val="clear" w:color="auto" w:fill="FFFFFF"/>
            <w:vAlign w:val="center"/>
          </w:tcPr>
          <w:p w14:paraId="0DA29E12" w14:textId="77777777" w:rsidR="00F274BF" w:rsidRPr="00310FE5" w:rsidRDefault="00F274BF" w:rsidP="00F274BF">
            <w:pPr>
              <w:jc w:val="center"/>
              <w:rPr>
                <w:b/>
                <w:bCs/>
                <w:sz w:val="16"/>
                <w:szCs w:val="16"/>
                <w:lang w:val="uk-UA"/>
              </w:rPr>
            </w:pPr>
            <w:r>
              <w:rPr>
                <w:b/>
                <w:bCs/>
                <w:sz w:val="16"/>
                <w:szCs w:val="16"/>
                <w:lang w:val="uk-UA"/>
              </w:rPr>
              <w:t>4853</w:t>
            </w:r>
          </w:p>
        </w:tc>
        <w:tc>
          <w:tcPr>
            <w:tcW w:w="477" w:type="pct"/>
            <w:shd w:val="clear" w:color="auto" w:fill="FFFFFF"/>
            <w:vAlign w:val="center"/>
          </w:tcPr>
          <w:p w14:paraId="3296CA3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виділення додаткових коштів</w:t>
            </w:r>
          </w:p>
        </w:tc>
        <w:tc>
          <w:tcPr>
            <w:tcW w:w="352" w:type="pct"/>
            <w:shd w:val="clear" w:color="auto" w:fill="FFFFFF"/>
            <w:vAlign w:val="center"/>
          </w:tcPr>
          <w:p w14:paraId="5DD88A3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№вх-3663/26</w:t>
            </w:r>
          </w:p>
        </w:tc>
        <w:tc>
          <w:tcPr>
            <w:tcW w:w="296" w:type="pct"/>
            <w:shd w:val="clear" w:color="auto" w:fill="FFFFFF"/>
            <w:vAlign w:val="center"/>
          </w:tcPr>
          <w:p w14:paraId="573BC2A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AA6D2D0"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5CF2491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55EB7EF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67230E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5CBEF95"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BB2E7C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виділення додаткових коштів</w:t>
            </w:r>
          </w:p>
        </w:tc>
        <w:tc>
          <w:tcPr>
            <w:tcW w:w="320" w:type="pct"/>
            <w:shd w:val="clear" w:color="auto" w:fill="FFFFFF"/>
            <w:vAlign w:val="center"/>
          </w:tcPr>
          <w:p w14:paraId="3973273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1B46C5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1ACBC5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AC1352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1222A0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6B36C91" w14:textId="77777777" w:rsidR="00F274BF" w:rsidRDefault="00F274BF" w:rsidP="00F274BF">
            <w:pPr>
              <w:jc w:val="center"/>
              <w:rPr>
                <w:lang w:val="ru-RU"/>
              </w:rPr>
            </w:pPr>
            <w:r>
              <w:rPr>
                <w:lang w:val="ru-RU"/>
              </w:rPr>
              <w:t>-</w:t>
            </w:r>
          </w:p>
        </w:tc>
      </w:tr>
      <w:tr w:rsidR="00F274BF" w:rsidRPr="00B7371E" w14:paraId="13AF7F13" w14:textId="77777777" w:rsidTr="00131DCE">
        <w:trPr>
          <w:trHeight w:val="975"/>
        </w:trPr>
        <w:tc>
          <w:tcPr>
            <w:tcW w:w="206" w:type="pct"/>
            <w:shd w:val="clear" w:color="auto" w:fill="FFFFFF"/>
            <w:vAlign w:val="center"/>
          </w:tcPr>
          <w:p w14:paraId="46BA0453" w14:textId="77777777" w:rsidR="00F274BF" w:rsidRPr="00310FE5" w:rsidRDefault="00F274BF" w:rsidP="00F274BF">
            <w:pPr>
              <w:jc w:val="center"/>
              <w:rPr>
                <w:b/>
                <w:bCs/>
                <w:sz w:val="16"/>
                <w:szCs w:val="16"/>
                <w:lang w:val="uk-UA"/>
              </w:rPr>
            </w:pPr>
            <w:r>
              <w:rPr>
                <w:b/>
                <w:bCs/>
                <w:sz w:val="16"/>
                <w:szCs w:val="16"/>
                <w:lang w:val="uk-UA"/>
              </w:rPr>
              <w:t>4854</w:t>
            </w:r>
          </w:p>
        </w:tc>
        <w:tc>
          <w:tcPr>
            <w:tcW w:w="477" w:type="pct"/>
            <w:shd w:val="clear" w:color="auto" w:fill="FFFFFF"/>
            <w:vAlign w:val="center"/>
          </w:tcPr>
          <w:p w14:paraId="6944AE0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надання прогнозних показників доходів місцевих бюджетів</w:t>
            </w:r>
          </w:p>
        </w:tc>
        <w:tc>
          <w:tcPr>
            <w:tcW w:w="352" w:type="pct"/>
            <w:shd w:val="clear" w:color="auto" w:fill="FFFFFF"/>
            <w:vAlign w:val="center"/>
          </w:tcPr>
          <w:p w14:paraId="0AD5467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№вх-3664/26</w:t>
            </w:r>
          </w:p>
        </w:tc>
        <w:tc>
          <w:tcPr>
            <w:tcW w:w="296" w:type="pct"/>
            <w:shd w:val="clear" w:color="auto" w:fill="FFFFFF"/>
            <w:vAlign w:val="center"/>
          </w:tcPr>
          <w:p w14:paraId="32FE249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ACEA65F"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44D16B7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Міністерство фінансів України</w:t>
            </w:r>
          </w:p>
        </w:tc>
        <w:tc>
          <w:tcPr>
            <w:tcW w:w="271" w:type="pct"/>
            <w:shd w:val="clear" w:color="auto" w:fill="FFFFFF"/>
            <w:vAlign w:val="center"/>
          </w:tcPr>
          <w:p w14:paraId="3114B61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29A152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C2A449E"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C975E3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надання прогнозних показників доходів місцевих бюджетів</w:t>
            </w:r>
          </w:p>
        </w:tc>
        <w:tc>
          <w:tcPr>
            <w:tcW w:w="320" w:type="pct"/>
            <w:shd w:val="clear" w:color="auto" w:fill="FFFFFF"/>
            <w:vAlign w:val="center"/>
          </w:tcPr>
          <w:p w14:paraId="4606DF8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0B99BE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B9DC0C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DFA964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163C37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B4D6884" w14:textId="77777777" w:rsidR="00F274BF" w:rsidRDefault="00F274BF" w:rsidP="00F274BF">
            <w:pPr>
              <w:jc w:val="center"/>
              <w:rPr>
                <w:lang w:val="ru-RU"/>
              </w:rPr>
            </w:pPr>
            <w:r>
              <w:rPr>
                <w:lang w:val="ru-RU"/>
              </w:rPr>
              <w:t>-</w:t>
            </w:r>
          </w:p>
        </w:tc>
      </w:tr>
      <w:tr w:rsidR="00F274BF" w:rsidRPr="00B7371E" w14:paraId="1959A3FA" w14:textId="77777777" w:rsidTr="00131DCE">
        <w:trPr>
          <w:trHeight w:val="975"/>
        </w:trPr>
        <w:tc>
          <w:tcPr>
            <w:tcW w:w="206" w:type="pct"/>
            <w:shd w:val="clear" w:color="auto" w:fill="FFFFFF"/>
            <w:vAlign w:val="center"/>
          </w:tcPr>
          <w:p w14:paraId="4EAAC94D" w14:textId="77777777" w:rsidR="00F274BF" w:rsidRPr="00310FE5" w:rsidRDefault="00F274BF" w:rsidP="00F274BF">
            <w:pPr>
              <w:jc w:val="center"/>
              <w:rPr>
                <w:b/>
                <w:bCs/>
                <w:sz w:val="16"/>
                <w:szCs w:val="16"/>
                <w:lang w:val="uk-UA"/>
              </w:rPr>
            </w:pPr>
            <w:r>
              <w:rPr>
                <w:b/>
                <w:bCs/>
                <w:sz w:val="16"/>
                <w:szCs w:val="16"/>
                <w:lang w:val="uk-UA"/>
              </w:rPr>
              <w:lastRenderedPageBreak/>
              <w:t>4855</w:t>
            </w:r>
          </w:p>
        </w:tc>
        <w:tc>
          <w:tcPr>
            <w:tcW w:w="477" w:type="pct"/>
            <w:shd w:val="clear" w:color="auto" w:fill="FFFFFF"/>
            <w:vAlign w:val="center"/>
          </w:tcPr>
          <w:p w14:paraId="08F9812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фінансування</w:t>
            </w:r>
          </w:p>
        </w:tc>
        <w:tc>
          <w:tcPr>
            <w:tcW w:w="352" w:type="pct"/>
            <w:shd w:val="clear" w:color="auto" w:fill="FFFFFF"/>
            <w:vAlign w:val="center"/>
          </w:tcPr>
          <w:p w14:paraId="66DCFB3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№вх-3665/26</w:t>
            </w:r>
          </w:p>
        </w:tc>
        <w:tc>
          <w:tcPr>
            <w:tcW w:w="296" w:type="pct"/>
            <w:shd w:val="clear" w:color="auto" w:fill="FFFFFF"/>
            <w:vAlign w:val="center"/>
          </w:tcPr>
          <w:p w14:paraId="469DD6A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0409990"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394FFB6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освіти і науки</w:t>
            </w:r>
          </w:p>
        </w:tc>
        <w:tc>
          <w:tcPr>
            <w:tcW w:w="271" w:type="pct"/>
            <w:shd w:val="clear" w:color="auto" w:fill="FFFFFF"/>
            <w:vAlign w:val="center"/>
          </w:tcPr>
          <w:p w14:paraId="4C6DAE2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6BF36C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0A47E7B"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194EB8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фінансування</w:t>
            </w:r>
          </w:p>
        </w:tc>
        <w:tc>
          <w:tcPr>
            <w:tcW w:w="320" w:type="pct"/>
            <w:shd w:val="clear" w:color="auto" w:fill="FFFFFF"/>
            <w:vAlign w:val="center"/>
          </w:tcPr>
          <w:p w14:paraId="191C98C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91CB72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DAAE58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03432D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D8FA19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A383518" w14:textId="77777777" w:rsidR="00F274BF" w:rsidRDefault="00F274BF" w:rsidP="00F274BF">
            <w:pPr>
              <w:jc w:val="center"/>
              <w:rPr>
                <w:lang w:val="ru-RU"/>
              </w:rPr>
            </w:pPr>
            <w:r>
              <w:rPr>
                <w:lang w:val="ru-RU"/>
              </w:rPr>
              <w:t>-</w:t>
            </w:r>
          </w:p>
        </w:tc>
      </w:tr>
      <w:tr w:rsidR="00F274BF" w:rsidRPr="00B7371E" w14:paraId="3BD0AC7F" w14:textId="77777777" w:rsidTr="00131DCE">
        <w:trPr>
          <w:trHeight w:val="975"/>
        </w:trPr>
        <w:tc>
          <w:tcPr>
            <w:tcW w:w="206" w:type="pct"/>
            <w:shd w:val="clear" w:color="auto" w:fill="FFFFFF"/>
            <w:vAlign w:val="center"/>
          </w:tcPr>
          <w:p w14:paraId="1EF46186" w14:textId="77777777" w:rsidR="00F274BF" w:rsidRPr="00310FE5" w:rsidRDefault="00F274BF" w:rsidP="00F274BF">
            <w:pPr>
              <w:jc w:val="center"/>
              <w:rPr>
                <w:b/>
                <w:bCs/>
                <w:sz w:val="16"/>
                <w:szCs w:val="16"/>
                <w:lang w:val="uk-UA"/>
              </w:rPr>
            </w:pPr>
            <w:r>
              <w:rPr>
                <w:b/>
                <w:bCs/>
                <w:sz w:val="16"/>
                <w:szCs w:val="16"/>
                <w:lang w:val="uk-UA"/>
              </w:rPr>
              <w:t>4856</w:t>
            </w:r>
          </w:p>
        </w:tc>
        <w:tc>
          <w:tcPr>
            <w:tcW w:w="477" w:type="pct"/>
            <w:shd w:val="clear" w:color="auto" w:fill="FFFFFF"/>
            <w:vAlign w:val="center"/>
          </w:tcPr>
          <w:p w14:paraId="204E11E5" w14:textId="77777777" w:rsidR="00F274BF" w:rsidRPr="005365C5" w:rsidRDefault="00F274BF" w:rsidP="00F274BF">
            <w:pPr>
              <w:jc w:val="center"/>
              <w:rPr>
                <w:sz w:val="16"/>
                <w:szCs w:val="16"/>
              </w:rPr>
            </w:pPr>
            <w:r w:rsidRPr="005365C5">
              <w:rPr>
                <w:sz w:val="16"/>
                <w:szCs w:val="16"/>
              </w:rPr>
              <w:t xml:space="preserve">Про </w:t>
            </w:r>
            <w:r>
              <w:rPr>
                <w:sz w:val="16"/>
                <w:szCs w:val="16"/>
              </w:rPr>
              <w:t>розгляд листа</w:t>
            </w:r>
          </w:p>
        </w:tc>
        <w:tc>
          <w:tcPr>
            <w:tcW w:w="352" w:type="pct"/>
            <w:shd w:val="clear" w:color="auto" w:fill="FFFFFF"/>
            <w:vAlign w:val="center"/>
          </w:tcPr>
          <w:p w14:paraId="6E114B37" w14:textId="77777777" w:rsidR="00F274BF" w:rsidRPr="005365C5" w:rsidRDefault="00F274BF" w:rsidP="00F274BF">
            <w:pPr>
              <w:jc w:val="center"/>
              <w:rPr>
                <w:sz w:val="16"/>
                <w:szCs w:val="16"/>
              </w:rPr>
            </w:pPr>
          </w:p>
          <w:p w14:paraId="287F72B2" w14:textId="77777777" w:rsidR="00F274BF" w:rsidRPr="005365C5" w:rsidRDefault="00F274BF" w:rsidP="00F274BF">
            <w:pPr>
              <w:jc w:val="center"/>
              <w:rPr>
                <w:sz w:val="16"/>
                <w:szCs w:val="16"/>
              </w:rPr>
            </w:pPr>
            <w:r w:rsidRPr="005365C5">
              <w:rPr>
                <w:sz w:val="16"/>
                <w:szCs w:val="16"/>
              </w:rPr>
              <w:t>№вих-10</w:t>
            </w:r>
            <w:r>
              <w:rPr>
                <w:sz w:val="16"/>
                <w:szCs w:val="16"/>
              </w:rPr>
              <w:t>37</w:t>
            </w:r>
            <w:r w:rsidRPr="005365C5">
              <w:rPr>
                <w:sz w:val="16"/>
                <w:szCs w:val="16"/>
              </w:rPr>
              <w:t>/06-12/26</w:t>
            </w:r>
          </w:p>
          <w:p w14:paraId="3C5FD7ED" w14:textId="77777777" w:rsidR="00F274BF" w:rsidRPr="005365C5" w:rsidRDefault="00F274BF" w:rsidP="00F274BF">
            <w:pPr>
              <w:rPr>
                <w:sz w:val="16"/>
                <w:szCs w:val="16"/>
              </w:rPr>
            </w:pPr>
          </w:p>
        </w:tc>
        <w:tc>
          <w:tcPr>
            <w:tcW w:w="296" w:type="pct"/>
            <w:shd w:val="clear" w:color="auto" w:fill="FFFFFF"/>
            <w:vAlign w:val="center"/>
          </w:tcPr>
          <w:p w14:paraId="43EB80F4" w14:textId="77777777" w:rsidR="00F274BF" w:rsidRPr="005365C5" w:rsidRDefault="00F274BF" w:rsidP="00F274BF">
            <w:pPr>
              <w:jc w:val="center"/>
              <w:rPr>
                <w:sz w:val="16"/>
                <w:szCs w:val="16"/>
              </w:rPr>
            </w:pPr>
            <w:r>
              <w:rPr>
                <w:sz w:val="16"/>
                <w:szCs w:val="16"/>
              </w:rPr>
              <w:t>17</w:t>
            </w:r>
            <w:r w:rsidRPr="005365C5">
              <w:rPr>
                <w:sz w:val="16"/>
                <w:szCs w:val="16"/>
              </w:rPr>
              <w:t>.06.2026</w:t>
            </w:r>
          </w:p>
        </w:tc>
        <w:tc>
          <w:tcPr>
            <w:tcW w:w="304" w:type="pct"/>
            <w:shd w:val="clear" w:color="auto" w:fill="FFFFFF"/>
            <w:vAlign w:val="center"/>
          </w:tcPr>
          <w:p w14:paraId="3CBEF306" w14:textId="77777777" w:rsidR="00F274BF" w:rsidRPr="005365C5" w:rsidRDefault="00F274BF" w:rsidP="00F274BF">
            <w:pPr>
              <w:jc w:val="center"/>
              <w:rPr>
                <w:sz w:val="16"/>
                <w:szCs w:val="16"/>
              </w:rPr>
            </w:pPr>
            <w:r w:rsidRPr="005365C5">
              <w:rPr>
                <w:sz w:val="16"/>
                <w:szCs w:val="16"/>
              </w:rPr>
              <w:t>-</w:t>
            </w:r>
          </w:p>
        </w:tc>
        <w:tc>
          <w:tcPr>
            <w:tcW w:w="431" w:type="pct"/>
            <w:shd w:val="clear" w:color="auto" w:fill="FFFFFF"/>
            <w:vAlign w:val="center"/>
          </w:tcPr>
          <w:p w14:paraId="047DF39E" w14:textId="77777777" w:rsidR="00F274BF" w:rsidRPr="004762E8" w:rsidRDefault="00F274BF" w:rsidP="00F274BF">
            <w:pPr>
              <w:jc w:val="center"/>
              <w:rPr>
                <w:sz w:val="16"/>
                <w:szCs w:val="16"/>
                <w:lang w:val="ru-RU"/>
              </w:rPr>
            </w:pPr>
            <w:r w:rsidRPr="004762E8">
              <w:rPr>
                <w:sz w:val="16"/>
                <w:szCs w:val="16"/>
                <w:lang w:val="ru-RU"/>
              </w:rPr>
              <w:t>Відділ фінансів галузей виробничої сфери</w:t>
            </w:r>
          </w:p>
        </w:tc>
        <w:tc>
          <w:tcPr>
            <w:tcW w:w="271" w:type="pct"/>
            <w:shd w:val="clear" w:color="auto" w:fill="FFFFFF"/>
            <w:vAlign w:val="center"/>
          </w:tcPr>
          <w:p w14:paraId="6EF79DFB" w14:textId="77777777" w:rsidR="00F274BF" w:rsidRPr="005365C5" w:rsidRDefault="00F274BF" w:rsidP="00F274BF">
            <w:pPr>
              <w:jc w:val="center"/>
              <w:rPr>
                <w:sz w:val="16"/>
                <w:szCs w:val="16"/>
              </w:rPr>
            </w:pPr>
            <w:r w:rsidRPr="005365C5">
              <w:rPr>
                <w:sz w:val="16"/>
                <w:szCs w:val="16"/>
              </w:rPr>
              <w:t>-</w:t>
            </w:r>
          </w:p>
        </w:tc>
        <w:tc>
          <w:tcPr>
            <w:tcW w:w="165" w:type="pct"/>
            <w:shd w:val="clear" w:color="auto" w:fill="FFFFFF"/>
            <w:vAlign w:val="center"/>
          </w:tcPr>
          <w:p w14:paraId="2C749F1F" w14:textId="77777777" w:rsidR="00F274BF" w:rsidRPr="005365C5" w:rsidRDefault="00F274BF" w:rsidP="00F274BF">
            <w:pPr>
              <w:jc w:val="center"/>
              <w:rPr>
                <w:sz w:val="16"/>
                <w:szCs w:val="16"/>
              </w:rPr>
            </w:pPr>
            <w:r w:rsidRPr="005365C5">
              <w:rPr>
                <w:sz w:val="16"/>
                <w:szCs w:val="16"/>
              </w:rPr>
              <w:t>-</w:t>
            </w:r>
          </w:p>
        </w:tc>
        <w:tc>
          <w:tcPr>
            <w:tcW w:w="303" w:type="pct"/>
            <w:shd w:val="clear" w:color="auto" w:fill="FFFFFF"/>
            <w:vAlign w:val="center"/>
          </w:tcPr>
          <w:p w14:paraId="11092256" w14:textId="77777777" w:rsidR="00F274BF" w:rsidRPr="005365C5" w:rsidRDefault="00F274BF" w:rsidP="00F274BF">
            <w:pPr>
              <w:jc w:val="center"/>
              <w:rPr>
                <w:sz w:val="16"/>
                <w:szCs w:val="16"/>
              </w:rPr>
            </w:pPr>
            <w:r w:rsidRPr="005365C5">
              <w:rPr>
                <w:sz w:val="16"/>
                <w:szCs w:val="16"/>
              </w:rPr>
              <w:t>Фінанси</w:t>
            </w:r>
          </w:p>
        </w:tc>
        <w:tc>
          <w:tcPr>
            <w:tcW w:w="410" w:type="pct"/>
            <w:shd w:val="clear" w:color="auto" w:fill="FFFFFF"/>
            <w:vAlign w:val="center"/>
          </w:tcPr>
          <w:p w14:paraId="2676E7F4" w14:textId="77777777" w:rsidR="00F274BF" w:rsidRPr="004762E8" w:rsidRDefault="00F274BF" w:rsidP="00F274BF">
            <w:pPr>
              <w:jc w:val="center"/>
              <w:rPr>
                <w:sz w:val="16"/>
                <w:szCs w:val="16"/>
                <w:lang w:val="ru-RU"/>
              </w:rPr>
            </w:pPr>
            <w:r w:rsidRPr="004762E8">
              <w:rPr>
                <w:sz w:val="16"/>
                <w:szCs w:val="16"/>
                <w:lang w:val="ru-RU"/>
              </w:rPr>
              <w:t>Щодо надання пропозицій до проєкту</w:t>
            </w:r>
          </w:p>
        </w:tc>
        <w:tc>
          <w:tcPr>
            <w:tcW w:w="320" w:type="pct"/>
            <w:shd w:val="clear" w:color="auto" w:fill="FFFFFF"/>
            <w:vAlign w:val="center"/>
          </w:tcPr>
          <w:p w14:paraId="3AAD43A6" w14:textId="77777777" w:rsidR="00F274BF" w:rsidRPr="005365C5" w:rsidRDefault="00F274BF" w:rsidP="00F274BF">
            <w:pPr>
              <w:jc w:val="center"/>
              <w:rPr>
                <w:sz w:val="16"/>
                <w:szCs w:val="16"/>
              </w:rPr>
            </w:pPr>
            <w:r w:rsidRPr="005365C5">
              <w:rPr>
                <w:sz w:val="16"/>
                <w:szCs w:val="16"/>
              </w:rPr>
              <w:t>Текстовий, табличний   документ</w:t>
            </w:r>
          </w:p>
        </w:tc>
        <w:tc>
          <w:tcPr>
            <w:tcW w:w="215" w:type="pct"/>
            <w:shd w:val="clear" w:color="auto" w:fill="FFFFFF"/>
            <w:vAlign w:val="center"/>
          </w:tcPr>
          <w:p w14:paraId="24090023" w14:textId="77777777" w:rsidR="00F274BF" w:rsidRPr="005365C5" w:rsidRDefault="00F274BF" w:rsidP="00F274BF">
            <w:pPr>
              <w:jc w:val="center"/>
              <w:rPr>
                <w:sz w:val="16"/>
                <w:szCs w:val="16"/>
              </w:rPr>
            </w:pPr>
            <w:r w:rsidRPr="005365C5">
              <w:rPr>
                <w:sz w:val="16"/>
                <w:szCs w:val="16"/>
              </w:rPr>
              <w:t>Лист, таблиця</w:t>
            </w:r>
          </w:p>
        </w:tc>
        <w:tc>
          <w:tcPr>
            <w:tcW w:w="161" w:type="pct"/>
            <w:shd w:val="clear" w:color="auto" w:fill="FFFFFF"/>
            <w:vAlign w:val="center"/>
          </w:tcPr>
          <w:p w14:paraId="08570779" w14:textId="77777777" w:rsidR="00F274BF" w:rsidRPr="005365C5" w:rsidRDefault="00F274BF" w:rsidP="00F274BF">
            <w:pPr>
              <w:jc w:val="center"/>
              <w:rPr>
                <w:sz w:val="16"/>
                <w:szCs w:val="16"/>
              </w:rPr>
            </w:pPr>
            <w:r w:rsidRPr="005365C5">
              <w:rPr>
                <w:sz w:val="16"/>
                <w:szCs w:val="16"/>
              </w:rPr>
              <w:t>-</w:t>
            </w:r>
          </w:p>
        </w:tc>
        <w:tc>
          <w:tcPr>
            <w:tcW w:w="402" w:type="pct"/>
            <w:shd w:val="clear" w:color="auto" w:fill="FFFFFF"/>
            <w:vAlign w:val="center"/>
          </w:tcPr>
          <w:p w14:paraId="0DC66EBF" w14:textId="77777777" w:rsidR="00F274BF" w:rsidRPr="005365C5" w:rsidRDefault="00F274BF" w:rsidP="00F274BF">
            <w:pPr>
              <w:jc w:val="center"/>
              <w:rPr>
                <w:sz w:val="16"/>
                <w:szCs w:val="16"/>
              </w:rPr>
            </w:pPr>
            <w:r w:rsidRPr="005365C5">
              <w:rPr>
                <w:sz w:val="16"/>
                <w:szCs w:val="16"/>
              </w:rPr>
              <w:t>Паперова, електронна</w:t>
            </w:r>
          </w:p>
        </w:tc>
        <w:tc>
          <w:tcPr>
            <w:tcW w:w="559" w:type="pct"/>
            <w:shd w:val="clear" w:color="auto" w:fill="FFFFFF"/>
            <w:vAlign w:val="center"/>
          </w:tcPr>
          <w:p w14:paraId="10935B4C" w14:textId="77777777" w:rsidR="00F274BF" w:rsidRPr="004762E8" w:rsidRDefault="00F274BF" w:rsidP="00F274BF">
            <w:pPr>
              <w:jc w:val="center"/>
              <w:rPr>
                <w:sz w:val="16"/>
                <w:szCs w:val="16"/>
                <w:lang w:val="ru-RU"/>
              </w:rPr>
            </w:pPr>
            <w:r w:rsidRPr="004762E8">
              <w:rPr>
                <w:sz w:val="16"/>
                <w:szCs w:val="16"/>
                <w:lang w:val="ru-RU"/>
              </w:rPr>
              <w:t>Відділ фінансів галузей виробничої сфери</w:t>
            </w:r>
          </w:p>
        </w:tc>
        <w:tc>
          <w:tcPr>
            <w:tcW w:w="128" w:type="pct"/>
            <w:shd w:val="clear" w:color="auto" w:fill="FFFFFF"/>
            <w:vAlign w:val="center"/>
          </w:tcPr>
          <w:p w14:paraId="00223826" w14:textId="77777777" w:rsidR="00F274BF" w:rsidRPr="005365C5" w:rsidRDefault="00F274BF" w:rsidP="00F274BF">
            <w:pPr>
              <w:jc w:val="center"/>
              <w:rPr>
                <w:sz w:val="16"/>
                <w:szCs w:val="16"/>
              </w:rPr>
            </w:pPr>
            <w:r w:rsidRPr="005365C5">
              <w:rPr>
                <w:sz w:val="16"/>
                <w:szCs w:val="16"/>
              </w:rPr>
              <w:t>-</w:t>
            </w:r>
          </w:p>
        </w:tc>
      </w:tr>
      <w:tr w:rsidR="00F274BF" w:rsidRPr="00B7371E" w14:paraId="56E11B66" w14:textId="77777777" w:rsidTr="00131DCE">
        <w:trPr>
          <w:trHeight w:val="975"/>
        </w:trPr>
        <w:tc>
          <w:tcPr>
            <w:tcW w:w="206" w:type="pct"/>
            <w:shd w:val="clear" w:color="auto" w:fill="FFFFFF"/>
            <w:vAlign w:val="center"/>
          </w:tcPr>
          <w:p w14:paraId="4F7661CC" w14:textId="77777777" w:rsidR="00F274BF" w:rsidRPr="00310FE5" w:rsidRDefault="00F274BF" w:rsidP="00F274BF">
            <w:pPr>
              <w:jc w:val="center"/>
              <w:rPr>
                <w:b/>
                <w:bCs/>
                <w:sz w:val="16"/>
                <w:szCs w:val="16"/>
                <w:lang w:val="uk-UA"/>
              </w:rPr>
            </w:pPr>
            <w:r>
              <w:rPr>
                <w:b/>
                <w:bCs/>
                <w:sz w:val="16"/>
                <w:szCs w:val="16"/>
                <w:lang w:val="uk-UA"/>
              </w:rPr>
              <w:t>4857</w:t>
            </w:r>
          </w:p>
        </w:tc>
        <w:tc>
          <w:tcPr>
            <w:tcW w:w="477" w:type="pct"/>
            <w:shd w:val="clear" w:color="auto" w:fill="FFFFFF"/>
            <w:vAlign w:val="center"/>
          </w:tcPr>
          <w:p w14:paraId="0B92B949" w14:textId="77777777" w:rsidR="00F274BF" w:rsidRPr="005365C5" w:rsidRDefault="00F274BF" w:rsidP="00F274BF">
            <w:pPr>
              <w:jc w:val="center"/>
              <w:rPr>
                <w:sz w:val="16"/>
                <w:szCs w:val="16"/>
              </w:rPr>
            </w:pPr>
            <w:r w:rsidRPr="005365C5">
              <w:rPr>
                <w:sz w:val="16"/>
                <w:szCs w:val="16"/>
              </w:rPr>
              <w:t xml:space="preserve">Про </w:t>
            </w:r>
            <w:r>
              <w:rPr>
                <w:sz w:val="16"/>
                <w:szCs w:val="16"/>
              </w:rPr>
              <w:t>розгляд листів</w:t>
            </w:r>
          </w:p>
        </w:tc>
        <w:tc>
          <w:tcPr>
            <w:tcW w:w="352" w:type="pct"/>
            <w:shd w:val="clear" w:color="auto" w:fill="FFFFFF"/>
            <w:vAlign w:val="center"/>
          </w:tcPr>
          <w:p w14:paraId="16DAE7C2" w14:textId="77777777" w:rsidR="00F274BF" w:rsidRPr="005365C5" w:rsidRDefault="00F274BF" w:rsidP="00F274BF">
            <w:pPr>
              <w:jc w:val="center"/>
              <w:rPr>
                <w:sz w:val="16"/>
                <w:szCs w:val="16"/>
              </w:rPr>
            </w:pPr>
          </w:p>
          <w:p w14:paraId="66F9C6D4" w14:textId="77777777" w:rsidR="00F274BF" w:rsidRPr="005365C5" w:rsidRDefault="00F274BF" w:rsidP="00F274BF">
            <w:pPr>
              <w:jc w:val="center"/>
              <w:rPr>
                <w:sz w:val="16"/>
                <w:szCs w:val="16"/>
              </w:rPr>
            </w:pPr>
            <w:r w:rsidRPr="005365C5">
              <w:rPr>
                <w:sz w:val="16"/>
                <w:szCs w:val="16"/>
              </w:rPr>
              <w:t>№вих-10</w:t>
            </w:r>
            <w:r>
              <w:rPr>
                <w:sz w:val="16"/>
                <w:szCs w:val="16"/>
              </w:rPr>
              <w:t>26</w:t>
            </w:r>
            <w:r w:rsidRPr="005365C5">
              <w:rPr>
                <w:sz w:val="16"/>
                <w:szCs w:val="16"/>
              </w:rPr>
              <w:t>/06-12/26</w:t>
            </w:r>
          </w:p>
          <w:p w14:paraId="174DAC8D" w14:textId="77777777" w:rsidR="00F274BF" w:rsidRPr="005365C5" w:rsidRDefault="00F274BF" w:rsidP="00F274BF">
            <w:pPr>
              <w:rPr>
                <w:sz w:val="16"/>
                <w:szCs w:val="16"/>
              </w:rPr>
            </w:pPr>
          </w:p>
        </w:tc>
        <w:tc>
          <w:tcPr>
            <w:tcW w:w="296" w:type="pct"/>
            <w:shd w:val="clear" w:color="auto" w:fill="FFFFFF"/>
            <w:vAlign w:val="center"/>
          </w:tcPr>
          <w:p w14:paraId="19E16887" w14:textId="77777777" w:rsidR="00F274BF" w:rsidRPr="005365C5" w:rsidRDefault="00F274BF" w:rsidP="00F274BF">
            <w:pPr>
              <w:jc w:val="center"/>
              <w:rPr>
                <w:sz w:val="16"/>
                <w:szCs w:val="16"/>
              </w:rPr>
            </w:pPr>
            <w:r>
              <w:rPr>
                <w:sz w:val="16"/>
                <w:szCs w:val="16"/>
              </w:rPr>
              <w:t>17</w:t>
            </w:r>
            <w:r w:rsidRPr="005365C5">
              <w:rPr>
                <w:sz w:val="16"/>
                <w:szCs w:val="16"/>
              </w:rPr>
              <w:t>.06.2026</w:t>
            </w:r>
          </w:p>
        </w:tc>
        <w:tc>
          <w:tcPr>
            <w:tcW w:w="304" w:type="pct"/>
            <w:shd w:val="clear" w:color="auto" w:fill="FFFFFF"/>
            <w:vAlign w:val="center"/>
          </w:tcPr>
          <w:p w14:paraId="7773CB92" w14:textId="77777777" w:rsidR="00F274BF" w:rsidRPr="005365C5" w:rsidRDefault="00F274BF" w:rsidP="00F274BF">
            <w:pPr>
              <w:jc w:val="center"/>
              <w:rPr>
                <w:sz w:val="16"/>
                <w:szCs w:val="16"/>
              </w:rPr>
            </w:pPr>
            <w:r w:rsidRPr="005365C5">
              <w:rPr>
                <w:sz w:val="16"/>
                <w:szCs w:val="16"/>
              </w:rPr>
              <w:t>-</w:t>
            </w:r>
          </w:p>
        </w:tc>
        <w:tc>
          <w:tcPr>
            <w:tcW w:w="431" w:type="pct"/>
            <w:shd w:val="clear" w:color="auto" w:fill="FFFFFF"/>
            <w:vAlign w:val="center"/>
          </w:tcPr>
          <w:p w14:paraId="305599A6" w14:textId="77777777" w:rsidR="00F274BF" w:rsidRPr="004762E8" w:rsidRDefault="00F274BF" w:rsidP="00F274BF">
            <w:pPr>
              <w:jc w:val="center"/>
              <w:rPr>
                <w:sz w:val="16"/>
                <w:szCs w:val="16"/>
                <w:lang w:val="ru-RU"/>
              </w:rPr>
            </w:pPr>
            <w:r w:rsidRPr="004762E8">
              <w:rPr>
                <w:sz w:val="16"/>
                <w:szCs w:val="16"/>
                <w:lang w:val="ru-RU"/>
              </w:rPr>
              <w:t>Відділ фінансів галузей виробничої сфери</w:t>
            </w:r>
          </w:p>
        </w:tc>
        <w:tc>
          <w:tcPr>
            <w:tcW w:w="271" w:type="pct"/>
            <w:shd w:val="clear" w:color="auto" w:fill="FFFFFF"/>
            <w:vAlign w:val="center"/>
          </w:tcPr>
          <w:p w14:paraId="5EF447A6" w14:textId="77777777" w:rsidR="00F274BF" w:rsidRPr="005365C5" w:rsidRDefault="00F274BF" w:rsidP="00F274BF">
            <w:pPr>
              <w:jc w:val="center"/>
              <w:rPr>
                <w:sz w:val="16"/>
                <w:szCs w:val="16"/>
              </w:rPr>
            </w:pPr>
            <w:r w:rsidRPr="005365C5">
              <w:rPr>
                <w:sz w:val="16"/>
                <w:szCs w:val="16"/>
              </w:rPr>
              <w:t>-</w:t>
            </w:r>
          </w:p>
        </w:tc>
        <w:tc>
          <w:tcPr>
            <w:tcW w:w="165" w:type="pct"/>
            <w:shd w:val="clear" w:color="auto" w:fill="FFFFFF"/>
            <w:vAlign w:val="center"/>
          </w:tcPr>
          <w:p w14:paraId="5C6D9D0B" w14:textId="77777777" w:rsidR="00F274BF" w:rsidRPr="005365C5" w:rsidRDefault="00F274BF" w:rsidP="00F274BF">
            <w:pPr>
              <w:jc w:val="center"/>
              <w:rPr>
                <w:sz w:val="16"/>
                <w:szCs w:val="16"/>
              </w:rPr>
            </w:pPr>
            <w:r w:rsidRPr="005365C5">
              <w:rPr>
                <w:sz w:val="16"/>
                <w:szCs w:val="16"/>
              </w:rPr>
              <w:t>-</w:t>
            </w:r>
          </w:p>
        </w:tc>
        <w:tc>
          <w:tcPr>
            <w:tcW w:w="303" w:type="pct"/>
            <w:shd w:val="clear" w:color="auto" w:fill="FFFFFF"/>
            <w:vAlign w:val="center"/>
          </w:tcPr>
          <w:p w14:paraId="742EA4DB" w14:textId="77777777" w:rsidR="00F274BF" w:rsidRPr="005365C5" w:rsidRDefault="00F274BF" w:rsidP="00F274BF">
            <w:pPr>
              <w:jc w:val="center"/>
              <w:rPr>
                <w:sz w:val="16"/>
                <w:szCs w:val="16"/>
              </w:rPr>
            </w:pPr>
            <w:r w:rsidRPr="005365C5">
              <w:rPr>
                <w:sz w:val="16"/>
                <w:szCs w:val="16"/>
              </w:rPr>
              <w:t>Фінанси</w:t>
            </w:r>
          </w:p>
        </w:tc>
        <w:tc>
          <w:tcPr>
            <w:tcW w:w="410" w:type="pct"/>
            <w:shd w:val="clear" w:color="auto" w:fill="FFFFFF"/>
            <w:vAlign w:val="center"/>
          </w:tcPr>
          <w:p w14:paraId="3C775B0C" w14:textId="77777777" w:rsidR="00F274BF" w:rsidRPr="004762E8" w:rsidRDefault="00F274BF" w:rsidP="00F274BF">
            <w:pPr>
              <w:jc w:val="center"/>
              <w:rPr>
                <w:sz w:val="16"/>
                <w:szCs w:val="16"/>
                <w:lang w:val="ru-RU"/>
              </w:rPr>
            </w:pPr>
            <w:r w:rsidRPr="004762E8">
              <w:rPr>
                <w:sz w:val="16"/>
                <w:szCs w:val="16"/>
                <w:lang w:val="ru-RU"/>
              </w:rPr>
              <w:t>Щодо поточного стану фінансування в місцевих бюджетах погашення різниці в тарифах виробникам теплової енергії</w:t>
            </w:r>
          </w:p>
        </w:tc>
        <w:tc>
          <w:tcPr>
            <w:tcW w:w="320" w:type="pct"/>
            <w:shd w:val="clear" w:color="auto" w:fill="FFFFFF"/>
            <w:vAlign w:val="center"/>
          </w:tcPr>
          <w:p w14:paraId="49ECAE01" w14:textId="77777777" w:rsidR="00F274BF" w:rsidRPr="005365C5" w:rsidRDefault="00F274BF" w:rsidP="00F274BF">
            <w:pPr>
              <w:jc w:val="center"/>
              <w:rPr>
                <w:sz w:val="16"/>
                <w:szCs w:val="16"/>
              </w:rPr>
            </w:pPr>
            <w:r w:rsidRPr="005365C5">
              <w:rPr>
                <w:sz w:val="16"/>
                <w:szCs w:val="16"/>
              </w:rPr>
              <w:t>Текстовий, табличний   документ</w:t>
            </w:r>
          </w:p>
        </w:tc>
        <w:tc>
          <w:tcPr>
            <w:tcW w:w="215" w:type="pct"/>
            <w:shd w:val="clear" w:color="auto" w:fill="FFFFFF"/>
            <w:vAlign w:val="center"/>
          </w:tcPr>
          <w:p w14:paraId="17DC439E" w14:textId="77777777" w:rsidR="00F274BF" w:rsidRPr="005365C5" w:rsidRDefault="00F274BF" w:rsidP="00F274BF">
            <w:pPr>
              <w:jc w:val="center"/>
              <w:rPr>
                <w:sz w:val="16"/>
                <w:szCs w:val="16"/>
              </w:rPr>
            </w:pPr>
            <w:r w:rsidRPr="005365C5">
              <w:rPr>
                <w:sz w:val="16"/>
                <w:szCs w:val="16"/>
              </w:rPr>
              <w:t>Лист, таблиця</w:t>
            </w:r>
          </w:p>
        </w:tc>
        <w:tc>
          <w:tcPr>
            <w:tcW w:w="161" w:type="pct"/>
            <w:shd w:val="clear" w:color="auto" w:fill="FFFFFF"/>
            <w:vAlign w:val="center"/>
          </w:tcPr>
          <w:p w14:paraId="781AC369" w14:textId="77777777" w:rsidR="00F274BF" w:rsidRPr="005365C5" w:rsidRDefault="00F274BF" w:rsidP="00F274BF">
            <w:pPr>
              <w:jc w:val="center"/>
              <w:rPr>
                <w:sz w:val="16"/>
                <w:szCs w:val="16"/>
              </w:rPr>
            </w:pPr>
            <w:r w:rsidRPr="005365C5">
              <w:rPr>
                <w:sz w:val="16"/>
                <w:szCs w:val="16"/>
              </w:rPr>
              <w:t>-</w:t>
            </w:r>
          </w:p>
        </w:tc>
        <w:tc>
          <w:tcPr>
            <w:tcW w:w="402" w:type="pct"/>
            <w:shd w:val="clear" w:color="auto" w:fill="FFFFFF"/>
            <w:vAlign w:val="center"/>
          </w:tcPr>
          <w:p w14:paraId="35C78A22" w14:textId="77777777" w:rsidR="00F274BF" w:rsidRPr="005365C5" w:rsidRDefault="00F274BF" w:rsidP="00F274BF">
            <w:pPr>
              <w:jc w:val="center"/>
              <w:rPr>
                <w:sz w:val="16"/>
                <w:szCs w:val="16"/>
              </w:rPr>
            </w:pPr>
            <w:r w:rsidRPr="005365C5">
              <w:rPr>
                <w:sz w:val="16"/>
                <w:szCs w:val="16"/>
              </w:rPr>
              <w:t>Паперова, електронна</w:t>
            </w:r>
          </w:p>
        </w:tc>
        <w:tc>
          <w:tcPr>
            <w:tcW w:w="559" w:type="pct"/>
            <w:shd w:val="clear" w:color="auto" w:fill="FFFFFF"/>
            <w:vAlign w:val="center"/>
          </w:tcPr>
          <w:p w14:paraId="430AFEE9" w14:textId="77777777" w:rsidR="00F274BF" w:rsidRPr="004762E8" w:rsidRDefault="00F274BF" w:rsidP="00F274BF">
            <w:pPr>
              <w:jc w:val="center"/>
              <w:rPr>
                <w:sz w:val="16"/>
                <w:szCs w:val="16"/>
                <w:lang w:val="ru-RU"/>
              </w:rPr>
            </w:pPr>
            <w:r w:rsidRPr="004762E8">
              <w:rPr>
                <w:sz w:val="16"/>
                <w:szCs w:val="16"/>
                <w:lang w:val="ru-RU"/>
              </w:rPr>
              <w:t>Відділ фінансів галузей виробничої сфери</w:t>
            </w:r>
          </w:p>
        </w:tc>
        <w:tc>
          <w:tcPr>
            <w:tcW w:w="128" w:type="pct"/>
            <w:shd w:val="clear" w:color="auto" w:fill="FFFFFF"/>
            <w:vAlign w:val="center"/>
          </w:tcPr>
          <w:p w14:paraId="17E21234" w14:textId="77777777" w:rsidR="00F274BF" w:rsidRPr="005365C5" w:rsidRDefault="00F274BF" w:rsidP="00F274BF">
            <w:pPr>
              <w:jc w:val="center"/>
              <w:rPr>
                <w:sz w:val="16"/>
                <w:szCs w:val="16"/>
              </w:rPr>
            </w:pPr>
            <w:r w:rsidRPr="005365C5">
              <w:rPr>
                <w:sz w:val="16"/>
                <w:szCs w:val="16"/>
              </w:rPr>
              <w:t>-</w:t>
            </w:r>
          </w:p>
        </w:tc>
      </w:tr>
      <w:tr w:rsidR="00F274BF" w:rsidRPr="00B7371E" w14:paraId="4CE45BB1" w14:textId="77777777" w:rsidTr="00131DCE">
        <w:trPr>
          <w:trHeight w:val="975"/>
        </w:trPr>
        <w:tc>
          <w:tcPr>
            <w:tcW w:w="206" w:type="pct"/>
            <w:shd w:val="clear" w:color="auto" w:fill="FFFFFF"/>
            <w:vAlign w:val="center"/>
          </w:tcPr>
          <w:p w14:paraId="14E4EEF9" w14:textId="77777777" w:rsidR="00F274BF" w:rsidRPr="00310FE5" w:rsidRDefault="00F274BF" w:rsidP="00F274BF">
            <w:pPr>
              <w:jc w:val="center"/>
              <w:rPr>
                <w:b/>
                <w:bCs/>
                <w:sz w:val="16"/>
                <w:szCs w:val="16"/>
                <w:lang w:val="uk-UA"/>
              </w:rPr>
            </w:pPr>
            <w:r>
              <w:rPr>
                <w:b/>
                <w:bCs/>
                <w:sz w:val="16"/>
                <w:szCs w:val="16"/>
                <w:lang w:val="uk-UA"/>
              </w:rPr>
              <w:t>4858</w:t>
            </w:r>
          </w:p>
        </w:tc>
        <w:tc>
          <w:tcPr>
            <w:tcW w:w="477" w:type="pct"/>
            <w:shd w:val="clear" w:color="auto" w:fill="FFFFFF"/>
            <w:vAlign w:val="center"/>
          </w:tcPr>
          <w:p w14:paraId="2DB094E9" w14:textId="77777777" w:rsidR="00F274BF" w:rsidRPr="005365C5" w:rsidRDefault="00F274BF" w:rsidP="00F274BF">
            <w:pPr>
              <w:jc w:val="center"/>
              <w:rPr>
                <w:sz w:val="16"/>
                <w:szCs w:val="16"/>
              </w:rPr>
            </w:pPr>
            <w:r w:rsidRPr="005365C5">
              <w:rPr>
                <w:sz w:val="16"/>
                <w:szCs w:val="16"/>
              </w:rPr>
              <w:t xml:space="preserve">Про </w:t>
            </w:r>
            <w:r>
              <w:rPr>
                <w:sz w:val="16"/>
                <w:szCs w:val="16"/>
              </w:rPr>
              <w:t>розгляд листів</w:t>
            </w:r>
          </w:p>
        </w:tc>
        <w:tc>
          <w:tcPr>
            <w:tcW w:w="352" w:type="pct"/>
            <w:shd w:val="clear" w:color="auto" w:fill="FFFFFF"/>
            <w:vAlign w:val="center"/>
          </w:tcPr>
          <w:p w14:paraId="6A4D68F0" w14:textId="77777777" w:rsidR="00F274BF" w:rsidRPr="005365C5" w:rsidRDefault="00F274BF" w:rsidP="00F274BF">
            <w:pPr>
              <w:jc w:val="center"/>
              <w:rPr>
                <w:sz w:val="16"/>
                <w:szCs w:val="16"/>
              </w:rPr>
            </w:pPr>
          </w:p>
          <w:p w14:paraId="36BFA52A" w14:textId="77777777" w:rsidR="00F274BF" w:rsidRPr="005365C5" w:rsidRDefault="00F274BF" w:rsidP="00F274BF">
            <w:pPr>
              <w:jc w:val="center"/>
              <w:rPr>
                <w:sz w:val="16"/>
                <w:szCs w:val="16"/>
              </w:rPr>
            </w:pPr>
            <w:r w:rsidRPr="005365C5">
              <w:rPr>
                <w:sz w:val="16"/>
                <w:szCs w:val="16"/>
              </w:rPr>
              <w:t>№вих-10</w:t>
            </w:r>
            <w:r>
              <w:rPr>
                <w:sz w:val="16"/>
                <w:szCs w:val="16"/>
              </w:rPr>
              <w:t>25</w:t>
            </w:r>
            <w:r w:rsidRPr="005365C5">
              <w:rPr>
                <w:sz w:val="16"/>
                <w:szCs w:val="16"/>
              </w:rPr>
              <w:t>/06-12/26</w:t>
            </w:r>
          </w:p>
          <w:p w14:paraId="71301E43" w14:textId="77777777" w:rsidR="00F274BF" w:rsidRPr="005365C5" w:rsidRDefault="00F274BF" w:rsidP="00F274BF">
            <w:pPr>
              <w:rPr>
                <w:sz w:val="16"/>
                <w:szCs w:val="16"/>
              </w:rPr>
            </w:pPr>
          </w:p>
        </w:tc>
        <w:tc>
          <w:tcPr>
            <w:tcW w:w="296" w:type="pct"/>
            <w:shd w:val="clear" w:color="auto" w:fill="FFFFFF"/>
            <w:vAlign w:val="center"/>
          </w:tcPr>
          <w:p w14:paraId="5E05E0A8" w14:textId="77777777" w:rsidR="00F274BF" w:rsidRPr="005365C5" w:rsidRDefault="00F274BF" w:rsidP="00F274BF">
            <w:pPr>
              <w:jc w:val="center"/>
              <w:rPr>
                <w:sz w:val="16"/>
                <w:szCs w:val="16"/>
              </w:rPr>
            </w:pPr>
            <w:r>
              <w:rPr>
                <w:sz w:val="16"/>
                <w:szCs w:val="16"/>
              </w:rPr>
              <w:t>17</w:t>
            </w:r>
            <w:r w:rsidRPr="005365C5">
              <w:rPr>
                <w:sz w:val="16"/>
                <w:szCs w:val="16"/>
              </w:rPr>
              <w:t>.06.2026</w:t>
            </w:r>
          </w:p>
        </w:tc>
        <w:tc>
          <w:tcPr>
            <w:tcW w:w="304" w:type="pct"/>
            <w:shd w:val="clear" w:color="auto" w:fill="FFFFFF"/>
            <w:vAlign w:val="center"/>
          </w:tcPr>
          <w:p w14:paraId="228871A9" w14:textId="77777777" w:rsidR="00F274BF" w:rsidRPr="005365C5" w:rsidRDefault="00F274BF" w:rsidP="00F274BF">
            <w:pPr>
              <w:jc w:val="center"/>
              <w:rPr>
                <w:sz w:val="16"/>
                <w:szCs w:val="16"/>
              </w:rPr>
            </w:pPr>
            <w:r w:rsidRPr="005365C5">
              <w:rPr>
                <w:sz w:val="16"/>
                <w:szCs w:val="16"/>
              </w:rPr>
              <w:t>-</w:t>
            </w:r>
          </w:p>
        </w:tc>
        <w:tc>
          <w:tcPr>
            <w:tcW w:w="431" w:type="pct"/>
            <w:shd w:val="clear" w:color="auto" w:fill="FFFFFF"/>
            <w:vAlign w:val="center"/>
          </w:tcPr>
          <w:p w14:paraId="677D380F" w14:textId="77777777" w:rsidR="00F274BF" w:rsidRPr="004762E8" w:rsidRDefault="00F274BF" w:rsidP="00F274BF">
            <w:pPr>
              <w:jc w:val="center"/>
              <w:rPr>
                <w:sz w:val="16"/>
                <w:szCs w:val="16"/>
                <w:lang w:val="ru-RU"/>
              </w:rPr>
            </w:pPr>
            <w:r w:rsidRPr="004762E8">
              <w:rPr>
                <w:sz w:val="16"/>
                <w:szCs w:val="16"/>
                <w:lang w:val="ru-RU"/>
              </w:rPr>
              <w:t>Відділ фінансів галузей виробничої сфери</w:t>
            </w:r>
          </w:p>
        </w:tc>
        <w:tc>
          <w:tcPr>
            <w:tcW w:w="271" w:type="pct"/>
            <w:shd w:val="clear" w:color="auto" w:fill="FFFFFF"/>
            <w:vAlign w:val="center"/>
          </w:tcPr>
          <w:p w14:paraId="49DC8538" w14:textId="77777777" w:rsidR="00F274BF" w:rsidRPr="005365C5" w:rsidRDefault="00F274BF" w:rsidP="00F274BF">
            <w:pPr>
              <w:jc w:val="center"/>
              <w:rPr>
                <w:sz w:val="16"/>
                <w:szCs w:val="16"/>
              </w:rPr>
            </w:pPr>
            <w:r w:rsidRPr="005365C5">
              <w:rPr>
                <w:sz w:val="16"/>
                <w:szCs w:val="16"/>
              </w:rPr>
              <w:t>-</w:t>
            </w:r>
          </w:p>
        </w:tc>
        <w:tc>
          <w:tcPr>
            <w:tcW w:w="165" w:type="pct"/>
            <w:shd w:val="clear" w:color="auto" w:fill="FFFFFF"/>
            <w:vAlign w:val="center"/>
          </w:tcPr>
          <w:p w14:paraId="2BEF9328" w14:textId="77777777" w:rsidR="00F274BF" w:rsidRPr="005365C5" w:rsidRDefault="00F274BF" w:rsidP="00F274BF">
            <w:pPr>
              <w:jc w:val="center"/>
              <w:rPr>
                <w:sz w:val="16"/>
                <w:szCs w:val="16"/>
              </w:rPr>
            </w:pPr>
            <w:r w:rsidRPr="005365C5">
              <w:rPr>
                <w:sz w:val="16"/>
                <w:szCs w:val="16"/>
              </w:rPr>
              <w:t>-</w:t>
            </w:r>
          </w:p>
        </w:tc>
        <w:tc>
          <w:tcPr>
            <w:tcW w:w="303" w:type="pct"/>
            <w:shd w:val="clear" w:color="auto" w:fill="FFFFFF"/>
            <w:vAlign w:val="center"/>
          </w:tcPr>
          <w:p w14:paraId="20ED28E5" w14:textId="77777777" w:rsidR="00F274BF" w:rsidRPr="005365C5" w:rsidRDefault="00F274BF" w:rsidP="00F274BF">
            <w:pPr>
              <w:jc w:val="center"/>
              <w:rPr>
                <w:sz w:val="16"/>
                <w:szCs w:val="16"/>
              </w:rPr>
            </w:pPr>
            <w:r w:rsidRPr="005365C5">
              <w:rPr>
                <w:sz w:val="16"/>
                <w:szCs w:val="16"/>
              </w:rPr>
              <w:t>Фінанси</w:t>
            </w:r>
          </w:p>
        </w:tc>
        <w:tc>
          <w:tcPr>
            <w:tcW w:w="410" w:type="pct"/>
            <w:shd w:val="clear" w:color="auto" w:fill="FFFFFF"/>
            <w:vAlign w:val="center"/>
          </w:tcPr>
          <w:p w14:paraId="454697FB" w14:textId="77777777" w:rsidR="00F274BF" w:rsidRPr="004762E8" w:rsidRDefault="00F274BF" w:rsidP="00F274BF">
            <w:pPr>
              <w:jc w:val="center"/>
              <w:rPr>
                <w:sz w:val="16"/>
                <w:szCs w:val="16"/>
                <w:lang w:val="ru-RU"/>
              </w:rPr>
            </w:pPr>
            <w:r w:rsidRPr="00890CC8">
              <w:rPr>
                <w:sz w:val="16"/>
                <w:szCs w:val="16"/>
                <w:lang w:val="uk-UA"/>
              </w:rPr>
              <w:t>Про розгляд МЕП Радивилівської МТГ</w:t>
            </w:r>
          </w:p>
        </w:tc>
        <w:tc>
          <w:tcPr>
            <w:tcW w:w="320" w:type="pct"/>
            <w:shd w:val="clear" w:color="auto" w:fill="FFFFFF"/>
            <w:vAlign w:val="center"/>
          </w:tcPr>
          <w:p w14:paraId="40415A44" w14:textId="77777777" w:rsidR="00F274BF" w:rsidRPr="005365C5" w:rsidRDefault="00F274BF" w:rsidP="00F274BF">
            <w:pPr>
              <w:jc w:val="center"/>
              <w:rPr>
                <w:sz w:val="16"/>
                <w:szCs w:val="16"/>
              </w:rPr>
            </w:pPr>
            <w:r w:rsidRPr="005365C5">
              <w:rPr>
                <w:sz w:val="16"/>
                <w:szCs w:val="16"/>
              </w:rPr>
              <w:t>Текстовий, табличний   документ</w:t>
            </w:r>
          </w:p>
        </w:tc>
        <w:tc>
          <w:tcPr>
            <w:tcW w:w="215" w:type="pct"/>
            <w:shd w:val="clear" w:color="auto" w:fill="FFFFFF"/>
            <w:vAlign w:val="center"/>
          </w:tcPr>
          <w:p w14:paraId="2630B3A1" w14:textId="77777777" w:rsidR="00F274BF" w:rsidRPr="005365C5" w:rsidRDefault="00F274BF" w:rsidP="00F274BF">
            <w:pPr>
              <w:jc w:val="center"/>
              <w:rPr>
                <w:sz w:val="16"/>
                <w:szCs w:val="16"/>
              </w:rPr>
            </w:pPr>
            <w:r w:rsidRPr="005365C5">
              <w:rPr>
                <w:sz w:val="16"/>
                <w:szCs w:val="16"/>
              </w:rPr>
              <w:t>Лист, таблиця</w:t>
            </w:r>
          </w:p>
        </w:tc>
        <w:tc>
          <w:tcPr>
            <w:tcW w:w="161" w:type="pct"/>
            <w:shd w:val="clear" w:color="auto" w:fill="FFFFFF"/>
            <w:vAlign w:val="center"/>
          </w:tcPr>
          <w:p w14:paraId="3567E18F" w14:textId="77777777" w:rsidR="00F274BF" w:rsidRPr="005365C5" w:rsidRDefault="00F274BF" w:rsidP="00F274BF">
            <w:pPr>
              <w:jc w:val="center"/>
              <w:rPr>
                <w:sz w:val="16"/>
                <w:szCs w:val="16"/>
              </w:rPr>
            </w:pPr>
            <w:r w:rsidRPr="005365C5">
              <w:rPr>
                <w:sz w:val="16"/>
                <w:szCs w:val="16"/>
              </w:rPr>
              <w:t>-</w:t>
            </w:r>
          </w:p>
        </w:tc>
        <w:tc>
          <w:tcPr>
            <w:tcW w:w="402" w:type="pct"/>
            <w:shd w:val="clear" w:color="auto" w:fill="FFFFFF"/>
            <w:vAlign w:val="center"/>
          </w:tcPr>
          <w:p w14:paraId="6D44FC05" w14:textId="77777777" w:rsidR="00F274BF" w:rsidRPr="005365C5" w:rsidRDefault="00F274BF" w:rsidP="00F274BF">
            <w:pPr>
              <w:jc w:val="center"/>
              <w:rPr>
                <w:sz w:val="16"/>
                <w:szCs w:val="16"/>
              </w:rPr>
            </w:pPr>
            <w:r w:rsidRPr="005365C5">
              <w:rPr>
                <w:sz w:val="16"/>
                <w:szCs w:val="16"/>
              </w:rPr>
              <w:t>Паперова, електронна</w:t>
            </w:r>
          </w:p>
        </w:tc>
        <w:tc>
          <w:tcPr>
            <w:tcW w:w="559" w:type="pct"/>
            <w:shd w:val="clear" w:color="auto" w:fill="FFFFFF"/>
            <w:vAlign w:val="center"/>
          </w:tcPr>
          <w:p w14:paraId="0A853A30" w14:textId="77777777" w:rsidR="00F274BF" w:rsidRPr="004762E8" w:rsidRDefault="00F274BF" w:rsidP="00F274BF">
            <w:pPr>
              <w:jc w:val="center"/>
              <w:rPr>
                <w:sz w:val="16"/>
                <w:szCs w:val="16"/>
                <w:lang w:val="ru-RU"/>
              </w:rPr>
            </w:pPr>
            <w:r w:rsidRPr="004762E8">
              <w:rPr>
                <w:sz w:val="16"/>
                <w:szCs w:val="16"/>
                <w:lang w:val="ru-RU"/>
              </w:rPr>
              <w:t>Відділ фінансів галузей виробничої сфери</w:t>
            </w:r>
          </w:p>
        </w:tc>
        <w:tc>
          <w:tcPr>
            <w:tcW w:w="128" w:type="pct"/>
            <w:shd w:val="clear" w:color="auto" w:fill="FFFFFF"/>
            <w:vAlign w:val="center"/>
          </w:tcPr>
          <w:p w14:paraId="34160C58" w14:textId="77777777" w:rsidR="00F274BF" w:rsidRPr="005365C5" w:rsidRDefault="00F274BF" w:rsidP="00F274BF">
            <w:pPr>
              <w:jc w:val="center"/>
              <w:rPr>
                <w:sz w:val="16"/>
                <w:szCs w:val="16"/>
              </w:rPr>
            </w:pPr>
            <w:r w:rsidRPr="005365C5">
              <w:rPr>
                <w:sz w:val="16"/>
                <w:szCs w:val="16"/>
              </w:rPr>
              <w:t>-</w:t>
            </w:r>
          </w:p>
        </w:tc>
      </w:tr>
      <w:tr w:rsidR="00F274BF" w:rsidRPr="00B7371E" w14:paraId="343EB578" w14:textId="77777777" w:rsidTr="00131DCE">
        <w:trPr>
          <w:trHeight w:val="975"/>
        </w:trPr>
        <w:tc>
          <w:tcPr>
            <w:tcW w:w="206" w:type="pct"/>
            <w:shd w:val="clear" w:color="auto" w:fill="FFFFFF"/>
            <w:vAlign w:val="center"/>
          </w:tcPr>
          <w:p w14:paraId="6F9E7954" w14:textId="77777777" w:rsidR="00F274BF" w:rsidRPr="00310FE5" w:rsidRDefault="00F274BF" w:rsidP="00F274BF">
            <w:pPr>
              <w:jc w:val="center"/>
              <w:rPr>
                <w:b/>
                <w:bCs/>
                <w:sz w:val="16"/>
                <w:szCs w:val="16"/>
                <w:lang w:val="uk-UA"/>
              </w:rPr>
            </w:pPr>
            <w:r>
              <w:rPr>
                <w:b/>
                <w:bCs/>
                <w:sz w:val="16"/>
                <w:szCs w:val="16"/>
                <w:lang w:val="uk-UA"/>
              </w:rPr>
              <w:t>4859</w:t>
            </w:r>
          </w:p>
        </w:tc>
        <w:tc>
          <w:tcPr>
            <w:tcW w:w="477" w:type="pct"/>
            <w:shd w:val="clear" w:color="auto" w:fill="FFFFFF"/>
            <w:vAlign w:val="center"/>
          </w:tcPr>
          <w:p w14:paraId="2DA1782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субвенцію</w:t>
            </w:r>
          </w:p>
        </w:tc>
        <w:tc>
          <w:tcPr>
            <w:tcW w:w="352" w:type="pct"/>
            <w:shd w:val="clear" w:color="auto" w:fill="FFFFFF"/>
            <w:vAlign w:val="center"/>
          </w:tcPr>
          <w:p w14:paraId="268BA56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№вх-3666/26</w:t>
            </w:r>
          </w:p>
        </w:tc>
        <w:tc>
          <w:tcPr>
            <w:tcW w:w="296" w:type="pct"/>
            <w:shd w:val="clear" w:color="auto" w:fill="FFFFFF"/>
            <w:vAlign w:val="center"/>
          </w:tcPr>
          <w:p w14:paraId="5655E29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7E3C50E"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w:t>
            </w:r>
            <w:r>
              <w:rPr>
                <w:color w:val="000000"/>
                <w:sz w:val="16"/>
                <w:szCs w:val="16"/>
                <w:lang w:val="uk-UA" w:eastAsia="uk-UA"/>
              </w:rPr>
              <w:t>7.06.2026</w:t>
            </w:r>
          </w:p>
        </w:tc>
        <w:tc>
          <w:tcPr>
            <w:tcW w:w="431" w:type="pct"/>
            <w:shd w:val="clear" w:color="auto" w:fill="FFFFFF"/>
            <w:vAlign w:val="center"/>
          </w:tcPr>
          <w:p w14:paraId="380B750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A94E68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D5BCAB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57C9EE1"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8E7F3C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субвенцію</w:t>
            </w:r>
          </w:p>
        </w:tc>
        <w:tc>
          <w:tcPr>
            <w:tcW w:w="320" w:type="pct"/>
            <w:shd w:val="clear" w:color="auto" w:fill="FFFFFF"/>
            <w:vAlign w:val="center"/>
          </w:tcPr>
          <w:p w14:paraId="457F210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9231BA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2E8B72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4C712B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42584C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E642DD3" w14:textId="77777777" w:rsidR="00F274BF" w:rsidRDefault="00F274BF" w:rsidP="00F274BF">
            <w:pPr>
              <w:jc w:val="center"/>
              <w:rPr>
                <w:lang w:val="ru-RU"/>
              </w:rPr>
            </w:pPr>
            <w:r>
              <w:rPr>
                <w:lang w:val="ru-RU"/>
              </w:rPr>
              <w:t>-</w:t>
            </w:r>
          </w:p>
        </w:tc>
      </w:tr>
      <w:tr w:rsidR="00F274BF" w:rsidRPr="00B7371E" w14:paraId="313FE8AA" w14:textId="77777777" w:rsidTr="00131DCE">
        <w:trPr>
          <w:trHeight w:val="975"/>
        </w:trPr>
        <w:tc>
          <w:tcPr>
            <w:tcW w:w="206" w:type="pct"/>
            <w:shd w:val="clear" w:color="auto" w:fill="FFFFFF"/>
            <w:vAlign w:val="center"/>
          </w:tcPr>
          <w:p w14:paraId="64C490D0" w14:textId="77777777" w:rsidR="00F274BF" w:rsidRPr="00310FE5" w:rsidRDefault="00F274BF" w:rsidP="00F274BF">
            <w:pPr>
              <w:jc w:val="center"/>
              <w:rPr>
                <w:b/>
                <w:bCs/>
                <w:sz w:val="16"/>
                <w:szCs w:val="16"/>
                <w:lang w:val="uk-UA"/>
              </w:rPr>
            </w:pPr>
            <w:r>
              <w:rPr>
                <w:b/>
                <w:bCs/>
                <w:sz w:val="16"/>
                <w:szCs w:val="16"/>
                <w:lang w:val="uk-UA"/>
              </w:rPr>
              <w:t>4860</w:t>
            </w:r>
          </w:p>
        </w:tc>
        <w:tc>
          <w:tcPr>
            <w:tcW w:w="477" w:type="pct"/>
            <w:shd w:val="clear" w:color="auto" w:fill="FFFFFF"/>
            <w:vAlign w:val="center"/>
          </w:tcPr>
          <w:p w14:paraId="63F45BB2" w14:textId="77777777" w:rsidR="00F274BF" w:rsidRPr="00C75A86" w:rsidRDefault="00F274BF" w:rsidP="00F274BF">
            <w:pPr>
              <w:jc w:val="center"/>
              <w:rPr>
                <w:iCs/>
                <w:sz w:val="16"/>
                <w:szCs w:val="16"/>
                <w:lang w:val="uk-UA"/>
              </w:rPr>
            </w:pPr>
            <w:r w:rsidRPr="00C75A86">
              <w:rPr>
                <w:iCs/>
                <w:sz w:val="16"/>
                <w:szCs w:val="16"/>
                <w:lang w:val="uk-UA"/>
              </w:rPr>
              <w:t>Про подання інформації</w:t>
            </w:r>
          </w:p>
        </w:tc>
        <w:tc>
          <w:tcPr>
            <w:tcW w:w="352" w:type="pct"/>
            <w:shd w:val="clear" w:color="auto" w:fill="FFFFFF"/>
            <w:vAlign w:val="center"/>
          </w:tcPr>
          <w:p w14:paraId="306E973A" w14:textId="77777777" w:rsidR="00F274BF" w:rsidRPr="00C75A86" w:rsidRDefault="00F274BF" w:rsidP="00F274BF">
            <w:pPr>
              <w:jc w:val="center"/>
              <w:rPr>
                <w:iCs/>
                <w:sz w:val="16"/>
                <w:szCs w:val="16"/>
                <w:lang w:val="uk-UA"/>
              </w:rPr>
            </w:pPr>
            <w:r w:rsidRPr="00C75A86">
              <w:rPr>
                <w:iCs/>
                <w:sz w:val="16"/>
                <w:szCs w:val="16"/>
                <w:lang w:val="uk-UA"/>
              </w:rPr>
              <w:t>№вих-</w:t>
            </w:r>
          </w:p>
          <w:p w14:paraId="1DAC6490" w14:textId="77777777" w:rsidR="00F274BF" w:rsidRPr="00C75A86" w:rsidRDefault="00F274BF" w:rsidP="00F274BF">
            <w:pPr>
              <w:jc w:val="center"/>
              <w:rPr>
                <w:iCs/>
                <w:sz w:val="16"/>
                <w:szCs w:val="16"/>
                <w:lang w:val="uk-UA"/>
              </w:rPr>
            </w:pPr>
            <w:r>
              <w:rPr>
                <w:iCs/>
                <w:sz w:val="16"/>
                <w:szCs w:val="16"/>
                <w:lang w:val="uk-UA"/>
              </w:rPr>
              <w:t>1023</w:t>
            </w:r>
            <w:r w:rsidRPr="00C75A86">
              <w:rPr>
                <w:iCs/>
                <w:sz w:val="16"/>
                <w:szCs w:val="16"/>
                <w:lang w:val="uk-UA"/>
              </w:rPr>
              <w:t>/03-21/26</w:t>
            </w:r>
          </w:p>
        </w:tc>
        <w:tc>
          <w:tcPr>
            <w:tcW w:w="296" w:type="pct"/>
            <w:shd w:val="clear" w:color="auto" w:fill="FFFFFF"/>
            <w:vAlign w:val="center"/>
          </w:tcPr>
          <w:p w14:paraId="799AAFA4" w14:textId="77777777" w:rsidR="00F274BF" w:rsidRPr="00C75A86" w:rsidRDefault="00F274BF" w:rsidP="00F274BF">
            <w:pPr>
              <w:jc w:val="center"/>
              <w:rPr>
                <w:iCs/>
                <w:sz w:val="16"/>
                <w:szCs w:val="16"/>
                <w:lang w:val="uk-UA"/>
              </w:rPr>
            </w:pPr>
          </w:p>
          <w:p w14:paraId="3E5123C9" w14:textId="77777777" w:rsidR="00F274BF" w:rsidRPr="00C75A86" w:rsidRDefault="00F274BF" w:rsidP="00F274BF">
            <w:pPr>
              <w:jc w:val="center"/>
              <w:rPr>
                <w:iCs/>
                <w:sz w:val="16"/>
                <w:szCs w:val="16"/>
                <w:lang w:val="uk-UA"/>
              </w:rPr>
            </w:pPr>
            <w:r w:rsidRPr="00C75A86">
              <w:rPr>
                <w:iCs/>
                <w:sz w:val="16"/>
                <w:szCs w:val="16"/>
                <w:lang w:val="uk-UA"/>
              </w:rPr>
              <w:t>1</w:t>
            </w:r>
            <w:r>
              <w:rPr>
                <w:iCs/>
                <w:sz w:val="16"/>
                <w:szCs w:val="16"/>
                <w:lang w:val="uk-UA"/>
              </w:rPr>
              <w:t>7.06</w:t>
            </w:r>
            <w:r w:rsidRPr="00C75A86">
              <w:rPr>
                <w:iCs/>
                <w:sz w:val="16"/>
                <w:szCs w:val="16"/>
                <w:lang w:val="uk-UA"/>
              </w:rPr>
              <w:t>.20</w:t>
            </w:r>
            <w:r w:rsidRPr="00C75A86">
              <w:rPr>
                <w:iCs/>
                <w:sz w:val="16"/>
                <w:szCs w:val="16"/>
              </w:rPr>
              <w:t>2</w:t>
            </w:r>
            <w:r w:rsidRPr="00C75A86">
              <w:rPr>
                <w:iCs/>
                <w:sz w:val="16"/>
                <w:szCs w:val="16"/>
                <w:lang w:val="uk-UA"/>
              </w:rPr>
              <w:t>6</w:t>
            </w:r>
          </w:p>
          <w:p w14:paraId="49D69D93" w14:textId="77777777" w:rsidR="00F274BF" w:rsidRPr="00C75A86" w:rsidRDefault="00F274BF" w:rsidP="00F274BF">
            <w:pPr>
              <w:jc w:val="center"/>
              <w:rPr>
                <w:iCs/>
                <w:sz w:val="16"/>
                <w:szCs w:val="16"/>
                <w:lang w:val="uk-UA"/>
              </w:rPr>
            </w:pPr>
          </w:p>
        </w:tc>
        <w:tc>
          <w:tcPr>
            <w:tcW w:w="304" w:type="pct"/>
            <w:shd w:val="clear" w:color="auto" w:fill="FFFFFF"/>
            <w:vAlign w:val="center"/>
          </w:tcPr>
          <w:p w14:paraId="4967FC26" w14:textId="77777777" w:rsidR="00F274BF" w:rsidRPr="00C75A86" w:rsidRDefault="00F274BF" w:rsidP="00F274BF">
            <w:pPr>
              <w:jc w:val="center"/>
              <w:rPr>
                <w:iCs/>
                <w:sz w:val="16"/>
                <w:szCs w:val="16"/>
                <w:lang w:val="ru-RU"/>
              </w:rPr>
            </w:pPr>
          </w:p>
          <w:p w14:paraId="35411F4A" w14:textId="77777777" w:rsidR="00F274BF" w:rsidRPr="00C75A86" w:rsidRDefault="00F274BF" w:rsidP="00F274BF">
            <w:pPr>
              <w:jc w:val="center"/>
              <w:rPr>
                <w:iCs/>
                <w:sz w:val="16"/>
                <w:szCs w:val="16"/>
                <w:lang w:val="ru-RU"/>
              </w:rPr>
            </w:pPr>
            <w:r w:rsidRPr="00C75A86">
              <w:rPr>
                <w:iCs/>
                <w:sz w:val="16"/>
                <w:szCs w:val="16"/>
                <w:lang w:val="ru-RU"/>
              </w:rPr>
              <w:t>-</w:t>
            </w:r>
          </w:p>
        </w:tc>
        <w:tc>
          <w:tcPr>
            <w:tcW w:w="431" w:type="pct"/>
            <w:shd w:val="clear" w:color="auto" w:fill="FFFFFF"/>
            <w:vAlign w:val="center"/>
          </w:tcPr>
          <w:p w14:paraId="1E5A196D" w14:textId="77777777" w:rsidR="00F274BF" w:rsidRPr="00C75A86" w:rsidRDefault="00F274BF" w:rsidP="00F274BF">
            <w:pPr>
              <w:jc w:val="center"/>
              <w:rPr>
                <w:iCs/>
                <w:sz w:val="16"/>
                <w:szCs w:val="16"/>
                <w:lang w:val="uk-UA"/>
              </w:rPr>
            </w:pPr>
            <w:r w:rsidRPr="00C75A86">
              <w:rPr>
                <w:iCs/>
                <w:sz w:val="16"/>
                <w:szCs w:val="16"/>
                <w:lang w:val="uk-UA"/>
              </w:rPr>
              <w:t>Відділ зведеного бюджету та між бюджетних відносин</w:t>
            </w:r>
          </w:p>
        </w:tc>
        <w:tc>
          <w:tcPr>
            <w:tcW w:w="271" w:type="pct"/>
            <w:shd w:val="clear" w:color="auto" w:fill="FFFFFF"/>
            <w:vAlign w:val="center"/>
          </w:tcPr>
          <w:p w14:paraId="018E1F47" w14:textId="77777777" w:rsidR="00F274BF" w:rsidRPr="00C75A86" w:rsidRDefault="00F274BF" w:rsidP="00F274BF">
            <w:pPr>
              <w:jc w:val="center"/>
              <w:rPr>
                <w:iCs/>
                <w:sz w:val="16"/>
                <w:szCs w:val="16"/>
                <w:lang w:val="uk-UA"/>
              </w:rPr>
            </w:pPr>
          </w:p>
          <w:p w14:paraId="44528E81" w14:textId="77777777" w:rsidR="00F274BF" w:rsidRPr="00C75A86" w:rsidRDefault="00F274BF" w:rsidP="00F274BF">
            <w:pPr>
              <w:jc w:val="center"/>
              <w:rPr>
                <w:iCs/>
                <w:sz w:val="16"/>
                <w:szCs w:val="16"/>
                <w:lang w:val="uk-UA"/>
              </w:rPr>
            </w:pPr>
            <w:r w:rsidRPr="00C75A86">
              <w:rPr>
                <w:iCs/>
                <w:sz w:val="16"/>
                <w:szCs w:val="16"/>
                <w:lang w:val="uk-UA"/>
              </w:rPr>
              <w:t>-</w:t>
            </w:r>
          </w:p>
        </w:tc>
        <w:tc>
          <w:tcPr>
            <w:tcW w:w="165" w:type="pct"/>
            <w:shd w:val="clear" w:color="auto" w:fill="FFFFFF"/>
            <w:vAlign w:val="center"/>
          </w:tcPr>
          <w:p w14:paraId="2E31CF0C" w14:textId="77777777" w:rsidR="00F274BF" w:rsidRPr="00C75A86" w:rsidRDefault="00F274BF" w:rsidP="00F274BF">
            <w:pPr>
              <w:jc w:val="center"/>
              <w:rPr>
                <w:iCs/>
                <w:sz w:val="16"/>
                <w:szCs w:val="16"/>
                <w:lang w:val="uk-UA"/>
              </w:rPr>
            </w:pPr>
          </w:p>
          <w:p w14:paraId="47E0B8AE" w14:textId="77777777" w:rsidR="00F274BF" w:rsidRPr="00C75A86" w:rsidRDefault="00F274BF" w:rsidP="00F274BF">
            <w:pPr>
              <w:jc w:val="center"/>
              <w:rPr>
                <w:iCs/>
                <w:sz w:val="16"/>
                <w:szCs w:val="16"/>
                <w:lang w:val="uk-UA"/>
              </w:rPr>
            </w:pPr>
            <w:r w:rsidRPr="00C75A86">
              <w:rPr>
                <w:iCs/>
                <w:sz w:val="16"/>
                <w:szCs w:val="16"/>
                <w:lang w:val="uk-UA"/>
              </w:rPr>
              <w:t>-</w:t>
            </w:r>
          </w:p>
        </w:tc>
        <w:tc>
          <w:tcPr>
            <w:tcW w:w="303" w:type="pct"/>
            <w:shd w:val="clear" w:color="auto" w:fill="FFFFFF"/>
            <w:vAlign w:val="center"/>
          </w:tcPr>
          <w:p w14:paraId="1319C354" w14:textId="77777777" w:rsidR="00F274BF" w:rsidRPr="00C75A86" w:rsidRDefault="00F274BF" w:rsidP="00F274BF">
            <w:pPr>
              <w:ind w:right="-96"/>
              <w:jc w:val="center"/>
              <w:rPr>
                <w:iCs/>
                <w:sz w:val="16"/>
                <w:szCs w:val="16"/>
                <w:lang w:val="uk-UA"/>
              </w:rPr>
            </w:pPr>
            <w:r w:rsidRPr="00C75A86">
              <w:rPr>
                <w:iCs/>
                <w:sz w:val="16"/>
                <w:szCs w:val="16"/>
                <w:lang w:val="uk-UA"/>
              </w:rPr>
              <w:t>фінанси</w:t>
            </w:r>
          </w:p>
        </w:tc>
        <w:tc>
          <w:tcPr>
            <w:tcW w:w="410" w:type="pct"/>
            <w:shd w:val="clear" w:color="auto" w:fill="FFFFFF"/>
            <w:vAlign w:val="center"/>
          </w:tcPr>
          <w:p w14:paraId="5E67385E" w14:textId="77777777" w:rsidR="00F274BF" w:rsidRPr="00C75A86" w:rsidRDefault="00F274BF" w:rsidP="00F274BF">
            <w:pPr>
              <w:jc w:val="center"/>
              <w:rPr>
                <w:iCs/>
                <w:sz w:val="16"/>
                <w:szCs w:val="16"/>
                <w:lang w:val="uk-UA"/>
              </w:rPr>
            </w:pPr>
            <w:r w:rsidRPr="00C75A86">
              <w:rPr>
                <w:iCs/>
                <w:sz w:val="16"/>
                <w:szCs w:val="16"/>
                <w:lang w:val="uk-UA"/>
              </w:rPr>
              <w:t xml:space="preserve">Про </w:t>
            </w:r>
            <w:r w:rsidRPr="00C75A86">
              <w:rPr>
                <w:iCs/>
                <w:sz w:val="16"/>
                <w:szCs w:val="16"/>
                <w:lang w:val="ru-RU"/>
              </w:rPr>
              <w:t>перелік затверджених</w:t>
            </w:r>
            <w:r w:rsidRPr="00C75A86">
              <w:rPr>
                <w:iCs/>
                <w:sz w:val="16"/>
                <w:szCs w:val="16"/>
                <w:lang w:val="uk-UA"/>
              </w:rPr>
              <w:t xml:space="preserve">  міжбюджетних трансфертів на 2026 рік</w:t>
            </w:r>
          </w:p>
        </w:tc>
        <w:tc>
          <w:tcPr>
            <w:tcW w:w="320" w:type="pct"/>
            <w:shd w:val="clear" w:color="auto" w:fill="FFFFFF"/>
            <w:vAlign w:val="center"/>
          </w:tcPr>
          <w:p w14:paraId="38EA5999" w14:textId="77777777" w:rsidR="00F274BF" w:rsidRPr="00C75A86" w:rsidRDefault="00F274BF" w:rsidP="00F274BF">
            <w:pPr>
              <w:jc w:val="center"/>
              <w:rPr>
                <w:iCs/>
                <w:sz w:val="16"/>
                <w:szCs w:val="16"/>
                <w:lang w:val="uk-UA"/>
              </w:rPr>
            </w:pPr>
          </w:p>
          <w:p w14:paraId="117C0832" w14:textId="77777777" w:rsidR="00F274BF" w:rsidRPr="00C75A86" w:rsidRDefault="00F274BF" w:rsidP="00F274BF">
            <w:pPr>
              <w:jc w:val="center"/>
              <w:rPr>
                <w:iCs/>
                <w:sz w:val="16"/>
                <w:szCs w:val="16"/>
                <w:lang w:val="uk-UA"/>
              </w:rPr>
            </w:pPr>
            <w:r w:rsidRPr="00C75A86">
              <w:rPr>
                <w:iCs/>
                <w:sz w:val="16"/>
                <w:szCs w:val="16"/>
                <w:lang w:val="uk-UA"/>
              </w:rPr>
              <w:t>Текстовий документ</w:t>
            </w:r>
          </w:p>
        </w:tc>
        <w:tc>
          <w:tcPr>
            <w:tcW w:w="215" w:type="pct"/>
            <w:shd w:val="clear" w:color="auto" w:fill="FFFFFF"/>
            <w:vAlign w:val="center"/>
          </w:tcPr>
          <w:p w14:paraId="5E530FD3" w14:textId="77777777" w:rsidR="00F274BF" w:rsidRPr="00C75A86" w:rsidRDefault="00F274BF" w:rsidP="00F274BF">
            <w:pPr>
              <w:jc w:val="center"/>
              <w:rPr>
                <w:iCs/>
                <w:sz w:val="16"/>
                <w:szCs w:val="16"/>
                <w:lang w:val="uk-UA"/>
              </w:rPr>
            </w:pPr>
          </w:p>
          <w:p w14:paraId="3392EB31" w14:textId="77777777" w:rsidR="00F274BF" w:rsidRPr="00C75A86" w:rsidRDefault="00F274BF" w:rsidP="00F274BF">
            <w:pPr>
              <w:jc w:val="center"/>
              <w:rPr>
                <w:iCs/>
                <w:sz w:val="16"/>
                <w:szCs w:val="16"/>
                <w:lang w:val="uk-UA"/>
              </w:rPr>
            </w:pPr>
            <w:r w:rsidRPr="00C75A86">
              <w:rPr>
                <w:iCs/>
                <w:sz w:val="16"/>
                <w:szCs w:val="16"/>
                <w:lang w:val="uk-UA"/>
              </w:rPr>
              <w:t>Лист</w:t>
            </w:r>
          </w:p>
        </w:tc>
        <w:tc>
          <w:tcPr>
            <w:tcW w:w="161" w:type="pct"/>
            <w:shd w:val="clear" w:color="auto" w:fill="FFFFFF"/>
            <w:vAlign w:val="center"/>
          </w:tcPr>
          <w:p w14:paraId="265592F7" w14:textId="77777777" w:rsidR="00F274BF" w:rsidRPr="00C75A86" w:rsidRDefault="00F274BF" w:rsidP="00F274BF">
            <w:pPr>
              <w:jc w:val="center"/>
              <w:rPr>
                <w:iCs/>
                <w:sz w:val="16"/>
                <w:szCs w:val="16"/>
                <w:lang w:val="uk-UA"/>
              </w:rPr>
            </w:pPr>
          </w:p>
          <w:p w14:paraId="3BF3D13E" w14:textId="77777777" w:rsidR="00F274BF" w:rsidRPr="00C75A86" w:rsidRDefault="00F274BF" w:rsidP="00F274BF">
            <w:pPr>
              <w:jc w:val="center"/>
              <w:rPr>
                <w:iCs/>
                <w:sz w:val="16"/>
                <w:szCs w:val="16"/>
                <w:lang w:val="uk-UA"/>
              </w:rPr>
            </w:pPr>
            <w:r w:rsidRPr="00C75A86">
              <w:rPr>
                <w:iCs/>
                <w:sz w:val="16"/>
                <w:szCs w:val="16"/>
                <w:lang w:val="uk-UA"/>
              </w:rPr>
              <w:t>-</w:t>
            </w:r>
          </w:p>
        </w:tc>
        <w:tc>
          <w:tcPr>
            <w:tcW w:w="402" w:type="pct"/>
            <w:shd w:val="clear" w:color="auto" w:fill="FFFFFF"/>
            <w:vAlign w:val="center"/>
          </w:tcPr>
          <w:p w14:paraId="13AF0441" w14:textId="77777777" w:rsidR="00F274BF" w:rsidRPr="00C75A86" w:rsidRDefault="00F274BF" w:rsidP="00F274BF">
            <w:pPr>
              <w:jc w:val="center"/>
              <w:rPr>
                <w:iCs/>
                <w:sz w:val="16"/>
                <w:szCs w:val="16"/>
                <w:lang w:val="uk-UA"/>
              </w:rPr>
            </w:pPr>
            <w:r w:rsidRPr="00C75A86">
              <w:rPr>
                <w:iCs/>
                <w:sz w:val="16"/>
                <w:szCs w:val="16"/>
                <w:lang w:val="uk-UA"/>
              </w:rPr>
              <w:t>Паперова</w:t>
            </w:r>
          </w:p>
          <w:p w14:paraId="3C42E517" w14:textId="77777777" w:rsidR="00F274BF" w:rsidRPr="00C75A86" w:rsidRDefault="00F274BF" w:rsidP="00F274BF">
            <w:pPr>
              <w:jc w:val="center"/>
              <w:rPr>
                <w:iCs/>
                <w:sz w:val="16"/>
                <w:szCs w:val="16"/>
                <w:lang w:val="uk-UA"/>
              </w:rPr>
            </w:pPr>
            <w:r w:rsidRPr="00C75A86">
              <w:rPr>
                <w:iCs/>
                <w:sz w:val="16"/>
                <w:szCs w:val="16"/>
                <w:lang w:val="uk-UA"/>
              </w:rPr>
              <w:t>електронна</w:t>
            </w:r>
          </w:p>
        </w:tc>
        <w:tc>
          <w:tcPr>
            <w:tcW w:w="559" w:type="pct"/>
            <w:shd w:val="clear" w:color="auto" w:fill="FFFFFF"/>
            <w:vAlign w:val="center"/>
          </w:tcPr>
          <w:p w14:paraId="6D5B7506" w14:textId="77777777" w:rsidR="00F274BF" w:rsidRPr="00C75A86" w:rsidRDefault="00F274BF" w:rsidP="00F274BF">
            <w:pPr>
              <w:jc w:val="center"/>
              <w:rPr>
                <w:iCs/>
                <w:sz w:val="16"/>
                <w:szCs w:val="16"/>
                <w:lang w:val="uk-UA"/>
              </w:rPr>
            </w:pPr>
          </w:p>
          <w:p w14:paraId="68A566EE" w14:textId="77777777" w:rsidR="00F274BF" w:rsidRPr="00C75A86" w:rsidRDefault="00F274BF" w:rsidP="00F274BF">
            <w:pPr>
              <w:jc w:val="center"/>
              <w:rPr>
                <w:iCs/>
                <w:sz w:val="16"/>
                <w:szCs w:val="16"/>
                <w:lang w:val="ru-RU"/>
              </w:rPr>
            </w:pPr>
            <w:r w:rsidRPr="00C75A86">
              <w:rPr>
                <w:iCs/>
                <w:sz w:val="16"/>
                <w:szCs w:val="16"/>
                <w:lang w:val="uk-UA"/>
              </w:rPr>
              <w:t>Відділ зведеного бюджету та міжбюджетних відносин</w:t>
            </w:r>
          </w:p>
          <w:p w14:paraId="2C6AAD20" w14:textId="77777777" w:rsidR="00F274BF" w:rsidRPr="00C75A86" w:rsidRDefault="00F274BF" w:rsidP="00F274BF">
            <w:pPr>
              <w:jc w:val="center"/>
              <w:rPr>
                <w:iCs/>
                <w:sz w:val="16"/>
                <w:szCs w:val="16"/>
                <w:lang w:val="uk-UA"/>
              </w:rPr>
            </w:pPr>
          </w:p>
        </w:tc>
        <w:tc>
          <w:tcPr>
            <w:tcW w:w="128" w:type="pct"/>
            <w:shd w:val="clear" w:color="auto" w:fill="FFFFFF"/>
            <w:vAlign w:val="center"/>
          </w:tcPr>
          <w:p w14:paraId="13807759" w14:textId="77777777" w:rsidR="00F274BF" w:rsidRPr="000335BE" w:rsidRDefault="00F274BF" w:rsidP="00F274BF">
            <w:pPr>
              <w:jc w:val="center"/>
              <w:rPr>
                <w:i/>
                <w:iCs/>
                <w:lang w:val="ru-RU"/>
              </w:rPr>
            </w:pPr>
          </w:p>
          <w:p w14:paraId="426F5930" w14:textId="77777777" w:rsidR="00F274BF" w:rsidRPr="000335BE" w:rsidRDefault="00F274BF" w:rsidP="00F274BF">
            <w:pPr>
              <w:jc w:val="center"/>
              <w:rPr>
                <w:i/>
                <w:iCs/>
                <w:lang w:val="ru-RU"/>
              </w:rPr>
            </w:pPr>
            <w:r w:rsidRPr="000335BE">
              <w:rPr>
                <w:i/>
                <w:iCs/>
                <w:lang w:val="ru-RU"/>
              </w:rPr>
              <w:t>-</w:t>
            </w:r>
          </w:p>
          <w:p w14:paraId="44BD67B2" w14:textId="77777777" w:rsidR="00F274BF" w:rsidRPr="000335BE" w:rsidRDefault="00F274BF" w:rsidP="00F274BF">
            <w:pPr>
              <w:jc w:val="center"/>
              <w:rPr>
                <w:i/>
                <w:iCs/>
                <w:lang w:val="ru-RU"/>
              </w:rPr>
            </w:pPr>
          </w:p>
        </w:tc>
      </w:tr>
      <w:tr w:rsidR="00F274BF" w:rsidRPr="00B7371E" w14:paraId="4C7986EB" w14:textId="77777777" w:rsidTr="00131DCE">
        <w:trPr>
          <w:trHeight w:val="975"/>
        </w:trPr>
        <w:tc>
          <w:tcPr>
            <w:tcW w:w="206" w:type="pct"/>
            <w:shd w:val="clear" w:color="auto" w:fill="FFFFFF"/>
            <w:vAlign w:val="center"/>
          </w:tcPr>
          <w:p w14:paraId="7BCD82CB" w14:textId="77777777" w:rsidR="00F274BF" w:rsidRPr="00310FE5" w:rsidRDefault="00F274BF" w:rsidP="00F274BF">
            <w:pPr>
              <w:jc w:val="center"/>
              <w:rPr>
                <w:b/>
                <w:bCs/>
                <w:sz w:val="16"/>
                <w:szCs w:val="16"/>
                <w:lang w:val="uk-UA"/>
              </w:rPr>
            </w:pPr>
            <w:r>
              <w:rPr>
                <w:b/>
                <w:bCs/>
                <w:sz w:val="16"/>
                <w:szCs w:val="16"/>
                <w:lang w:val="uk-UA"/>
              </w:rPr>
              <w:t>4861</w:t>
            </w:r>
          </w:p>
        </w:tc>
        <w:tc>
          <w:tcPr>
            <w:tcW w:w="477" w:type="pct"/>
            <w:shd w:val="clear" w:color="auto" w:fill="FFFFFF"/>
            <w:vAlign w:val="center"/>
          </w:tcPr>
          <w:p w14:paraId="161F991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розгляду пропозицій</w:t>
            </w:r>
          </w:p>
        </w:tc>
        <w:tc>
          <w:tcPr>
            <w:tcW w:w="352" w:type="pct"/>
            <w:shd w:val="clear" w:color="auto" w:fill="FFFFFF"/>
            <w:vAlign w:val="center"/>
          </w:tcPr>
          <w:p w14:paraId="553FC34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№вх-3667/26</w:t>
            </w:r>
          </w:p>
        </w:tc>
        <w:tc>
          <w:tcPr>
            <w:tcW w:w="296" w:type="pct"/>
            <w:shd w:val="clear" w:color="auto" w:fill="FFFFFF"/>
            <w:vAlign w:val="center"/>
          </w:tcPr>
          <w:p w14:paraId="0A32FA5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0BAD85C"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7B0B2BD1"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69CEE6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D73D56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FCE38AA"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560BBC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розгляду пропозицій</w:t>
            </w:r>
          </w:p>
        </w:tc>
        <w:tc>
          <w:tcPr>
            <w:tcW w:w="320" w:type="pct"/>
            <w:shd w:val="clear" w:color="auto" w:fill="FFFFFF"/>
            <w:vAlign w:val="center"/>
          </w:tcPr>
          <w:p w14:paraId="6B10C25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CFB956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A9EC97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8A38D4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56EEB3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B41F5A5" w14:textId="77777777" w:rsidR="00F274BF" w:rsidRDefault="00F274BF" w:rsidP="00F274BF">
            <w:pPr>
              <w:jc w:val="center"/>
              <w:rPr>
                <w:lang w:val="ru-RU"/>
              </w:rPr>
            </w:pPr>
            <w:r>
              <w:rPr>
                <w:lang w:val="ru-RU"/>
              </w:rPr>
              <w:t>-</w:t>
            </w:r>
          </w:p>
        </w:tc>
      </w:tr>
      <w:tr w:rsidR="00F274BF" w:rsidRPr="00B7371E" w14:paraId="69373515" w14:textId="77777777" w:rsidTr="00131DCE">
        <w:trPr>
          <w:trHeight w:val="274"/>
        </w:trPr>
        <w:tc>
          <w:tcPr>
            <w:tcW w:w="206" w:type="pct"/>
            <w:shd w:val="clear" w:color="auto" w:fill="FFFFFF"/>
            <w:vAlign w:val="center"/>
          </w:tcPr>
          <w:p w14:paraId="6D39C640" w14:textId="77777777" w:rsidR="00F274BF" w:rsidRPr="00310FE5" w:rsidRDefault="00F274BF" w:rsidP="00F274BF">
            <w:pPr>
              <w:jc w:val="center"/>
              <w:rPr>
                <w:b/>
                <w:bCs/>
                <w:sz w:val="16"/>
                <w:szCs w:val="16"/>
                <w:lang w:val="uk-UA"/>
              </w:rPr>
            </w:pPr>
            <w:r>
              <w:rPr>
                <w:b/>
                <w:bCs/>
                <w:sz w:val="16"/>
                <w:szCs w:val="16"/>
                <w:lang w:val="uk-UA"/>
              </w:rPr>
              <w:t>4862</w:t>
            </w:r>
          </w:p>
        </w:tc>
        <w:tc>
          <w:tcPr>
            <w:tcW w:w="477" w:type="pct"/>
            <w:shd w:val="clear" w:color="auto" w:fill="FFFFFF"/>
            <w:vAlign w:val="center"/>
          </w:tcPr>
          <w:p w14:paraId="5C77802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Депутатський запит народного депутата України Цимбалюка М.М. щодо фінансування будинків культури в Україні</w:t>
            </w:r>
          </w:p>
        </w:tc>
        <w:tc>
          <w:tcPr>
            <w:tcW w:w="352" w:type="pct"/>
            <w:shd w:val="clear" w:color="auto" w:fill="FFFFFF"/>
            <w:vAlign w:val="center"/>
          </w:tcPr>
          <w:p w14:paraId="6F7B6DFE"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№вх-3668/26</w:t>
            </w:r>
          </w:p>
        </w:tc>
        <w:tc>
          <w:tcPr>
            <w:tcW w:w="296" w:type="pct"/>
            <w:shd w:val="clear" w:color="auto" w:fill="FFFFFF"/>
            <w:vAlign w:val="center"/>
          </w:tcPr>
          <w:p w14:paraId="6D379AB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937389F"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2683F305"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F0ED6B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74F0FE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F21F552"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4CD33E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Депутатський запит народного депутата України Цимбалюка М.М. щодо фінансування будинків культури в Україні</w:t>
            </w:r>
          </w:p>
        </w:tc>
        <w:tc>
          <w:tcPr>
            <w:tcW w:w="320" w:type="pct"/>
            <w:shd w:val="clear" w:color="auto" w:fill="FFFFFF"/>
            <w:vAlign w:val="center"/>
          </w:tcPr>
          <w:p w14:paraId="3F4D6BC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82C8DFB"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Запит</w:t>
            </w:r>
          </w:p>
        </w:tc>
        <w:tc>
          <w:tcPr>
            <w:tcW w:w="161" w:type="pct"/>
            <w:shd w:val="clear" w:color="auto" w:fill="FFFFFF"/>
            <w:vAlign w:val="center"/>
          </w:tcPr>
          <w:p w14:paraId="004FA41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A579C6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E186AF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9CC99DA" w14:textId="77777777" w:rsidR="00F274BF" w:rsidRDefault="00F274BF" w:rsidP="00F274BF">
            <w:pPr>
              <w:jc w:val="center"/>
              <w:rPr>
                <w:lang w:val="ru-RU"/>
              </w:rPr>
            </w:pPr>
            <w:r>
              <w:rPr>
                <w:lang w:val="ru-RU"/>
              </w:rPr>
              <w:t>-</w:t>
            </w:r>
          </w:p>
        </w:tc>
      </w:tr>
      <w:tr w:rsidR="00F274BF" w:rsidRPr="00B7371E" w14:paraId="051DE600" w14:textId="77777777" w:rsidTr="00131DCE">
        <w:trPr>
          <w:trHeight w:val="975"/>
        </w:trPr>
        <w:tc>
          <w:tcPr>
            <w:tcW w:w="206" w:type="pct"/>
            <w:shd w:val="clear" w:color="auto" w:fill="FFFFFF"/>
            <w:vAlign w:val="center"/>
          </w:tcPr>
          <w:p w14:paraId="05FC4E42" w14:textId="77777777" w:rsidR="00F274BF" w:rsidRPr="00310FE5" w:rsidRDefault="00F274BF" w:rsidP="00F274BF">
            <w:pPr>
              <w:jc w:val="center"/>
              <w:rPr>
                <w:b/>
                <w:bCs/>
                <w:sz w:val="16"/>
                <w:szCs w:val="16"/>
                <w:lang w:val="uk-UA"/>
              </w:rPr>
            </w:pPr>
            <w:r>
              <w:rPr>
                <w:b/>
                <w:bCs/>
                <w:sz w:val="16"/>
                <w:szCs w:val="16"/>
                <w:lang w:val="uk-UA"/>
              </w:rPr>
              <w:lastRenderedPageBreak/>
              <w:t>4863</w:t>
            </w:r>
          </w:p>
        </w:tc>
        <w:tc>
          <w:tcPr>
            <w:tcW w:w="477" w:type="pct"/>
            <w:shd w:val="clear" w:color="auto" w:fill="FFFFFF"/>
            <w:vAlign w:val="center"/>
          </w:tcPr>
          <w:p w14:paraId="3B52F57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52" w:type="pct"/>
            <w:shd w:val="clear" w:color="auto" w:fill="FFFFFF"/>
            <w:vAlign w:val="center"/>
          </w:tcPr>
          <w:p w14:paraId="789FDEF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№вх-3669/26</w:t>
            </w:r>
          </w:p>
        </w:tc>
        <w:tc>
          <w:tcPr>
            <w:tcW w:w="296" w:type="pct"/>
            <w:shd w:val="clear" w:color="auto" w:fill="FFFFFF"/>
            <w:vAlign w:val="center"/>
          </w:tcPr>
          <w:p w14:paraId="2839E34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FD00490"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7A4BDAE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4B18F06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6CAC92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C949A90"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BFA70A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20" w:type="pct"/>
            <w:shd w:val="clear" w:color="auto" w:fill="FFFFFF"/>
            <w:vAlign w:val="center"/>
          </w:tcPr>
          <w:p w14:paraId="01BFED7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B05B66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532CAB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89865D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986BC6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0F654BF" w14:textId="77777777" w:rsidR="00F274BF" w:rsidRDefault="00F274BF" w:rsidP="00F274BF">
            <w:pPr>
              <w:jc w:val="center"/>
              <w:rPr>
                <w:lang w:val="ru-RU"/>
              </w:rPr>
            </w:pPr>
            <w:r>
              <w:rPr>
                <w:lang w:val="ru-RU"/>
              </w:rPr>
              <w:t>-</w:t>
            </w:r>
          </w:p>
        </w:tc>
      </w:tr>
      <w:tr w:rsidR="00F274BF" w:rsidRPr="00B7371E" w14:paraId="59258491" w14:textId="77777777" w:rsidTr="00131DCE">
        <w:trPr>
          <w:trHeight w:val="975"/>
        </w:trPr>
        <w:tc>
          <w:tcPr>
            <w:tcW w:w="206" w:type="pct"/>
            <w:shd w:val="clear" w:color="auto" w:fill="FFFFFF"/>
            <w:vAlign w:val="center"/>
          </w:tcPr>
          <w:p w14:paraId="670D53D5" w14:textId="77777777" w:rsidR="00F274BF" w:rsidRPr="00310FE5" w:rsidRDefault="00F274BF" w:rsidP="00F274BF">
            <w:pPr>
              <w:jc w:val="center"/>
              <w:rPr>
                <w:b/>
                <w:bCs/>
                <w:sz w:val="16"/>
                <w:szCs w:val="16"/>
                <w:lang w:val="uk-UA"/>
              </w:rPr>
            </w:pPr>
            <w:r>
              <w:rPr>
                <w:b/>
                <w:bCs/>
                <w:sz w:val="16"/>
                <w:szCs w:val="16"/>
                <w:lang w:val="uk-UA"/>
              </w:rPr>
              <w:t>4864</w:t>
            </w:r>
          </w:p>
        </w:tc>
        <w:tc>
          <w:tcPr>
            <w:tcW w:w="477" w:type="pct"/>
            <w:shd w:val="clear" w:color="auto" w:fill="FFFFFF"/>
            <w:vAlign w:val="center"/>
          </w:tcPr>
          <w:p w14:paraId="055602C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Семидубської сільської ТГ на 2026 рік</w:t>
            </w:r>
          </w:p>
        </w:tc>
        <w:tc>
          <w:tcPr>
            <w:tcW w:w="352" w:type="pct"/>
            <w:shd w:val="clear" w:color="auto" w:fill="FFFFFF"/>
            <w:vAlign w:val="center"/>
          </w:tcPr>
          <w:p w14:paraId="4FB66D0E"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№вх-3670/26</w:t>
            </w:r>
          </w:p>
        </w:tc>
        <w:tc>
          <w:tcPr>
            <w:tcW w:w="296" w:type="pct"/>
            <w:shd w:val="clear" w:color="auto" w:fill="FFFFFF"/>
            <w:vAlign w:val="center"/>
          </w:tcPr>
          <w:p w14:paraId="2482923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03049E8"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179021C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Семидубська сільська рада</w:t>
            </w:r>
          </w:p>
        </w:tc>
        <w:tc>
          <w:tcPr>
            <w:tcW w:w="271" w:type="pct"/>
            <w:shd w:val="clear" w:color="auto" w:fill="FFFFFF"/>
            <w:vAlign w:val="center"/>
          </w:tcPr>
          <w:p w14:paraId="0F6C704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E1B912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29D7F8F"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F334F5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Семидубської сільської ТГ на 2026 рік</w:t>
            </w:r>
          </w:p>
        </w:tc>
        <w:tc>
          <w:tcPr>
            <w:tcW w:w="320" w:type="pct"/>
            <w:shd w:val="clear" w:color="auto" w:fill="FFFFFF"/>
            <w:vAlign w:val="center"/>
          </w:tcPr>
          <w:p w14:paraId="2E788864"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документ</w:t>
            </w:r>
          </w:p>
        </w:tc>
        <w:tc>
          <w:tcPr>
            <w:tcW w:w="215" w:type="pct"/>
            <w:shd w:val="clear" w:color="auto" w:fill="FFFFFF"/>
            <w:vAlign w:val="center"/>
          </w:tcPr>
          <w:p w14:paraId="6115237E" w14:textId="77777777" w:rsidR="00F274BF" w:rsidRPr="005570A6" w:rsidRDefault="00F274BF" w:rsidP="00F274BF">
            <w:pPr>
              <w:jc w:val="center"/>
              <w:rPr>
                <w:color w:val="000000"/>
                <w:sz w:val="16"/>
                <w:szCs w:val="16"/>
                <w:lang w:val="uk-UA" w:eastAsia="uk-UA"/>
              </w:rPr>
            </w:pPr>
            <w:r w:rsidRPr="00373C39">
              <w:rPr>
                <w:color w:val="000000"/>
                <w:sz w:val="16"/>
                <w:szCs w:val="16"/>
                <w:lang w:val="uk-UA" w:eastAsia="uk-UA"/>
              </w:rPr>
              <w:t>Рішення</w:t>
            </w:r>
          </w:p>
        </w:tc>
        <w:tc>
          <w:tcPr>
            <w:tcW w:w="161" w:type="pct"/>
            <w:shd w:val="clear" w:color="auto" w:fill="FFFFFF"/>
            <w:vAlign w:val="center"/>
          </w:tcPr>
          <w:p w14:paraId="02FF775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D91DA9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7F7A824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9E3F472" w14:textId="77777777" w:rsidR="00F274BF" w:rsidRDefault="00F274BF" w:rsidP="00F274BF">
            <w:pPr>
              <w:jc w:val="center"/>
              <w:rPr>
                <w:lang w:val="ru-RU"/>
              </w:rPr>
            </w:pPr>
            <w:r>
              <w:rPr>
                <w:lang w:val="ru-RU"/>
              </w:rPr>
              <w:t>-</w:t>
            </w:r>
          </w:p>
        </w:tc>
      </w:tr>
      <w:tr w:rsidR="00F274BF" w:rsidRPr="00B7371E" w14:paraId="6DAE2CB6" w14:textId="77777777" w:rsidTr="00131DCE">
        <w:trPr>
          <w:trHeight w:val="274"/>
        </w:trPr>
        <w:tc>
          <w:tcPr>
            <w:tcW w:w="206" w:type="pct"/>
            <w:shd w:val="clear" w:color="auto" w:fill="FFFFFF"/>
            <w:vAlign w:val="center"/>
          </w:tcPr>
          <w:p w14:paraId="0F5B8FA3" w14:textId="77777777" w:rsidR="00F274BF" w:rsidRPr="00310FE5" w:rsidRDefault="00F274BF" w:rsidP="00F274BF">
            <w:pPr>
              <w:jc w:val="center"/>
              <w:rPr>
                <w:b/>
                <w:bCs/>
                <w:sz w:val="16"/>
                <w:szCs w:val="16"/>
                <w:lang w:val="uk-UA"/>
              </w:rPr>
            </w:pPr>
            <w:r>
              <w:rPr>
                <w:b/>
                <w:bCs/>
                <w:sz w:val="16"/>
                <w:szCs w:val="16"/>
                <w:lang w:val="uk-UA"/>
              </w:rPr>
              <w:t>4865</w:t>
            </w:r>
          </w:p>
        </w:tc>
        <w:tc>
          <w:tcPr>
            <w:tcW w:w="477" w:type="pct"/>
            <w:shd w:val="clear" w:color="auto" w:fill="FFFFFF"/>
            <w:vAlign w:val="center"/>
          </w:tcPr>
          <w:p w14:paraId="46A2155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Семидубської сільської ТГ на 2026 рік</w:t>
            </w:r>
          </w:p>
        </w:tc>
        <w:tc>
          <w:tcPr>
            <w:tcW w:w="352" w:type="pct"/>
            <w:shd w:val="clear" w:color="auto" w:fill="FFFFFF"/>
            <w:vAlign w:val="center"/>
          </w:tcPr>
          <w:p w14:paraId="53197C2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№вх-3671/26</w:t>
            </w:r>
          </w:p>
        </w:tc>
        <w:tc>
          <w:tcPr>
            <w:tcW w:w="296" w:type="pct"/>
            <w:shd w:val="clear" w:color="auto" w:fill="FFFFFF"/>
            <w:vAlign w:val="center"/>
          </w:tcPr>
          <w:p w14:paraId="13BBC97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62BCA85"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79051B5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Семидубська сільська рада</w:t>
            </w:r>
          </w:p>
        </w:tc>
        <w:tc>
          <w:tcPr>
            <w:tcW w:w="271" w:type="pct"/>
            <w:shd w:val="clear" w:color="auto" w:fill="FFFFFF"/>
            <w:vAlign w:val="center"/>
          </w:tcPr>
          <w:p w14:paraId="53F5EBC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C6447E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E28463C"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A1B3E4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Семидубської сільської ТГ на 2026 рік</w:t>
            </w:r>
          </w:p>
        </w:tc>
        <w:tc>
          <w:tcPr>
            <w:tcW w:w="320" w:type="pct"/>
            <w:shd w:val="clear" w:color="auto" w:fill="FFFFFF"/>
            <w:vAlign w:val="center"/>
          </w:tcPr>
          <w:p w14:paraId="02319C91"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документ</w:t>
            </w:r>
          </w:p>
        </w:tc>
        <w:tc>
          <w:tcPr>
            <w:tcW w:w="215" w:type="pct"/>
            <w:shd w:val="clear" w:color="auto" w:fill="FFFFFF"/>
            <w:vAlign w:val="center"/>
          </w:tcPr>
          <w:p w14:paraId="44500792" w14:textId="77777777" w:rsidR="00F274BF" w:rsidRPr="005570A6" w:rsidRDefault="00F274BF" w:rsidP="00F274BF">
            <w:pPr>
              <w:jc w:val="center"/>
              <w:rPr>
                <w:color w:val="000000"/>
                <w:sz w:val="16"/>
                <w:szCs w:val="16"/>
                <w:lang w:val="uk-UA" w:eastAsia="uk-UA"/>
              </w:rPr>
            </w:pPr>
            <w:r w:rsidRPr="00373C39">
              <w:rPr>
                <w:color w:val="000000"/>
                <w:sz w:val="16"/>
                <w:szCs w:val="16"/>
                <w:lang w:val="uk-UA" w:eastAsia="uk-UA"/>
              </w:rPr>
              <w:t>Рішення</w:t>
            </w:r>
          </w:p>
        </w:tc>
        <w:tc>
          <w:tcPr>
            <w:tcW w:w="161" w:type="pct"/>
            <w:shd w:val="clear" w:color="auto" w:fill="FFFFFF"/>
            <w:vAlign w:val="center"/>
          </w:tcPr>
          <w:p w14:paraId="4D3F3BE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DEA629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73D5FC5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33FB275" w14:textId="77777777" w:rsidR="00F274BF" w:rsidRDefault="00F274BF" w:rsidP="00F274BF">
            <w:pPr>
              <w:jc w:val="center"/>
              <w:rPr>
                <w:lang w:val="ru-RU"/>
              </w:rPr>
            </w:pPr>
            <w:r>
              <w:rPr>
                <w:lang w:val="ru-RU"/>
              </w:rPr>
              <w:t>-</w:t>
            </w:r>
          </w:p>
        </w:tc>
      </w:tr>
      <w:tr w:rsidR="00F274BF" w:rsidRPr="00B7371E" w14:paraId="038DCFB6" w14:textId="77777777" w:rsidTr="00131DCE">
        <w:trPr>
          <w:trHeight w:val="975"/>
        </w:trPr>
        <w:tc>
          <w:tcPr>
            <w:tcW w:w="206" w:type="pct"/>
            <w:shd w:val="clear" w:color="auto" w:fill="FFFFFF"/>
            <w:vAlign w:val="center"/>
          </w:tcPr>
          <w:p w14:paraId="4DF625D9" w14:textId="77777777" w:rsidR="00F274BF" w:rsidRPr="00310FE5" w:rsidRDefault="00F274BF" w:rsidP="00F274BF">
            <w:pPr>
              <w:jc w:val="center"/>
              <w:rPr>
                <w:b/>
                <w:bCs/>
                <w:sz w:val="16"/>
                <w:szCs w:val="16"/>
                <w:lang w:val="uk-UA"/>
              </w:rPr>
            </w:pPr>
            <w:r>
              <w:rPr>
                <w:b/>
                <w:bCs/>
                <w:sz w:val="16"/>
                <w:szCs w:val="16"/>
                <w:lang w:val="uk-UA"/>
              </w:rPr>
              <w:t>4866</w:t>
            </w:r>
          </w:p>
        </w:tc>
        <w:tc>
          <w:tcPr>
            <w:tcW w:w="477" w:type="pct"/>
            <w:shd w:val="clear" w:color="auto" w:fill="FFFFFF"/>
            <w:vAlign w:val="center"/>
          </w:tcPr>
          <w:p w14:paraId="7716C6A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стягнення заборгованості за теплову енергію</w:t>
            </w:r>
          </w:p>
        </w:tc>
        <w:tc>
          <w:tcPr>
            <w:tcW w:w="352" w:type="pct"/>
            <w:shd w:val="clear" w:color="auto" w:fill="FFFFFF"/>
            <w:vAlign w:val="center"/>
          </w:tcPr>
          <w:p w14:paraId="3FD0DAA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№вх-3672/26</w:t>
            </w:r>
          </w:p>
        </w:tc>
        <w:tc>
          <w:tcPr>
            <w:tcW w:w="296" w:type="pct"/>
            <w:shd w:val="clear" w:color="auto" w:fill="FFFFFF"/>
            <w:vAlign w:val="center"/>
          </w:tcPr>
          <w:p w14:paraId="4A61F43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AE1D15F"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3429ED9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ЦЗ та ОЗН РОДА</w:t>
            </w:r>
          </w:p>
        </w:tc>
        <w:tc>
          <w:tcPr>
            <w:tcW w:w="271" w:type="pct"/>
            <w:shd w:val="clear" w:color="auto" w:fill="FFFFFF"/>
            <w:vAlign w:val="center"/>
          </w:tcPr>
          <w:p w14:paraId="478DCAD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5ACAC3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C58C18E"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406482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стягнення заборгованості за теплову енергію</w:t>
            </w:r>
          </w:p>
        </w:tc>
        <w:tc>
          <w:tcPr>
            <w:tcW w:w="320" w:type="pct"/>
            <w:shd w:val="clear" w:color="auto" w:fill="FFFFFF"/>
            <w:vAlign w:val="center"/>
          </w:tcPr>
          <w:p w14:paraId="200B5C8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EE9AF1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5EFBFF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9A4CEE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2A37CF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4FEF1C4" w14:textId="77777777" w:rsidR="00F274BF" w:rsidRDefault="00F274BF" w:rsidP="00F274BF">
            <w:pPr>
              <w:jc w:val="center"/>
              <w:rPr>
                <w:lang w:val="ru-RU"/>
              </w:rPr>
            </w:pPr>
            <w:r>
              <w:rPr>
                <w:lang w:val="ru-RU"/>
              </w:rPr>
              <w:t>-</w:t>
            </w:r>
          </w:p>
        </w:tc>
      </w:tr>
      <w:tr w:rsidR="00F274BF" w:rsidRPr="00B7371E" w14:paraId="6206637C" w14:textId="77777777" w:rsidTr="00131DCE">
        <w:trPr>
          <w:trHeight w:val="975"/>
        </w:trPr>
        <w:tc>
          <w:tcPr>
            <w:tcW w:w="206" w:type="pct"/>
            <w:shd w:val="clear" w:color="auto" w:fill="FFFFFF"/>
            <w:vAlign w:val="center"/>
          </w:tcPr>
          <w:p w14:paraId="726634FB" w14:textId="77777777" w:rsidR="00F274BF" w:rsidRPr="00310FE5" w:rsidRDefault="00F274BF" w:rsidP="00F274BF">
            <w:pPr>
              <w:jc w:val="center"/>
              <w:rPr>
                <w:b/>
                <w:bCs/>
                <w:sz w:val="16"/>
                <w:szCs w:val="16"/>
                <w:lang w:val="uk-UA"/>
              </w:rPr>
            </w:pPr>
            <w:r>
              <w:rPr>
                <w:b/>
                <w:bCs/>
                <w:sz w:val="16"/>
                <w:szCs w:val="16"/>
                <w:lang w:val="uk-UA"/>
              </w:rPr>
              <w:t>4867</w:t>
            </w:r>
          </w:p>
        </w:tc>
        <w:tc>
          <w:tcPr>
            <w:tcW w:w="477" w:type="pct"/>
            <w:shd w:val="clear" w:color="auto" w:fill="FFFFFF"/>
            <w:vAlign w:val="center"/>
          </w:tcPr>
          <w:p w14:paraId="560B866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 до бюджету</w:t>
            </w:r>
          </w:p>
        </w:tc>
        <w:tc>
          <w:tcPr>
            <w:tcW w:w="352" w:type="pct"/>
            <w:shd w:val="clear" w:color="auto" w:fill="FFFFFF"/>
            <w:vAlign w:val="center"/>
          </w:tcPr>
          <w:p w14:paraId="13301C2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№вх-3673/26</w:t>
            </w:r>
          </w:p>
        </w:tc>
        <w:tc>
          <w:tcPr>
            <w:tcW w:w="296" w:type="pct"/>
            <w:shd w:val="clear" w:color="auto" w:fill="FFFFFF"/>
            <w:vAlign w:val="center"/>
          </w:tcPr>
          <w:p w14:paraId="37B3B10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39AEBE8"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6958C3A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0D56A32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FBCEB1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D9319B0"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F4D29F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 до бюджету</w:t>
            </w:r>
          </w:p>
        </w:tc>
        <w:tc>
          <w:tcPr>
            <w:tcW w:w="320" w:type="pct"/>
            <w:shd w:val="clear" w:color="auto" w:fill="FFFFFF"/>
            <w:vAlign w:val="center"/>
          </w:tcPr>
          <w:p w14:paraId="3E50997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51C39C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6E269E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7069DF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3E7B42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AF7DDD8" w14:textId="77777777" w:rsidR="00F274BF" w:rsidRDefault="00F274BF" w:rsidP="00F274BF">
            <w:pPr>
              <w:jc w:val="center"/>
              <w:rPr>
                <w:lang w:val="ru-RU"/>
              </w:rPr>
            </w:pPr>
            <w:r>
              <w:rPr>
                <w:lang w:val="ru-RU"/>
              </w:rPr>
              <w:t>-</w:t>
            </w:r>
          </w:p>
        </w:tc>
      </w:tr>
      <w:tr w:rsidR="00F274BF" w:rsidRPr="00B7371E" w14:paraId="021E6720" w14:textId="77777777" w:rsidTr="00131DCE">
        <w:trPr>
          <w:trHeight w:val="975"/>
        </w:trPr>
        <w:tc>
          <w:tcPr>
            <w:tcW w:w="206" w:type="pct"/>
            <w:shd w:val="clear" w:color="auto" w:fill="FFFFFF"/>
            <w:vAlign w:val="center"/>
          </w:tcPr>
          <w:p w14:paraId="2A2378D8" w14:textId="77777777" w:rsidR="00F274BF" w:rsidRPr="00310FE5" w:rsidRDefault="00F274BF" w:rsidP="00F274BF">
            <w:pPr>
              <w:jc w:val="center"/>
              <w:rPr>
                <w:b/>
                <w:bCs/>
                <w:sz w:val="16"/>
                <w:szCs w:val="16"/>
                <w:lang w:val="uk-UA"/>
              </w:rPr>
            </w:pPr>
            <w:r>
              <w:rPr>
                <w:b/>
                <w:bCs/>
                <w:sz w:val="16"/>
                <w:szCs w:val="16"/>
                <w:lang w:val="uk-UA"/>
              </w:rPr>
              <w:t>4868</w:t>
            </w:r>
          </w:p>
        </w:tc>
        <w:tc>
          <w:tcPr>
            <w:tcW w:w="477" w:type="pct"/>
            <w:shd w:val="clear" w:color="auto" w:fill="FFFFFF"/>
            <w:vAlign w:val="center"/>
          </w:tcPr>
          <w:p w14:paraId="2DDFC66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Прохання профінансувати видатки</w:t>
            </w:r>
          </w:p>
        </w:tc>
        <w:tc>
          <w:tcPr>
            <w:tcW w:w="352" w:type="pct"/>
            <w:shd w:val="clear" w:color="auto" w:fill="FFFFFF"/>
            <w:vAlign w:val="center"/>
          </w:tcPr>
          <w:p w14:paraId="7CCBC97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№вх-3674/26</w:t>
            </w:r>
          </w:p>
        </w:tc>
        <w:tc>
          <w:tcPr>
            <w:tcW w:w="296" w:type="pct"/>
            <w:shd w:val="clear" w:color="auto" w:fill="FFFFFF"/>
            <w:vAlign w:val="center"/>
          </w:tcPr>
          <w:p w14:paraId="30FBD45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80DAA74"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4F50FB5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70C7BC6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992CBC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FA0528E"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48BF37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Прохання профінансувати видатки</w:t>
            </w:r>
          </w:p>
        </w:tc>
        <w:tc>
          <w:tcPr>
            <w:tcW w:w="320" w:type="pct"/>
            <w:shd w:val="clear" w:color="auto" w:fill="FFFFFF"/>
            <w:vAlign w:val="center"/>
          </w:tcPr>
          <w:p w14:paraId="1807186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34120C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492826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3A2622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79CEBE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A12E66B" w14:textId="77777777" w:rsidR="00F274BF" w:rsidRDefault="00F274BF" w:rsidP="00F274BF">
            <w:pPr>
              <w:jc w:val="center"/>
              <w:rPr>
                <w:lang w:val="ru-RU"/>
              </w:rPr>
            </w:pPr>
            <w:r>
              <w:rPr>
                <w:lang w:val="ru-RU"/>
              </w:rPr>
              <w:t>-</w:t>
            </w:r>
          </w:p>
        </w:tc>
      </w:tr>
      <w:tr w:rsidR="00F274BF" w:rsidRPr="00B7371E" w14:paraId="2471E99B" w14:textId="77777777" w:rsidTr="00131DCE">
        <w:trPr>
          <w:trHeight w:val="975"/>
        </w:trPr>
        <w:tc>
          <w:tcPr>
            <w:tcW w:w="206" w:type="pct"/>
            <w:shd w:val="clear" w:color="auto" w:fill="FFFFFF"/>
            <w:vAlign w:val="center"/>
          </w:tcPr>
          <w:p w14:paraId="6366D857" w14:textId="77777777" w:rsidR="00F274BF" w:rsidRPr="00310FE5" w:rsidRDefault="00F274BF" w:rsidP="00F274BF">
            <w:pPr>
              <w:jc w:val="center"/>
              <w:rPr>
                <w:b/>
                <w:bCs/>
                <w:sz w:val="16"/>
                <w:szCs w:val="16"/>
                <w:lang w:val="uk-UA"/>
              </w:rPr>
            </w:pPr>
            <w:r>
              <w:rPr>
                <w:b/>
                <w:bCs/>
                <w:sz w:val="16"/>
                <w:szCs w:val="16"/>
                <w:lang w:val="uk-UA"/>
              </w:rPr>
              <w:t>4869</w:t>
            </w:r>
          </w:p>
        </w:tc>
        <w:tc>
          <w:tcPr>
            <w:tcW w:w="477" w:type="pct"/>
            <w:shd w:val="clear" w:color="auto" w:fill="FFFFFF"/>
            <w:vAlign w:val="center"/>
          </w:tcPr>
          <w:p w14:paraId="7B8677C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Фінансування по коду 8420</w:t>
            </w:r>
          </w:p>
        </w:tc>
        <w:tc>
          <w:tcPr>
            <w:tcW w:w="352" w:type="pct"/>
            <w:shd w:val="clear" w:color="auto" w:fill="FFFFFF"/>
            <w:vAlign w:val="center"/>
          </w:tcPr>
          <w:p w14:paraId="70AD9C3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№вх-3675/26</w:t>
            </w:r>
          </w:p>
        </w:tc>
        <w:tc>
          <w:tcPr>
            <w:tcW w:w="296" w:type="pct"/>
            <w:shd w:val="clear" w:color="auto" w:fill="FFFFFF"/>
            <w:vAlign w:val="center"/>
          </w:tcPr>
          <w:p w14:paraId="4F4E566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B565DDB"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0B5B4E4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Уепартамент цифрової трансформації та суспільних комунікацій</w:t>
            </w:r>
          </w:p>
        </w:tc>
        <w:tc>
          <w:tcPr>
            <w:tcW w:w="271" w:type="pct"/>
            <w:shd w:val="clear" w:color="auto" w:fill="FFFFFF"/>
            <w:vAlign w:val="center"/>
          </w:tcPr>
          <w:p w14:paraId="48D6208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9ABB49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B3CBA63"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3C7292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Фінансування по коду 8420</w:t>
            </w:r>
          </w:p>
        </w:tc>
        <w:tc>
          <w:tcPr>
            <w:tcW w:w="320" w:type="pct"/>
            <w:shd w:val="clear" w:color="auto" w:fill="FFFFFF"/>
            <w:vAlign w:val="center"/>
          </w:tcPr>
          <w:p w14:paraId="1A82980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F10379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C3161E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D86217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DBF2C7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A1AE28B" w14:textId="77777777" w:rsidR="00F274BF" w:rsidRDefault="00F274BF" w:rsidP="00F274BF">
            <w:pPr>
              <w:jc w:val="center"/>
              <w:rPr>
                <w:lang w:val="ru-RU"/>
              </w:rPr>
            </w:pPr>
            <w:r>
              <w:rPr>
                <w:lang w:val="ru-RU"/>
              </w:rPr>
              <w:t>-</w:t>
            </w:r>
          </w:p>
        </w:tc>
      </w:tr>
      <w:tr w:rsidR="00F274BF" w:rsidRPr="00B7371E" w14:paraId="16597CF0" w14:textId="77777777" w:rsidTr="00131DCE">
        <w:trPr>
          <w:trHeight w:val="975"/>
        </w:trPr>
        <w:tc>
          <w:tcPr>
            <w:tcW w:w="206" w:type="pct"/>
            <w:shd w:val="clear" w:color="auto" w:fill="FFFFFF"/>
            <w:vAlign w:val="center"/>
          </w:tcPr>
          <w:p w14:paraId="411BA37E" w14:textId="77777777" w:rsidR="00F274BF" w:rsidRPr="00310FE5" w:rsidRDefault="00F274BF" w:rsidP="00F274BF">
            <w:pPr>
              <w:jc w:val="center"/>
              <w:rPr>
                <w:b/>
                <w:bCs/>
                <w:sz w:val="16"/>
                <w:szCs w:val="16"/>
                <w:lang w:val="uk-UA"/>
              </w:rPr>
            </w:pPr>
            <w:r>
              <w:rPr>
                <w:b/>
                <w:bCs/>
                <w:sz w:val="16"/>
                <w:szCs w:val="16"/>
                <w:lang w:val="uk-UA"/>
              </w:rPr>
              <w:t>4870</w:t>
            </w:r>
          </w:p>
        </w:tc>
        <w:tc>
          <w:tcPr>
            <w:tcW w:w="477" w:type="pct"/>
            <w:shd w:val="clear" w:color="auto" w:fill="FFFFFF"/>
            <w:vAlign w:val="center"/>
          </w:tcPr>
          <w:p w14:paraId="5C5BFDD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виділення коштів з резервного фонду державного бюджету</w:t>
            </w:r>
          </w:p>
        </w:tc>
        <w:tc>
          <w:tcPr>
            <w:tcW w:w="352" w:type="pct"/>
            <w:shd w:val="clear" w:color="auto" w:fill="FFFFFF"/>
            <w:vAlign w:val="center"/>
          </w:tcPr>
          <w:p w14:paraId="50266F4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№вх-3676/26</w:t>
            </w:r>
          </w:p>
        </w:tc>
        <w:tc>
          <w:tcPr>
            <w:tcW w:w="296" w:type="pct"/>
            <w:shd w:val="clear" w:color="auto" w:fill="FFFFFF"/>
            <w:vAlign w:val="center"/>
          </w:tcPr>
          <w:p w14:paraId="6D88FEB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BA19F15"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4260BD5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44DD01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833B48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2A17A28"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7D8259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виділення коштів з резервного фонду державного бюджету</w:t>
            </w:r>
          </w:p>
        </w:tc>
        <w:tc>
          <w:tcPr>
            <w:tcW w:w="320" w:type="pct"/>
            <w:shd w:val="clear" w:color="auto" w:fill="FFFFFF"/>
            <w:vAlign w:val="center"/>
          </w:tcPr>
          <w:p w14:paraId="4A26587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C1C7B7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BB93A7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C0547A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19A38F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48751CA" w14:textId="77777777" w:rsidR="00F274BF" w:rsidRDefault="00F274BF" w:rsidP="00F274BF">
            <w:pPr>
              <w:jc w:val="center"/>
              <w:rPr>
                <w:lang w:val="ru-RU"/>
              </w:rPr>
            </w:pPr>
            <w:r>
              <w:rPr>
                <w:lang w:val="ru-RU"/>
              </w:rPr>
              <w:t>-</w:t>
            </w:r>
          </w:p>
        </w:tc>
      </w:tr>
      <w:tr w:rsidR="00F274BF" w:rsidRPr="00B7371E" w14:paraId="76497259" w14:textId="77777777" w:rsidTr="00131DCE">
        <w:trPr>
          <w:trHeight w:val="975"/>
        </w:trPr>
        <w:tc>
          <w:tcPr>
            <w:tcW w:w="206" w:type="pct"/>
            <w:shd w:val="clear" w:color="auto" w:fill="FFFFFF"/>
            <w:vAlign w:val="center"/>
          </w:tcPr>
          <w:p w14:paraId="021AD2C4" w14:textId="77777777" w:rsidR="00F274BF" w:rsidRPr="00310FE5" w:rsidRDefault="00F274BF" w:rsidP="00F274BF">
            <w:pPr>
              <w:jc w:val="center"/>
              <w:rPr>
                <w:b/>
                <w:bCs/>
                <w:sz w:val="16"/>
                <w:szCs w:val="16"/>
                <w:lang w:val="uk-UA"/>
              </w:rPr>
            </w:pPr>
            <w:r>
              <w:rPr>
                <w:b/>
                <w:bCs/>
                <w:sz w:val="16"/>
                <w:szCs w:val="16"/>
                <w:lang w:val="uk-UA"/>
              </w:rPr>
              <w:t>4871</w:t>
            </w:r>
          </w:p>
        </w:tc>
        <w:tc>
          <w:tcPr>
            <w:tcW w:w="477" w:type="pct"/>
            <w:shd w:val="clear" w:color="auto" w:fill="FFFFFF"/>
            <w:vAlign w:val="center"/>
          </w:tcPr>
          <w:p w14:paraId="5A1458EE"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центру</w:t>
            </w:r>
          </w:p>
        </w:tc>
        <w:tc>
          <w:tcPr>
            <w:tcW w:w="352" w:type="pct"/>
            <w:shd w:val="clear" w:color="auto" w:fill="FFFFFF"/>
            <w:vAlign w:val="center"/>
          </w:tcPr>
          <w:p w14:paraId="59A4975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№вх-3677/26</w:t>
            </w:r>
          </w:p>
        </w:tc>
        <w:tc>
          <w:tcPr>
            <w:tcW w:w="296" w:type="pct"/>
            <w:shd w:val="clear" w:color="auto" w:fill="FFFFFF"/>
            <w:vAlign w:val="center"/>
          </w:tcPr>
          <w:p w14:paraId="1A4F2FF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AEFC928"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0C04E6B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Служба у справах дітей</w:t>
            </w:r>
          </w:p>
        </w:tc>
        <w:tc>
          <w:tcPr>
            <w:tcW w:w="271" w:type="pct"/>
            <w:shd w:val="clear" w:color="auto" w:fill="FFFFFF"/>
            <w:vAlign w:val="center"/>
          </w:tcPr>
          <w:p w14:paraId="3314A70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A5833C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4C7EFCD"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5476B6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центру</w:t>
            </w:r>
          </w:p>
        </w:tc>
        <w:tc>
          <w:tcPr>
            <w:tcW w:w="320" w:type="pct"/>
            <w:shd w:val="clear" w:color="auto" w:fill="FFFFFF"/>
            <w:vAlign w:val="center"/>
          </w:tcPr>
          <w:p w14:paraId="7FEF554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BA6A9D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3CE16B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44B19A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0237F4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CD65A0C" w14:textId="77777777" w:rsidR="00F274BF" w:rsidRDefault="00F274BF" w:rsidP="00F274BF">
            <w:pPr>
              <w:jc w:val="center"/>
              <w:rPr>
                <w:lang w:val="ru-RU"/>
              </w:rPr>
            </w:pPr>
            <w:r>
              <w:rPr>
                <w:lang w:val="ru-RU"/>
              </w:rPr>
              <w:t>-</w:t>
            </w:r>
          </w:p>
        </w:tc>
      </w:tr>
      <w:tr w:rsidR="00F274BF" w:rsidRPr="00B7371E" w14:paraId="58C3A53E" w14:textId="77777777" w:rsidTr="00131DCE">
        <w:trPr>
          <w:trHeight w:val="975"/>
        </w:trPr>
        <w:tc>
          <w:tcPr>
            <w:tcW w:w="206" w:type="pct"/>
            <w:shd w:val="clear" w:color="auto" w:fill="FFFFFF"/>
            <w:vAlign w:val="center"/>
          </w:tcPr>
          <w:p w14:paraId="7AB4AF73" w14:textId="77777777" w:rsidR="00F274BF" w:rsidRPr="00310FE5" w:rsidRDefault="00F274BF" w:rsidP="00F274BF">
            <w:pPr>
              <w:jc w:val="center"/>
              <w:rPr>
                <w:b/>
                <w:bCs/>
                <w:sz w:val="16"/>
                <w:szCs w:val="16"/>
                <w:lang w:val="uk-UA"/>
              </w:rPr>
            </w:pPr>
            <w:r>
              <w:rPr>
                <w:b/>
                <w:bCs/>
                <w:sz w:val="16"/>
                <w:szCs w:val="16"/>
                <w:lang w:val="uk-UA"/>
              </w:rPr>
              <w:lastRenderedPageBreak/>
              <w:t>4872</w:t>
            </w:r>
          </w:p>
        </w:tc>
        <w:tc>
          <w:tcPr>
            <w:tcW w:w="477" w:type="pct"/>
            <w:shd w:val="clear" w:color="auto" w:fill="FFFFFF"/>
            <w:vAlign w:val="center"/>
          </w:tcPr>
          <w:p w14:paraId="00BBB70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За результатами наради, проведеної під головуванням Прем’єр-міністра України 26 травня 2026 року</w:t>
            </w:r>
          </w:p>
        </w:tc>
        <w:tc>
          <w:tcPr>
            <w:tcW w:w="352" w:type="pct"/>
            <w:shd w:val="clear" w:color="auto" w:fill="FFFFFF"/>
            <w:vAlign w:val="center"/>
          </w:tcPr>
          <w:p w14:paraId="3C686E5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№вх-3678/26</w:t>
            </w:r>
          </w:p>
        </w:tc>
        <w:tc>
          <w:tcPr>
            <w:tcW w:w="296" w:type="pct"/>
            <w:shd w:val="clear" w:color="auto" w:fill="FFFFFF"/>
            <w:vAlign w:val="center"/>
          </w:tcPr>
          <w:p w14:paraId="0D5CE1D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F4F92F9"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6AC62CF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FB765F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9CF2F4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C54ED37"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11D229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За результатами наради, проведеної під головуванням Прем’єр-міністра України 26 травня 2026 року</w:t>
            </w:r>
          </w:p>
        </w:tc>
        <w:tc>
          <w:tcPr>
            <w:tcW w:w="320" w:type="pct"/>
            <w:shd w:val="clear" w:color="auto" w:fill="FFFFFF"/>
            <w:vAlign w:val="center"/>
          </w:tcPr>
          <w:p w14:paraId="65C4928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136548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C55B92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FADD00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A12B73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B0ACF68" w14:textId="77777777" w:rsidR="00F274BF" w:rsidRDefault="00F274BF" w:rsidP="00F274BF">
            <w:pPr>
              <w:jc w:val="center"/>
              <w:rPr>
                <w:lang w:val="ru-RU"/>
              </w:rPr>
            </w:pPr>
            <w:r>
              <w:rPr>
                <w:lang w:val="ru-RU"/>
              </w:rPr>
              <w:t>-</w:t>
            </w:r>
          </w:p>
        </w:tc>
      </w:tr>
      <w:tr w:rsidR="00F274BF" w:rsidRPr="00B7371E" w14:paraId="165D4D43" w14:textId="77777777" w:rsidTr="00131DCE">
        <w:trPr>
          <w:trHeight w:val="416"/>
        </w:trPr>
        <w:tc>
          <w:tcPr>
            <w:tcW w:w="206" w:type="pct"/>
            <w:shd w:val="clear" w:color="auto" w:fill="FFFFFF"/>
            <w:vAlign w:val="center"/>
          </w:tcPr>
          <w:p w14:paraId="64A71AE8" w14:textId="77777777" w:rsidR="00F274BF" w:rsidRPr="00310FE5" w:rsidRDefault="00F274BF" w:rsidP="00F274BF">
            <w:pPr>
              <w:jc w:val="center"/>
              <w:rPr>
                <w:b/>
                <w:bCs/>
                <w:sz w:val="16"/>
                <w:szCs w:val="16"/>
                <w:lang w:val="uk-UA"/>
              </w:rPr>
            </w:pPr>
            <w:r>
              <w:rPr>
                <w:b/>
                <w:bCs/>
                <w:sz w:val="16"/>
                <w:szCs w:val="16"/>
                <w:lang w:val="uk-UA"/>
              </w:rPr>
              <w:t>4873</w:t>
            </w:r>
          </w:p>
        </w:tc>
        <w:tc>
          <w:tcPr>
            <w:tcW w:w="477" w:type="pct"/>
            <w:shd w:val="clear" w:color="auto" w:fill="FFFFFF"/>
            <w:vAlign w:val="center"/>
          </w:tcPr>
          <w:p w14:paraId="79C018E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w:t>
            </w:r>
          </w:p>
        </w:tc>
        <w:tc>
          <w:tcPr>
            <w:tcW w:w="352" w:type="pct"/>
            <w:shd w:val="clear" w:color="auto" w:fill="FFFFFF"/>
            <w:vAlign w:val="center"/>
          </w:tcPr>
          <w:p w14:paraId="598797C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№вх-3679/26</w:t>
            </w:r>
          </w:p>
        </w:tc>
        <w:tc>
          <w:tcPr>
            <w:tcW w:w="296" w:type="pct"/>
            <w:shd w:val="clear" w:color="auto" w:fill="FFFFFF"/>
            <w:vAlign w:val="center"/>
          </w:tcPr>
          <w:p w14:paraId="41D77D7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2F64BCE"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3DC6C91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соціальної політики</w:t>
            </w:r>
          </w:p>
        </w:tc>
        <w:tc>
          <w:tcPr>
            <w:tcW w:w="271" w:type="pct"/>
            <w:shd w:val="clear" w:color="auto" w:fill="FFFFFF"/>
            <w:vAlign w:val="center"/>
          </w:tcPr>
          <w:p w14:paraId="0E1C89F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7E58BB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C2DD428"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530D2EE"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w:t>
            </w:r>
          </w:p>
        </w:tc>
        <w:tc>
          <w:tcPr>
            <w:tcW w:w="320" w:type="pct"/>
            <w:shd w:val="clear" w:color="auto" w:fill="FFFFFF"/>
            <w:vAlign w:val="center"/>
          </w:tcPr>
          <w:p w14:paraId="7D18CA7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B1C983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30947F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61B50A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0F138A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1167A44" w14:textId="77777777" w:rsidR="00F274BF" w:rsidRDefault="00F274BF" w:rsidP="00F274BF">
            <w:pPr>
              <w:jc w:val="center"/>
              <w:rPr>
                <w:lang w:val="ru-RU"/>
              </w:rPr>
            </w:pPr>
            <w:r>
              <w:rPr>
                <w:lang w:val="ru-RU"/>
              </w:rPr>
              <w:t>-</w:t>
            </w:r>
          </w:p>
        </w:tc>
      </w:tr>
      <w:tr w:rsidR="00F274BF" w:rsidRPr="00B7371E" w14:paraId="013C4306" w14:textId="77777777" w:rsidTr="00131DCE">
        <w:trPr>
          <w:trHeight w:val="975"/>
        </w:trPr>
        <w:tc>
          <w:tcPr>
            <w:tcW w:w="206" w:type="pct"/>
            <w:shd w:val="clear" w:color="auto" w:fill="FFFFFF"/>
            <w:vAlign w:val="center"/>
          </w:tcPr>
          <w:p w14:paraId="1469B804" w14:textId="77777777" w:rsidR="00F274BF" w:rsidRPr="00310FE5" w:rsidRDefault="00F274BF" w:rsidP="00F274BF">
            <w:pPr>
              <w:jc w:val="center"/>
              <w:rPr>
                <w:b/>
                <w:bCs/>
                <w:sz w:val="16"/>
                <w:szCs w:val="16"/>
                <w:lang w:val="uk-UA"/>
              </w:rPr>
            </w:pPr>
            <w:r>
              <w:rPr>
                <w:b/>
                <w:bCs/>
                <w:sz w:val="16"/>
                <w:szCs w:val="16"/>
                <w:lang w:val="uk-UA"/>
              </w:rPr>
              <w:t>4874</w:t>
            </w:r>
          </w:p>
        </w:tc>
        <w:tc>
          <w:tcPr>
            <w:tcW w:w="477" w:type="pct"/>
            <w:shd w:val="clear" w:color="auto" w:fill="FFFFFF"/>
            <w:vAlign w:val="center"/>
          </w:tcPr>
          <w:p w14:paraId="36C53F8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52" w:type="pct"/>
            <w:shd w:val="clear" w:color="auto" w:fill="FFFFFF"/>
            <w:vAlign w:val="center"/>
          </w:tcPr>
          <w:p w14:paraId="4823023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№вх-3680/26</w:t>
            </w:r>
          </w:p>
        </w:tc>
        <w:tc>
          <w:tcPr>
            <w:tcW w:w="296" w:type="pct"/>
            <w:shd w:val="clear" w:color="auto" w:fill="FFFFFF"/>
            <w:vAlign w:val="center"/>
          </w:tcPr>
          <w:p w14:paraId="021918E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7DE1C3C"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3EEDDF0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Управління у справах молоді та спорту</w:t>
            </w:r>
          </w:p>
        </w:tc>
        <w:tc>
          <w:tcPr>
            <w:tcW w:w="271" w:type="pct"/>
            <w:shd w:val="clear" w:color="auto" w:fill="FFFFFF"/>
            <w:vAlign w:val="center"/>
          </w:tcPr>
          <w:p w14:paraId="4690CC2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BF3F29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8AF6F11"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D44A69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20" w:type="pct"/>
            <w:shd w:val="clear" w:color="auto" w:fill="FFFFFF"/>
            <w:vAlign w:val="center"/>
          </w:tcPr>
          <w:p w14:paraId="6DB77FF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3B403E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C06E6E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FD3E20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E944C9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A4C03D7" w14:textId="77777777" w:rsidR="00F274BF" w:rsidRDefault="00F274BF" w:rsidP="00F274BF">
            <w:pPr>
              <w:jc w:val="center"/>
              <w:rPr>
                <w:lang w:val="ru-RU"/>
              </w:rPr>
            </w:pPr>
            <w:r>
              <w:rPr>
                <w:lang w:val="ru-RU"/>
              </w:rPr>
              <w:t>-</w:t>
            </w:r>
          </w:p>
        </w:tc>
      </w:tr>
      <w:tr w:rsidR="00F274BF" w:rsidRPr="00B7371E" w14:paraId="239257AE" w14:textId="77777777" w:rsidTr="00131DCE">
        <w:trPr>
          <w:trHeight w:val="975"/>
        </w:trPr>
        <w:tc>
          <w:tcPr>
            <w:tcW w:w="206" w:type="pct"/>
            <w:shd w:val="clear" w:color="auto" w:fill="FFFFFF"/>
            <w:vAlign w:val="center"/>
          </w:tcPr>
          <w:p w14:paraId="7FE3F094" w14:textId="77777777" w:rsidR="00F274BF" w:rsidRPr="00310FE5" w:rsidRDefault="00F274BF" w:rsidP="00F274BF">
            <w:pPr>
              <w:jc w:val="center"/>
              <w:rPr>
                <w:b/>
                <w:bCs/>
                <w:sz w:val="16"/>
                <w:szCs w:val="16"/>
                <w:lang w:val="uk-UA"/>
              </w:rPr>
            </w:pPr>
            <w:r>
              <w:rPr>
                <w:b/>
                <w:bCs/>
                <w:sz w:val="16"/>
                <w:szCs w:val="16"/>
                <w:lang w:val="uk-UA"/>
              </w:rPr>
              <w:t>4875</w:t>
            </w:r>
          </w:p>
        </w:tc>
        <w:tc>
          <w:tcPr>
            <w:tcW w:w="477" w:type="pct"/>
            <w:shd w:val="clear" w:color="auto" w:fill="FFFFFF"/>
            <w:vAlign w:val="center"/>
          </w:tcPr>
          <w:p w14:paraId="66914ED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Реєстр міжбюджетних трансфертів з бюджету Корнинської територіальної громади обласному бюджету Рівненської області на 2026 рік</w:t>
            </w:r>
          </w:p>
        </w:tc>
        <w:tc>
          <w:tcPr>
            <w:tcW w:w="352" w:type="pct"/>
            <w:shd w:val="clear" w:color="auto" w:fill="FFFFFF"/>
            <w:vAlign w:val="center"/>
          </w:tcPr>
          <w:p w14:paraId="6F8A2A8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№вх-3681/26</w:t>
            </w:r>
          </w:p>
        </w:tc>
        <w:tc>
          <w:tcPr>
            <w:tcW w:w="296" w:type="pct"/>
            <w:shd w:val="clear" w:color="auto" w:fill="FFFFFF"/>
            <w:vAlign w:val="center"/>
          </w:tcPr>
          <w:p w14:paraId="228D6AA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640A5B1"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19212CC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Корнинська сільська рада</w:t>
            </w:r>
          </w:p>
        </w:tc>
        <w:tc>
          <w:tcPr>
            <w:tcW w:w="271" w:type="pct"/>
            <w:shd w:val="clear" w:color="auto" w:fill="FFFFFF"/>
            <w:vAlign w:val="center"/>
          </w:tcPr>
          <w:p w14:paraId="28C0827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C5A392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C4FFEF7"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3F5033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Реєстр міжбюджетних трансфертів з бюджету Корнинської територіальної громади обласному бюджету Рівненської області на 2026 рік</w:t>
            </w:r>
          </w:p>
        </w:tc>
        <w:tc>
          <w:tcPr>
            <w:tcW w:w="320" w:type="pct"/>
            <w:shd w:val="clear" w:color="auto" w:fill="FFFFFF"/>
            <w:vAlign w:val="center"/>
          </w:tcPr>
          <w:p w14:paraId="3988A195"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документ</w:t>
            </w:r>
          </w:p>
        </w:tc>
        <w:tc>
          <w:tcPr>
            <w:tcW w:w="215" w:type="pct"/>
            <w:shd w:val="clear" w:color="auto" w:fill="FFFFFF"/>
            <w:vAlign w:val="center"/>
          </w:tcPr>
          <w:p w14:paraId="49AB93BD" w14:textId="77777777" w:rsidR="00F274BF" w:rsidRPr="005570A6" w:rsidRDefault="00F274BF" w:rsidP="00F274BF">
            <w:pPr>
              <w:jc w:val="center"/>
              <w:rPr>
                <w:color w:val="000000"/>
                <w:sz w:val="16"/>
                <w:szCs w:val="16"/>
                <w:lang w:val="uk-UA" w:eastAsia="uk-UA"/>
              </w:rPr>
            </w:pPr>
            <w:r w:rsidRPr="00373C39">
              <w:rPr>
                <w:color w:val="000000"/>
                <w:sz w:val="16"/>
                <w:szCs w:val="16"/>
                <w:lang w:val="uk-UA" w:eastAsia="uk-UA"/>
              </w:rPr>
              <w:t>Реєстр</w:t>
            </w:r>
          </w:p>
        </w:tc>
        <w:tc>
          <w:tcPr>
            <w:tcW w:w="161" w:type="pct"/>
            <w:shd w:val="clear" w:color="auto" w:fill="FFFFFF"/>
            <w:vAlign w:val="center"/>
          </w:tcPr>
          <w:p w14:paraId="564FA5D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89AA77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7018339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B7FDEC7" w14:textId="77777777" w:rsidR="00F274BF" w:rsidRDefault="00F274BF" w:rsidP="00F274BF">
            <w:pPr>
              <w:jc w:val="center"/>
              <w:rPr>
                <w:lang w:val="ru-RU"/>
              </w:rPr>
            </w:pPr>
            <w:r>
              <w:rPr>
                <w:lang w:val="ru-RU"/>
              </w:rPr>
              <w:t>-</w:t>
            </w:r>
          </w:p>
        </w:tc>
      </w:tr>
      <w:tr w:rsidR="00F274BF" w:rsidRPr="00B7371E" w14:paraId="72432B8D" w14:textId="77777777" w:rsidTr="00131DCE">
        <w:trPr>
          <w:trHeight w:val="975"/>
        </w:trPr>
        <w:tc>
          <w:tcPr>
            <w:tcW w:w="206" w:type="pct"/>
            <w:shd w:val="clear" w:color="auto" w:fill="FFFFFF"/>
            <w:vAlign w:val="center"/>
          </w:tcPr>
          <w:p w14:paraId="403A6A87" w14:textId="77777777" w:rsidR="00F274BF" w:rsidRPr="00310FE5" w:rsidRDefault="00F274BF" w:rsidP="00F274BF">
            <w:pPr>
              <w:jc w:val="center"/>
              <w:rPr>
                <w:b/>
                <w:bCs/>
                <w:sz w:val="16"/>
                <w:szCs w:val="16"/>
                <w:lang w:val="uk-UA"/>
              </w:rPr>
            </w:pPr>
            <w:r>
              <w:rPr>
                <w:b/>
                <w:bCs/>
                <w:sz w:val="16"/>
                <w:szCs w:val="16"/>
                <w:lang w:val="uk-UA"/>
              </w:rPr>
              <w:t>4876</w:t>
            </w:r>
          </w:p>
        </w:tc>
        <w:tc>
          <w:tcPr>
            <w:tcW w:w="477" w:type="pct"/>
            <w:shd w:val="clear" w:color="auto" w:fill="FFFFFF"/>
            <w:vAlign w:val="center"/>
          </w:tcPr>
          <w:p w14:paraId="1C159F5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52" w:type="pct"/>
            <w:shd w:val="clear" w:color="auto" w:fill="FFFFFF"/>
            <w:vAlign w:val="center"/>
          </w:tcPr>
          <w:p w14:paraId="048EFF2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№вх-3682/26</w:t>
            </w:r>
          </w:p>
        </w:tc>
        <w:tc>
          <w:tcPr>
            <w:tcW w:w="296" w:type="pct"/>
            <w:shd w:val="clear" w:color="auto" w:fill="FFFFFF"/>
            <w:vAlign w:val="center"/>
          </w:tcPr>
          <w:p w14:paraId="7CDF9BF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96F24EE"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27E87BF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соціальної політики</w:t>
            </w:r>
          </w:p>
        </w:tc>
        <w:tc>
          <w:tcPr>
            <w:tcW w:w="271" w:type="pct"/>
            <w:shd w:val="clear" w:color="auto" w:fill="FFFFFF"/>
            <w:vAlign w:val="center"/>
          </w:tcPr>
          <w:p w14:paraId="1CE9048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25F9FA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97CF076"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9219F1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20" w:type="pct"/>
            <w:shd w:val="clear" w:color="auto" w:fill="FFFFFF"/>
            <w:vAlign w:val="center"/>
          </w:tcPr>
          <w:p w14:paraId="49E0B5A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CA5BD6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D5F19C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46D354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CA17E9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A816D1A" w14:textId="77777777" w:rsidR="00F274BF" w:rsidRDefault="00F274BF" w:rsidP="00F274BF">
            <w:pPr>
              <w:jc w:val="center"/>
              <w:rPr>
                <w:lang w:val="ru-RU"/>
              </w:rPr>
            </w:pPr>
            <w:r>
              <w:rPr>
                <w:lang w:val="ru-RU"/>
              </w:rPr>
              <w:t>-</w:t>
            </w:r>
          </w:p>
        </w:tc>
      </w:tr>
      <w:tr w:rsidR="00F274BF" w:rsidRPr="00B7371E" w14:paraId="4DFCBFE3" w14:textId="77777777" w:rsidTr="00131DCE">
        <w:trPr>
          <w:trHeight w:val="975"/>
        </w:trPr>
        <w:tc>
          <w:tcPr>
            <w:tcW w:w="206" w:type="pct"/>
            <w:shd w:val="clear" w:color="auto" w:fill="FFFFFF"/>
            <w:vAlign w:val="center"/>
          </w:tcPr>
          <w:p w14:paraId="15EAA767" w14:textId="77777777" w:rsidR="00F274BF" w:rsidRPr="00310FE5" w:rsidRDefault="00F274BF" w:rsidP="00F274BF">
            <w:pPr>
              <w:jc w:val="center"/>
              <w:rPr>
                <w:b/>
                <w:bCs/>
                <w:sz w:val="16"/>
                <w:szCs w:val="16"/>
                <w:lang w:val="uk-UA"/>
              </w:rPr>
            </w:pPr>
            <w:r>
              <w:rPr>
                <w:b/>
                <w:bCs/>
                <w:sz w:val="16"/>
                <w:szCs w:val="16"/>
                <w:lang w:val="uk-UA"/>
              </w:rPr>
              <w:t>4877</w:t>
            </w:r>
          </w:p>
        </w:tc>
        <w:tc>
          <w:tcPr>
            <w:tcW w:w="477" w:type="pct"/>
            <w:shd w:val="clear" w:color="auto" w:fill="FFFFFF"/>
            <w:vAlign w:val="center"/>
          </w:tcPr>
          <w:p w14:paraId="6624D28A"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Про подання інформації</w:t>
            </w:r>
          </w:p>
        </w:tc>
        <w:tc>
          <w:tcPr>
            <w:tcW w:w="352" w:type="pct"/>
            <w:shd w:val="clear" w:color="auto" w:fill="FFFFFF"/>
            <w:vAlign w:val="center"/>
          </w:tcPr>
          <w:p w14:paraId="2DADD3D9"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№вих-</w:t>
            </w:r>
          </w:p>
          <w:p w14:paraId="00A4EBE6"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1027/08-18/26</w:t>
            </w:r>
          </w:p>
        </w:tc>
        <w:tc>
          <w:tcPr>
            <w:tcW w:w="296" w:type="pct"/>
            <w:shd w:val="clear" w:color="auto" w:fill="FFFFFF"/>
            <w:vAlign w:val="center"/>
          </w:tcPr>
          <w:p w14:paraId="51FA95A5"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18.06.2026</w:t>
            </w:r>
          </w:p>
        </w:tc>
        <w:tc>
          <w:tcPr>
            <w:tcW w:w="304" w:type="pct"/>
            <w:shd w:val="clear" w:color="auto" w:fill="FFFFFF"/>
            <w:vAlign w:val="center"/>
          </w:tcPr>
          <w:p w14:paraId="154BB289"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431" w:type="pct"/>
            <w:shd w:val="clear" w:color="auto" w:fill="FFFFFF"/>
            <w:vAlign w:val="center"/>
          </w:tcPr>
          <w:p w14:paraId="140CFDAD"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271" w:type="pct"/>
            <w:shd w:val="clear" w:color="auto" w:fill="FFFFFF"/>
            <w:vAlign w:val="center"/>
          </w:tcPr>
          <w:p w14:paraId="516C8966"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165" w:type="pct"/>
            <w:shd w:val="clear" w:color="auto" w:fill="FFFFFF"/>
            <w:vAlign w:val="center"/>
          </w:tcPr>
          <w:p w14:paraId="4BDFE6B2"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303" w:type="pct"/>
            <w:shd w:val="clear" w:color="auto" w:fill="FFFFFF"/>
            <w:vAlign w:val="center"/>
          </w:tcPr>
          <w:p w14:paraId="67A20FEE" w14:textId="77777777" w:rsidR="00F274BF" w:rsidRPr="00131DCE" w:rsidRDefault="00F274BF" w:rsidP="00F274BF">
            <w:pPr>
              <w:ind w:left="-85" w:right="-85"/>
              <w:jc w:val="center"/>
              <w:rPr>
                <w:color w:val="000000"/>
                <w:sz w:val="16"/>
                <w:szCs w:val="16"/>
                <w:lang w:val="uk-UA" w:eastAsia="uk-UA"/>
              </w:rPr>
            </w:pPr>
            <w:r w:rsidRPr="00131DCE">
              <w:rPr>
                <w:color w:val="000000"/>
                <w:sz w:val="16"/>
                <w:szCs w:val="16"/>
                <w:lang w:val="uk-UA" w:eastAsia="uk-UA"/>
              </w:rPr>
              <w:t>Організа-ційні питання</w:t>
            </w:r>
          </w:p>
        </w:tc>
        <w:tc>
          <w:tcPr>
            <w:tcW w:w="410" w:type="pct"/>
            <w:shd w:val="clear" w:color="auto" w:fill="FFFFFF"/>
            <w:vAlign w:val="center"/>
          </w:tcPr>
          <w:p w14:paraId="4F4A126C"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Про заплановані та прогнозовані події на наступний тиждень</w:t>
            </w:r>
          </w:p>
        </w:tc>
        <w:tc>
          <w:tcPr>
            <w:tcW w:w="320" w:type="pct"/>
            <w:shd w:val="clear" w:color="auto" w:fill="FFFFFF"/>
            <w:vAlign w:val="center"/>
          </w:tcPr>
          <w:p w14:paraId="67B1A7D4"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Текстовий документ</w:t>
            </w:r>
          </w:p>
        </w:tc>
        <w:tc>
          <w:tcPr>
            <w:tcW w:w="215" w:type="pct"/>
            <w:shd w:val="clear" w:color="auto" w:fill="FFFFFF"/>
            <w:vAlign w:val="center"/>
          </w:tcPr>
          <w:p w14:paraId="25804DC1"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Лист</w:t>
            </w:r>
          </w:p>
        </w:tc>
        <w:tc>
          <w:tcPr>
            <w:tcW w:w="161" w:type="pct"/>
            <w:shd w:val="clear" w:color="auto" w:fill="FFFFFF"/>
            <w:vAlign w:val="center"/>
          </w:tcPr>
          <w:p w14:paraId="4633A181"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402" w:type="pct"/>
            <w:shd w:val="clear" w:color="auto" w:fill="FFFFFF"/>
            <w:vAlign w:val="center"/>
          </w:tcPr>
          <w:p w14:paraId="45C7BB23"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Паперова, електронна</w:t>
            </w:r>
          </w:p>
        </w:tc>
        <w:tc>
          <w:tcPr>
            <w:tcW w:w="559" w:type="pct"/>
            <w:shd w:val="clear" w:color="auto" w:fill="FFFFFF"/>
            <w:vAlign w:val="center"/>
          </w:tcPr>
          <w:p w14:paraId="1A630F6D"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128" w:type="pct"/>
            <w:shd w:val="clear" w:color="auto" w:fill="FFFFFF"/>
            <w:vAlign w:val="center"/>
          </w:tcPr>
          <w:p w14:paraId="655376AD" w14:textId="77777777" w:rsidR="00F274BF" w:rsidRPr="000E611A" w:rsidRDefault="00F274BF" w:rsidP="00F274BF">
            <w:pPr>
              <w:jc w:val="center"/>
              <w:rPr>
                <w:lang w:val="uk-UA"/>
              </w:rPr>
            </w:pPr>
            <w:r w:rsidRPr="000E611A">
              <w:rPr>
                <w:lang w:val="uk-UA"/>
              </w:rPr>
              <w:t>-</w:t>
            </w:r>
          </w:p>
        </w:tc>
      </w:tr>
      <w:tr w:rsidR="00F274BF" w:rsidRPr="00B7371E" w14:paraId="5BEF3540" w14:textId="77777777" w:rsidTr="00131DCE">
        <w:trPr>
          <w:trHeight w:val="975"/>
        </w:trPr>
        <w:tc>
          <w:tcPr>
            <w:tcW w:w="206" w:type="pct"/>
            <w:shd w:val="clear" w:color="auto" w:fill="FFFFFF"/>
            <w:vAlign w:val="center"/>
          </w:tcPr>
          <w:p w14:paraId="745A36A9" w14:textId="77777777" w:rsidR="00F274BF" w:rsidRPr="00310FE5" w:rsidRDefault="00F274BF" w:rsidP="00F274BF">
            <w:pPr>
              <w:jc w:val="center"/>
              <w:rPr>
                <w:b/>
                <w:bCs/>
                <w:sz w:val="16"/>
                <w:szCs w:val="16"/>
                <w:lang w:val="uk-UA"/>
              </w:rPr>
            </w:pPr>
            <w:r>
              <w:rPr>
                <w:b/>
                <w:bCs/>
                <w:sz w:val="16"/>
                <w:szCs w:val="16"/>
                <w:lang w:val="uk-UA"/>
              </w:rPr>
              <w:t>4878</w:t>
            </w:r>
          </w:p>
        </w:tc>
        <w:tc>
          <w:tcPr>
            <w:tcW w:w="477" w:type="pct"/>
            <w:shd w:val="clear" w:color="auto" w:fill="FFFFFF"/>
            <w:vAlign w:val="center"/>
          </w:tcPr>
          <w:p w14:paraId="43EFF15F"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Наказ департаменту фінансів</w:t>
            </w:r>
          </w:p>
        </w:tc>
        <w:tc>
          <w:tcPr>
            <w:tcW w:w="352" w:type="pct"/>
            <w:shd w:val="clear" w:color="auto" w:fill="FFFFFF"/>
            <w:vAlign w:val="center"/>
          </w:tcPr>
          <w:p w14:paraId="670BACA4"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72-в</w:t>
            </w:r>
          </w:p>
        </w:tc>
        <w:tc>
          <w:tcPr>
            <w:tcW w:w="296" w:type="pct"/>
            <w:shd w:val="clear" w:color="auto" w:fill="FFFFFF"/>
            <w:vAlign w:val="center"/>
          </w:tcPr>
          <w:p w14:paraId="45EAF555"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18.06.2026</w:t>
            </w:r>
          </w:p>
        </w:tc>
        <w:tc>
          <w:tcPr>
            <w:tcW w:w="304" w:type="pct"/>
            <w:shd w:val="clear" w:color="auto" w:fill="FFFFFF"/>
            <w:vAlign w:val="center"/>
          </w:tcPr>
          <w:p w14:paraId="61D28AFA"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431" w:type="pct"/>
            <w:shd w:val="clear" w:color="auto" w:fill="FFFFFF"/>
            <w:vAlign w:val="center"/>
          </w:tcPr>
          <w:p w14:paraId="652A9580"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271" w:type="pct"/>
            <w:shd w:val="clear" w:color="auto" w:fill="FFFFFF"/>
            <w:vAlign w:val="center"/>
          </w:tcPr>
          <w:p w14:paraId="2DB632EE"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165" w:type="pct"/>
            <w:shd w:val="clear" w:color="auto" w:fill="FFFFFF"/>
            <w:vAlign w:val="center"/>
          </w:tcPr>
          <w:p w14:paraId="41CCAFB9"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303" w:type="pct"/>
            <w:shd w:val="clear" w:color="auto" w:fill="FFFFFF"/>
            <w:vAlign w:val="center"/>
          </w:tcPr>
          <w:p w14:paraId="647E2F2F" w14:textId="77777777" w:rsidR="00F274BF" w:rsidRPr="00131DCE" w:rsidRDefault="00F274BF" w:rsidP="00F274BF">
            <w:pPr>
              <w:ind w:left="-85" w:right="-85"/>
              <w:jc w:val="center"/>
              <w:rPr>
                <w:color w:val="000000"/>
                <w:sz w:val="16"/>
                <w:szCs w:val="16"/>
                <w:lang w:val="uk-UA" w:eastAsia="uk-UA"/>
              </w:rPr>
            </w:pPr>
            <w:r w:rsidRPr="00131DCE">
              <w:rPr>
                <w:color w:val="000000"/>
                <w:sz w:val="16"/>
                <w:szCs w:val="16"/>
                <w:lang w:val="uk-UA" w:eastAsia="uk-UA"/>
              </w:rPr>
              <w:t>Управління персона-лом</w:t>
            </w:r>
          </w:p>
        </w:tc>
        <w:tc>
          <w:tcPr>
            <w:tcW w:w="410" w:type="pct"/>
            <w:shd w:val="clear" w:color="auto" w:fill="FFFFFF"/>
            <w:vAlign w:val="center"/>
          </w:tcPr>
          <w:p w14:paraId="57E51C41"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Про надання відпустки</w:t>
            </w:r>
          </w:p>
        </w:tc>
        <w:tc>
          <w:tcPr>
            <w:tcW w:w="320" w:type="pct"/>
            <w:shd w:val="clear" w:color="auto" w:fill="FFFFFF"/>
            <w:vAlign w:val="center"/>
          </w:tcPr>
          <w:p w14:paraId="0B79BEF6"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Текстовий документ</w:t>
            </w:r>
          </w:p>
        </w:tc>
        <w:tc>
          <w:tcPr>
            <w:tcW w:w="215" w:type="pct"/>
            <w:shd w:val="clear" w:color="auto" w:fill="FFFFFF"/>
            <w:vAlign w:val="center"/>
          </w:tcPr>
          <w:p w14:paraId="589F9292"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Наказ</w:t>
            </w:r>
          </w:p>
        </w:tc>
        <w:tc>
          <w:tcPr>
            <w:tcW w:w="161" w:type="pct"/>
            <w:shd w:val="clear" w:color="auto" w:fill="FFFFFF"/>
            <w:vAlign w:val="center"/>
          </w:tcPr>
          <w:p w14:paraId="7CC6D582"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402" w:type="pct"/>
            <w:shd w:val="clear" w:color="auto" w:fill="FFFFFF"/>
            <w:vAlign w:val="center"/>
          </w:tcPr>
          <w:p w14:paraId="72F9E0B2"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Паперова</w:t>
            </w:r>
          </w:p>
        </w:tc>
        <w:tc>
          <w:tcPr>
            <w:tcW w:w="559" w:type="pct"/>
            <w:shd w:val="clear" w:color="auto" w:fill="FFFFFF"/>
            <w:vAlign w:val="center"/>
          </w:tcPr>
          <w:p w14:paraId="772E1242"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128" w:type="pct"/>
            <w:shd w:val="clear" w:color="auto" w:fill="FFFFFF"/>
            <w:vAlign w:val="center"/>
          </w:tcPr>
          <w:p w14:paraId="3D7F6916" w14:textId="77777777" w:rsidR="00F274BF" w:rsidRPr="000E611A" w:rsidRDefault="00F274BF" w:rsidP="00F274BF">
            <w:pPr>
              <w:jc w:val="center"/>
              <w:rPr>
                <w:lang w:val="uk-UA"/>
              </w:rPr>
            </w:pPr>
            <w:r w:rsidRPr="000E611A">
              <w:rPr>
                <w:lang w:val="uk-UA"/>
              </w:rPr>
              <w:t>-</w:t>
            </w:r>
          </w:p>
        </w:tc>
      </w:tr>
      <w:tr w:rsidR="00F274BF" w:rsidRPr="00B7371E" w14:paraId="0A03619D" w14:textId="77777777" w:rsidTr="00131DCE">
        <w:trPr>
          <w:trHeight w:val="975"/>
        </w:trPr>
        <w:tc>
          <w:tcPr>
            <w:tcW w:w="206" w:type="pct"/>
            <w:shd w:val="clear" w:color="auto" w:fill="FFFFFF"/>
            <w:vAlign w:val="center"/>
          </w:tcPr>
          <w:p w14:paraId="02DAC44D" w14:textId="77777777" w:rsidR="00F274BF" w:rsidRPr="00310FE5" w:rsidRDefault="00F274BF" w:rsidP="00F274BF">
            <w:pPr>
              <w:jc w:val="center"/>
              <w:rPr>
                <w:b/>
                <w:bCs/>
                <w:sz w:val="16"/>
                <w:szCs w:val="16"/>
                <w:lang w:val="uk-UA"/>
              </w:rPr>
            </w:pPr>
            <w:r>
              <w:rPr>
                <w:b/>
                <w:bCs/>
                <w:sz w:val="16"/>
                <w:szCs w:val="16"/>
                <w:lang w:val="uk-UA"/>
              </w:rPr>
              <w:t>4879</w:t>
            </w:r>
          </w:p>
        </w:tc>
        <w:tc>
          <w:tcPr>
            <w:tcW w:w="477" w:type="pct"/>
            <w:shd w:val="clear" w:color="auto" w:fill="FFFFFF"/>
            <w:vAlign w:val="center"/>
          </w:tcPr>
          <w:p w14:paraId="1DA96E9B"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Про подання інформації</w:t>
            </w:r>
          </w:p>
        </w:tc>
        <w:tc>
          <w:tcPr>
            <w:tcW w:w="352" w:type="pct"/>
            <w:shd w:val="clear" w:color="auto" w:fill="FFFFFF"/>
            <w:vAlign w:val="center"/>
          </w:tcPr>
          <w:p w14:paraId="0804DF5F"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№вих-</w:t>
            </w:r>
          </w:p>
          <w:p w14:paraId="3DF9E653"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1030/08-11/26</w:t>
            </w:r>
          </w:p>
        </w:tc>
        <w:tc>
          <w:tcPr>
            <w:tcW w:w="296" w:type="pct"/>
            <w:shd w:val="clear" w:color="auto" w:fill="FFFFFF"/>
            <w:vAlign w:val="center"/>
          </w:tcPr>
          <w:p w14:paraId="3705DB70"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18.06.2026</w:t>
            </w:r>
          </w:p>
        </w:tc>
        <w:tc>
          <w:tcPr>
            <w:tcW w:w="304" w:type="pct"/>
            <w:shd w:val="clear" w:color="auto" w:fill="FFFFFF"/>
            <w:vAlign w:val="center"/>
          </w:tcPr>
          <w:p w14:paraId="76C036FE"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431" w:type="pct"/>
            <w:shd w:val="clear" w:color="auto" w:fill="FFFFFF"/>
            <w:vAlign w:val="center"/>
          </w:tcPr>
          <w:p w14:paraId="470AB046"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271" w:type="pct"/>
            <w:shd w:val="clear" w:color="auto" w:fill="FFFFFF"/>
            <w:vAlign w:val="center"/>
          </w:tcPr>
          <w:p w14:paraId="00194CF8"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165" w:type="pct"/>
            <w:shd w:val="clear" w:color="auto" w:fill="FFFFFF"/>
            <w:vAlign w:val="center"/>
          </w:tcPr>
          <w:p w14:paraId="65AA69E8"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303" w:type="pct"/>
            <w:shd w:val="clear" w:color="auto" w:fill="FFFFFF"/>
            <w:vAlign w:val="center"/>
          </w:tcPr>
          <w:p w14:paraId="55ADE2BE" w14:textId="77777777" w:rsidR="00F274BF" w:rsidRPr="00131DCE" w:rsidRDefault="00F274BF" w:rsidP="00F274BF">
            <w:pPr>
              <w:ind w:left="-85" w:right="-85"/>
              <w:jc w:val="center"/>
              <w:rPr>
                <w:color w:val="000000"/>
                <w:sz w:val="16"/>
                <w:szCs w:val="16"/>
                <w:lang w:val="uk-UA" w:eastAsia="uk-UA"/>
              </w:rPr>
            </w:pPr>
            <w:r w:rsidRPr="00131DCE">
              <w:rPr>
                <w:color w:val="000000"/>
                <w:sz w:val="16"/>
                <w:szCs w:val="16"/>
                <w:lang w:val="uk-UA" w:eastAsia="uk-UA"/>
              </w:rPr>
              <w:t>Організа-ційні питання</w:t>
            </w:r>
          </w:p>
        </w:tc>
        <w:tc>
          <w:tcPr>
            <w:tcW w:w="410" w:type="pct"/>
            <w:shd w:val="clear" w:color="auto" w:fill="FFFFFF"/>
            <w:vAlign w:val="center"/>
          </w:tcPr>
          <w:p w14:paraId="0AE06500"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Про навчання в Одеському політесі</w:t>
            </w:r>
          </w:p>
        </w:tc>
        <w:tc>
          <w:tcPr>
            <w:tcW w:w="320" w:type="pct"/>
            <w:shd w:val="clear" w:color="auto" w:fill="FFFFFF"/>
            <w:vAlign w:val="center"/>
          </w:tcPr>
          <w:p w14:paraId="5D8F5989"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Текстовий документ</w:t>
            </w:r>
          </w:p>
        </w:tc>
        <w:tc>
          <w:tcPr>
            <w:tcW w:w="215" w:type="pct"/>
            <w:shd w:val="clear" w:color="auto" w:fill="FFFFFF"/>
            <w:vAlign w:val="center"/>
          </w:tcPr>
          <w:p w14:paraId="5F6AC0DF"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Лист</w:t>
            </w:r>
          </w:p>
        </w:tc>
        <w:tc>
          <w:tcPr>
            <w:tcW w:w="161" w:type="pct"/>
            <w:shd w:val="clear" w:color="auto" w:fill="FFFFFF"/>
            <w:vAlign w:val="center"/>
          </w:tcPr>
          <w:p w14:paraId="1D761EA1"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w:t>
            </w:r>
          </w:p>
        </w:tc>
        <w:tc>
          <w:tcPr>
            <w:tcW w:w="402" w:type="pct"/>
            <w:shd w:val="clear" w:color="auto" w:fill="FFFFFF"/>
            <w:vAlign w:val="center"/>
          </w:tcPr>
          <w:p w14:paraId="5781C461"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Паперова, електронна</w:t>
            </w:r>
          </w:p>
        </w:tc>
        <w:tc>
          <w:tcPr>
            <w:tcW w:w="559" w:type="pct"/>
            <w:shd w:val="clear" w:color="auto" w:fill="FFFFFF"/>
            <w:vAlign w:val="center"/>
          </w:tcPr>
          <w:p w14:paraId="2857986E" w14:textId="77777777" w:rsidR="00F274BF" w:rsidRPr="00131DCE" w:rsidRDefault="00F274BF" w:rsidP="00F274BF">
            <w:pPr>
              <w:jc w:val="center"/>
              <w:rPr>
                <w:color w:val="000000"/>
                <w:sz w:val="16"/>
                <w:szCs w:val="16"/>
                <w:lang w:val="uk-UA" w:eastAsia="uk-UA"/>
              </w:rPr>
            </w:pPr>
            <w:r w:rsidRPr="00131DCE">
              <w:rPr>
                <w:color w:val="000000"/>
                <w:sz w:val="16"/>
                <w:szCs w:val="16"/>
                <w:lang w:val="uk-UA" w:eastAsia="uk-UA"/>
              </w:rPr>
              <w:t>Відділ управління персоналом і  організаційної роботи</w:t>
            </w:r>
          </w:p>
        </w:tc>
        <w:tc>
          <w:tcPr>
            <w:tcW w:w="128" w:type="pct"/>
            <w:shd w:val="clear" w:color="auto" w:fill="FFFFFF"/>
            <w:vAlign w:val="center"/>
          </w:tcPr>
          <w:p w14:paraId="437F699C" w14:textId="77777777" w:rsidR="00F274BF" w:rsidRPr="000E611A" w:rsidRDefault="00F274BF" w:rsidP="00F274BF">
            <w:pPr>
              <w:jc w:val="center"/>
              <w:rPr>
                <w:lang w:val="uk-UA"/>
              </w:rPr>
            </w:pPr>
            <w:r>
              <w:rPr>
                <w:lang w:val="uk-UA"/>
              </w:rPr>
              <w:t>-</w:t>
            </w:r>
          </w:p>
        </w:tc>
      </w:tr>
      <w:tr w:rsidR="00F274BF" w:rsidRPr="00B7371E" w14:paraId="189AB5F6" w14:textId="77777777" w:rsidTr="00131DCE">
        <w:trPr>
          <w:trHeight w:val="279"/>
        </w:trPr>
        <w:tc>
          <w:tcPr>
            <w:tcW w:w="206" w:type="pct"/>
            <w:shd w:val="clear" w:color="auto" w:fill="FFFFFF"/>
            <w:vAlign w:val="center"/>
          </w:tcPr>
          <w:p w14:paraId="3EC472A4" w14:textId="77777777" w:rsidR="00F274BF" w:rsidRPr="00310FE5" w:rsidRDefault="00F274BF" w:rsidP="00F274BF">
            <w:pPr>
              <w:jc w:val="center"/>
              <w:rPr>
                <w:b/>
                <w:bCs/>
                <w:sz w:val="16"/>
                <w:szCs w:val="16"/>
                <w:lang w:val="uk-UA"/>
              </w:rPr>
            </w:pPr>
            <w:r>
              <w:rPr>
                <w:b/>
                <w:bCs/>
                <w:sz w:val="16"/>
                <w:szCs w:val="16"/>
                <w:lang w:val="uk-UA"/>
              </w:rPr>
              <w:t>4880</w:t>
            </w:r>
          </w:p>
        </w:tc>
        <w:tc>
          <w:tcPr>
            <w:tcW w:w="477" w:type="pct"/>
            <w:shd w:val="clear" w:color="auto" w:fill="FFFFFF"/>
            <w:vAlign w:val="center"/>
          </w:tcPr>
          <w:p w14:paraId="116ED6A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52" w:type="pct"/>
            <w:shd w:val="clear" w:color="auto" w:fill="FFFFFF"/>
            <w:vAlign w:val="center"/>
          </w:tcPr>
          <w:p w14:paraId="642E36D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№вх-3683/26</w:t>
            </w:r>
          </w:p>
        </w:tc>
        <w:tc>
          <w:tcPr>
            <w:tcW w:w="296" w:type="pct"/>
            <w:shd w:val="clear" w:color="auto" w:fill="FFFFFF"/>
            <w:vAlign w:val="center"/>
          </w:tcPr>
          <w:p w14:paraId="5BFA8BF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5D8E6AA"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5D15D05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рада</w:t>
            </w:r>
          </w:p>
        </w:tc>
        <w:tc>
          <w:tcPr>
            <w:tcW w:w="271" w:type="pct"/>
            <w:shd w:val="clear" w:color="auto" w:fill="FFFFFF"/>
            <w:vAlign w:val="center"/>
          </w:tcPr>
          <w:p w14:paraId="28E75A0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E74802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6651CF3"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0148CB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 xml:space="preserve">Про фінансування </w:t>
            </w:r>
            <w:r w:rsidRPr="00373C39">
              <w:rPr>
                <w:color w:val="000000"/>
                <w:sz w:val="16"/>
                <w:szCs w:val="16"/>
                <w:lang w:val="uk-UA" w:eastAsia="uk-UA"/>
              </w:rPr>
              <w:lastRenderedPageBreak/>
              <w:t>коштів</w:t>
            </w:r>
          </w:p>
        </w:tc>
        <w:tc>
          <w:tcPr>
            <w:tcW w:w="320" w:type="pct"/>
            <w:shd w:val="clear" w:color="auto" w:fill="FFFFFF"/>
            <w:vAlign w:val="center"/>
          </w:tcPr>
          <w:p w14:paraId="3F680F2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lastRenderedPageBreak/>
              <w:t>Текстовий  документ</w:t>
            </w:r>
          </w:p>
        </w:tc>
        <w:tc>
          <w:tcPr>
            <w:tcW w:w="215" w:type="pct"/>
            <w:shd w:val="clear" w:color="auto" w:fill="FFFFFF"/>
            <w:vAlign w:val="center"/>
          </w:tcPr>
          <w:p w14:paraId="161ABCA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AC489A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0E1482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D999F0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 xml:space="preserve">Департамент фінансів Рівненської </w:t>
            </w:r>
            <w:r w:rsidRPr="005570A6">
              <w:rPr>
                <w:color w:val="000000"/>
                <w:sz w:val="16"/>
                <w:szCs w:val="16"/>
                <w:lang w:val="uk-UA" w:eastAsia="uk-UA"/>
              </w:rPr>
              <w:lastRenderedPageBreak/>
              <w:t>облдержадміністрації</w:t>
            </w:r>
          </w:p>
        </w:tc>
        <w:tc>
          <w:tcPr>
            <w:tcW w:w="128" w:type="pct"/>
            <w:shd w:val="clear" w:color="auto" w:fill="FFFFFF"/>
            <w:vAlign w:val="center"/>
          </w:tcPr>
          <w:p w14:paraId="6977162D" w14:textId="77777777" w:rsidR="00F274BF" w:rsidRDefault="00F274BF" w:rsidP="00F274BF">
            <w:pPr>
              <w:jc w:val="center"/>
              <w:rPr>
                <w:lang w:val="ru-RU"/>
              </w:rPr>
            </w:pPr>
            <w:r>
              <w:rPr>
                <w:lang w:val="ru-RU"/>
              </w:rPr>
              <w:lastRenderedPageBreak/>
              <w:t>-</w:t>
            </w:r>
          </w:p>
        </w:tc>
      </w:tr>
      <w:tr w:rsidR="00F274BF" w:rsidRPr="00B7371E" w14:paraId="6FD49A75" w14:textId="77777777" w:rsidTr="00131DCE">
        <w:trPr>
          <w:trHeight w:val="274"/>
        </w:trPr>
        <w:tc>
          <w:tcPr>
            <w:tcW w:w="206" w:type="pct"/>
            <w:shd w:val="clear" w:color="auto" w:fill="FFFFFF"/>
            <w:vAlign w:val="center"/>
          </w:tcPr>
          <w:p w14:paraId="02434A47" w14:textId="77777777" w:rsidR="00F274BF" w:rsidRPr="00310FE5" w:rsidRDefault="00F274BF" w:rsidP="00F274BF">
            <w:pPr>
              <w:jc w:val="center"/>
              <w:rPr>
                <w:b/>
                <w:bCs/>
                <w:sz w:val="16"/>
                <w:szCs w:val="16"/>
                <w:lang w:val="uk-UA"/>
              </w:rPr>
            </w:pPr>
            <w:r>
              <w:rPr>
                <w:b/>
                <w:bCs/>
                <w:sz w:val="16"/>
                <w:szCs w:val="16"/>
                <w:lang w:val="uk-UA"/>
              </w:rPr>
              <w:t>4881</w:t>
            </w:r>
          </w:p>
        </w:tc>
        <w:tc>
          <w:tcPr>
            <w:tcW w:w="477" w:type="pct"/>
            <w:shd w:val="clear" w:color="auto" w:fill="FFFFFF"/>
            <w:vAlign w:val="center"/>
          </w:tcPr>
          <w:p w14:paraId="6A854A3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52" w:type="pct"/>
            <w:shd w:val="clear" w:color="auto" w:fill="FFFFFF"/>
            <w:vAlign w:val="center"/>
          </w:tcPr>
          <w:p w14:paraId="167C808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№вх-3684/26</w:t>
            </w:r>
          </w:p>
        </w:tc>
        <w:tc>
          <w:tcPr>
            <w:tcW w:w="296" w:type="pct"/>
            <w:shd w:val="clear" w:color="auto" w:fill="FFFFFF"/>
            <w:vAlign w:val="center"/>
          </w:tcPr>
          <w:p w14:paraId="415B075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C358812"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0CB1F0D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соціальної політики</w:t>
            </w:r>
          </w:p>
        </w:tc>
        <w:tc>
          <w:tcPr>
            <w:tcW w:w="271" w:type="pct"/>
            <w:shd w:val="clear" w:color="auto" w:fill="FFFFFF"/>
            <w:vAlign w:val="center"/>
          </w:tcPr>
          <w:p w14:paraId="2171E4F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96A992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9830FF6"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4084E8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20" w:type="pct"/>
            <w:shd w:val="clear" w:color="auto" w:fill="FFFFFF"/>
            <w:vAlign w:val="center"/>
          </w:tcPr>
          <w:p w14:paraId="3DBA263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9586E7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09268F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BD21CE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6ACB5B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AC34255" w14:textId="77777777" w:rsidR="00F274BF" w:rsidRDefault="00F274BF" w:rsidP="00F274BF">
            <w:pPr>
              <w:jc w:val="center"/>
              <w:rPr>
                <w:lang w:val="ru-RU"/>
              </w:rPr>
            </w:pPr>
            <w:r>
              <w:rPr>
                <w:lang w:val="ru-RU"/>
              </w:rPr>
              <w:t>-</w:t>
            </w:r>
          </w:p>
        </w:tc>
      </w:tr>
      <w:tr w:rsidR="00F274BF" w:rsidRPr="00B7371E" w14:paraId="2A7A16D4" w14:textId="77777777" w:rsidTr="00131DCE">
        <w:trPr>
          <w:trHeight w:val="975"/>
        </w:trPr>
        <w:tc>
          <w:tcPr>
            <w:tcW w:w="206" w:type="pct"/>
            <w:shd w:val="clear" w:color="auto" w:fill="FFFFFF"/>
            <w:vAlign w:val="center"/>
          </w:tcPr>
          <w:p w14:paraId="4A3663B4" w14:textId="77777777" w:rsidR="00F274BF" w:rsidRPr="00310FE5" w:rsidRDefault="00F274BF" w:rsidP="00F274BF">
            <w:pPr>
              <w:jc w:val="center"/>
              <w:rPr>
                <w:b/>
                <w:bCs/>
                <w:sz w:val="16"/>
                <w:szCs w:val="16"/>
                <w:lang w:val="uk-UA"/>
              </w:rPr>
            </w:pPr>
            <w:r>
              <w:rPr>
                <w:b/>
                <w:bCs/>
                <w:sz w:val="16"/>
                <w:szCs w:val="16"/>
                <w:lang w:val="uk-UA"/>
              </w:rPr>
              <w:t>4882</w:t>
            </w:r>
          </w:p>
        </w:tc>
        <w:tc>
          <w:tcPr>
            <w:tcW w:w="477" w:type="pct"/>
            <w:shd w:val="clear" w:color="auto" w:fill="FFFFFF"/>
            <w:vAlign w:val="center"/>
          </w:tcPr>
          <w:p w14:paraId="239BCB2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потреби підключення СЕВ ОВВ</w:t>
            </w:r>
          </w:p>
        </w:tc>
        <w:tc>
          <w:tcPr>
            <w:tcW w:w="352" w:type="pct"/>
            <w:shd w:val="clear" w:color="auto" w:fill="FFFFFF"/>
            <w:vAlign w:val="center"/>
          </w:tcPr>
          <w:p w14:paraId="2ACC898E"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№вх-3685/26</w:t>
            </w:r>
          </w:p>
        </w:tc>
        <w:tc>
          <w:tcPr>
            <w:tcW w:w="296" w:type="pct"/>
            <w:shd w:val="clear" w:color="auto" w:fill="FFFFFF"/>
            <w:vAlign w:val="center"/>
          </w:tcPr>
          <w:p w14:paraId="03C5DAE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86B092F"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1D4C3E4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10FEA48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3F9B9D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E5C1452"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D84811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потреби підключення СЕВ ОВВ</w:t>
            </w:r>
          </w:p>
        </w:tc>
        <w:tc>
          <w:tcPr>
            <w:tcW w:w="320" w:type="pct"/>
            <w:shd w:val="clear" w:color="auto" w:fill="FFFFFF"/>
            <w:vAlign w:val="center"/>
          </w:tcPr>
          <w:p w14:paraId="3F59B14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EF249F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00CF89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CA909D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BECB47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2D4D848" w14:textId="77777777" w:rsidR="00F274BF" w:rsidRDefault="00F274BF" w:rsidP="00F274BF">
            <w:pPr>
              <w:jc w:val="center"/>
              <w:rPr>
                <w:lang w:val="ru-RU"/>
              </w:rPr>
            </w:pPr>
            <w:r>
              <w:rPr>
                <w:lang w:val="ru-RU"/>
              </w:rPr>
              <w:t>-</w:t>
            </w:r>
          </w:p>
        </w:tc>
      </w:tr>
      <w:tr w:rsidR="00F274BF" w:rsidRPr="00B7371E" w14:paraId="07B6E1A3" w14:textId="77777777" w:rsidTr="00131DCE">
        <w:trPr>
          <w:trHeight w:val="975"/>
        </w:trPr>
        <w:tc>
          <w:tcPr>
            <w:tcW w:w="206" w:type="pct"/>
            <w:shd w:val="clear" w:color="auto" w:fill="FFFFFF"/>
            <w:vAlign w:val="center"/>
          </w:tcPr>
          <w:p w14:paraId="28CA803C" w14:textId="77777777" w:rsidR="00F274BF" w:rsidRPr="00310FE5" w:rsidRDefault="00F274BF" w:rsidP="00F274BF">
            <w:pPr>
              <w:jc w:val="center"/>
              <w:rPr>
                <w:b/>
                <w:bCs/>
                <w:sz w:val="16"/>
                <w:szCs w:val="16"/>
                <w:lang w:val="uk-UA"/>
              </w:rPr>
            </w:pPr>
            <w:r>
              <w:rPr>
                <w:b/>
                <w:bCs/>
                <w:sz w:val="16"/>
                <w:szCs w:val="16"/>
                <w:lang w:val="uk-UA"/>
              </w:rPr>
              <w:t>4883</w:t>
            </w:r>
          </w:p>
        </w:tc>
        <w:tc>
          <w:tcPr>
            <w:tcW w:w="477" w:type="pct"/>
            <w:shd w:val="clear" w:color="auto" w:fill="FFFFFF"/>
            <w:vAlign w:val="center"/>
          </w:tcPr>
          <w:p w14:paraId="7BA640A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ЦОВВ_Про внесення змін до постанови КМУ Про внесення змін до постанови Кабінету Міністрів України від 28 грудня 2016 р. № 1047</w:t>
            </w:r>
          </w:p>
        </w:tc>
        <w:tc>
          <w:tcPr>
            <w:tcW w:w="352" w:type="pct"/>
            <w:shd w:val="clear" w:color="auto" w:fill="FFFFFF"/>
            <w:vAlign w:val="center"/>
          </w:tcPr>
          <w:p w14:paraId="340A619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№вх-3686/26</w:t>
            </w:r>
          </w:p>
        </w:tc>
        <w:tc>
          <w:tcPr>
            <w:tcW w:w="296" w:type="pct"/>
            <w:shd w:val="clear" w:color="auto" w:fill="FFFFFF"/>
            <w:vAlign w:val="center"/>
          </w:tcPr>
          <w:p w14:paraId="0D4EB68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FBBFB68"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09A89362"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32ADED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EB36F1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4BA8E4B"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3F1962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ЦОВВ_Про внесення змін до постанови КМУ Про внесення змін до постанови Кабінету Міністрів України від 28 грудня 2016 р. № 1047</w:t>
            </w:r>
          </w:p>
        </w:tc>
        <w:tc>
          <w:tcPr>
            <w:tcW w:w="320" w:type="pct"/>
            <w:shd w:val="clear" w:color="auto" w:fill="FFFFFF"/>
            <w:vAlign w:val="center"/>
          </w:tcPr>
          <w:p w14:paraId="661A5E3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C9E1E9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908EEF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6C508B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FED611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0B20000" w14:textId="77777777" w:rsidR="00F274BF" w:rsidRDefault="00F274BF" w:rsidP="00F274BF">
            <w:pPr>
              <w:jc w:val="center"/>
              <w:rPr>
                <w:lang w:val="ru-RU"/>
              </w:rPr>
            </w:pPr>
            <w:r>
              <w:rPr>
                <w:lang w:val="ru-RU"/>
              </w:rPr>
              <w:t>-</w:t>
            </w:r>
          </w:p>
        </w:tc>
      </w:tr>
      <w:tr w:rsidR="00F274BF" w:rsidRPr="00B7371E" w14:paraId="6A030947" w14:textId="77777777" w:rsidTr="00131DCE">
        <w:trPr>
          <w:trHeight w:val="975"/>
        </w:trPr>
        <w:tc>
          <w:tcPr>
            <w:tcW w:w="206" w:type="pct"/>
            <w:shd w:val="clear" w:color="auto" w:fill="FFFFFF"/>
            <w:vAlign w:val="center"/>
          </w:tcPr>
          <w:p w14:paraId="0DFAD155" w14:textId="77777777" w:rsidR="00F274BF" w:rsidRPr="00310FE5" w:rsidRDefault="00F274BF" w:rsidP="00F274BF">
            <w:pPr>
              <w:jc w:val="center"/>
              <w:rPr>
                <w:b/>
                <w:bCs/>
                <w:sz w:val="16"/>
                <w:szCs w:val="16"/>
                <w:lang w:val="uk-UA"/>
              </w:rPr>
            </w:pPr>
            <w:r>
              <w:rPr>
                <w:b/>
                <w:bCs/>
                <w:sz w:val="16"/>
                <w:szCs w:val="16"/>
                <w:lang w:val="uk-UA"/>
              </w:rPr>
              <w:t>4884</w:t>
            </w:r>
          </w:p>
        </w:tc>
        <w:tc>
          <w:tcPr>
            <w:tcW w:w="477" w:type="pct"/>
            <w:shd w:val="clear" w:color="auto" w:fill="FFFFFF"/>
            <w:vAlign w:val="center"/>
          </w:tcPr>
          <w:p w14:paraId="6A3D564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критичну ситуацію щодо послуг з прання білизни в КЗ Рівненський геріатричний пансіонат</w:t>
            </w:r>
          </w:p>
        </w:tc>
        <w:tc>
          <w:tcPr>
            <w:tcW w:w="352" w:type="pct"/>
            <w:shd w:val="clear" w:color="auto" w:fill="FFFFFF"/>
            <w:vAlign w:val="center"/>
          </w:tcPr>
          <w:p w14:paraId="4E2509E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№вх-3687/26</w:t>
            </w:r>
          </w:p>
        </w:tc>
        <w:tc>
          <w:tcPr>
            <w:tcW w:w="296" w:type="pct"/>
            <w:shd w:val="clear" w:color="auto" w:fill="FFFFFF"/>
            <w:vAlign w:val="center"/>
          </w:tcPr>
          <w:p w14:paraId="7DF9269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A4AB351"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7ECE0E74"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20D64C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6E05B8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824CC3F"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6BC642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критичну ситуацію щодо послуг з прання білизни в КЗ Рівненський геріатричний пансіонат</w:t>
            </w:r>
          </w:p>
        </w:tc>
        <w:tc>
          <w:tcPr>
            <w:tcW w:w="320" w:type="pct"/>
            <w:shd w:val="clear" w:color="auto" w:fill="FFFFFF"/>
            <w:vAlign w:val="center"/>
          </w:tcPr>
          <w:p w14:paraId="345C03A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90476A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B47E65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05C680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40EC46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590AB29" w14:textId="77777777" w:rsidR="00F274BF" w:rsidRDefault="00F274BF" w:rsidP="00F274BF">
            <w:pPr>
              <w:jc w:val="center"/>
              <w:rPr>
                <w:lang w:val="ru-RU"/>
              </w:rPr>
            </w:pPr>
            <w:r>
              <w:rPr>
                <w:lang w:val="ru-RU"/>
              </w:rPr>
              <w:t>-</w:t>
            </w:r>
          </w:p>
        </w:tc>
      </w:tr>
      <w:tr w:rsidR="00F274BF" w:rsidRPr="00B7371E" w14:paraId="476C1ECB" w14:textId="77777777" w:rsidTr="00131DCE">
        <w:trPr>
          <w:trHeight w:val="975"/>
        </w:trPr>
        <w:tc>
          <w:tcPr>
            <w:tcW w:w="206" w:type="pct"/>
            <w:shd w:val="clear" w:color="auto" w:fill="FFFFFF"/>
            <w:vAlign w:val="center"/>
          </w:tcPr>
          <w:p w14:paraId="1187CA47" w14:textId="77777777" w:rsidR="00F274BF" w:rsidRPr="00310FE5" w:rsidRDefault="00F274BF" w:rsidP="00F274BF">
            <w:pPr>
              <w:jc w:val="center"/>
              <w:rPr>
                <w:b/>
                <w:bCs/>
                <w:sz w:val="16"/>
                <w:szCs w:val="16"/>
                <w:lang w:val="uk-UA"/>
              </w:rPr>
            </w:pPr>
            <w:r>
              <w:rPr>
                <w:b/>
                <w:bCs/>
                <w:sz w:val="16"/>
                <w:szCs w:val="16"/>
                <w:lang w:val="uk-UA"/>
              </w:rPr>
              <w:t>4885</w:t>
            </w:r>
          </w:p>
        </w:tc>
        <w:tc>
          <w:tcPr>
            <w:tcW w:w="477" w:type="pct"/>
            <w:shd w:val="clear" w:color="auto" w:fill="FFFFFF"/>
            <w:vAlign w:val="center"/>
          </w:tcPr>
          <w:p w14:paraId="2167C556" w14:textId="77777777" w:rsidR="00F274BF" w:rsidRPr="00BB1D31" w:rsidRDefault="00F274BF" w:rsidP="00F274BF">
            <w:pPr>
              <w:jc w:val="center"/>
              <w:rPr>
                <w:b/>
                <w:bCs/>
                <w:color w:val="FF0000"/>
                <w:sz w:val="16"/>
                <w:szCs w:val="16"/>
                <w:lang w:val="ru-RU"/>
              </w:rPr>
            </w:pPr>
            <w:r w:rsidRPr="00BB1D31">
              <w:rPr>
                <w:bCs/>
                <w:sz w:val="16"/>
                <w:szCs w:val="16"/>
                <w:lang w:val="uk-UA"/>
              </w:rPr>
              <w:t>Про подання інформації</w:t>
            </w:r>
          </w:p>
        </w:tc>
        <w:tc>
          <w:tcPr>
            <w:tcW w:w="352" w:type="pct"/>
            <w:shd w:val="clear" w:color="auto" w:fill="FFFFFF"/>
            <w:vAlign w:val="center"/>
          </w:tcPr>
          <w:p w14:paraId="250A28EB" w14:textId="77777777" w:rsidR="00F274BF" w:rsidRPr="00BB1D31" w:rsidRDefault="00F274BF" w:rsidP="00F274BF">
            <w:pPr>
              <w:jc w:val="center"/>
              <w:rPr>
                <w:bCs/>
                <w:sz w:val="16"/>
                <w:szCs w:val="16"/>
                <w:lang w:val="uk-UA"/>
              </w:rPr>
            </w:pPr>
            <w:r w:rsidRPr="00BB1D31">
              <w:rPr>
                <w:bCs/>
                <w:sz w:val="16"/>
                <w:szCs w:val="16"/>
                <w:lang w:val="uk-UA"/>
              </w:rPr>
              <w:t>№вих-</w:t>
            </w:r>
            <w:r>
              <w:rPr>
                <w:bCs/>
                <w:sz w:val="16"/>
                <w:szCs w:val="16"/>
                <w:lang w:val="uk-UA"/>
              </w:rPr>
              <w:t>1028</w:t>
            </w:r>
            <w:r w:rsidRPr="00BB1D31">
              <w:rPr>
                <w:bCs/>
                <w:sz w:val="16"/>
                <w:szCs w:val="16"/>
                <w:lang w:val="uk-UA"/>
              </w:rPr>
              <w:t>/03-20/26</w:t>
            </w:r>
          </w:p>
        </w:tc>
        <w:tc>
          <w:tcPr>
            <w:tcW w:w="296" w:type="pct"/>
            <w:shd w:val="clear" w:color="auto" w:fill="FFFFFF"/>
            <w:vAlign w:val="center"/>
          </w:tcPr>
          <w:p w14:paraId="11D08D73" w14:textId="77777777" w:rsidR="00F274BF" w:rsidRPr="00BB1D31" w:rsidRDefault="00F274BF" w:rsidP="00F274BF">
            <w:pPr>
              <w:jc w:val="center"/>
              <w:rPr>
                <w:bCs/>
                <w:sz w:val="16"/>
                <w:szCs w:val="16"/>
                <w:lang w:val="uk-UA"/>
              </w:rPr>
            </w:pPr>
            <w:r w:rsidRPr="00BB1D31">
              <w:rPr>
                <w:bCs/>
                <w:sz w:val="16"/>
                <w:szCs w:val="16"/>
                <w:lang w:val="uk-UA"/>
              </w:rPr>
              <w:t>1</w:t>
            </w:r>
            <w:r>
              <w:rPr>
                <w:bCs/>
                <w:sz w:val="16"/>
                <w:szCs w:val="16"/>
                <w:lang w:val="uk-UA"/>
              </w:rPr>
              <w:t>8</w:t>
            </w:r>
            <w:r w:rsidRPr="00BB1D31">
              <w:rPr>
                <w:bCs/>
                <w:sz w:val="16"/>
                <w:szCs w:val="16"/>
                <w:lang w:val="uk-UA"/>
              </w:rPr>
              <w:t>.0</w:t>
            </w:r>
            <w:r>
              <w:rPr>
                <w:bCs/>
                <w:sz w:val="16"/>
                <w:szCs w:val="16"/>
                <w:lang w:val="uk-UA"/>
              </w:rPr>
              <w:t>6</w:t>
            </w:r>
            <w:r w:rsidRPr="00BB1D31">
              <w:rPr>
                <w:bCs/>
                <w:sz w:val="16"/>
                <w:szCs w:val="16"/>
                <w:lang w:val="uk-UA"/>
              </w:rPr>
              <w:t>.2026</w:t>
            </w:r>
          </w:p>
        </w:tc>
        <w:tc>
          <w:tcPr>
            <w:tcW w:w="304" w:type="pct"/>
            <w:shd w:val="clear" w:color="auto" w:fill="FFFFFF"/>
            <w:vAlign w:val="center"/>
          </w:tcPr>
          <w:p w14:paraId="08CF3299" w14:textId="77777777" w:rsidR="00F274BF" w:rsidRPr="00BB1D31" w:rsidRDefault="00F274BF" w:rsidP="00F274BF">
            <w:pPr>
              <w:jc w:val="center"/>
              <w:rPr>
                <w:bCs/>
                <w:sz w:val="16"/>
                <w:szCs w:val="16"/>
                <w:lang w:val="uk-UA"/>
              </w:rPr>
            </w:pPr>
            <w:r w:rsidRPr="00BB1D31">
              <w:rPr>
                <w:bCs/>
                <w:sz w:val="16"/>
                <w:szCs w:val="16"/>
                <w:lang w:val="ru-RU"/>
              </w:rPr>
              <w:t>-</w:t>
            </w:r>
          </w:p>
        </w:tc>
        <w:tc>
          <w:tcPr>
            <w:tcW w:w="431" w:type="pct"/>
            <w:shd w:val="clear" w:color="auto" w:fill="FFFFFF"/>
            <w:vAlign w:val="center"/>
          </w:tcPr>
          <w:p w14:paraId="0FD4C571" w14:textId="77777777" w:rsidR="00F274BF" w:rsidRPr="00BB1D31" w:rsidRDefault="00F274BF" w:rsidP="00F274BF">
            <w:pPr>
              <w:jc w:val="center"/>
              <w:rPr>
                <w:bCs/>
                <w:sz w:val="16"/>
                <w:szCs w:val="16"/>
                <w:lang w:val="uk-UA"/>
              </w:rPr>
            </w:pPr>
            <w:r w:rsidRPr="00BB1D31">
              <w:rPr>
                <w:bCs/>
                <w:sz w:val="16"/>
                <w:szCs w:val="16"/>
                <w:lang w:val="uk-UA"/>
              </w:rPr>
              <w:t>Відділ зведеного бюджету та міжбюджетних відносин</w:t>
            </w:r>
          </w:p>
        </w:tc>
        <w:tc>
          <w:tcPr>
            <w:tcW w:w="271" w:type="pct"/>
            <w:shd w:val="clear" w:color="auto" w:fill="FFFFFF"/>
            <w:vAlign w:val="center"/>
          </w:tcPr>
          <w:p w14:paraId="70A739D1" w14:textId="77777777" w:rsidR="00F274BF" w:rsidRPr="00BB1D31" w:rsidRDefault="00F274BF" w:rsidP="00F274BF">
            <w:pPr>
              <w:rPr>
                <w:bCs/>
                <w:sz w:val="16"/>
                <w:szCs w:val="16"/>
                <w:lang w:val="uk-UA"/>
              </w:rPr>
            </w:pPr>
            <w:r w:rsidRPr="00BB1D31">
              <w:rPr>
                <w:bCs/>
                <w:sz w:val="16"/>
                <w:szCs w:val="16"/>
                <w:lang w:val="ru-RU"/>
              </w:rPr>
              <w:t xml:space="preserve">   -</w:t>
            </w:r>
          </w:p>
        </w:tc>
        <w:tc>
          <w:tcPr>
            <w:tcW w:w="165" w:type="pct"/>
            <w:shd w:val="clear" w:color="auto" w:fill="FFFFFF"/>
            <w:vAlign w:val="center"/>
          </w:tcPr>
          <w:p w14:paraId="5A6208DA" w14:textId="77777777" w:rsidR="00F274BF" w:rsidRPr="00BB1D31" w:rsidRDefault="00F274BF" w:rsidP="00F274BF">
            <w:pPr>
              <w:jc w:val="center"/>
              <w:rPr>
                <w:bCs/>
                <w:sz w:val="16"/>
                <w:szCs w:val="16"/>
                <w:lang w:val="uk-UA"/>
              </w:rPr>
            </w:pPr>
            <w:r w:rsidRPr="00BB1D31">
              <w:rPr>
                <w:bCs/>
                <w:sz w:val="16"/>
                <w:szCs w:val="16"/>
                <w:lang w:val="ru-RU"/>
              </w:rPr>
              <w:t>-</w:t>
            </w:r>
          </w:p>
        </w:tc>
        <w:tc>
          <w:tcPr>
            <w:tcW w:w="303" w:type="pct"/>
            <w:shd w:val="clear" w:color="auto" w:fill="FFFFFF"/>
            <w:vAlign w:val="center"/>
          </w:tcPr>
          <w:p w14:paraId="7DFA6BD5" w14:textId="77777777" w:rsidR="00F274BF" w:rsidRPr="00BB1D31" w:rsidRDefault="00F274BF" w:rsidP="00F274BF">
            <w:pPr>
              <w:jc w:val="center"/>
              <w:rPr>
                <w:bCs/>
                <w:sz w:val="16"/>
                <w:szCs w:val="16"/>
                <w:lang w:val="uk-UA"/>
              </w:rPr>
            </w:pPr>
            <w:r w:rsidRPr="00BB1D31">
              <w:rPr>
                <w:bCs/>
                <w:sz w:val="16"/>
                <w:szCs w:val="16"/>
                <w:lang w:val="uk-UA"/>
              </w:rPr>
              <w:t>фінанси</w:t>
            </w:r>
          </w:p>
        </w:tc>
        <w:tc>
          <w:tcPr>
            <w:tcW w:w="410" w:type="pct"/>
            <w:shd w:val="clear" w:color="auto" w:fill="FFFFFF"/>
            <w:vAlign w:val="center"/>
          </w:tcPr>
          <w:p w14:paraId="0B07C604" w14:textId="77777777" w:rsidR="00F274BF" w:rsidRPr="00BB1D31" w:rsidRDefault="00F274BF" w:rsidP="00F274BF">
            <w:pPr>
              <w:jc w:val="center"/>
              <w:rPr>
                <w:bCs/>
                <w:sz w:val="16"/>
                <w:szCs w:val="16"/>
                <w:lang w:val="uk-UA"/>
              </w:rPr>
            </w:pPr>
            <w:r w:rsidRPr="00BB1D31">
              <w:rPr>
                <w:bCs/>
                <w:sz w:val="16"/>
                <w:szCs w:val="16"/>
                <w:lang w:val="ru-RU"/>
              </w:rPr>
              <w:t xml:space="preserve">Поденний касовий план по обласному бюджету Рівненської області на </w:t>
            </w:r>
            <w:r>
              <w:rPr>
                <w:bCs/>
                <w:sz w:val="16"/>
                <w:szCs w:val="16"/>
                <w:lang w:val="ru-RU"/>
              </w:rPr>
              <w:t>лип</w:t>
            </w:r>
            <w:r w:rsidRPr="00BB1D31">
              <w:rPr>
                <w:bCs/>
                <w:sz w:val="16"/>
                <w:szCs w:val="16"/>
                <w:lang w:val="ru-RU"/>
              </w:rPr>
              <w:t>ень 2026 року</w:t>
            </w:r>
          </w:p>
        </w:tc>
        <w:tc>
          <w:tcPr>
            <w:tcW w:w="320" w:type="pct"/>
            <w:shd w:val="clear" w:color="auto" w:fill="FFFFFF"/>
            <w:vAlign w:val="center"/>
          </w:tcPr>
          <w:p w14:paraId="44442FD7" w14:textId="77777777" w:rsidR="00F274BF" w:rsidRPr="00BB1D31" w:rsidRDefault="00F274BF" w:rsidP="00F274BF">
            <w:pPr>
              <w:jc w:val="center"/>
              <w:rPr>
                <w:bCs/>
                <w:sz w:val="16"/>
                <w:szCs w:val="16"/>
                <w:lang w:val="uk-UA"/>
              </w:rPr>
            </w:pPr>
            <w:r w:rsidRPr="00BB1D31">
              <w:rPr>
                <w:bCs/>
                <w:sz w:val="16"/>
                <w:szCs w:val="16"/>
                <w:lang w:val="uk-UA"/>
              </w:rPr>
              <w:t>Текстовий документ</w:t>
            </w:r>
          </w:p>
        </w:tc>
        <w:tc>
          <w:tcPr>
            <w:tcW w:w="215" w:type="pct"/>
            <w:shd w:val="clear" w:color="auto" w:fill="FFFFFF"/>
            <w:vAlign w:val="center"/>
          </w:tcPr>
          <w:p w14:paraId="06EC2147" w14:textId="77777777" w:rsidR="00F274BF" w:rsidRPr="00BB1D31" w:rsidRDefault="00F274BF" w:rsidP="00F274BF">
            <w:pPr>
              <w:jc w:val="center"/>
              <w:rPr>
                <w:bCs/>
                <w:sz w:val="16"/>
                <w:szCs w:val="16"/>
                <w:lang w:val="uk-UA"/>
              </w:rPr>
            </w:pPr>
            <w:r w:rsidRPr="00BB1D31">
              <w:rPr>
                <w:bCs/>
                <w:sz w:val="16"/>
                <w:szCs w:val="16"/>
                <w:lang w:val="uk-UA"/>
              </w:rPr>
              <w:t>Лист, таблиця</w:t>
            </w:r>
          </w:p>
        </w:tc>
        <w:tc>
          <w:tcPr>
            <w:tcW w:w="161" w:type="pct"/>
            <w:shd w:val="clear" w:color="auto" w:fill="FFFFFF"/>
            <w:vAlign w:val="center"/>
          </w:tcPr>
          <w:p w14:paraId="2BC54FED" w14:textId="77777777" w:rsidR="00F274BF" w:rsidRPr="00BB1D31" w:rsidRDefault="00F274BF" w:rsidP="00F274BF">
            <w:pPr>
              <w:rPr>
                <w:bCs/>
                <w:sz w:val="16"/>
                <w:szCs w:val="16"/>
                <w:lang w:val="ru-RU"/>
              </w:rPr>
            </w:pPr>
            <w:r w:rsidRPr="00BB1D31">
              <w:rPr>
                <w:bCs/>
                <w:sz w:val="16"/>
                <w:szCs w:val="16"/>
                <w:lang w:val="ru-RU"/>
              </w:rPr>
              <w:t xml:space="preserve">   </w:t>
            </w:r>
          </w:p>
          <w:p w14:paraId="4B97F43D" w14:textId="77777777" w:rsidR="00F274BF" w:rsidRPr="00BB1D31" w:rsidRDefault="00F274BF" w:rsidP="00F274BF">
            <w:pPr>
              <w:rPr>
                <w:bCs/>
                <w:sz w:val="16"/>
                <w:szCs w:val="16"/>
                <w:lang w:val="ru-RU"/>
              </w:rPr>
            </w:pPr>
            <w:r w:rsidRPr="00BB1D31">
              <w:rPr>
                <w:bCs/>
                <w:sz w:val="16"/>
                <w:szCs w:val="16"/>
                <w:lang w:val="ru-RU"/>
              </w:rPr>
              <w:t xml:space="preserve">     -</w:t>
            </w:r>
          </w:p>
          <w:p w14:paraId="1F81AA65" w14:textId="77777777" w:rsidR="00F274BF" w:rsidRPr="00BB1D31" w:rsidRDefault="00F274BF" w:rsidP="00F274BF">
            <w:pPr>
              <w:rPr>
                <w:bCs/>
                <w:sz w:val="16"/>
                <w:szCs w:val="16"/>
                <w:lang w:val="uk-UA"/>
              </w:rPr>
            </w:pPr>
          </w:p>
        </w:tc>
        <w:tc>
          <w:tcPr>
            <w:tcW w:w="402" w:type="pct"/>
            <w:shd w:val="clear" w:color="auto" w:fill="FFFFFF"/>
            <w:vAlign w:val="center"/>
          </w:tcPr>
          <w:p w14:paraId="4C729D30" w14:textId="77777777" w:rsidR="00F274BF" w:rsidRPr="00BB1D31" w:rsidRDefault="00F274BF" w:rsidP="00F274BF">
            <w:pPr>
              <w:jc w:val="center"/>
              <w:rPr>
                <w:bCs/>
                <w:sz w:val="16"/>
                <w:szCs w:val="16"/>
                <w:lang w:val="uk-UA"/>
              </w:rPr>
            </w:pPr>
            <w:r w:rsidRPr="00BB1D31">
              <w:rPr>
                <w:bCs/>
                <w:sz w:val="16"/>
                <w:szCs w:val="16"/>
                <w:lang w:val="uk-UA"/>
              </w:rPr>
              <w:t>Паперова</w:t>
            </w:r>
          </w:p>
          <w:p w14:paraId="640512A0" w14:textId="77777777" w:rsidR="00F274BF" w:rsidRPr="00BB1D31" w:rsidRDefault="00F274BF" w:rsidP="00F274BF">
            <w:pPr>
              <w:rPr>
                <w:bCs/>
                <w:sz w:val="16"/>
                <w:szCs w:val="16"/>
                <w:lang w:val="uk-UA"/>
              </w:rPr>
            </w:pPr>
            <w:r w:rsidRPr="00BB1D31">
              <w:rPr>
                <w:bCs/>
                <w:sz w:val="16"/>
                <w:szCs w:val="16"/>
                <w:lang w:val="uk-UA"/>
              </w:rPr>
              <w:t>електронна</w:t>
            </w:r>
          </w:p>
        </w:tc>
        <w:tc>
          <w:tcPr>
            <w:tcW w:w="559" w:type="pct"/>
            <w:shd w:val="clear" w:color="auto" w:fill="FFFFFF"/>
            <w:vAlign w:val="center"/>
          </w:tcPr>
          <w:p w14:paraId="31A87C50" w14:textId="77777777" w:rsidR="00F274BF" w:rsidRPr="00BB1D31" w:rsidRDefault="00F274BF" w:rsidP="00F274BF">
            <w:pPr>
              <w:jc w:val="center"/>
              <w:rPr>
                <w:bCs/>
                <w:sz w:val="16"/>
                <w:szCs w:val="16"/>
                <w:lang w:val="uk-UA"/>
              </w:rPr>
            </w:pPr>
          </w:p>
          <w:p w14:paraId="27B5CA07" w14:textId="77777777" w:rsidR="00F274BF" w:rsidRPr="00BB1D31" w:rsidRDefault="00F274BF" w:rsidP="00F274BF">
            <w:pPr>
              <w:jc w:val="center"/>
              <w:rPr>
                <w:bCs/>
                <w:sz w:val="16"/>
                <w:szCs w:val="16"/>
                <w:lang w:val="ru-RU"/>
              </w:rPr>
            </w:pPr>
            <w:r w:rsidRPr="00BB1D31">
              <w:rPr>
                <w:bCs/>
                <w:sz w:val="16"/>
                <w:szCs w:val="16"/>
                <w:lang w:val="uk-UA"/>
              </w:rPr>
              <w:t>Відділ зведеного бюджету та міжбюджетних відносин</w:t>
            </w:r>
          </w:p>
          <w:p w14:paraId="04143488" w14:textId="77777777" w:rsidR="00F274BF" w:rsidRPr="00BB1D31" w:rsidRDefault="00F274BF" w:rsidP="00F274BF">
            <w:pPr>
              <w:jc w:val="center"/>
              <w:rPr>
                <w:bCs/>
                <w:sz w:val="16"/>
                <w:szCs w:val="16"/>
                <w:lang w:val="uk-UA"/>
              </w:rPr>
            </w:pPr>
          </w:p>
        </w:tc>
        <w:tc>
          <w:tcPr>
            <w:tcW w:w="128" w:type="pct"/>
            <w:shd w:val="clear" w:color="auto" w:fill="FFFFFF"/>
            <w:vAlign w:val="center"/>
          </w:tcPr>
          <w:p w14:paraId="162FEB8C" w14:textId="77777777" w:rsidR="00F274BF" w:rsidRPr="00BB1D31" w:rsidRDefault="00F274BF" w:rsidP="00F274BF">
            <w:pPr>
              <w:jc w:val="center"/>
              <w:rPr>
                <w:bCs/>
                <w:sz w:val="16"/>
                <w:szCs w:val="16"/>
                <w:lang w:val="uk-UA"/>
              </w:rPr>
            </w:pPr>
            <w:r w:rsidRPr="00BB1D31">
              <w:rPr>
                <w:bCs/>
                <w:sz w:val="16"/>
                <w:szCs w:val="16"/>
                <w:lang w:val="ru-RU"/>
              </w:rPr>
              <w:t>-</w:t>
            </w:r>
          </w:p>
        </w:tc>
      </w:tr>
      <w:tr w:rsidR="00F274BF" w:rsidRPr="00B7371E" w14:paraId="2D7E85A7" w14:textId="77777777" w:rsidTr="00131DCE">
        <w:trPr>
          <w:trHeight w:val="975"/>
        </w:trPr>
        <w:tc>
          <w:tcPr>
            <w:tcW w:w="206" w:type="pct"/>
            <w:shd w:val="clear" w:color="auto" w:fill="FFFFFF"/>
            <w:vAlign w:val="center"/>
          </w:tcPr>
          <w:p w14:paraId="19E62FC9" w14:textId="77777777" w:rsidR="00F274BF" w:rsidRPr="00310FE5" w:rsidRDefault="00F274BF" w:rsidP="00F274BF">
            <w:pPr>
              <w:jc w:val="center"/>
              <w:rPr>
                <w:b/>
                <w:bCs/>
                <w:sz w:val="16"/>
                <w:szCs w:val="16"/>
                <w:lang w:val="uk-UA"/>
              </w:rPr>
            </w:pPr>
            <w:r>
              <w:rPr>
                <w:b/>
                <w:bCs/>
                <w:sz w:val="16"/>
                <w:szCs w:val="16"/>
                <w:lang w:val="uk-UA"/>
              </w:rPr>
              <w:t>4886</w:t>
            </w:r>
          </w:p>
        </w:tc>
        <w:tc>
          <w:tcPr>
            <w:tcW w:w="477" w:type="pct"/>
            <w:shd w:val="clear" w:color="auto" w:fill="FFFFFF"/>
            <w:vAlign w:val="center"/>
          </w:tcPr>
          <w:p w14:paraId="2EC3E3E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Прохання профінансувати видатки</w:t>
            </w:r>
          </w:p>
        </w:tc>
        <w:tc>
          <w:tcPr>
            <w:tcW w:w="352" w:type="pct"/>
            <w:shd w:val="clear" w:color="auto" w:fill="FFFFFF"/>
            <w:vAlign w:val="center"/>
          </w:tcPr>
          <w:p w14:paraId="2C0BAD8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№вх-3688/26</w:t>
            </w:r>
          </w:p>
        </w:tc>
        <w:tc>
          <w:tcPr>
            <w:tcW w:w="296" w:type="pct"/>
            <w:shd w:val="clear" w:color="auto" w:fill="FFFFFF"/>
            <w:vAlign w:val="center"/>
          </w:tcPr>
          <w:p w14:paraId="570CD0E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1B65AD3"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6BC719A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502F328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DB2DE7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20DE250"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9AFD16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Прохання профінансувати видатки</w:t>
            </w:r>
          </w:p>
        </w:tc>
        <w:tc>
          <w:tcPr>
            <w:tcW w:w="320" w:type="pct"/>
            <w:shd w:val="clear" w:color="auto" w:fill="FFFFFF"/>
            <w:vAlign w:val="center"/>
          </w:tcPr>
          <w:p w14:paraId="290255E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9A6832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402D2F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B63954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663DA2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FB4FDEF" w14:textId="77777777" w:rsidR="00F274BF" w:rsidRDefault="00F274BF" w:rsidP="00F274BF">
            <w:pPr>
              <w:jc w:val="center"/>
              <w:rPr>
                <w:lang w:val="ru-RU"/>
              </w:rPr>
            </w:pPr>
            <w:r>
              <w:rPr>
                <w:lang w:val="ru-RU"/>
              </w:rPr>
              <w:t>-</w:t>
            </w:r>
          </w:p>
        </w:tc>
      </w:tr>
      <w:tr w:rsidR="00F274BF" w:rsidRPr="00B7371E" w14:paraId="58A52F1A" w14:textId="77777777" w:rsidTr="00131DCE">
        <w:trPr>
          <w:trHeight w:val="975"/>
        </w:trPr>
        <w:tc>
          <w:tcPr>
            <w:tcW w:w="206" w:type="pct"/>
            <w:shd w:val="clear" w:color="auto" w:fill="FFFFFF"/>
            <w:vAlign w:val="center"/>
          </w:tcPr>
          <w:p w14:paraId="69DA2A9D" w14:textId="77777777" w:rsidR="00F274BF" w:rsidRPr="00310FE5" w:rsidRDefault="00F274BF" w:rsidP="00F274BF">
            <w:pPr>
              <w:jc w:val="center"/>
              <w:rPr>
                <w:b/>
                <w:bCs/>
                <w:sz w:val="16"/>
                <w:szCs w:val="16"/>
                <w:lang w:val="uk-UA"/>
              </w:rPr>
            </w:pPr>
            <w:r>
              <w:rPr>
                <w:b/>
                <w:bCs/>
                <w:sz w:val="16"/>
                <w:szCs w:val="16"/>
                <w:lang w:val="uk-UA"/>
              </w:rPr>
              <w:t>4887</w:t>
            </w:r>
          </w:p>
        </w:tc>
        <w:tc>
          <w:tcPr>
            <w:tcW w:w="477" w:type="pct"/>
            <w:shd w:val="clear" w:color="auto" w:fill="FFFFFF"/>
            <w:vAlign w:val="center"/>
          </w:tcPr>
          <w:p w14:paraId="71A1A5C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змін до кошторису та до плану асигнувань</w:t>
            </w:r>
          </w:p>
        </w:tc>
        <w:tc>
          <w:tcPr>
            <w:tcW w:w="352" w:type="pct"/>
            <w:shd w:val="clear" w:color="auto" w:fill="FFFFFF"/>
            <w:vAlign w:val="center"/>
          </w:tcPr>
          <w:p w14:paraId="6162580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№вх-3689/26</w:t>
            </w:r>
          </w:p>
        </w:tc>
        <w:tc>
          <w:tcPr>
            <w:tcW w:w="296" w:type="pct"/>
            <w:shd w:val="clear" w:color="auto" w:fill="FFFFFF"/>
            <w:vAlign w:val="center"/>
          </w:tcPr>
          <w:p w14:paraId="14D6F09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4D781C2"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2A99A0D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62BCBFE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E1C0D8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53F44B1"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73AF59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змін до кошторису та до плану асигнувань</w:t>
            </w:r>
          </w:p>
        </w:tc>
        <w:tc>
          <w:tcPr>
            <w:tcW w:w="320" w:type="pct"/>
            <w:shd w:val="clear" w:color="auto" w:fill="FFFFFF"/>
            <w:vAlign w:val="center"/>
          </w:tcPr>
          <w:p w14:paraId="6BEBAF8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BB92DC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A1CEDA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2D5DD6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19BD26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1E350F3" w14:textId="77777777" w:rsidR="00F274BF" w:rsidRDefault="00F274BF" w:rsidP="00F274BF">
            <w:pPr>
              <w:jc w:val="center"/>
              <w:rPr>
                <w:lang w:val="ru-RU"/>
              </w:rPr>
            </w:pPr>
            <w:r>
              <w:rPr>
                <w:lang w:val="ru-RU"/>
              </w:rPr>
              <w:t>-</w:t>
            </w:r>
          </w:p>
        </w:tc>
      </w:tr>
      <w:tr w:rsidR="00F274BF" w:rsidRPr="00B7371E" w14:paraId="5FEF1477" w14:textId="77777777" w:rsidTr="00131DCE">
        <w:trPr>
          <w:trHeight w:val="975"/>
        </w:trPr>
        <w:tc>
          <w:tcPr>
            <w:tcW w:w="206" w:type="pct"/>
            <w:shd w:val="clear" w:color="auto" w:fill="FFFFFF"/>
            <w:vAlign w:val="center"/>
          </w:tcPr>
          <w:p w14:paraId="540CD475" w14:textId="77777777" w:rsidR="00F274BF" w:rsidRPr="00310FE5" w:rsidRDefault="00F274BF" w:rsidP="00F274BF">
            <w:pPr>
              <w:jc w:val="center"/>
              <w:rPr>
                <w:b/>
                <w:bCs/>
                <w:sz w:val="16"/>
                <w:szCs w:val="16"/>
                <w:lang w:val="uk-UA"/>
              </w:rPr>
            </w:pPr>
            <w:r>
              <w:rPr>
                <w:b/>
                <w:bCs/>
                <w:sz w:val="16"/>
                <w:szCs w:val="16"/>
                <w:lang w:val="uk-UA"/>
              </w:rPr>
              <w:t>4888</w:t>
            </w:r>
          </w:p>
        </w:tc>
        <w:tc>
          <w:tcPr>
            <w:tcW w:w="477" w:type="pct"/>
            <w:shd w:val="clear" w:color="auto" w:fill="FFFFFF"/>
            <w:vAlign w:val="center"/>
          </w:tcPr>
          <w:p w14:paraId="0B3F687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52" w:type="pct"/>
            <w:shd w:val="clear" w:color="auto" w:fill="FFFFFF"/>
            <w:vAlign w:val="center"/>
          </w:tcPr>
          <w:p w14:paraId="1A968C0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№вх-3690/26</w:t>
            </w:r>
          </w:p>
        </w:tc>
        <w:tc>
          <w:tcPr>
            <w:tcW w:w="296" w:type="pct"/>
            <w:shd w:val="clear" w:color="auto" w:fill="FFFFFF"/>
            <w:vAlign w:val="center"/>
          </w:tcPr>
          <w:p w14:paraId="1C8674E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D3FC0FE"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41DBD2E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Управління у справах молоді та спорту</w:t>
            </w:r>
          </w:p>
        </w:tc>
        <w:tc>
          <w:tcPr>
            <w:tcW w:w="271" w:type="pct"/>
            <w:shd w:val="clear" w:color="auto" w:fill="FFFFFF"/>
            <w:vAlign w:val="center"/>
          </w:tcPr>
          <w:p w14:paraId="2935A5E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A2B6B0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EB60E5D"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951D44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20" w:type="pct"/>
            <w:shd w:val="clear" w:color="auto" w:fill="FFFFFF"/>
            <w:vAlign w:val="center"/>
          </w:tcPr>
          <w:p w14:paraId="034AC25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60DCC0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A584B1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8464E9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C427D8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DD783FB" w14:textId="77777777" w:rsidR="00F274BF" w:rsidRDefault="00F274BF" w:rsidP="00F274BF">
            <w:pPr>
              <w:jc w:val="center"/>
              <w:rPr>
                <w:lang w:val="ru-RU"/>
              </w:rPr>
            </w:pPr>
            <w:r>
              <w:rPr>
                <w:lang w:val="ru-RU"/>
              </w:rPr>
              <w:t>-</w:t>
            </w:r>
          </w:p>
        </w:tc>
      </w:tr>
      <w:tr w:rsidR="00F274BF" w:rsidRPr="00B7371E" w14:paraId="6A00F6E7" w14:textId="77777777" w:rsidTr="00131DCE">
        <w:trPr>
          <w:trHeight w:val="975"/>
        </w:trPr>
        <w:tc>
          <w:tcPr>
            <w:tcW w:w="206" w:type="pct"/>
            <w:shd w:val="clear" w:color="auto" w:fill="FFFFFF"/>
            <w:vAlign w:val="center"/>
          </w:tcPr>
          <w:p w14:paraId="71F102BA" w14:textId="77777777" w:rsidR="00F274BF" w:rsidRPr="00310FE5" w:rsidRDefault="00F274BF" w:rsidP="00F274BF">
            <w:pPr>
              <w:jc w:val="center"/>
              <w:rPr>
                <w:b/>
                <w:bCs/>
                <w:sz w:val="16"/>
                <w:szCs w:val="16"/>
                <w:lang w:val="uk-UA"/>
              </w:rPr>
            </w:pPr>
            <w:r>
              <w:rPr>
                <w:b/>
                <w:bCs/>
                <w:sz w:val="16"/>
                <w:szCs w:val="16"/>
                <w:lang w:val="uk-UA"/>
              </w:rPr>
              <w:lastRenderedPageBreak/>
              <w:t>4889</w:t>
            </w:r>
          </w:p>
        </w:tc>
        <w:tc>
          <w:tcPr>
            <w:tcW w:w="477" w:type="pct"/>
            <w:shd w:val="clear" w:color="auto" w:fill="FFFFFF"/>
            <w:vAlign w:val="center"/>
          </w:tcPr>
          <w:p w14:paraId="4602902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надання на погодження довідки про зміни до кошторису</w:t>
            </w:r>
          </w:p>
        </w:tc>
        <w:tc>
          <w:tcPr>
            <w:tcW w:w="352" w:type="pct"/>
            <w:shd w:val="clear" w:color="auto" w:fill="FFFFFF"/>
            <w:vAlign w:val="center"/>
          </w:tcPr>
          <w:p w14:paraId="6B62233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№вх-3691/26</w:t>
            </w:r>
          </w:p>
        </w:tc>
        <w:tc>
          <w:tcPr>
            <w:tcW w:w="296" w:type="pct"/>
            <w:shd w:val="clear" w:color="auto" w:fill="FFFFFF"/>
            <w:vAlign w:val="center"/>
          </w:tcPr>
          <w:p w14:paraId="2EEE653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AAD3C8F"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32F8E40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1151F07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F81BC2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F1ADD61"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4ABD69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надання на погодження довідки про зміни до кошторису</w:t>
            </w:r>
          </w:p>
        </w:tc>
        <w:tc>
          <w:tcPr>
            <w:tcW w:w="320" w:type="pct"/>
            <w:shd w:val="clear" w:color="auto" w:fill="FFFFFF"/>
            <w:vAlign w:val="center"/>
          </w:tcPr>
          <w:p w14:paraId="0F5323C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38FB45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B05AEB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40D79A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400D23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E8D3396" w14:textId="77777777" w:rsidR="00F274BF" w:rsidRDefault="00F274BF" w:rsidP="00F274BF">
            <w:pPr>
              <w:jc w:val="center"/>
              <w:rPr>
                <w:lang w:val="ru-RU"/>
              </w:rPr>
            </w:pPr>
            <w:r>
              <w:rPr>
                <w:lang w:val="ru-RU"/>
              </w:rPr>
              <w:t>-</w:t>
            </w:r>
          </w:p>
        </w:tc>
      </w:tr>
      <w:tr w:rsidR="00F274BF" w:rsidRPr="00B7371E" w14:paraId="1920F1FA" w14:textId="77777777" w:rsidTr="00131DCE">
        <w:trPr>
          <w:trHeight w:val="975"/>
        </w:trPr>
        <w:tc>
          <w:tcPr>
            <w:tcW w:w="206" w:type="pct"/>
            <w:shd w:val="clear" w:color="auto" w:fill="FFFFFF"/>
            <w:vAlign w:val="center"/>
          </w:tcPr>
          <w:p w14:paraId="420CEDF6" w14:textId="77777777" w:rsidR="00F274BF" w:rsidRPr="00310FE5" w:rsidRDefault="00F274BF" w:rsidP="00F274BF">
            <w:pPr>
              <w:jc w:val="center"/>
              <w:rPr>
                <w:b/>
                <w:bCs/>
                <w:sz w:val="16"/>
                <w:szCs w:val="16"/>
                <w:lang w:val="uk-UA"/>
              </w:rPr>
            </w:pPr>
            <w:r>
              <w:rPr>
                <w:b/>
                <w:bCs/>
                <w:sz w:val="16"/>
                <w:szCs w:val="16"/>
                <w:lang w:val="uk-UA"/>
              </w:rPr>
              <w:t>4890</w:t>
            </w:r>
          </w:p>
        </w:tc>
        <w:tc>
          <w:tcPr>
            <w:tcW w:w="477" w:type="pct"/>
            <w:shd w:val="clear" w:color="auto" w:fill="FFFFFF"/>
            <w:vAlign w:val="center"/>
          </w:tcPr>
          <w:p w14:paraId="0511BB6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w:t>
            </w:r>
          </w:p>
        </w:tc>
        <w:tc>
          <w:tcPr>
            <w:tcW w:w="352" w:type="pct"/>
            <w:shd w:val="clear" w:color="auto" w:fill="FFFFFF"/>
            <w:vAlign w:val="center"/>
          </w:tcPr>
          <w:p w14:paraId="144E36E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№вх-3692/26</w:t>
            </w:r>
          </w:p>
        </w:tc>
        <w:tc>
          <w:tcPr>
            <w:tcW w:w="296" w:type="pct"/>
            <w:shd w:val="clear" w:color="auto" w:fill="FFFFFF"/>
            <w:vAlign w:val="center"/>
          </w:tcPr>
          <w:p w14:paraId="179C29E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CFF9C44"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551ABC6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7DB9FA1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2BBC27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820D434"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E79C1D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w:t>
            </w:r>
          </w:p>
        </w:tc>
        <w:tc>
          <w:tcPr>
            <w:tcW w:w="320" w:type="pct"/>
            <w:shd w:val="clear" w:color="auto" w:fill="FFFFFF"/>
            <w:vAlign w:val="center"/>
          </w:tcPr>
          <w:p w14:paraId="200DD44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D95A82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160730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C2A8AD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71E5BF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2BBC929" w14:textId="77777777" w:rsidR="00F274BF" w:rsidRDefault="00F274BF" w:rsidP="00F274BF">
            <w:pPr>
              <w:jc w:val="center"/>
              <w:rPr>
                <w:lang w:val="ru-RU"/>
              </w:rPr>
            </w:pPr>
            <w:r>
              <w:rPr>
                <w:lang w:val="ru-RU"/>
              </w:rPr>
              <w:t>-</w:t>
            </w:r>
          </w:p>
        </w:tc>
      </w:tr>
      <w:tr w:rsidR="00F274BF" w:rsidRPr="00B7371E" w14:paraId="04F704EE" w14:textId="77777777" w:rsidTr="00131DCE">
        <w:trPr>
          <w:trHeight w:val="975"/>
        </w:trPr>
        <w:tc>
          <w:tcPr>
            <w:tcW w:w="206" w:type="pct"/>
            <w:shd w:val="clear" w:color="auto" w:fill="FFFFFF"/>
            <w:vAlign w:val="center"/>
          </w:tcPr>
          <w:p w14:paraId="1FEFD39F" w14:textId="77777777" w:rsidR="00F274BF" w:rsidRPr="00310FE5" w:rsidRDefault="00F274BF" w:rsidP="00F274BF">
            <w:pPr>
              <w:jc w:val="center"/>
              <w:rPr>
                <w:b/>
                <w:bCs/>
                <w:sz w:val="16"/>
                <w:szCs w:val="16"/>
                <w:lang w:val="uk-UA"/>
              </w:rPr>
            </w:pPr>
            <w:r>
              <w:rPr>
                <w:b/>
                <w:bCs/>
                <w:sz w:val="16"/>
                <w:szCs w:val="16"/>
                <w:lang w:val="uk-UA"/>
              </w:rPr>
              <w:t>4891</w:t>
            </w:r>
          </w:p>
        </w:tc>
        <w:tc>
          <w:tcPr>
            <w:tcW w:w="477" w:type="pct"/>
            <w:shd w:val="clear" w:color="auto" w:fill="FFFFFF"/>
            <w:vAlign w:val="center"/>
          </w:tcPr>
          <w:p w14:paraId="4E963F65" w14:textId="77777777" w:rsidR="00F274BF" w:rsidRPr="001E30B6" w:rsidRDefault="00F274BF" w:rsidP="00F274BF">
            <w:pPr>
              <w:jc w:val="center"/>
              <w:rPr>
                <w:bCs/>
                <w:sz w:val="16"/>
                <w:szCs w:val="16"/>
                <w:lang w:val="uk-UA"/>
              </w:rPr>
            </w:pPr>
            <w:r w:rsidRPr="001E30B6">
              <w:rPr>
                <w:bCs/>
                <w:sz w:val="16"/>
                <w:szCs w:val="16"/>
                <w:lang w:val="uk-UA"/>
              </w:rPr>
              <w:t xml:space="preserve">Про розгляд проекту постанови </w:t>
            </w:r>
          </w:p>
        </w:tc>
        <w:tc>
          <w:tcPr>
            <w:tcW w:w="352" w:type="pct"/>
            <w:shd w:val="clear" w:color="auto" w:fill="FFFFFF"/>
            <w:vAlign w:val="center"/>
          </w:tcPr>
          <w:p w14:paraId="750AEE37" w14:textId="77777777" w:rsidR="00F274BF" w:rsidRPr="001E30B6" w:rsidRDefault="00F274BF" w:rsidP="00F274BF">
            <w:pPr>
              <w:jc w:val="center"/>
              <w:rPr>
                <w:bCs/>
                <w:sz w:val="16"/>
                <w:szCs w:val="16"/>
                <w:lang w:val="uk-UA"/>
              </w:rPr>
            </w:pPr>
            <w:r w:rsidRPr="001E30B6">
              <w:rPr>
                <w:bCs/>
                <w:sz w:val="16"/>
                <w:szCs w:val="16"/>
                <w:lang w:val="uk-UA"/>
              </w:rPr>
              <w:t>№ вих-1031/04-19/26</w:t>
            </w:r>
          </w:p>
        </w:tc>
        <w:tc>
          <w:tcPr>
            <w:tcW w:w="296" w:type="pct"/>
            <w:shd w:val="clear" w:color="auto" w:fill="FFFFFF"/>
            <w:vAlign w:val="center"/>
          </w:tcPr>
          <w:p w14:paraId="3F619CBB" w14:textId="77777777" w:rsidR="00F274BF" w:rsidRPr="001E30B6" w:rsidRDefault="00F274BF" w:rsidP="00F274BF">
            <w:pPr>
              <w:jc w:val="center"/>
              <w:rPr>
                <w:bCs/>
                <w:sz w:val="16"/>
                <w:szCs w:val="16"/>
                <w:lang w:val="uk-UA"/>
              </w:rPr>
            </w:pPr>
            <w:r w:rsidRPr="001E30B6">
              <w:rPr>
                <w:bCs/>
                <w:sz w:val="16"/>
                <w:szCs w:val="16"/>
                <w:lang w:val="uk-UA"/>
              </w:rPr>
              <w:t xml:space="preserve">18.06.2026 </w:t>
            </w:r>
          </w:p>
        </w:tc>
        <w:tc>
          <w:tcPr>
            <w:tcW w:w="304" w:type="pct"/>
            <w:shd w:val="clear" w:color="auto" w:fill="FFFFFF"/>
            <w:vAlign w:val="center"/>
          </w:tcPr>
          <w:p w14:paraId="1EC68961" w14:textId="77777777" w:rsidR="00F274BF" w:rsidRPr="001E30B6" w:rsidRDefault="00F274BF" w:rsidP="00F274BF">
            <w:pPr>
              <w:jc w:val="center"/>
              <w:rPr>
                <w:bCs/>
                <w:iCs/>
                <w:sz w:val="16"/>
                <w:szCs w:val="16"/>
                <w:lang w:val="uk-UA"/>
              </w:rPr>
            </w:pPr>
            <w:r w:rsidRPr="001E30B6">
              <w:rPr>
                <w:bCs/>
                <w:iCs/>
                <w:sz w:val="16"/>
                <w:szCs w:val="16"/>
                <w:lang w:val="uk-UA"/>
              </w:rPr>
              <w:t>-</w:t>
            </w:r>
          </w:p>
        </w:tc>
        <w:tc>
          <w:tcPr>
            <w:tcW w:w="431" w:type="pct"/>
            <w:shd w:val="clear" w:color="auto" w:fill="FFFFFF"/>
            <w:vAlign w:val="center"/>
          </w:tcPr>
          <w:p w14:paraId="419100BD" w14:textId="77777777" w:rsidR="00F274BF" w:rsidRPr="001E30B6" w:rsidRDefault="00F274BF" w:rsidP="00F274BF">
            <w:pPr>
              <w:jc w:val="center"/>
              <w:rPr>
                <w:bCs/>
                <w:sz w:val="16"/>
                <w:szCs w:val="16"/>
                <w:lang w:val="uk-UA"/>
              </w:rPr>
            </w:pPr>
            <w:r w:rsidRPr="001E30B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2D63CD5" w14:textId="77777777" w:rsidR="00F274BF" w:rsidRPr="001E30B6" w:rsidRDefault="00F274BF" w:rsidP="00F274BF">
            <w:pPr>
              <w:jc w:val="center"/>
              <w:rPr>
                <w:bCs/>
                <w:sz w:val="16"/>
                <w:szCs w:val="16"/>
                <w:lang w:val="uk-UA"/>
              </w:rPr>
            </w:pPr>
            <w:r w:rsidRPr="001E30B6">
              <w:rPr>
                <w:bCs/>
                <w:sz w:val="16"/>
                <w:szCs w:val="16"/>
                <w:lang w:val="uk-UA"/>
              </w:rPr>
              <w:t>-</w:t>
            </w:r>
          </w:p>
        </w:tc>
        <w:tc>
          <w:tcPr>
            <w:tcW w:w="165" w:type="pct"/>
            <w:shd w:val="clear" w:color="auto" w:fill="FFFFFF"/>
            <w:vAlign w:val="center"/>
          </w:tcPr>
          <w:p w14:paraId="1FE89FFB" w14:textId="77777777" w:rsidR="00F274BF" w:rsidRPr="001E30B6" w:rsidRDefault="00F274BF" w:rsidP="00F274BF">
            <w:pPr>
              <w:jc w:val="center"/>
              <w:rPr>
                <w:bCs/>
                <w:sz w:val="16"/>
                <w:szCs w:val="16"/>
                <w:lang w:val="uk-UA"/>
              </w:rPr>
            </w:pPr>
            <w:r w:rsidRPr="001E30B6">
              <w:rPr>
                <w:bCs/>
                <w:sz w:val="16"/>
                <w:szCs w:val="16"/>
                <w:lang w:val="uk-UA"/>
              </w:rPr>
              <w:t>-</w:t>
            </w:r>
          </w:p>
        </w:tc>
        <w:tc>
          <w:tcPr>
            <w:tcW w:w="303" w:type="pct"/>
            <w:shd w:val="clear" w:color="auto" w:fill="FFFFFF"/>
            <w:vAlign w:val="center"/>
          </w:tcPr>
          <w:p w14:paraId="3A4E298A" w14:textId="77777777" w:rsidR="00F274BF" w:rsidRPr="001E30B6" w:rsidRDefault="00F274BF" w:rsidP="00F274BF">
            <w:pPr>
              <w:ind w:left="-85" w:right="-85"/>
              <w:jc w:val="center"/>
              <w:rPr>
                <w:bCs/>
                <w:sz w:val="16"/>
                <w:szCs w:val="16"/>
                <w:lang w:val="uk-UA"/>
              </w:rPr>
            </w:pPr>
            <w:r w:rsidRPr="001E30B6">
              <w:rPr>
                <w:bCs/>
                <w:sz w:val="16"/>
                <w:szCs w:val="16"/>
                <w:lang w:val="uk-UA"/>
              </w:rPr>
              <w:t>Фінанси</w:t>
            </w:r>
          </w:p>
        </w:tc>
        <w:tc>
          <w:tcPr>
            <w:tcW w:w="410" w:type="pct"/>
            <w:shd w:val="clear" w:color="auto" w:fill="FFFFFF"/>
            <w:vAlign w:val="center"/>
          </w:tcPr>
          <w:p w14:paraId="639C664D" w14:textId="77777777" w:rsidR="00F274BF" w:rsidRPr="001E30B6" w:rsidRDefault="00F274BF" w:rsidP="00F274BF">
            <w:pPr>
              <w:jc w:val="center"/>
              <w:rPr>
                <w:bCs/>
                <w:sz w:val="16"/>
                <w:szCs w:val="16"/>
                <w:lang w:val="uk-UA"/>
              </w:rPr>
            </w:pPr>
            <w:r w:rsidRPr="001E30B6">
              <w:rPr>
                <w:bCs/>
                <w:sz w:val="16"/>
                <w:szCs w:val="16"/>
                <w:lang w:val="uk-UA"/>
              </w:rPr>
              <w:t xml:space="preserve">Щодо погодження проекту постанови про стипендіальне забезпечення  </w:t>
            </w:r>
          </w:p>
        </w:tc>
        <w:tc>
          <w:tcPr>
            <w:tcW w:w="320" w:type="pct"/>
            <w:shd w:val="clear" w:color="auto" w:fill="FFFFFF"/>
            <w:vAlign w:val="center"/>
          </w:tcPr>
          <w:p w14:paraId="020D89A5" w14:textId="77777777" w:rsidR="00F274BF" w:rsidRPr="001E30B6" w:rsidRDefault="00F274BF" w:rsidP="00F274BF">
            <w:pPr>
              <w:jc w:val="center"/>
              <w:rPr>
                <w:bCs/>
                <w:sz w:val="16"/>
                <w:szCs w:val="16"/>
                <w:lang w:val="uk-UA"/>
              </w:rPr>
            </w:pPr>
            <w:r w:rsidRPr="001E30B6">
              <w:rPr>
                <w:bCs/>
                <w:sz w:val="16"/>
                <w:szCs w:val="16"/>
                <w:lang w:val="uk-UA"/>
              </w:rPr>
              <w:t>Текстовий документ</w:t>
            </w:r>
          </w:p>
        </w:tc>
        <w:tc>
          <w:tcPr>
            <w:tcW w:w="215" w:type="pct"/>
            <w:shd w:val="clear" w:color="auto" w:fill="FFFFFF"/>
            <w:vAlign w:val="center"/>
          </w:tcPr>
          <w:p w14:paraId="5C66211B" w14:textId="77777777" w:rsidR="00F274BF" w:rsidRPr="001E30B6" w:rsidRDefault="00F274BF" w:rsidP="00F274BF">
            <w:pPr>
              <w:jc w:val="center"/>
              <w:rPr>
                <w:bCs/>
                <w:sz w:val="16"/>
                <w:szCs w:val="16"/>
                <w:lang w:val="uk-UA"/>
              </w:rPr>
            </w:pPr>
            <w:r w:rsidRPr="001E30B6">
              <w:rPr>
                <w:bCs/>
                <w:sz w:val="16"/>
                <w:szCs w:val="16"/>
                <w:lang w:val="uk-UA"/>
              </w:rPr>
              <w:t>Лист</w:t>
            </w:r>
          </w:p>
        </w:tc>
        <w:tc>
          <w:tcPr>
            <w:tcW w:w="161" w:type="pct"/>
            <w:shd w:val="clear" w:color="auto" w:fill="FFFFFF"/>
            <w:vAlign w:val="center"/>
          </w:tcPr>
          <w:p w14:paraId="5511026B" w14:textId="77777777" w:rsidR="00F274BF" w:rsidRPr="001E30B6" w:rsidRDefault="00F274BF" w:rsidP="00F274BF">
            <w:pPr>
              <w:jc w:val="center"/>
              <w:rPr>
                <w:bCs/>
                <w:sz w:val="16"/>
                <w:szCs w:val="16"/>
                <w:lang w:val="uk-UA"/>
              </w:rPr>
            </w:pPr>
            <w:r w:rsidRPr="001E30B6">
              <w:rPr>
                <w:bCs/>
                <w:sz w:val="16"/>
                <w:szCs w:val="16"/>
                <w:lang w:val="uk-UA"/>
              </w:rPr>
              <w:t>-</w:t>
            </w:r>
          </w:p>
        </w:tc>
        <w:tc>
          <w:tcPr>
            <w:tcW w:w="402" w:type="pct"/>
            <w:shd w:val="clear" w:color="auto" w:fill="FFFFFF"/>
            <w:vAlign w:val="center"/>
          </w:tcPr>
          <w:p w14:paraId="0896AC26" w14:textId="77777777" w:rsidR="00F274BF" w:rsidRPr="001E30B6" w:rsidRDefault="00F274BF" w:rsidP="00F274BF">
            <w:pPr>
              <w:jc w:val="center"/>
              <w:rPr>
                <w:bCs/>
                <w:sz w:val="16"/>
                <w:szCs w:val="16"/>
                <w:lang w:val="uk-UA"/>
              </w:rPr>
            </w:pPr>
            <w:r w:rsidRPr="001E30B6">
              <w:rPr>
                <w:bCs/>
                <w:sz w:val="16"/>
                <w:szCs w:val="16"/>
                <w:lang w:val="uk-UA"/>
              </w:rPr>
              <w:t>Паперова</w:t>
            </w:r>
          </w:p>
        </w:tc>
        <w:tc>
          <w:tcPr>
            <w:tcW w:w="559" w:type="pct"/>
            <w:shd w:val="clear" w:color="auto" w:fill="FFFFFF"/>
            <w:vAlign w:val="center"/>
          </w:tcPr>
          <w:p w14:paraId="1756E927" w14:textId="77777777" w:rsidR="00F274BF" w:rsidRPr="00136975" w:rsidRDefault="00F274BF" w:rsidP="00F274BF">
            <w:pPr>
              <w:jc w:val="center"/>
              <w:rPr>
                <w:bCs/>
                <w:sz w:val="16"/>
                <w:szCs w:val="16"/>
                <w:highlight w:val="yellow"/>
                <w:lang w:val="uk-UA"/>
              </w:rPr>
            </w:pPr>
            <w:r w:rsidRPr="00553B9F">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7C3B2B3F" w14:textId="77777777" w:rsidR="00F274BF" w:rsidRPr="006C373B" w:rsidRDefault="00F274BF" w:rsidP="00F274BF">
            <w:pPr>
              <w:jc w:val="center"/>
              <w:rPr>
                <w:bCs/>
                <w:i/>
                <w:sz w:val="16"/>
                <w:szCs w:val="16"/>
                <w:lang w:val="uk-UA"/>
              </w:rPr>
            </w:pPr>
            <w:r>
              <w:rPr>
                <w:bCs/>
                <w:i/>
                <w:sz w:val="16"/>
                <w:szCs w:val="16"/>
                <w:lang w:val="uk-UA"/>
              </w:rPr>
              <w:t>-</w:t>
            </w:r>
          </w:p>
        </w:tc>
      </w:tr>
      <w:tr w:rsidR="00F274BF" w:rsidRPr="00B7371E" w14:paraId="4014CB51" w14:textId="77777777" w:rsidTr="00131DCE">
        <w:trPr>
          <w:trHeight w:val="975"/>
        </w:trPr>
        <w:tc>
          <w:tcPr>
            <w:tcW w:w="206" w:type="pct"/>
            <w:shd w:val="clear" w:color="auto" w:fill="FFFFFF"/>
            <w:vAlign w:val="center"/>
          </w:tcPr>
          <w:p w14:paraId="1384C773" w14:textId="77777777" w:rsidR="00F274BF" w:rsidRPr="00310FE5" w:rsidRDefault="00F274BF" w:rsidP="00F274BF">
            <w:pPr>
              <w:jc w:val="center"/>
              <w:rPr>
                <w:b/>
                <w:bCs/>
                <w:sz w:val="16"/>
                <w:szCs w:val="16"/>
                <w:lang w:val="uk-UA"/>
              </w:rPr>
            </w:pPr>
            <w:r>
              <w:rPr>
                <w:b/>
                <w:bCs/>
                <w:sz w:val="16"/>
                <w:szCs w:val="16"/>
                <w:lang w:val="uk-UA"/>
              </w:rPr>
              <w:t>4892</w:t>
            </w:r>
          </w:p>
        </w:tc>
        <w:tc>
          <w:tcPr>
            <w:tcW w:w="477" w:type="pct"/>
            <w:shd w:val="clear" w:color="auto" w:fill="FFFFFF"/>
            <w:vAlign w:val="center"/>
          </w:tcPr>
          <w:p w14:paraId="67E447F6" w14:textId="77777777" w:rsidR="00F274BF" w:rsidRPr="001E30B6" w:rsidRDefault="00F274BF" w:rsidP="00F274BF">
            <w:pPr>
              <w:jc w:val="center"/>
              <w:rPr>
                <w:bCs/>
                <w:sz w:val="16"/>
                <w:szCs w:val="16"/>
                <w:lang w:val="uk-UA"/>
              </w:rPr>
            </w:pPr>
            <w:r w:rsidRPr="001E30B6">
              <w:rPr>
                <w:bCs/>
                <w:sz w:val="16"/>
                <w:szCs w:val="16"/>
                <w:lang w:val="uk-UA"/>
              </w:rPr>
              <w:t>Про розгляд звернень</w:t>
            </w:r>
          </w:p>
        </w:tc>
        <w:tc>
          <w:tcPr>
            <w:tcW w:w="352" w:type="pct"/>
            <w:shd w:val="clear" w:color="auto" w:fill="FFFFFF"/>
            <w:vAlign w:val="center"/>
          </w:tcPr>
          <w:p w14:paraId="3BA9A99E" w14:textId="77777777" w:rsidR="00F274BF" w:rsidRPr="001E30B6" w:rsidRDefault="00F274BF" w:rsidP="00F274BF">
            <w:pPr>
              <w:jc w:val="center"/>
              <w:rPr>
                <w:bCs/>
                <w:sz w:val="16"/>
                <w:szCs w:val="16"/>
                <w:lang w:val="uk-UA"/>
              </w:rPr>
            </w:pPr>
            <w:r w:rsidRPr="001E30B6">
              <w:rPr>
                <w:bCs/>
                <w:sz w:val="16"/>
                <w:szCs w:val="16"/>
                <w:lang w:val="uk-UA"/>
              </w:rPr>
              <w:t>№ вих-1032/04-19/26</w:t>
            </w:r>
          </w:p>
        </w:tc>
        <w:tc>
          <w:tcPr>
            <w:tcW w:w="296" w:type="pct"/>
            <w:shd w:val="clear" w:color="auto" w:fill="FFFFFF"/>
            <w:vAlign w:val="center"/>
          </w:tcPr>
          <w:p w14:paraId="76DCF8E6" w14:textId="77777777" w:rsidR="00F274BF" w:rsidRPr="001E30B6" w:rsidRDefault="00F274BF" w:rsidP="00F274BF">
            <w:pPr>
              <w:jc w:val="center"/>
              <w:rPr>
                <w:bCs/>
                <w:sz w:val="16"/>
                <w:szCs w:val="16"/>
                <w:lang w:val="uk-UA"/>
              </w:rPr>
            </w:pPr>
            <w:r w:rsidRPr="001E30B6">
              <w:rPr>
                <w:bCs/>
                <w:sz w:val="16"/>
                <w:szCs w:val="16"/>
                <w:lang w:val="uk-UA"/>
              </w:rPr>
              <w:t>18.06.2026</w:t>
            </w:r>
          </w:p>
        </w:tc>
        <w:tc>
          <w:tcPr>
            <w:tcW w:w="304" w:type="pct"/>
            <w:shd w:val="clear" w:color="auto" w:fill="FFFFFF"/>
            <w:vAlign w:val="center"/>
          </w:tcPr>
          <w:p w14:paraId="16457BFB" w14:textId="77777777" w:rsidR="00F274BF" w:rsidRPr="001E30B6" w:rsidRDefault="00F274BF" w:rsidP="00F274BF">
            <w:pPr>
              <w:jc w:val="center"/>
              <w:rPr>
                <w:bCs/>
                <w:iCs/>
                <w:sz w:val="16"/>
                <w:szCs w:val="16"/>
                <w:lang w:val="uk-UA"/>
              </w:rPr>
            </w:pPr>
            <w:r w:rsidRPr="001E30B6">
              <w:rPr>
                <w:bCs/>
                <w:iCs/>
                <w:sz w:val="16"/>
                <w:szCs w:val="16"/>
                <w:lang w:val="uk-UA"/>
              </w:rPr>
              <w:t>-</w:t>
            </w:r>
          </w:p>
        </w:tc>
        <w:tc>
          <w:tcPr>
            <w:tcW w:w="431" w:type="pct"/>
            <w:shd w:val="clear" w:color="auto" w:fill="FFFFFF"/>
            <w:vAlign w:val="center"/>
          </w:tcPr>
          <w:p w14:paraId="02B1F95F" w14:textId="77777777" w:rsidR="00F274BF" w:rsidRPr="001E30B6" w:rsidRDefault="00F274BF" w:rsidP="00F274BF">
            <w:pPr>
              <w:jc w:val="center"/>
              <w:rPr>
                <w:bCs/>
                <w:sz w:val="16"/>
                <w:szCs w:val="16"/>
                <w:lang w:val="uk-UA"/>
              </w:rPr>
            </w:pPr>
            <w:r w:rsidRPr="001E30B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0B852EF" w14:textId="77777777" w:rsidR="00F274BF" w:rsidRPr="001E30B6" w:rsidRDefault="00F274BF" w:rsidP="00F274BF">
            <w:pPr>
              <w:jc w:val="center"/>
              <w:rPr>
                <w:bCs/>
                <w:sz w:val="16"/>
                <w:szCs w:val="16"/>
                <w:lang w:val="uk-UA"/>
              </w:rPr>
            </w:pPr>
            <w:r w:rsidRPr="001E30B6">
              <w:rPr>
                <w:bCs/>
                <w:sz w:val="16"/>
                <w:szCs w:val="16"/>
                <w:lang w:val="uk-UA"/>
              </w:rPr>
              <w:t>-</w:t>
            </w:r>
          </w:p>
        </w:tc>
        <w:tc>
          <w:tcPr>
            <w:tcW w:w="165" w:type="pct"/>
            <w:shd w:val="clear" w:color="auto" w:fill="FFFFFF"/>
            <w:vAlign w:val="center"/>
          </w:tcPr>
          <w:p w14:paraId="3A524EC1" w14:textId="77777777" w:rsidR="00F274BF" w:rsidRPr="001E30B6" w:rsidRDefault="00F274BF" w:rsidP="00F274BF">
            <w:pPr>
              <w:jc w:val="center"/>
              <w:rPr>
                <w:bCs/>
                <w:sz w:val="16"/>
                <w:szCs w:val="16"/>
                <w:lang w:val="uk-UA"/>
              </w:rPr>
            </w:pPr>
            <w:r w:rsidRPr="001E30B6">
              <w:rPr>
                <w:bCs/>
                <w:sz w:val="16"/>
                <w:szCs w:val="16"/>
                <w:lang w:val="uk-UA"/>
              </w:rPr>
              <w:t>-</w:t>
            </w:r>
          </w:p>
        </w:tc>
        <w:tc>
          <w:tcPr>
            <w:tcW w:w="303" w:type="pct"/>
            <w:shd w:val="clear" w:color="auto" w:fill="FFFFFF"/>
            <w:vAlign w:val="center"/>
          </w:tcPr>
          <w:p w14:paraId="02A407DF" w14:textId="77777777" w:rsidR="00F274BF" w:rsidRPr="001E30B6" w:rsidRDefault="00F274BF" w:rsidP="00F274BF">
            <w:pPr>
              <w:ind w:left="-85" w:right="-85"/>
              <w:jc w:val="center"/>
              <w:rPr>
                <w:bCs/>
                <w:sz w:val="16"/>
                <w:szCs w:val="16"/>
                <w:lang w:val="uk-UA"/>
              </w:rPr>
            </w:pPr>
            <w:r w:rsidRPr="001E30B6">
              <w:rPr>
                <w:bCs/>
                <w:sz w:val="16"/>
                <w:szCs w:val="16"/>
                <w:lang w:val="uk-UA"/>
              </w:rPr>
              <w:t>Фінанси</w:t>
            </w:r>
          </w:p>
        </w:tc>
        <w:tc>
          <w:tcPr>
            <w:tcW w:w="410" w:type="pct"/>
            <w:shd w:val="clear" w:color="auto" w:fill="FFFFFF"/>
            <w:vAlign w:val="center"/>
          </w:tcPr>
          <w:p w14:paraId="69CE9A80" w14:textId="77777777" w:rsidR="00F274BF" w:rsidRPr="001E30B6" w:rsidRDefault="00F274BF" w:rsidP="00F274BF">
            <w:pPr>
              <w:jc w:val="center"/>
              <w:rPr>
                <w:bCs/>
                <w:sz w:val="16"/>
                <w:szCs w:val="16"/>
                <w:lang w:val="uk-UA"/>
              </w:rPr>
            </w:pPr>
            <w:r w:rsidRPr="001E30B6">
              <w:rPr>
                <w:bCs/>
                <w:sz w:val="16"/>
                <w:szCs w:val="16"/>
                <w:lang w:val="uk-UA"/>
              </w:rPr>
              <w:t>Щодо виділення додаткових коштів</w:t>
            </w:r>
          </w:p>
        </w:tc>
        <w:tc>
          <w:tcPr>
            <w:tcW w:w="320" w:type="pct"/>
            <w:shd w:val="clear" w:color="auto" w:fill="FFFFFF"/>
            <w:vAlign w:val="center"/>
          </w:tcPr>
          <w:p w14:paraId="360A0BF3" w14:textId="77777777" w:rsidR="00F274BF" w:rsidRPr="001E30B6" w:rsidRDefault="00F274BF" w:rsidP="00F274BF">
            <w:pPr>
              <w:jc w:val="center"/>
              <w:rPr>
                <w:bCs/>
                <w:sz w:val="16"/>
                <w:szCs w:val="16"/>
                <w:lang w:val="uk-UA"/>
              </w:rPr>
            </w:pPr>
            <w:r w:rsidRPr="001E30B6">
              <w:rPr>
                <w:bCs/>
                <w:sz w:val="16"/>
                <w:szCs w:val="16"/>
                <w:lang w:val="uk-UA"/>
              </w:rPr>
              <w:t>Текстовий документ</w:t>
            </w:r>
          </w:p>
        </w:tc>
        <w:tc>
          <w:tcPr>
            <w:tcW w:w="215" w:type="pct"/>
            <w:shd w:val="clear" w:color="auto" w:fill="FFFFFF"/>
            <w:vAlign w:val="center"/>
          </w:tcPr>
          <w:p w14:paraId="3A7945E4" w14:textId="77777777" w:rsidR="00F274BF" w:rsidRPr="001E30B6" w:rsidRDefault="00F274BF" w:rsidP="00F274BF">
            <w:pPr>
              <w:jc w:val="center"/>
              <w:rPr>
                <w:bCs/>
                <w:sz w:val="16"/>
                <w:szCs w:val="16"/>
                <w:lang w:val="uk-UA"/>
              </w:rPr>
            </w:pPr>
            <w:r w:rsidRPr="001E30B6">
              <w:rPr>
                <w:bCs/>
                <w:sz w:val="16"/>
                <w:szCs w:val="16"/>
                <w:lang w:val="uk-UA"/>
              </w:rPr>
              <w:t>Лист</w:t>
            </w:r>
          </w:p>
        </w:tc>
        <w:tc>
          <w:tcPr>
            <w:tcW w:w="161" w:type="pct"/>
            <w:shd w:val="clear" w:color="auto" w:fill="FFFFFF"/>
            <w:vAlign w:val="center"/>
          </w:tcPr>
          <w:p w14:paraId="597B02C9" w14:textId="77777777" w:rsidR="00F274BF" w:rsidRPr="001E30B6" w:rsidRDefault="00F274BF" w:rsidP="00F274BF">
            <w:pPr>
              <w:jc w:val="center"/>
              <w:rPr>
                <w:bCs/>
                <w:sz w:val="16"/>
                <w:szCs w:val="16"/>
                <w:lang w:val="uk-UA"/>
              </w:rPr>
            </w:pPr>
            <w:r w:rsidRPr="001E30B6">
              <w:rPr>
                <w:bCs/>
                <w:sz w:val="16"/>
                <w:szCs w:val="16"/>
                <w:lang w:val="uk-UA"/>
              </w:rPr>
              <w:t>-</w:t>
            </w:r>
          </w:p>
        </w:tc>
        <w:tc>
          <w:tcPr>
            <w:tcW w:w="402" w:type="pct"/>
            <w:shd w:val="clear" w:color="auto" w:fill="FFFFFF"/>
            <w:vAlign w:val="center"/>
          </w:tcPr>
          <w:p w14:paraId="5F26B362" w14:textId="77777777" w:rsidR="00F274BF" w:rsidRPr="001E30B6" w:rsidRDefault="00F274BF" w:rsidP="00F274BF">
            <w:pPr>
              <w:jc w:val="center"/>
              <w:rPr>
                <w:bCs/>
                <w:sz w:val="16"/>
                <w:szCs w:val="16"/>
                <w:lang w:val="uk-UA"/>
              </w:rPr>
            </w:pPr>
            <w:r w:rsidRPr="001E30B6">
              <w:rPr>
                <w:bCs/>
                <w:sz w:val="16"/>
                <w:szCs w:val="16"/>
                <w:lang w:val="uk-UA"/>
              </w:rPr>
              <w:t>Паперова</w:t>
            </w:r>
          </w:p>
        </w:tc>
        <w:tc>
          <w:tcPr>
            <w:tcW w:w="559" w:type="pct"/>
            <w:shd w:val="clear" w:color="auto" w:fill="FFFFFF"/>
            <w:vAlign w:val="center"/>
          </w:tcPr>
          <w:p w14:paraId="6ABC92B0" w14:textId="77777777" w:rsidR="00F274BF" w:rsidRPr="00136975" w:rsidRDefault="00F274BF" w:rsidP="00F274BF">
            <w:pPr>
              <w:jc w:val="center"/>
              <w:rPr>
                <w:bCs/>
                <w:sz w:val="16"/>
                <w:szCs w:val="16"/>
                <w:highlight w:val="yellow"/>
                <w:lang w:val="uk-UA"/>
              </w:rPr>
            </w:pPr>
            <w:r w:rsidRPr="00553B9F">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5F544CD7" w14:textId="77777777" w:rsidR="00F274BF" w:rsidRPr="006C373B" w:rsidRDefault="00F274BF" w:rsidP="00F274BF">
            <w:pPr>
              <w:jc w:val="center"/>
              <w:rPr>
                <w:bCs/>
                <w:i/>
                <w:sz w:val="16"/>
                <w:szCs w:val="16"/>
                <w:lang w:val="uk-UA"/>
              </w:rPr>
            </w:pPr>
            <w:r>
              <w:rPr>
                <w:bCs/>
                <w:i/>
                <w:sz w:val="16"/>
                <w:szCs w:val="16"/>
                <w:lang w:val="uk-UA"/>
              </w:rPr>
              <w:t>-</w:t>
            </w:r>
          </w:p>
        </w:tc>
      </w:tr>
      <w:tr w:rsidR="00F274BF" w:rsidRPr="00B7371E" w14:paraId="7693C594" w14:textId="77777777" w:rsidTr="00131DCE">
        <w:trPr>
          <w:trHeight w:val="975"/>
        </w:trPr>
        <w:tc>
          <w:tcPr>
            <w:tcW w:w="206" w:type="pct"/>
            <w:shd w:val="clear" w:color="auto" w:fill="FFFFFF"/>
            <w:vAlign w:val="center"/>
          </w:tcPr>
          <w:p w14:paraId="78C8BBE3" w14:textId="77777777" w:rsidR="00F274BF" w:rsidRPr="00310FE5" w:rsidRDefault="00F274BF" w:rsidP="00F274BF">
            <w:pPr>
              <w:jc w:val="center"/>
              <w:rPr>
                <w:b/>
                <w:bCs/>
                <w:sz w:val="16"/>
                <w:szCs w:val="16"/>
                <w:lang w:val="uk-UA"/>
              </w:rPr>
            </w:pPr>
            <w:r>
              <w:rPr>
                <w:b/>
                <w:bCs/>
                <w:sz w:val="16"/>
                <w:szCs w:val="16"/>
                <w:lang w:val="uk-UA"/>
              </w:rPr>
              <w:t>4893</w:t>
            </w:r>
          </w:p>
        </w:tc>
        <w:tc>
          <w:tcPr>
            <w:tcW w:w="477" w:type="pct"/>
            <w:shd w:val="clear" w:color="auto" w:fill="FFFFFF"/>
            <w:vAlign w:val="center"/>
          </w:tcPr>
          <w:p w14:paraId="47DCEF0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додаткових коштів</w:t>
            </w:r>
          </w:p>
        </w:tc>
        <w:tc>
          <w:tcPr>
            <w:tcW w:w="352" w:type="pct"/>
            <w:shd w:val="clear" w:color="auto" w:fill="FFFFFF"/>
            <w:vAlign w:val="center"/>
          </w:tcPr>
          <w:p w14:paraId="01CA80E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№вх-3693/26</w:t>
            </w:r>
          </w:p>
        </w:tc>
        <w:tc>
          <w:tcPr>
            <w:tcW w:w="296" w:type="pct"/>
            <w:shd w:val="clear" w:color="auto" w:fill="FFFFFF"/>
            <w:vAlign w:val="center"/>
          </w:tcPr>
          <w:p w14:paraId="50BF57C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7979343"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6CF948A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26439C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A0979B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88EFC9A"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07D96B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додаткових коштів</w:t>
            </w:r>
          </w:p>
        </w:tc>
        <w:tc>
          <w:tcPr>
            <w:tcW w:w="320" w:type="pct"/>
            <w:shd w:val="clear" w:color="auto" w:fill="FFFFFF"/>
            <w:vAlign w:val="center"/>
          </w:tcPr>
          <w:p w14:paraId="7D0B73C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B653A7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58192D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6EC371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F0A9BD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50A48B4" w14:textId="77777777" w:rsidR="00F274BF" w:rsidRDefault="00F274BF" w:rsidP="00F274BF">
            <w:pPr>
              <w:jc w:val="center"/>
              <w:rPr>
                <w:lang w:val="ru-RU"/>
              </w:rPr>
            </w:pPr>
            <w:r>
              <w:rPr>
                <w:lang w:val="ru-RU"/>
              </w:rPr>
              <w:t>-</w:t>
            </w:r>
          </w:p>
        </w:tc>
      </w:tr>
      <w:tr w:rsidR="00F274BF" w:rsidRPr="00B7371E" w14:paraId="304ABEC7" w14:textId="77777777" w:rsidTr="00131DCE">
        <w:trPr>
          <w:trHeight w:val="975"/>
        </w:trPr>
        <w:tc>
          <w:tcPr>
            <w:tcW w:w="206" w:type="pct"/>
            <w:shd w:val="clear" w:color="auto" w:fill="FFFFFF"/>
            <w:vAlign w:val="center"/>
          </w:tcPr>
          <w:p w14:paraId="1E0FB4B5" w14:textId="77777777" w:rsidR="00F274BF" w:rsidRPr="00310FE5" w:rsidRDefault="00F274BF" w:rsidP="00F274BF">
            <w:pPr>
              <w:jc w:val="center"/>
              <w:rPr>
                <w:b/>
                <w:bCs/>
                <w:sz w:val="16"/>
                <w:szCs w:val="16"/>
                <w:lang w:val="uk-UA"/>
              </w:rPr>
            </w:pPr>
            <w:r>
              <w:rPr>
                <w:b/>
                <w:bCs/>
                <w:sz w:val="16"/>
                <w:szCs w:val="16"/>
                <w:lang w:val="uk-UA"/>
              </w:rPr>
              <w:t>4894</w:t>
            </w:r>
          </w:p>
        </w:tc>
        <w:tc>
          <w:tcPr>
            <w:tcW w:w="477" w:type="pct"/>
            <w:shd w:val="clear" w:color="auto" w:fill="FFFFFF"/>
            <w:vAlign w:val="center"/>
          </w:tcPr>
          <w:p w14:paraId="5B9433A2"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Про подання інформації</w:t>
            </w:r>
          </w:p>
        </w:tc>
        <w:tc>
          <w:tcPr>
            <w:tcW w:w="352" w:type="pct"/>
            <w:shd w:val="clear" w:color="auto" w:fill="FFFFFF"/>
            <w:vAlign w:val="center"/>
          </w:tcPr>
          <w:p w14:paraId="5F8DAA50" w14:textId="77777777" w:rsidR="00F274BF" w:rsidRPr="00387825" w:rsidRDefault="00F274BF" w:rsidP="00F274BF">
            <w:pPr>
              <w:jc w:val="center"/>
              <w:rPr>
                <w:color w:val="000000"/>
                <w:sz w:val="16"/>
                <w:szCs w:val="16"/>
                <w:lang w:val="uk-UA" w:eastAsia="uk-UA"/>
              </w:rPr>
            </w:pPr>
            <w:r>
              <w:rPr>
                <w:color w:val="000000"/>
                <w:sz w:val="16"/>
                <w:szCs w:val="16"/>
                <w:lang w:val="uk-UA" w:eastAsia="uk-UA"/>
              </w:rPr>
              <w:t>№ вих-1029/01-09/26</w:t>
            </w:r>
          </w:p>
        </w:tc>
        <w:tc>
          <w:tcPr>
            <w:tcW w:w="296" w:type="pct"/>
            <w:shd w:val="clear" w:color="auto" w:fill="FFFFFF"/>
            <w:vAlign w:val="center"/>
          </w:tcPr>
          <w:p w14:paraId="58CB9E72" w14:textId="77777777" w:rsidR="00F274BF" w:rsidRPr="00387825" w:rsidRDefault="00F274BF" w:rsidP="00F274BF">
            <w:pPr>
              <w:jc w:val="center"/>
              <w:rPr>
                <w:color w:val="000000"/>
                <w:sz w:val="16"/>
                <w:szCs w:val="16"/>
                <w:lang w:val="uk-UA" w:eastAsia="uk-UA"/>
              </w:rPr>
            </w:pPr>
            <w:r>
              <w:rPr>
                <w:color w:val="000000"/>
                <w:sz w:val="16"/>
                <w:szCs w:val="16"/>
                <w:lang w:val="uk-UA" w:eastAsia="uk-UA"/>
              </w:rPr>
              <w:t>18.06.2026</w:t>
            </w:r>
          </w:p>
        </w:tc>
        <w:tc>
          <w:tcPr>
            <w:tcW w:w="304" w:type="pct"/>
            <w:shd w:val="clear" w:color="auto" w:fill="FFFFFF"/>
            <w:vAlign w:val="center"/>
          </w:tcPr>
          <w:p w14:paraId="168A5E06"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5545C127"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Сектор з питань діловодства та архівної справи</w:t>
            </w:r>
          </w:p>
        </w:tc>
        <w:tc>
          <w:tcPr>
            <w:tcW w:w="271" w:type="pct"/>
            <w:shd w:val="clear" w:color="auto" w:fill="FFFFFF"/>
            <w:vAlign w:val="center"/>
          </w:tcPr>
          <w:p w14:paraId="700FDF1D"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2BEF5598"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17B37E04" w14:textId="77777777" w:rsidR="00F274BF" w:rsidRPr="00387825" w:rsidRDefault="00F274BF" w:rsidP="00F274BF">
            <w:pPr>
              <w:ind w:left="-85" w:right="-85"/>
              <w:jc w:val="center"/>
              <w:rPr>
                <w:color w:val="000000"/>
                <w:sz w:val="16"/>
                <w:szCs w:val="16"/>
                <w:lang w:val="uk-UA" w:eastAsia="uk-UA"/>
              </w:rPr>
            </w:pPr>
            <w:r w:rsidRPr="00387825">
              <w:rPr>
                <w:color w:val="000000"/>
                <w:sz w:val="16"/>
                <w:szCs w:val="16"/>
                <w:lang w:val="uk-UA" w:eastAsia="uk-UA"/>
              </w:rPr>
              <w:t>Питання діловодства</w:t>
            </w:r>
          </w:p>
        </w:tc>
        <w:tc>
          <w:tcPr>
            <w:tcW w:w="410" w:type="pct"/>
            <w:shd w:val="clear" w:color="auto" w:fill="FFFFFF"/>
            <w:vAlign w:val="center"/>
          </w:tcPr>
          <w:p w14:paraId="5BF6121A"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Про подання інформації</w:t>
            </w:r>
          </w:p>
        </w:tc>
        <w:tc>
          <w:tcPr>
            <w:tcW w:w="320" w:type="pct"/>
            <w:shd w:val="clear" w:color="auto" w:fill="FFFFFF"/>
            <w:vAlign w:val="center"/>
          </w:tcPr>
          <w:p w14:paraId="0A21678F"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3E8E92F2"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7EA81804"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11AE43F2"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Паперова, електронна</w:t>
            </w:r>
          </w:p>
        </w:tc>
        <w:tc>
          <w:tcPr>
            <w:tcW w:w="559" w:type="pct"/>
            <w:shd w:val="clear" w:color="auto" w:fill="FFFFFF"/>
            <w:vAlign w:val="center"/>
          </w:tcPr>
          <w:p w14:paraId="6571635E" w14:textId="77777777" w:rsidR="00F274BF" w:rsidRPr="00387825" w:rsidRDefault="00F274BF" w:rsidP="00F274BF">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9FDFFCA" w14:textId="77777777" w:rsidR="00F274BF" w:rsidRDefault="00F274BF" w:rsidP="00F274BF">
            <w:pPr>
              <w:jc w:val="center"/>
              <w:rPr>
                <w:lang w:val="ru-RU"/>
              </w:rPr>
            </w:pPr>
            <w:r>
              <w:rPr>
                <w:lang w:val="ru-RU"/>
              </w:rPr>
              <w:t>-</w:t>
            </w:r>
          </w:p>
        </w:tc>
      </w:tr>
      <w:tr w:rsidR="00F274BF" w:rsidRPr="00B7371E" w14:paraId="56013266" w14:textId="77777777" w:rsidTr="00131DCE">
        <w:trPr>
          <w:trHeight w:val="975"/>
        </w:trPr>
        <w:tc>
          <w:tcPr>
            <w:tcW w:w="206" w:type="pct"/>
            <w:shd w:val="clear" w:color="auto" w:fill="FFFFFF"/>
            <w:vAlign w:val="center"/>
          </w:tcPr>
          <w:p w14:paraId="3E859C54" w14:textId="77777777" w:rsidR="00F274BF" w:rsidRPr="00310FE5" w:rsidRDefault="00F274BF" w:rsidP="00F274BF">
            <w:pPr>
              <w:jc w:val="center"/>
              <w:rPr>
                <w:b/>
                <w:bCs/>
                <w:sz w:val="16"/>
                <w:szCs w:val="16"/>
                <w:lang w:val="uk-UA"/>
              </w:rPr>
            </w:pPr>
            <w:r>
              <w:rPr>
                <w:b/>
                <w:bCs/>
                <w:sz w:val="16"/>
                <w:szCs w:val="16"/>
                <w:lang w:val="uk-UA"/>
              </w:rPr>
              <w:t>4895</w:t>
            </w:r>
          </w:p>
        </w:tc>
        <w:tc>
          <w:tcPr>
            <w:tcW w:w="477" w:type="pct"/>
            <w:shd w:val="clear" w:color="auto" w:fill="FFFFFF"/>
            <w:vAlign w:val="center"/>
          </w:tcPr>
          <w:p w14:paraId="26CB19A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Довідка змін до кошторису 7871010</w:t>
            </w:r>
          </w:p>
        </w:tc>
        <w:tc>
          <w:tcPr>
            <w:tcW w:w="352" w:type="pct"/>
            <w:shd w:val="clear" w:color="auto" w:fill="FFFFFF"/>
            <w:vAlign w:val="center"/>
          </w:tcPr>
          <w:p w14:paraId="58A4256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№вх-3694/26</w:t>
            </w:r>
          </w:p>
        </w:tc>
        <w:tc>
          <w:tcPr>
            <w:tcW w:w="296" w:type="pct"/>
            <w:shd w:val="clear" w:color="auto" w:fill="FFFFFF"/>
            <w:vAlign w:val="center"/>
          </w:tcPr>
          <w:p w14:paraId="2C3B1B4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2919A13"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56D0C8B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2B0A0B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D11977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6EBAE87"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A93613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Довідка змін до кошторису 7871010</w:t>
            </w:r>
          </w:p>
        </w:tc>
        <w:tc>
          <w:tcPr>
            <w:tcW w:w="320" w:type="pct"/>
            <w:shd w:val="clear" w:color="auto" w:fill="FFFFFF"/>
            <w:vAlign w:val="center"/>
          </w:tcPr>
          <w:p w14:paraId="73052B3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85875B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4A99E8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A32F30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FA28C3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9EAF68C" w14:textId="77777777" w:rsidR="00F274BF" w:rsidRDefault="00F274BF" w:rsidP="00F274BF">
            <w:pPr>
              <w:jc w:val="center"/>
              <w:rPr>
                <w:lang w:val="ru-RU"/>
              </w:rPr>
            </w:pPr>
            <w:r>
              <w:rPr>
                <w:lang w:val="ru-RU"/>
              </w:rPr>
              <w:t>-</w:t>
            </w:r>
          </w:p>
        </w:tc>
      </w:tr>
      <w:tr w:rsidR="00F274BF" w:rsidRPr="00B7371E" w14:paraId="51EEFDF6" w14:textId="77777777" w:rsidTr="00131DCE">
        <w:trPr>
          <w:trHeight w:val="975"/>
        </w:trPr>
        <w:tc>
          <w:tcPr>
            <w:tcW w:w="206" w:type="pct"/>
            <w:shd w:val="clear" w:color="auto" w:fill="FFFFFF"/>
            <w:vAlign w:val="center"/>
          </w:tcPr>
          <w:p w14:paraId="06F74F38" w14:textId="77777777" w:rsidR="00F274BF" w:rsidRPr="00310FE5" w:rsidRDefault="00F274BF" w:rsidP="00F274BF">
            <w:pPr>
              <w:jc w:val="center"/>
              <w:rPr>
                <w:b/>
                <w:bCs/>
                <w:sz w:val="16"/>
                <w:szCs w:val="16"/>
                <w:lang w:val="uk-UA"/>
              </w:rPr>
            </w:pPr>
            <w:r>
              <w:rPr>
                <w:b/>
                <w:bCs/>
                <w:sz w:val="16"/>
                <w:szCs w:val="16"/>
                <w:lang w:val="uk-UA"/>
              </w:rPr>
              <w:t>4896</w:t>
            </w:r>
          </w:p>
        </w:tc>
        <w:tc>
          <w:tcPr>
            <w:tcW w:w="477" w:type="pct"/>
            <w:shd w:val="clear" w:color="auto" w:fill="FFFFFF"/>
            <w:vAlign w:val="center"/>
          </w:tcPr>
          <w:p w14:paraId="58A6DAD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 до обласного бюджету</w:t>
            </w:r>
          </w:p>
        </w:tc>
        <w:tc>
          <w:tcPr>
            <w:tcW w:w="352" w:type="pct"/>
            <w:shd w:val="clear" w:color="auto" w:fill="FFFFFF"/>
            <w:vAlign w:val="center"/>
          </w:tcPr>
          <w:p w14:paraId="1426D04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№вх-3695/26</w:t>
            </w:r>
          </w:p>
        </w:tc>
        <w:tc>
          <w:tcPr>
            <w:tcW w:w="296" w:type="pct"/>
            <w:shd w:val="clear" w:color="auto" w:fill="FFFFFF"/>
            <w:vAlign w:val="center"/>
          </w:tcPr>
          <w:p w14:paraId="30115A5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4C44D18"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19CE6B1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EEFDF6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35A17C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2502C2D"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8BB9B6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 до обласного бюджету</w:t>
            </w:r>
          </w:p>
        </w:tc>
        <w:tc>
          <w:tcPr>
            <w:tcW w:w="320" w:type="pct"/>
            <w:shd w:val="clear" w:color="auto" w:fill="FFFFFF"/>
            <w:vAlign w:val="center"/>
          </w:tcPr>
          <w:p w14:paraId="1044BAB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7BB0C1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DCAB40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4685D5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2D07C7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3438FC4" w14:textId="77777777" w:rsidR="00F274BF" w:rsidRDefault="00F274BF" w:rsidP="00F274BF">
            <w:pPr>
              <w:jc w:val="center"/>
              <w:rPr>
                <w:lang w:val="ru-RU"/>
              </w:rPr>
            </w:pPr>
            <w:r>
              <w:rPr>
                <w:lang w:val="ru-RU"/>
              </w:rPr>
              <w:t>-</w:t>
            </w:r>
          </w:p>
        </w:tc>
      </w:tr>
      <w:tr w:rsidR="00F274BF" w:rsidRPr="00B7371E" w14:paraId="7E4C4F55" w14:textId="77777777" w:rsidTr="00131DCE">
        <w:trPr>
          <w:trHeight w:val="975"/>
        </w:trPr>
        <w:tc>
          <w:tcPr>
            <w:tcW w:w="206" w:type="pct"/>
            <w:shd w:val="clear" w:color="auto" w:fill="FFFFFF"/>
            <w:vAlign w:val="center"/>
          </w:tcPr>
          <w:p w14:paraId="5891A334" w14:textId="77777777" w:rsidR="00F274BF" w:rsidRPr="00310FE5" w:rsidRDefault="00F274BF" w:rsidP="00F274BF">
            <w:pPr>
              <w:jc w:val="center"/>
              <w:rPr>
                <w:b/>
                <w:bCs/>
                <w:sz w:val="16"/>
                <w:szCs w:val="16"/>
                <w:lang w:val="uk-UA"/>
              </w:rPr>
            </w:pPr>
            <w:r>
              <w:rPr>
                <w:b/>
                <w:bCs/>
                <w:sz w:val="16"/>
                <w:szCs w:val="16"/>
                <w:lang w:val="uk-UA"/>
              </w:rPr>
              <w:lastRenderedPageBreak/>
              <w:t>4897</w:t>
            </w:r>
          </w:p>
        </w:tc>
        <w:tc>
          <w:tcPr>
            <w:tcW w:w="477" w:type="pct"/>
            <w:shd w:val="clear" w:color="auto" w:fill="FFFFFF"/>
            <w:vAlign w:val="center"/>
          </w:tcPr>
          <w:p w14:paraId="662EF4C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надання благодійної допомоги</w:t>
            </w:r>
          </w:p>
        </w:tc>
        <w:tc>
          <w:tcPr>
            <w:tcW w:w="352" w:type="pct"/>
            <w:shd w:val="clear" w:color="auto" w:fill="FFFFFF"/>
            <w:vAlign w:val="center"/>
          </w:tcPr>
          <w:p w14:paraId="32707B6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№вх-3696/26</w:t>
            </w:r>
          </w:p>
        </w:tc>
        <w:tc>
          <w:tcPr>
            <w:tcW w:w="296" w:type="pct"/>
            <w:shd w:val="clear" w:color="auto" w:fill="FFFFFF"/>
            <w:vAlign w:val="center"/>
          </w:tcPr>
          <w:p w14:paraId="203B492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D7341FB"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69B6EC9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99FFFE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A28211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08A850F"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D1F8DA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надання благодійної допомоги</w:t>
            </w:r>
          </w:p>
        </w:tc>
        <w:tc>
          <w:tcPr>
            <w:tcW w:w="320" w:type="pct"/>
            <w:shd w:val="clear" w:color="auto" w:fill="FFFFFF"/>
            <w:vAlign w:val="center"/>
          </w:tcPr>
          <w:p w14:paraId="0E8A2D9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603BF3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8CC68A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4D7417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0F7E6B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15B1548" w14:textId="77777777" w:rsidR="00F274BF" w:rsidRDefault="00F274BF" w:rsidP="00F274BF">
            <w:pPr>
              <w:jc w:val="center"/>
              <w:rPr>
                <w:lang w:val="ru-RU"/>
              </w:rPr>
            </w:pPr>
            <w:r>
              <w:rPr>
                <w:lang w:val="ru-RU"/>
              </w:rPr>
              <w:t>-</w:t>
            </w:r>
          </w:p>
        </w:tc>
      </w:tr>
      <w:tr w:rsidR="00F274BF" w:rsidRPr="00B7371E" w14:paraId="5D731783" w14:textId="77777777" w:rsidTr="00131DCE">
        <w:trPr>
          <w:trHeight w:val="975"/>
        </w:trPr>
        <w:tc>
          <w:tcPr>
            <w:tcW w:w="206" w:type="pct"/>
            <w:shd w:val="clear" w:color="auto" w:fill="FFFFFF"/>
            <w:vAlign w:val="center"/>
          </w:tcPr>
          <w:p w14:paraId="508C6A76" w14:textId="77777777" w:rsidR="00F274BF" w:rsidRPr="00310FE5" w:rsidRDefault="00F274BF" w:rsidP="00F274BF">
            <w:pPr>
              <w:jc w:val="center"/>
              <w:rPr>
                <w:b/>
                <w:bCs/>
                <w:sz w:val="16"/>
                <w:szCs w:val="16"/>
                <w:lang w:val="uk-UA"/>
              </w:rPr>
            </w:pPr>
            <w:r>
              <w:rPr>
                <w:b/>
                <w:bCs/>
                <w:sz w:val="16"/>
                <w:szCs w:val="16"/>
                <w:lang w:val="uk-UA"/>
              </w:rPr>
              <w:t>4898</w:t>
            </w:r>
          </w:p>
        </w:tc>
        <w:tc>
          <w:tcPr>
            <w:tcW w:w="477" w:type="pct"/>
            <w:shd w:val="clear" w:color="auto" w:fill="FFFFFF"/>
            <w:vAlign w:val="center"/>
          </w:tcPr>
          <w:p w14:paraId="35DD110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виділення коштів</w:t>
            </w:r>
          </w:p>
        </w:tc>
        <w:tc>
          <w:tcPr>
            <w:tcW w:w="352" w:type="pct"/>
            <w:shd w:val="clear" w:color="auto" w:fill="FFFFFF"/>
            <w:vAlign w:val="center"/>
          </w:tcPr>
          <w:p w14:paraId="7CE2088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№вх-3697/26</w:t>
            </w:r>
          </w:p>
        </w:tc>
        <w:tc>
          <w:tcPr>
            <w:tcW w:w="296" w:type="pct"/>
            <w:shd w:val="clear" w:color="auto" w:fill="FFFFFF"/>
            <w:vAlign w:val="center"/>
          </w:tcPr>
          <w:p w14:paraId="066F54C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8152A3D"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5F026A5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7AB6289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940811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AA57E4F"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9EBA1E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виділення коштів</w:t>
            </w:r>
          </w:p>
        </w:tc>
        <w:tc>
          <w:tcPr>
            <w:tcW w:w="320" w:type="pct"/>
            <w:shd w:val="clear" w:color="auto" w:fill="FFFFFF"/>
            <w:vAlign w:val="center"/>
          </w:tcPr>
          <w:p w14:paraId="1FAFB31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275BFA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A46957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0E1566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FBD0C5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28EDAF8" w14:textId="77777777" w:rsidR="00F274BF" w:rsidRDefault="00F274BF" w:rsidP="00F274BF">
            <w:pPr>
              <w:jc w:val="center"/>
              <w:rPr>
                <w:lang w:val="ru-RU"/>
              </w:rPr>
            </w:pPr>
            <w:r>
              <w:rPr>
                <w:lang w:val="ru-RU"/>
              </w:rPr>
              <w:t>-</w:t>
            </w:r>
          </w:p>
        </w:tc>
      </w:tr>
      <w:tr w:rsidR="00F274BF" w:rsidRPr="00B7371E" w14:paraId="57F866BD" w14:textId="77777777" w:rsidTr="00131DCE">
        <w:trPr>
          <w:trHeight w:val="975"/>
        </w:trPr>
        <w:tc>
          <w:tcPr>
            <w:tcW w:w="206" w:type="pct"/>
            <w:shd w:val="clear" w:color="auto" w:fill="FFFFFF"/>
            <w:vAlign w:val="center"/>
          </w:tcPr>
          <w:p w14:paraId="2359D801" w14:textId="77777777" w:rsidR="00F274BF" w:rsidRPr="00310FE5" w:rsidRDefault="00F274BF" w:rsidP="00F274BF">
            <w:pPr>
              <w:jc w:val="center"/>
              <w:rPr>
                <w:b/>
                <w:bCs/>
                <w:sz w:val="16"/>
                <w:szCs w:val="16"/>
                <w:lang w:val="uk-UA"/>
              </w:rPr>
            </w:pPr>
            <w:r>
              <w:rPr>
                <w:b/>
                <w:bCs/>
                <w:sz w:val="16"/>
                <w:szCs w:val="16"/>
                <w:lang w:val="uk-UA"/>
              </w:rPr>
              <w:t>4899</w:t>
            </w:r>
          </w:p>
        </w:tc>
        <w:tc>
          <w:tcPr>
            <w:tcW w:w="477" w:type="pct"/>
            <w:shd w:val="clear" w:color="auto" w:fill="FFFFFF"/>
            <w:vAlign w:val="center"/>
          </w:tcPr>
          <w:p w14:paraId="48C068E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надання копії казначейської звітності області за період 2021-2024 років</w:t>
            </w:r>
          </w:p>
        </w:tc>
        <w:tc>
          <w:tcPr>
            <w:tcW w:w="352" w:type="pct"/>
            <w:shd w:val="clear" w:color="auto" w:fill="FFFFFF"/>
            <w:vAlign w:val="center"/>
          </w:tcPr>
          <w:p w14:paraId="1885CEF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№вх-3698/26</w:t>
            </w:r>
          </w:p>
        </w:tc>
        <w:tc>
          <w:tcPr>
            <w:tcW w:w="296" w:type="pct"/>
            <w:shd w:val="clear" w:color="auto" w:fill="FFFFFF"/>
            <w:vAlign w:val="center"/>
          </w:tcPr>
          <w:p w14:paraId="6060F00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1E44B41"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18</w:t>
            </w:r>
            <w:r>
              <w:rPr>
                <w:color w:val="000000"/>
                <w:sz w:val="16"/>
                <w:szCs w:val="16"/>
                <w:lang w:val="uk-UA" w:eastAsia="uk-UA"/>
              </w:rPr>
              <w:t>.06.2026</w:t>
            </w:r>
          </w:p>
        </w:tc>
        <w:tc>
          <w:tcPr>
            <w:tcW w:w="431" w:type="pct"/>
            <w:shd w:val="clear" w:color="auto" w:fill="FFFFFF"/>
            <w:vAlign w:val="center"/>
          </w:tcPr>
          <w:p w14:paraId="2E27BDE1"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AC1C3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6C3FCD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7C6C1A7"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F001AE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надання копії казначейської звітності області за період 2021-2024 років</w:t>
            </w:r>
          </w:p>
        </w:tc>
        <w:tc>
          <w:tcPr>
            <w:tcW w:w="320" w:type="pct"/>
            <w:shd w:val="clear" w:color="auto" w:fill="FFFFFF"/>
            <w:vAlign w:val="center"/>
          </w:tcPr>
          <w:p w14:paraId="4214033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4CBB73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6414E5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268304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210321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25E5539" w14:textId="77777777" w:rsidR="00F274BF" w:rsidRDefault="00F274BF" w:rsidP="00F274BF">
            <w:pPr>
              <w:jc w:val="center"/>
              <w:rPr>
                <w:lang w:val="ru-RU"/>
              </w:rPr>
            </w:pPr>
            <w:r>
              <w:rPr>
                <w:lang w:val="ru-RU"/>
              </w:rPr>
              <w:t>-</w:t>
            </w:r>
          </w:p>
        </w:tc>
      </w:tr>
      <w:tr w:rsidR="00F274BF" w:rsidRPr="00B7371E" w14:paraId="0B075E02" w14:textId="77777777" w:rsidTr="00131DCE">
        <w:trPr>
          <w:trHeight w:val="975"/>
        </w:trPr>
        <w:tc>
          <w:tcPr>
            <w:tcW w:w="206" w:type="pct"/>
            <w:shd w:val="clear" w:color="auto" w:fill="FFFFFF"/>
            <w:vAlign w:val="center"/>
          </w:tcPr>
          <w:p w14:paraId="6F8A443D" w14:textId="77777777" w:rsidR="00F274BF" w:rsidRPr="00310FE5" w:rsidRDefault="00F274BF" w:rsidP="00F274BF">
            <w:pPr>
              <w:jc w:val="center"/>
              <w:rPr>
                <w:b/>
                <w:bCs/>
                <w:sz w:val="16"/>
                <w:szCs w:val="16"/>
                <w:lang w:val="uk-UA"/>
              </w:rPr>
            </w:pPr>
            <w:r>
              <w:rPr>
                <w:b/>
                <w:bCs/>
                <w:sz w:val="16"/>
                <w:szCs w:val="16"/>
                <w:lang w:val="uk-UA"/>
              </w:rPr>
              <w:t>4900</w:t>
            </w:r>
          </w:p>
        </w:tc>
        <w:tc>
          <w:tcPr>
            <w:tcW w:w="477" w:type="pct"/>
            <w:shd w:val="clear" w:color="auto" w:fill="FFFFFF"/>
            <w:vAlign w:val="center"/>
          </w:tcPr>
          <w:p w14:paraId="2668C15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повернення коштів</w:t>
            </w:r>
          </w:p>
        </w:tc>
        <w:tc>
          <w:tcPr>
            <w:tcW w:w="352" w:type="pct"/>
            <w:shd w:val="clear" w:color="auto" w:fill="FFFFFF"/>
            <w:vAlign w:val="center"/>
          </w:tcPr>
          <w:p w14:paraId="1BCEC12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№вх-3699/26</w:t>
            </w:r>
          </w:p>
        </w:tc>
        <w:tc>
          <w:tcPr>
            <w:tcW w:w="296" w:type="pct"/>
            <w:shd w:val="clear" w:color="auto" w:fill="FFFFFF"/>
            <w:vAlign w:val="center"/>
          </w:tcPr>
          <w:p w14:paraId="65D51A7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B64EF2B"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2A381758"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4E452D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64A49E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B0240A4"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076BAF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повернення коштів</w:t>
            </w:r>
          </w:p>
        </w:tc>
        <w:tc>
          <w:tcPr>
            <w:tcW w:w="320" w:type="pct"/>
            <w:shd w:val="clear" w:color="auto" w:fill="FFFFFF"/>
            <w:vAlign w:val="center"/>
          </w:tcPr>
          <w:p w14:paraId="75EFFC2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2A8931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81FEB8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B9BF59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92936E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D2C640E" w14:textId="77777777" w:rsidR="00F274BF" w:rsidRDefault="00F274BF" w:rsidP="00F274BF">
            <w:pPr>
              <w:jc w:val="center"/>
              <w:rPr>
                <w:lang w:val="ru-RU"/>
              </w:rPr>
            </w:pPr>
            <w:r>
              <w:rPr>
                <w:lang w:val="ru-RU"/>
              </w:rPr>
              <w:t>-</w:t>
            </w:r>
          </w:p>
        </w:tc>
      </w:tr>
      <w:tr w:rsidR="00F274BF" w:rsidRPr="00B7371E" w14:paraId="3479F547" w14:textId="77777777" w:rsidTr="00131DCE">
        <w:trPr>
          <w:trHeight w:val="975"/>
        </w:trPr>
        <w:tc>
          <w:tcPr>
            <w:tcW w:w="206" w:type="pct"/>
            <w:shd w:val="clear" w:color="auto" w:fill="FFFFFF"/>
            <w:vAlign w:val="center"/>
          </w:tcPr>
          <w:p w14:paraId="34AE1BF0" w14:textId="77777777" w:rsidR="00F274BF" w:rsidRPr="00310FE5" w:rsidRDefault="00F274BF" w:rsidP="00F274BF">
            <w:pPr>
              <w:jc w:val="center"/>
              <w:rPr>
                <w:b/>
                <w:bCs/>
                <w:sz w:val="16"/>
                <w:szCs w:val="16"/>
                <w:lang w:val="uk-UA"/>
              </w:rPr>
            </w:pPr>
            <w:r>
              <w:rPr>
                <w:b/>
                <w:bCs/>
                <w:sz w:val="16"/>
                <w:szCs w:val="16"/>
                <w:lang w:val="uk-UA"/>
              </w:rPr>
              <w:t>4901</w:t>
            </w:r>
          </w:p>
        </w:tc>
        <w:tc>
          <w:tcPr>
            <w:tcW w:w="477" w:type="pct"/>
            <w:shd w:val="clear" w:color="auto" w:fill="FFFFFF"/>
            <w:vAlign w:val="center"/>
          </w:tcPr>
          <w:p w14:paraId="16729C4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Зміни до кошторису</w:t>
            </w:r>
          </w:p>
        </w:tc>
        <w:tc>
          <w:tcPr>
            <w:tcW w:w="352" w:type="pct"/>
            <w:shd w:val="clear" w:color="auto" w:fill="FFFFFF"/>
            <w:vAlign w:val="center"/>
          </w:tcPr>
          <w:p w14:paraId="45E244AE"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№вх-3700/26</w:t>
            </w:r>
          </w:p>
        </w:tc>
        <w:tc>
          <w:tcPr>
            <w:tcW w:w="296" w:type="pct"/>
            <w:shd w:val="clear" w:color="auto" w:fill="FFFFFF"/>
            <w:vAlign w:val="center"/>
          </w:tcPr>
          <w:p w14:paraId="1471AED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84D2999"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7341B4F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Відділ внутрішнього аудиту</w:t>
            </w:r>
          </w:p>
        </w:tc>
        <w:tc>
          <w:tcPr>
            <w:tcW w:w="271" w:type="pct"/>
            <w:shd w:val="clear" w:color="auto" w:fill="FFFFFF"/>
            <w:vAlign w:val="center"/>
          </w:tcPr>
          <w:p w14:paraId="3AC82E2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C9FD13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A29B0D4"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C716EE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Зміни до кошторису</w:t>
            </w:r>
          </w:p>
        </w:tc>
        <w:tc>
          <w:tcPr>
            <w:tcW w:w="320" w:type="pct"/>
            <w:shd w:val="clear" w:color="auto" w:fill="FFFFFF"/>
            <w:vAlign w:val="center"/>
          </w:tcPr>
          <w:p w14:paraId="26B9B05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CAE306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183A78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2BDA94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114B39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23B3557" w14:textId="77777777" w:rsidR="00F274BF" w:rsidRDefault="00F274BF" w:rsidP="00F274BF">
            <w:pPr>
              <w:jc w:val="center"/>
              <w:rPr>
                <w:lang w:val="ru-RU"/>
              </w:rPr>
            </w:pPr>
            <w:r>
              <w:rPr>
                <w:lang w:val="ru-RU"/>
              </w:rPr>
              <w:t>-</w:t>
            </w:r>
          </w:p>
        </w:tc>
      </w:tr>
      <w:tr w:rsidR="00F274BF" w:rsidRPr="00B7371E" w14:paraId="01F33A44" w14:textId="77777777" w:rsidTr="00131DCE">
        <w:trPr>
          <w:trHeight w:val="975"/>
        </w:trPr>
        <w:tc>
          <w:tcPr>
            <w:tcW w:w="206" w:type="pct"/>
            <w:shd w:val="clear" w:color="auto" w:fill="FFFFFF"/>
            <w:vAlign w:val="center"/>
          </w:tcPr>
          <w:p w14:paraId="45C37C80" w14:textId="77777777" w:rsidR="00F274BF" w:rsidRPr="00310FE5" w:rsidRDefault="00F274BF" w:rsidP="00F274BF">
            <w:pPr>
              <w:jc w:val="center"/>
              <w:rPr>
                <w:b/>
                <w:bCs/>
                <w:sz w:val="16"/>
                <w:szCs w:val="16"/>
                <w:lang w:val="uk-UA"/>
              </w:rPr>
            </w:pPr>
            <w:r>
              <w:rPr>
                <w:b/>
                <w:bCs/>
                <w:sz w:val="16"/>
                <w:szCs w:val="16"/>
                <w:lang w:val="uk-UA"/>
              </w:rPr>
              <w:t>4902</w:t>
            </w:r>
          </w:p>
        </w:tc>
        <w:tc>
          <w:tcPr>
            <w:tcW w:w="477" w:type="pct"/>
            <w:shd w:val="clear" w:color="auto" w:fill="FFFFFF"/>
            <w:vAlign w:val="center"/>
          </w:tcPr>
          <w:p w14:paraId="778C093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Розпорядження про участь у міжнародному заході</w:t>
            </w:r>
          </w:p>
        </w:tc>
        <w:tc>
          <w:tcPr>
            <w:tcW w:w="352" w:type="pct"/>
            <w:shd w:val="clear" w:color="auto" w:fill="FFFFFF"/>
            <w:vAlign w:val="center"/>
          </w:tcPr>
          <w:p w14:paraId="524A428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№вх-3701/26</w:t>
            </w:r>
          </w:p>
        </w:tc>
        <w:tc>
          <w:tcPr>
            <w:tcW w:w="296" w:type="pct"/>
            <w:shd w:val="clear" w:color="auto" w:fill="FFFFFF"/>
            <w:vAlign w:val="center"/>
          </w:tcPr>
          <w:p w14:paraId="05E6C35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0E14823"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5D99248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71B49A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CE46AB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1DF0EC0"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545C9E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Розпорядження про участь у міжнародному заході</w:t>
            </w:r>
          </w:p>
        </w:tc>
        <w:tc>
          <w:tcPr>
            <w:tcW w:w="320" w:type="pct"/>
            <w:shd w:val="clear" w:color="auto" w:fill="FFFFFF"/>
            <w:vAlign w:val="center"/>
          </w:tcPr>
          <w:p w14:paraId="315F30A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BD9738C"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Розпорядження</w:t>
            </w:r>
          </w:p>
        </w:tc>
        <w:tc>
          <w:tcPr>
            <w:tcW w:w="161" w:type="pct"/>
            <w:shd w:val="clear" w:color="auto" w:fill="FFFFFF"/>
            <w:vAlign w:val="center"/>
          </w:tcPr>
          <w:p w14:paraId="50327A4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B89ED6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564782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A6363A9" w14:textId="77777777" w:rsidR="00F274BF" w:rsidRDefault="00F274BF" w:rsidP="00F274BF">
            <w:pPr>
              <w:jc w:val="center"/>
              <w:rPr>
                <w:lang w:val="ru-RU"/>
              </w:rPr>
            </w:pPr>
            <w:r>
              <w:rPr>
                <w:lang w:val="ru-RU"/>
              </w:rPr>
              <w:t>-</w:t>
            </w:r>
          </w:p>
        </w:tc>
      </w:tr>
      <w:tr w:rsidR="00F274BF" w:rsidRPr="00B7371E" w14:paraId="63030459" w14:textId="77777777" w:rsidTr="00131DCE">
        <w:trPr>
          <w:trHeight w:val="975"/>
        </w:trPr>
        <w:tc>
          <w:tcPr>
            <w:tcW w:w="206" w:type="pct"/>
            <w:shd w:val="clear" w:color="auto" w:fill="FFFFFF"/>
            <w:vAlign w:val="center"/>
          </w:tcPr>
          <w:p w14:paraId="6B0EFD72" w14:textId="77777777" w:rsidR="00F274BF" w:rsidRPr="00310FE5" w:rsidRDefault="00F274BF" w:rsidP="00F274BF">
            <w:pPr>
              <w:jc w:val="center"/>
              <w:rPr>
                <w:b/>
                <w:bCs/>
                <w:sz w:val="16"/>
                <w:szCs w:val="16"/>
                <w:lang w:val="uk-UA"/>
              </w:rPr>
            </w:pPr>
            <w:r>
              <w:rPr>
                <w:b/>
                <w:bCs/>
                <w:sz w:val="16"/>
                <w:szCs w:val="16"/>
                <w:lang w:val="uk-UA"/>
              </w:rPr>
              <w:t>4903</w:t>
            </w:r>
          </w:p>
        </w:tc>
        <w:tc>
          <w:tcPr>
            <w:tcW w:w="477" w:type="pct"/>
            <w:shd w:val="clear" w:color="auto" w:fill="FFFFFF"/>
            <w:vAlign w:val="center"/>
          </w:tcPr>
          <w:p w14:paraId="391DE7D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Дубенської міської ТГ на 2026 рі</w:t>
            </w:r>
          </w:p>
        </w:tc>
        <w:tc>
          <w:tcPr>
            <w:tcW w:w="352" w:type="pct"/>
            <w:shd w:val="clear" w:color="auto" w:fill="FFFFFF"/>
            <w:vAlign w:val="center"/>
          </w:tcPr>
          <w:p w14:paraId="4B54036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№вх-3702/26</w:t>
            </w:r>
          </w:p>
        </w:tc>
        <w:tc>
          <w:tcPr>
            <w:tcW w:w="296" w:type="pct"/>
            <w:shd w:val="clear" w:color="auto" w:fill="FFFFFF"/>
            <w:vAlign w:val="center"/>
          </w:tcPr>
          <w:p w14:paraId="7112D67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ABA637A"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5B872DD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Дубенська міська рада</w:t>
            </w:r>
          </w:p>
        </w:tc>
        <w:tc>
          <w:tcPr>
            <w:tcW w:w="271" w:type="pct"/>
            <w:shd w:val="clear" w:color="auto" w:fill="FFFFFF"/>
            <w:vAlign w:val="center"/>
          </w:tcPr>
          <w:p w14:paraId="6BF667F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6FE9CC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0D0A367"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F1999F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Дубенської міської ТГ на 2026 рі</w:t>
            </w:r>
          </w:p>
        </w:tc>
        <w:tc>
          <w:tcPr>
            <w:tcW w:w="320" w:type="pct"/>
            <w:shd w:val="clear" w:color="auto" w:fill="FFFFFF"/>
            <w:vAlign w:val="center"/>
          </w:tcPr>
          <w:p w14:paraId="4434294A"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документ</w:t>
            </w:r>
          </w:p>
        </w:tc>
        <w:tc>
          <w:tcPr>
            <w:tcW w:w="215" w:type="pct"/>
            <w:shd w:val="clear" w:color="auto" w:fill="FFFFFF"/>
            <w:vAlign w:val="center"/>
          </w:tcPr>
          <w:p w14:paraId="2020DB45" w14:textId="77777777" w:rsidR="00F274BF" w:rsidRPr="005570A6" w:rsidRDefault="00F274BF" w:rsidP="00F274BF">
            <w:pPr>
              <w:jc w:val="center"/>
              <w:rPr>
                <w:color w:val="000000"/>
                <w:sz w:val="16"/>
                <w:szCs w:val="16"/>
                <w:lang w:val="uk-UA" w:eastAsia="uk-UA"/>
              </w:rPr>
            </w:pPr>
            <w:r w:rsidRPr="00373C39">
              <w:rPr>
                <w:color w:val="000000"/>
                <w:sz w:val="16"/>
                <w:szCs w:val="16"/>
                <w:lang w:val="uk-UA" w:eastAsia="uk-UA"/>
              </w:rPr>
              <w:t>Рішення</w:t>
            </w:r>
          </w:p>
        </w:tc>
        <w:tc>
          <w:tcPr>
            <w:tcW w:w="161" w:type="pct"/>
            <w:shd w:val="clear" w:color="auto" w:fill="FFFFFF"/>
            <w:vAlign w:val="center"/>
          </w:tcPr>
          <w:p w14:paraId="2788A25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FC78C0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65541F3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73E7B09" w14:textId="77777777" w:rsidR="00F274BF" w:rsidRDefault="00F274BF" w:rsidP="00F274BF">
            <w:pPr>
              <w:jc w:val="center"/>
              <w:rPr>
                <w:lang w:val="ru-RU"/>
              </w:rPr>
            </w:pPr>
            <w:r>
              <w:rPr>
                <w:lang w:val="ru-RU"/>
              </w:rPr>
              <w:t>-</w:t>
            </w:r>
          </w:p>
        </w:tc>
      </w:tr>
      <w:tr w:rsidR="00F274BF" w:rsidRPr="00B7371E" w14:paraId="59D93095" w14:textId="77777777" w:rsidTr="00131DCE">
        <w:trPr>
          <w:trHeight w:val="975"/>
        </w:trPr>
        <w:tc>
          <w:tcPr>
            <w:tcW w:w="206" w:type="pct"/>
            <w:shd w:val="clear" w:color="auto" w:fill="FFFFFF"/>
            <w:vAlign w:val="center"/>
          </w:tcPr>
          <w:p w14:paraId="05CAC2BF" w14:textId="77777777" w:rsidR="00F274BF" w:rsidRPr="00310FE5" w:rsidRDefault="00F274BF" w:rsidP="00F274BF">
            <w:pPr>
              <w:jc w:val="center"/>
              <w:rPr>
                <w:b/>
                <w:bCs/>
                <w:sz w:val="16"/>
                <w:szCs w:val="16"/>
                <w:lang w:val="uk-UA"/>
              </w:rPr>
            </w:pPr>
            <w:r>
              <w:rPr>
                <w:b/>
                <w:bCs/>
                <w:sz w:val="16"/>
                <w:szCs w:val="16"/>
                <w:lang w:val="uk-UA"/>
              </w:rPr>
              <w:t>4904</w:t>
            </w:r>
          </w:p>
        </w:tc>
        <w:tc>
          <w:tcPr>
            <w:tcW w:w="477" w:type="pct"/>
            <w:shd w:val="clear" w:color="auto" w:fill="FFFFFF"/>
            <w:vAlign w:val="center"/>
          </w:tcPr>
          <w:p w14:paraId="4E9DC8E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затвердження розподілу субвенції на виплатугрошової компенсації за найм (оренду) житлових приміщень</w:t>
            </w:r>
          </w:p>
        </w:tc>
        <w:tc>
          <w:tcPr>
            <w:tcW w:w="352" w:type="pct"/>
            <w:shd w:val="clear" w:color="auto" w:fill="FFFFFF"/>
            <w:vAlign w:val="center"/>
          </w:tcPr>
          <w:p w14:paraId="1630B2D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№вх-3703/26</w:t>
            </w:r>
          </w:p>
        </w:tc>
        <w:tc>
          <w:tcPr>
            <w:tcW w:w="296" w:type="pct"/>
            <w:shd w:val="clear" w:color="auto" w:fill="FFFFFF"/>
            <w:vAlign w:val="center"/>
          </w:tcPr>
          <w:p w14:paraId="6548A33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EA9492C"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2F68E39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65EF0F8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F34D1A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85B619C"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4BC802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затвердження розподілу субвенції на виплатугрошової компенсації за найм (оренду) житлових приміщень</w:t>
            </w:r>
          </w:p>
        </w:tc>
        <w:tc>
          <w:tcPr>
            <w:tcW w:w="320" w:type="pct"/>
            <w:shd w:val="clear" w:color="auto" w:fill="FFFFFF"/>
            <w:vAlign w:val="center"/>
          </w:tcPr>
          <w:p w14:paraId="7E8C3F6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568AB3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B7DD06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4B19ED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D27959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2A39D60" w14:textId="77777777" w:rsidR="00F274BF" w:rsidRDefault="00F274BF" w:rsidP="00F274BF">
            <w:pPr>
              <w:jc w:val="center"/>
              <w:rPr>
                <w:lang w:val="ru-RU"/>
              </w:rPr>
            </w:pPr>
            <w:r>
              <w:rPr>
                <w:lang w:val="ru-RU"/>
              </w:rPr>
              <w:t>-</w:t>
            </w:r>
          </w:p>
        </w:tc>
      </w:tr>
      <w:tr w:rsidR="00F274BF" w:rsidRPr="00B7371E" w14:paraId="65055FE0" w14:textId="77777777" w:rsidTr="00131DCE">
        <w:trPr>
          <w:trHeight w:val="975"/>
        </w:trPr>
        <w:tc>
          <w:tcPr>
            <w:tcW w:w="206" w:type="pct"/>
            <w:shd w:val="clear" w:color="auto" w:fill="FFFFFF"/>
            <w:vAlign w:val="center"/>
          </w:tcPr>
          <w:p w14:paraId="7C29B39F" w14:textId="77777777" w:rsidR="00F274BF" w:rsidRPr="00310FE5" w:rsidRDefault="00F274BF" w:rsidP="00F274BF">
            <w:pPr>
              <w:jc w:val="center"/>
              <w:rPr>
                <w:b/>
                <w:bCs/>
                <w:sz w:val="16"/>
                <w:szCs w:val="16"/>
                <w:lang w:val="uk-UA"/>
              </w:rPr>
            </w:pPr>
            <w:r>
              <w:rPr>
                <w:b/>
                <w:bCs/>
                <w:sz w:val="16"/>
                <w:szCs w:val="16"/>
                <w:lang w:val="uk-UA"/>
              </w:rPr>
              <w:lastRenderedPageBreak/>
              <w:t>4905</w:t>
            </w:r>
          </w:p>
        </w:tc>
        <w:tc>
          <w:tcPr>
            <w:tcW w:w="477" w:type="pct"/>
            <w:shd w:val="clear" w:color="auto" w:fill="FFFFFF"/>
            <w:vAlign w:val="center"/>
          </w:tcPr>
          <w:p w14:paraId="66DCD66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внесення змін до обласного бюджету</w:t>
            </w:r>
          </w:p>
        </w:tc>
        <w:tc>
          <w:tcPr>
            <w:tcW w:w="352" w:type="pct"/>
            <w:shd w:val="clear" w:color="auto" w:fill="FFFFFF"/>
            <w:vAlign w:val="center"/>
          </w:tcPr>
          <w:p w14:paraId="4119AF7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№вх-3704/26</w:t>
            </w:r>
          </w:p>
        </w:tc>
        <w:tc>
          <w:tcPr>
            <w:tcW w:w="296" w:type="pct"/>
            <w:shd w:val="clear" w:color="auto" w:fill="FFFFFF"/>
            <w:vAlign w:val="center"/>
          </w:tcPr>
          <w:p w14:paraId="116C583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48131D7"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6B61C23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065CD1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C7AD6D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F90888B"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6D2E3F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внесення змін до обласного бюджету</w:t>
            </w:r>
          </w:p>
        </w:tc>
        <w:tc>
          <w:tcPr>
            <w:tcW w:w="320" w:type="pct"/>
            <w:shd w:val="clear" w:color="auto" w:fill="FFFFFF"/>
            <w:vAlign w:val="center"/>
          </w:tcPr>
          <w:p w14:paraId="538109D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8629DE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A4F530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030CCF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B33297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4CBAF00" w14:textId="77777777" w:rsidR="00F274BF" w:rsidRDefault="00F274BF" w:rsidP="00F274BF">
            <w:pPr>
              <w:jc w:val="center"/>
              <w:rPr>
                <w:lang w:val="ru-RU"/>
              </w:rPr>
            </w:pPr>
            <w:r>
              <w:rPr>
                <w:lang w:val="ru-RU"/>
              </w:rPr>
              <w:t>-</w:t>
            </w:r>
          </w:p>
        </w:tc>
      </w:tr>
      <w:tr w:rsidR="00F274BF" w:rsidRPr="00B7371E" w14:paraId="3727CF60" w14:textId="77777777" w:rsidTr="00131DCE">
        <w:trPr>
          <w:trHeight w:val="975"/>
        </w:trPr>
        <w:tc>
          <w:tcPr>
            <w:tcW w:w="206" w:type="pct"/>
            <w:shd w:val="clear" w:color="auto" w:fill="FFFFFF"/>
            <w:vAlign w:val="center"/>
          </w:tcPr>
          <w:p w14:paraId="1A3BFC27" w14:textId="77777777" w:rsidR="00F274BF" w:rsidRPr="00310FE5" w:rsidRDefault="00F274BF" w:rsidP="00F274BF">
            <w:pPr>
              <w:jc w:val="center"/>
              <w:rPr>
                <w:b/>
                <w:bCs/>
                <w:sz w:val="16"/>
                <w:szCs w:val="16"/>
                <w:lang w:val="uk-UA"/>
              </w:rPr>
            </w:pPr>
            <w:r>
              <w:rPr>
                <w:b/>
                <w:bCs/>
                <w:sz w:val="16"/>
                <w:szCs w:val="16"/>
                <w:lang w:val="uk-UA"/>
              </w:rPr>
              <w:t>4906</w:t>
            </w:r>
          </w:p>
        </w:tc>
        <w:tc>
          <w:tcPr>
            <w:tcW w:w="477" w:type="pct"/>
            <w:shd w:val="clear" w:color="auto" w:fill="FFFFFF"/>
            <w:vAlign w:val="center"/>
          </w:tcPr>
          <w:p w14:paraId="0A452D9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затвердження Довідки про зміни до кошторису на 2026 рік та Довідку про зміни до плану асигнувань загального фонду бюджету на 2026 рік з відповідним розрахунком.</w:t>
            </w:r>
          </w:p>
        </w:tc>
        <w:tc>
          <w:tcPr>
            <w:tcW w:w="352" w:type="pct"/>
            <w:shd w:val="clear" w:color="auto" w:fill="FFFFFF"/>
            <w:vAlign w:val="center"/>
          </w:tcPr>
          <w:p w14:paraId="1AF320B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№вх-3705/26</w:t>
            </w:r>
          </w:p>
        </w:tc>
        <w:tc>
          <w:tcPr>
            <w:tcW w:w="296" w:type="pct"/>
            <w:shd w:val="clear" w:color="auto" w:fill="FFFFFF"/>
            <w:vAlign w:val="center"/>
          </w:tcPr>
          <w:p w14:paraId="7C3B206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356653D"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24767E9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70E3783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187BE8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FA443B0"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BC5953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затвердження Довідки про зміни до кошторису на 2026 рік та Довідку про зміни до плану асигнувань загального фонду бюджету на 2026 рік з відповідним розрахунком.</w:t>
            </w:r>
          </w:p>
        </w:tc>
        <w:tc>
          <w:tcPr>
            <w:tcW w:w="320" w:type="pct"/>
            <w:shd w:val="clear" w:color="auto" w:fill="FFFFFF"/>
            <w:vAlign w:val="center"/>
          </w:tcPr>
          <w:p w14:paraId="75F98C5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1898BA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4C0037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55134F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768983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2A460F1" w14:textId="77777777" w:rsidR="00F274BF" w:rsidRDefault="00F274BF" w:rsidP="00F274BF">
            <w:pPr>
              <w:jc w:val="center"/>
              <w:rPr>
                <w:lang w:val="ru-RU"/>
              </w:rPr>
            </w:pPr>
            <w:r>
              <w:rPr>
                <w:lang w:val="ru-RU"/>
              </w:rPr>
              <w:t>-</w:t>
            </w:r>
          </w:p>
        </w:tc>
      </w:tr>
      <w:tr w:rsidR="00F274BF" w:rsidRPr="00B7371E" w14:paraId="25050294" w14:textId="77777777" w:rsidTr="00131DCE">
        <w:trPr>
          <w:trHeight w:val="975"/>
        </w:trPr>
        <w:tc>
          <w:tcPr>
            <w:tcW w:w="206" w:type="pct"/>
            <w:shd w:val="clear" w:color="auto" w:fill="FFFFFF"/>
            <w:vAlign w:val="center"/>
          </w:tcPr>
          <w:p w14:paraId="0D4B56D7" w14:textId="77777777" w:rsidR="00F274BF" w:rsidRPr="00310FE5" w:rsidRDefault="00F274BF" w:rsidP="00F274BF">
            <w:pPr>
              <w:jc w:val="center"/>
              <w:rPr>
                <w:b/>
                <w:bCs/>
                <w:sz w:val="16"/>
                <w:szCs w:val="16"/>
                <w:lang w:val="uk-UA"/>
              </w:rPr>
            </w:pPr>
            <w:r>
              <w:rPr>
                <w:b/>
                <w:bCs/>
                <w:sz w:val="16"/>
                <w:szCs w:val="16"/>
                <w:lang w:val="uk-UA"/>
              </w:rPr>
              <w:t>4907</w:t>
            </w:r>
          </w:p>
        </w:tc>
        <w:tc>
          <w:tcPr>
            <w:tcW w:w="477" w:type="pct"/>
            <w:shd w:val="clear" w:color="auto" w:fill="FFFFFF"/>
            <w:vAlign w:val="center"/>
          </w:tcPr>
          <w:p w14:paraId="1E4F3C1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Острозької міської ТГ на 2026 рік</w:t>
            </w:r>
          </w:p>
        </w:tc>
        <w:tc>
          <w:tcPr>
            <w:tcW w:w="352" w:type="pct"/>
            <w:shd w:val="clear" w:color="auto" w:fill="FFFFFF"/>
            <w:vAlign w:val="center"/>
          </w:tcPr>
          <w:p w14:paraId="60C10AD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№вх-3706/26</w:t>
            </w:r>
          </w:p>
        </w:tc>
        <w:tc>
          <w:tcPr>
            <w:tcW w:w="296" w:type="pct"/>
            <w:shd w:val="clear" w:color="auto" w:fill="FFFFFF"/>
            <w:vAlign w:val="center"/>
          </w:tcPr>
          <w:p w14:paraId="68CA5ED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6A5D598"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1300007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Острозька міська рада</w:t>
            </w:r>
          </w:p>
        </w:tc>
        <w:tc>
          <w:tcPr>
            <w:tcW w:w="271" w:type="pct"/>
            <w:shd w:val="clear" w:color="auto" w:fill="FFFFFF"/>
            <w:vAlign w:val="center"/>
          </w:tcPr>
          <w:p w14:paraId="021F6DD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AC58DF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7E369A3"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A58723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Острозької міської ТГ на 2026 рік</w:t>
            </w:r>
          </w:p>
        </w:tc>
        <w:tc>
          <w:tcPr>
            <w:tcW w:w="320" w:type="pct"/>
            <w:shd w:val="clear" w:color="auto" w:fill="FFFFFF"/>
            <w:vAlign w:val="center"/>
          </w:tcPr>
          <w:p w14:paraId="3E218024"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документ</w:t>
            </w:r>
          </w:p>
        </w:tc>
        <w:tc>
          <w:tcPr>
            <w:tcW w:w="215" w:type="pct"/>
            <w:shd w:val="clear" w:color="auto" w:fill="FFFFFF"/>
            <w:vAlign w:val="center"/>
          </w:tcPr>
          <w:p w14:paraId="263DC3B7" w14:textId="77777777" w:rsidR="00F274BF" w:rsidRPr="005570A6" w:rsidRDefault="00F274BF" w:rsidP="00F274BF">
            <w:pPr>
              <w:jc w:val="center"/>
              <w:rPr>
                <w:color w:val="000000"/>
                <w:sz w:val="16"/>
                <w:szCs w:val="16"/>
                <w:lang w:val="uk-UA" w:eastAsia="uk-UA"/>
              </w:rPr>
            </w:pPr>
            <w:r w:rsidRPr="00373C39">
              <w:rPr>
                <w:color w:val="000000"/>
                <w:sz w:val="16"/>
                <w:szCs w:val="16"/>
                <w:lang w:val="uk-UA" w:eastAsia="uk-UA"/>
              </w:rPr>
              <w:t>Рішення</w:t>
            </w:r>
          </w:p>
        </w:tc>
        <w:tc>
          <w:tcPr>
            <w:tcW w:w="161" w:type="pct"/>
            <w:shd w:val="clear" w:color="auto" w:fill="FFFFFF"/>
            <w:vAlign w:val="center"/>
          </w:tcPr>
          <w:p w14:paraId="2A8A06C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C326B6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054E9B2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3A3912C" w14:textId="77777777" w:rsidR="00F274BF" w:rsidRDefault="00F274BF" w:rsidP="00F274BF">
            <w:pPr>
              <w:jc w:val="center"/>
              <w:rPr>
                <w:lang w:val="ru-RU"/>
              </w:rPr>
            </w:pPr>
            <w:r>
              <w:rPr>
                <w:lang w:val="ru-RU"/>
              </w:rPr>
              <w:t>-</w:t>
            </w:r>
          </w:p>
        </w:tc>
      </w:tr>
      <w:tr w:rsidR="00F274BF" w:rsidRPr="00B7371E" w14:paraId="1C36378C" w14:textId="77777777" w:rsidTr="00131DCE">
        <w:trPr>
          <w:trHeight w:val="975"/>
        </w:trPr>
        <w:tc>
          <w:tcPr>
            <w:tcW w:w="206" w:type="pct"/>
            <w:shd w:val="clear" w:color="auto" w:fill="FFFFFF"/>
            <w:vAlign w:val="center"/>
          </w:tcPr>
          <w:p w14:paraId="4C40A714" w14:textId="77777777" w:rsidR="00F274BF" w:rsidRPr="00310FE5" w:rsidRDefault="00F274BF" w:rsidP="00F274BF">
            <w:pPr>
              <w:jc w:val="center"/>
              <w:rPr>
                <w:b/>
                <w:bCs/>
                <w:sz w:val="16"/>
                <w:szCs w:val="16"/>
                <w:lang w:val="uk-UA"/>
              </w:rPr>
            </w:pPr>
            <w:r>
              <w:rPr>
                <w:b/>
                <w:bCs/>
                <w:sz w:val="16"/>
                <w:szCs w:val="16"/>
                <w:lang w:val="uk-UA"/>
              </w:rPr>
              <w:t>4908</w:t>
            </w:r>
          </w:p>
        </w:tc>
        <w:tc>
          <w:tcPr>
            <w:tcW w:w="477" w:type="pct"/>
            <w:shd w:val="clear" w:color="auto" w:fill="FFFFFF"/>
            <w:vAlign w:val="center"/>
          </w:tcPr>
          <w:p w14:paraId="675696C2"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Деражненської сільської ТГ на 2026 рік</w:t>
            </w:r>
          </w:p>
        </w:tc>
        <w:tc>
          <w:tcPr>
            <w:tcW w:w="352" w:type="pct"/>
            <w:shd w:val="clear" w:color="auto" w:fill="FFFFFF"/>
            <w:vAlign w:val="center"/>
          </w:tcPr>
          <w:p w14:paraId="7FE2914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№вх-3707/26</w:t>
            </w:r>
          </w:p>
        </w:tc>
        <w:tc>
          <w:tcPr>
            <w:tcW w:w="296" w:type="pct"/>
            <w:shd w:val="clear" w:color="auto" w:fill="FFFFFF"/>
            <w:vAlign w:val="center"/>
          </w:tcPr>
          <w:p w14:paraId="31EC33D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D8DEAC4"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5874405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Деражненська сільська рада</w:t>
            </w:r>
          </w:p>
        </w:tc>
        <w:tc>
          <w:tcPr>
            <w:tcW w:w="271" w:type="pct"/>
            <w:shd w:val="clear" w:color="auto" w:fill="FFFFFF"/>
            <w:vAlign w:val="center"/>
          </w:tcPr>
          <w:p w14:paraId="7ED5FD7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26A65B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6CE3935"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075AAF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Рішення про внесення змін до бюджету Деражненської сільської ТГ на 2026 рік</w:t>
            </w:r>
          </w:p>
        </w:tc>
        <w:tc>
          <w:tcPr>
            <w:tcW w:w="320" w:type="pct"/>
            <w:shd w:val="clear" w:color="auto" w:fill="FFFFFF"/>
            <w:vAlign w:val="center"/>
          </w:tcPr>
          <w:p w14:paraId="1D2C207E"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 xml:space="preserve">Текстовий, табличний </w:t>
            </w:r>
            <w:r w:rsidRPr="005570A6">
              <w:rPr>
                <w:color w:val="000000"/>
                <w:sz w:val="16"/>
                <w:szCs w:val="16"/>
                <w:lang w:val="uk-UA" w:eastAsia="uk-UA"/>
              </w:rPr>
              <w:t>документ</w:t>
            </w:r>
          </w:p>
        </w:tc>
        <w:tc>
          <w:tcPr>
            <w:tcW w:w="215" w:type="pct"/>
            <w:shd w:val="clear" w:color="auto" w:fill="FFFFFF"/>
            <w:vAlign w:val="center"/>
          </w:tcPr>
          <w:p w14:paraId="40E7510C" w14:textId="77777777" w:rsidR="00F274BF" w:rsidRPr="005570A6" w:rsidRDefault="00F274BF" w:rsidP="00F274BF">
            <w:pPr>
              <w:jc w:val="center"/>
              <w:rPr>
                <w:color w:val="000000"/>
                <w:sz w:val="16"/>
                <w:szCs w:val="16"/>
                <w:lang w:val="uk-UA" w:eastAsia="uk-UA"/>
              </w:rPr>
            </w:pPr>
            <w:r w:rsidRPr="00373C39">
              <w:rPr>
                <w:color w:val="000000"/>
                <w:sz w:val="16"/>
                <w:szCs w:val="16"/>
                <w:lang w:val="uk-UA" w:eastAsia="uk-UA"/>
              </w:rPr>
              <w:t>Рішення</w:t>
            </w:r>
          </w:p>
        </w:tc>
        <w:tc>
          <w:tcPr>
            <w:tcW w:w="161" w:type="pct"/>
            <w:shd w:val="clear" w:color="auto" w:fill="FFFFFF"/>
            <w:vAlign w:val="center"/>
          </w:tcPr>
          <w:p w14:paraId="051D19F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879118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67A3811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69BA5D9" w14:textId="77777777" w:rsidR="00F274BF" w:rsidRDefault="00F274BF" w:rsidP="00F274BF">
            <w:pPr>
              <w:jc w:val="center"/>
              <w:rPr>
                <w:lang w:val="ru-RU"/>
              </w:rPr>
            </w:pPr>
            <w:r>
              <w:rPr>
                <w:lang w:val="ru-RU"/>
              </w:rPr>
              <w:t>-</w:t>
            </w:r>
          </w:p>
        </w:tc>
      </w:tr>
      <w:tr w:rsidR="00F274BF" w:rsidRPr="00B7371E" w14:paraId="4EA2C32A" w14:textId="77777777" w:rsidTr="00131DCE">
        <w:trPr>
          <w:trHeight w:val="975"/>
        </w:trPr>
        <w:tc>
          <w:tcPr>
            <w:tcW w:w="206" w:type="pct"/>
            <w:shd w:val="clear" w:color="auto" w:fill="FFFFFF"/>
            <w:vAlign w:val="center"/>
          </w:tcPr>
          <w:p w14:paraId="66FDB4CC" w14:textId="77777777" w:rsidR="00F274BF" w:rsidRPr="00310FE5" w:rsidRDefault="00F274BF" w:rsidP="00F274BF">
            <w:pPr>
              <w:jc w:val="center"/>
              <w:rPr>
                <w:b/>
                <w:bCs/>
                <w:sz w:val="16"/>
                <w:szCs w:val="16"/>
                <w:lang w:val="uk-UA"/>
              </w:rPr>
            </w:pPr>
            <w:r>
              <w:rPr>
                <w:b/>
                <w:bCs/>
                <w:sz w:val="16"/>
                <w:szCs w:val="16"/>
                <w:lang w:val="uk-UA"/>
              </w:rPr>
              <w:t>4909</w:t>
            </w:r>
          </w:p>
        </w:tc>
        <w:tc>
          <w:tcPr>
            <w:tcW w:w="477" w:type="pct"/>
            <w:shd w:val="clear" w:color="auto" w:fill="FFFFFF"/>
            <w:vAlign w:val="center"/>
          </w:tcPr>
          <w:p w14:paraId="2E0DE62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w:t>
            </w:r>
          </w:p>
        </w:tc>
        <w:tc>
          <w:tcPr>
            <w:tcW w:w="352" w:type="pct"/>
            <w:shd w:val="clear" w:color="auto" w:fill="FFFFFF"/>
            <w:vAlign w:val="center"/>
          </w:tcPr>
          <w:p w14:paraId="664248A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№вх-3708/26</w:t>
            </w:r>
          </w:p>
        </w:tc>
        <w:tc>
          <w:tcPr>
            <w:tcW w:w="296" w:type="pct"/>
            <w:shd w:val="clear" w:color="auto" w:fill="FFFFFF"/>
            <w:vAlign w:val="center"/>
          </w:tcPr>
          <w:p w14:paraId="17EAA94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06DDF5E"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321EDE4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6543494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15EF4B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2DE2A95"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014486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w:t>
            </w:r>
          </w:p>
        </w:tc>
        <w:tc>
          <w:tcPr>
            <w:tcW w:w="320" w:type="pct"/>
            <w:shd w:val="clear" w:color="auto" w:fill="FFFFFF"/>
            <w:vAlign w:val="center"/>
          </w:tcPr>
          <w:p w14:paraId="552A930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D58287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A15802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5E1211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8C05F6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718D4A6" w14:textId="77777777" w:rsidR="00F274BF" w:rsidRDefault="00F274BF" w:rsidP="00F274BF">
            <w:pPr>
              <w:jc w:val="center"/>
              <w:rPr>
                <w:lang w:val="ru-RU"/>
              </w:rPr>
            </w:pPr>
            <w:r>
              <w:rPr>
                <w:lang w:val="ru-RU"/>
              </w:rPr>
              <w:t>-</w:t>
            </w:r>
          </w:p>
        </w:tc>
      </w:tr>
      <w:tr w:rsidR="00F274BF" w:rsidRPr="00B7371E" w14:paraId="10391C07" w14:textId="77777777" w:rsidTr="00131DCE">
        <w:trPr>
          <w:trHeight w:val="975"/>
        </w:trPr>
        <w:tc>
          <w:tcPr>
            <w:tcW w:w="206" w:type="pct"/>
            <w:shd w:val="clear" w:color="auto" w:fill="FFFFFF"/>
            <w:vAlign w:val="center"/>
          </w:tcPr>
          <w:p w14:paraId="5525FA73" w14:textId="77777777" w:rsidR="00F274BF" w:rsidRPr="00310FE5" w:rsidRDefault="00F274BF" w:rsidP="00F274BF">
            <w:pPr>
              <w:jc w:val="center"/>
              <w:rPr>
                <w:b/>
                <w:bCs/>
                <w:sz w:val="16"/>
                <w:szCs w:val="16"/>
                <w:lang w:val="uk-UA"/>
              </w:rPr>
            </w:pPr>
            <w:r>
              <w:rPr>
                <w:b/>
                <w:bCs/>
                <w:sz w:val="16"/>
                <w:szCs w:val="16"/>
                <w:lang w:val="uk-UA"/>
              </w:rPr>
              <w:t>4910</w:t>
            </w:r>
          </w:p>
        </w:tc>
        <w:tc>
          <w:tcPr>
            <w:tcW w:w="477" w:type="pct"/>
            <w:shd w:val="clear" w:color="auto" w:fill="FFFFFF"/>
            <w:vAlign w:val="center"/>
          </w:tcPr>
          <w:p w14:paraId="2D05DF9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w:t>
            </w:r>
          </w:p>
        </w:tc>
        <w:tc>
          <w:tcPr>
            <w:tcW w:w="352" w:type="pct"/>
            <w:shd w:val="clear" w:color="auto" w:fill="FFFFFF"/>
            <w:vAlign w:val="center"/>
          </w:tcPr>
          <w:p w14:paraId="555FD7E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№вх-3709/26</w:t>
            </w:r>
          </w:p>
        </w:tc>
        <w:tc>
          <w:tcPr>
            <w:tcW w:w="296" w:type="pct"/>
            <w:shd w:val="clear" w:color="auto" w:fill="FFFFFF"/>
            <w:vAlign w:val="center"/>
          </w:tcPr>
          <w:p w14:paraId="58EACBA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292ABFE"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0FDCF43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соціальної політики</w:t>
            </w:r>
          </w:p>
        </w:tc>
        <w:tc>
          <w:tcPr>
            <w:tcW w:w="271" w:type="pct"/>
            <w:shd w:val="clear" w:color="auto" w:fill="FFFFFF"/>
            <w:vAlign w:val="center"/>
          </w:tcPr>
          <w:p w14:paraId="2A91734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900B62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B58A899"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348B26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w:t>
            </w:r>
          </w:p>
        </w:tc>
        <w:tc>
          <w:tcPr>
            <w:tcW w:w="320" w:type="pct"/>
            <w:shd w:val="clear" w:color="auto" w:fill="FFFFFF"/>
            <w:vAlign w:val="center"/>
          </w:tcPr>
          <w:p w14:paraId="06F1C5F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44410F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24C6A3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894861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4E8273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9348E05" w14:textId="77777777" w:rsidR="00F274BF" w:rsidRDefault="00F274BF" w:rsidP="00F274BF">
            <w:pPr>
              <w:jc w:val="center"/>
              <w:rPr>
                <w:lang w:val="ru-RU"/>
              </w:rPr>
            </w:pPr>
            <w:r>
              <w:rPr>
                <w:lang w:val="ru-RU"/>
              </w:rPr>
              <w:t>-</w:t>
            </w:r>
          </w:p>
        </w:tc>
      </w:tr>
      <w:tr w:rsidR="00F274BF" w:rsidRPr="00B7371E" w14:paraId="75932F66" w14:textId="77777777" w:rsidTr="00131DCE">
        <w:trPr>
          <w:trHeight w:val="421"/>
        </w:trPr>
        <w:tc>
          <w:tcPr>
            <w:tcW w:w="206" w:type="pct"/>
            <w:shd w:val="clear" w:color="auto" w:fill="FFFFFF"/>
            <w:vAlign w:val="center"/>
          </w:tcPr>
          <w:p w14:paraId="79F4F395" w14:textId="77777777" w:rsidR="00F274BF" w:rsidRPr="00310FE5" w:rsidRDefault="00F274BF" w:rsidP="00F274BF">
            <w:pPr>
              <w:jc w:val="center"/>
              <w:rPr>
                <w:b/>
                <w:bCs/>
                <w:sz w:val="16"/>
                <w:szCs w:val="16"/>
                <w:lang w:val="uk-UA"/>
              </w:rPr>
            </w:pPr>
            <w:r>
              <w:rPr>
                <w:b/>
                <w:bCs/>
                <w:sz w:val="16"/>
                <w:szCs w:val="16"/>
                <w:lang w:val="uk-UA"/>
              </w:rPr>
              <w:t>4911</w:t>
            </w:r>
          </w:p>
        </w:tc>
        <w:tc>
          <w:tcPr>
            <w:tcW w:w="477" w:type="pct"/>
            <w:shd w:val="clear" w:color="auto" w:fill="FFFFFF"/>
            <w:vAlign w:val="center"/>
          </w:tcPr>
          <w:p w14:paraId="4531A06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засвідчення карток із зразками підписів</w:t>
            </w:r>
          </w:p>
        </w:tc>
        <w:tc>
          <w:tcPr>
            <w:tcW w:w="352" w:type="pct"/>
            <w:shd w:val="clear" w:color="auto" w:fill="FFFFFF"/>
            <w:vAlign w:val="center"/>
          </w:tcPr>
          <w:p w14:paraId="1BE454D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№вх-3710/26</w:t>
            </w:r>
          </w:p>
        </w:tc>
        <w:tc>
          <w:tcPr>
            <w:tcW w:w="296" w:type="pct"/>
            <w:shd w:val="clear" w:color="auto" w:fill="FFFFFF"/>
            <w:vAlign w:val="center"/>
          </w:tcPr>
          <w:p w14:paraId="2197440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31A63F0"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6678D763"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4EBCBB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4F290F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8AFD54F"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Організаційні питання</w:t>
            </w:r>
          </w:p>
        </w:tc>
        <w:tc>
          <w:tcPr>
            <w:tcW w:w="410" w:type="pct"/>
            <w:shd w:val="clear" w:color="auto" w:fill="FFFFFF"/>
            <w:vAlign w:val="center"/>
          </w:tcPr>
          <w:p w14:paraId="5C96E40E"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засвідчення карток із зразками підписів</w:t>
            </w:r>
          </w:p>
        </w:tc>
        <w:tc>
          <w:tcPr>
            <w:tcW w:w="320" w:type="pct"/>
            <w:shd w:val="clear" w:color="auto" w:fill="FFFFFF"/>
            <w:vAlign w:val="center"/>
          </w:tcPr>
          <w:p w14:paraId="23B7DB4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F65209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5A0383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E997D6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16BE58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35240F8" w14:textId="77777777" w:rsidR="00F274BF" w:rsidRDefault="00F274BF" w:rsidP="00F274BF">
            <w:pPr>
              <w:jc w:val="center"/>
              <w:rPr>
                <w:lang w:val="ru-RU"/>
              </w:rPr>
            </w:pPr>
            <w:r>
              <w:rPr>
                <w:lang w:val="ru-RU"/>
              </w:rPr>
              <w:t>-</w:t>
            </w:r>
          </w:p>
        </w:tc>
      </w:tr>
      <w:tr w:rsidR="00F274BF" w:rsidRPr="00B7371E" w14:paraId="20CD64AA" w14:textId="77777777" w:rsidTr="00131DCE">
        <w:trPr>
          <w:trHeight w:val="421"/>
        </w:trPr>
        <w:tc>
          <w:tcPr>
            <w:tcW w:w="206" w:type="pct"/>
            <w:shd w:val="clear" w:color="auto" w:fill="FFFFFF"/>
            <w:vAlign w:val="center"/>
          </w:tcPr>
          <w:p w14:paraId="2A8E5CEF" w14:textId="77777777" w:rsidR="00F274BF" w:rsidRPr="00310FE5" w:rsidRDefault="00F274BF" w:rsidP="00F274BF">
            <w:pPr>
              <w:jc w:val="center"/>
              <w:rPr>
                <w:b/>
                <w:bCs/>
                <w:sz w:val="16"/>
                <w:szCs w:val="16"/>
                <w:lang w:val="uk-UA"/>
              </w:rPr>
            </w:pPr>
            <w:r>
              <w:rPr>
                <w:b/>
                <w:bCs/>
                <w:sz w:val="16"/>
                <w:szCs w:val="16"/>
                <w:lang w:val="uk-UA"/>
              </w:rPr>
              <w:t>4912</w:t>
            </w:r>
          </w:p>
        </w:tc>
        <w:tc>
          <w:tcPr>
            <w:tcW w:w="477" w:type="pct"/>
            <w:shd w:val="clear" w:color="auto" w:fill="FFFFFF"/>
            <w:vAlign w:val="center"/>
          </w:tcPr>
          <w:p w14:paraId="3290007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w:t>
            </w:r>
          </w:p>
        </w:tc>
        <w:tc>
          <w:tcPr>
            <w:tcW w:w="352" w:type="pct"/>
            <w:shd w:val="clear" w:color="auto" w:fill="FFFFFF"/>
            <w:vAlign w:val="center"/>
          </w:tcPr>
          <w:p w14:paraId="596F6FB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№вх-3711/26</w:t>
            </w:r>
          </w:p>
        </w:tc>
        <w:tc>
          <w:tcPr>
            <w:tcW w:w="296" w:type="pct"/>
            <w:shd w:val="clear" w:color="auto" w:fill="FFFFFF"/>
            <w:vAlign w:val="center"/>
          </w:tcPr>
          <w:p w14:paraId="231D6AB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A93C0E7"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515C3043"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8B46C1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CA3312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BA08E1D"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978C12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w:t>
            </w:r>
          </w:p>
        </w:tc>
        <w:tc>
          <w:tcPr>
            <w:tcW w:w="320" w:type="pct"/>
            <w:shd w:val="clear" w:color="auto" w:fill="FFFFFF"/>
            <w:vAlign w:val="center"/>
          </w:tcPr>
          <w:p w14:paraId="4897E8F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6D10AC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C96120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43DC1A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03ADED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D848ACB" w14:textId="77777777" w:rsidR="00F274BF" w:rsidRDefault="00F274BF" w:rsidP="00F274BF">
            <w:pPr>
              <w:jc w:val="center"/>
              <w:rPr>
                <w:lang w:val="ru-RU"/>
              </w:rPr>
            </w:pPr>
            <w:r>
              <w:rPr>
                <w:lang w:val="ru-RU"/>
              </w:rPr>
              <w:t>-</w:t>
            </w:r>
          </w:p>
        </w:tc>
      </w:tr>
      <w:tr w:rsidR="00F274BF" w:rsidRPr="00B7371E" w14:paraId="129D168B" w14:textId="77777777" w:rsidTr="00131DCE">
        <w:trPr>
          <w:trHeight w:val="421"/>
        </w:trPr>
        <w:tc>
          <w:tcPr>
            <w:tcW w:w="206" w:type="pct"/>
            <w:shd w:val="clear" w:color="auto" w:fill="FFFFFF"/>
            <w:vAlign w:val="center"/>
          </w:tcPr>
          <w:p w14:paraId="029B9C36" w14:textId="77777777" w:rsidR="00F274BF" w:rsidRPr="00310FE5" w:rsidRDefault="00F274BF" w:rsidP="00F274BF">
            <w:pPr>
              <w:jc w:val="center"/>
              <w:rPr>
                <w:b/>
                <w:bCs/>
                <w:sz w:val="16"/>
                <w:szCs w:val="16"/>
                <w:lang w:val="uk-UA"/>
              </w:rPr>
            </w:pPr>
            <w:r>
              <w:rPr>
                <w:b/>
                <w:bCs/>
                <w:sz w:val="16"/>
                <w:szCs w:val="16"/>
                <w:lang w:val="uk-UA"/>
              </w:rPr>
              <w:lastRenderedPageBreak/>
              <w:t>4913</w:t>
            </w:r>
          </w:p>
        </w:tc>
        <w:tc>
          <w:tcPr>
            <w:tcW w:w="477" w:type="pct"/>
            <w:shd w:val="clear" w:color="auto" w:fill="FFFFFF"/>
            <w:vAlign w:val="center"/>
          </w:tcPr>
          <w:p w14:paraId="26C47DE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фінансування</w:t>
            </w:r>
          </w:p>
        </w:tc>
        <w:tc>
          <w:tcPr>
            <w:tcW w:w="352" w:type="pct"/>
            <w:shd w:val="clear" w:color="auto" w:fill="FFFFFF"/>
            <w:vAlign w:val="center"/>
          </w:tcPr>
          <w:p w14:paraId="5B1F399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№вх-3712/26</w:t>
            </w:r>
          </w:p>
        </w:tc>
        <w:tc>
          <w:tcPr>
            <w:tcW w:w="296" w:type="pct"/>
            <w:shd w:val="clear" w:color="auto" w:fill="FFFFFF"/>
            <w:vAlign w:val="center"/>
          </w:tcPr>
          <w:p w14:paraId="57F281C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D6949D2"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1B41BC4E"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освіти і науки</w:t>
            </w:r>
          </w:p>
        </w:tc>
        <w:tc>
          <w:tcPr>
            <w:tcW w:w="271" w:type="pct"/>
            <w:shd w:val="clear" w:color="auto" w:fill="FFFFFF"/>
            <w:vAlign w:val="center"/>
          </w:tcPr>
          <w:p w14:paraId="43E1CCF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880BDE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E030EA8"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656098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фінансування</w:t>
            </w:r>
          </w:p>
        </w:tc>
        <w:tc>
          <w:tcPr>
            <w:tcW w:w="320" w:type="pct"/>
            <w:shd w:val="clear" w:color="auto" w:fill="FFFFFF"/>
            <w:vAlign w:val="center"/>
          </w:tcPr>
          <w:p w14:paraId="4DB8CA0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52C232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94E2FA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7868C8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FCB059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AA2622D" w14:textId="77777777" w:rsidR="00F274BF" w:rsidRDefault="00F274BF" w:rsidP="00F274BF">
            <w:pPr>
              <w:jc w:val="center"/>
              <w:rPr>
                <w:lang w:val="ru-RU"/>
              </w:rPr>
            </w:pPr>
            <w:r>
              <w:rPr>
                <w:lang w:val="ru-RU"/>
              </w:rPr>
              <w:t>-</w:t>
            </w:r>
          </w:p>
        </w:tc>
      </w:tr>
      <w:tr w:rsidR="00F274BF" w:rsidRPr="00B7371E" w14:paraId="16DA2656" w14:textId="77777777" w:rsidTr="00131DCE">
        <w:trPr>
          <w:trHeight w:val="421"/>
        </w:trPr>
        <w:tc>
          <w:tcPr>
            <w:tcW w:w="206" w:type="pct"/>
            <w:shd w:val="clear" w:color="auto" w:fill="FFFFFF"/>
            <w:vAlign w:val="center"/>
          </w:tcPr>
          <w:p w14:paraId="2F767CD5" w14:textId="77777777" w:rsidR="00F274BF" w:rsidRPr="00310FE5" w:rsidRDefault="00F274BF" w:rsidP="00F274BF">
            <w:pPr>
              <w:jc w:val="center"/>
              <w:rPr>
                <w:b/>
                <w:bCs/>
                <w:sz w:val="16"/>
                <w:szCs w:val="16"/>
                <w:lang w:val="uk-UA"/>
              </w:rPr>
            </w:pPr>
            <w:r>
              <w:rPr>
                <w:b/>
                <w:bCs/>
                <w:sz w:val="16"/>
                <w:szCs w:val="16"/>
                <w:lang w:val="uk-UA"/>
              </w:rPr>
              <w:t>4914</w:t>
            </w:r>
          </w:p>
        </w:tc>
        <w:tc>
          <w:tcPr>
            <w:tcW w:w="477" w:type="pct"/>
            <w:shd w:val="clear" w:color="auto" w:fill="FFFFFF"/>
            <w:vAlign w:val="center"/>
          </w:tcPr>
          <w:p w14:paraId="6F9FC2E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52" w:type="pct"/>
            <w:shd w:val="clear" w:color="auto" w:fill="FFFFFF"/>
            <w:vAlign w:val="center"/>
          </w:tcPr>
          <w:p w14:paraId="5F051BB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№вх-3713/26</w:t>
            </w:r>
          </w:p>
        </w:tc>
        <w:tc>
          <w:tcPr>
            <w:tcW w:w="296" w:type="pct"/>
            <w:shd w:val="clear" w:color="auto" w:fill="FFFFFF"/>
            <w:vAlign w:val="center"/>
          </w:tcPr>
          <w:p w14:paraId="620528C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AFB1AD5"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0E415FD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рада</w:t>
            </w:r>
          </w:p>
        </w:tc>
        <w:tc>
          <w:tcPr>
            <w:tcW w:w="271" w:type="pct"/>
            <w:shd w:val="clear" w:color="auto" w:fill="FFFFFF"/>
            <w:vAlign w:val="center"/>
          </w:tcPr>
          <w:p w14:paraId="7D062AF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0AC507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D97477D"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F9E35B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фінансування коштів</w:t>
            </w:r>
          </w:p>
        </w:tc>
        <w:tc>
          <w:tcPr>
            <w:tcW w:w="320" w:type="pct"/>
            <w:shd w:val="clear" w:color="auto" w:fill="FFFFFF"/>
            <w:vAlign w:val="center"/>
          </w:tcPr>
          <w:p w14:paraId="037E926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9C26D3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2E529A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C7CC95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A459D6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BB416C4" w14:textId="77777777" w:rsidR="00F274BF" w:rsidRDefault="00F274BF" w:rsidP="00F274BF">
            <w:pPr>
              <w:jc w:val="center"/>
              <w:rPr>
                <w:lang w:val="ru-RU"/>
              </w:rPr>
            </w:pPr>
            <w:r>
              <w:rPr>
                <w:lang w:val="ru-RU"/>
              </w:rPr>
              <w:t>-</w:t>
            </w:r>
          </w:p>
        </w:tc>
      </w:tr>
      <w:tr w:rsidR="00F274BF" w:rsidRPr="00B7371E" w14:paraId="06EFF501" w14:textId="77777777" w:rsidTr="00131DCE">
        <w:trPr>
          <w:trHeight w:val="421"/>
        </w:trPr>
        <w:tc>
          <w:tcPr>
            <w:tcW w:w="206" w:type="pct"/>
            <w:shd w:val="clear" w:color="auto" w:fill="FFFFFF"/>
            <w:vAlign w:val="center"/>
          </w:tcPr>
          <w:p w14:paraId="49FD6F82" w14:textId="77777777" w:rsidR="00F274BF" w:rsidRPr="00310FE5" w:rsidRDefault="00F274BF" w:rsidP="00F274BF">
            <w:pPr>
              <w:jc w:val="center"/>
              <w:rPr>
                <w:b/>
                <w:bCs/>
                <w:sz w:val="16"/>
                <w:szCs w:val="16"/>
                <w:lang w:val="uk-UA"/>
              </w:rPr>
            </w:pPr>
            <w:r>
              <w:rPr>
                <w:b/>
                <w:bCs/>
                <w:sz w:val="16"/>
                <w:szCs w:val="16"/>
                <w:lang w:val="uk-UA"/>
              </w:rPr>
              <w:t>4915</w:t>
            </w:r>
          </w:p>
        </w:tc>
        <w:tc>
          <w:tcPr>
            <w:tcW w:w="477" w:type="pct"/>
            <w:shd w:val="clear" w:color="auto" w:fill="FFFFFF"/>
            <w:vAlign w:val="center"/>
          </w:tcPr>
          <w:p w14:paraId="1AABA5E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Замовлення коштів 1512175</w:t>
            </w:r>
          </w:p>
        </w:tc>
        <w:tc>
          <w:tcPr>
            <w:tcW w:w="352" w:type="pct"/>
            <w:shd w:val="clear" w:color="auto" w:fill="FFFFFF"/>
            <w:vAlign w:val="center"/>
          </w:tcPr>
          <w:p w14:paraId="4608099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№вх-3714/26</w:t>
            </w:r>
          </w:p>
        </w:tc>
        <w:tc>
          <w:tcPr>
            <w:tcW w:w="296" w:type="pct"/>
            <w:shd w:val="clear" w:color="auto" w:fill="FFFFFF"/>
            <w:vAlign w:val="center"/>
          </w:tcPr>
          <w:p w14:paraId="3D65106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932B60D"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597EF5E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6AB747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A9F7D6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39B9F08"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430C6F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Замовлення коштів 1512175</w:t>
            </w:r>
          </w:p>
        </w:tc>
        <w:tc>
          <w:tcPr>
            <w:tcW w:w="320" w:type="pct"/>
            <w:shd w:val="clear" w:color="auto" w:fill="FFFFFF"/>
            <w:vAlign w:val="center"/>
          </w:tcPr>
          <w:p w14:paraId="1E4E533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DDA47A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9FADA9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7A1547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331F8E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F276F91" w14:textId="77777777" w:rsidR="00F274BF" w:rsidRDefault="00F274BF" w:rsidP="00F274BF">
            <w:pPr>
              <w:jc w:val="center"/>
              <w:rPr>
                <w:lang w:val="ru-RU"/>
              </w:rPr>
            </w:pPr>
            <w:r>
              <w:rPr>
                <w:lang w:val="ru-RU"/>
              </w:rPr>
              <w:t>-</w:t>
            </w:r>
          </w:p>
        </w:tc>
      </w:tr>
      <w:tr w:rsidR="00F274BF" w:rsidRPr="00B7371E" w14:paraId="54CCFC8D" w14:textId="77777777" w:rsidTr="00131DCE">
        <w:trPr>
          <w:trHeight w:val="421"/>
        </w:trPr>
        <w:tc>
          <w:tcPr>
            <w:tcW w:w="206" w:type="pct"/>
            <w:shd w:val="clear" w:color="auto" w:fill="FFFFFF"/>
            <w:vAlign w:val="center"/>
          </w:tcPr>
          <w:p w14:paraId="3E96ED59" w14:textId="77777777" w:rsidR="00F274BF" w:rsidRPr="00310FE5" w:rsidRDefault="00F274BF" w:rsidP="00F274BF">
            <w:pPr>
              <w:jc w:val="center"/>
              <w:rPr>
                <w:b/>
                <w:bCs/>
                <w:sz w:val="16"/>
                <w:szCs w:val="16"/>
                <w:lang w:val="uk-UA"/>
              </w:rPr>
            </w:pPr>
            <w:r>
              <w:rPr>
                <w:b/>
                <w:bCs/>
                <w:sz w:val="16"/>
                <w:szCs w:val="16"/>
                <w:lang w:val="uk-UA"/>
              </w:rPr>
              <w:t>4916</w:t>
            </w:r>
          </w:p>
        </w:tc>
        <w:tc>
          <w:tcPr>
            <w:tcW w:w="477" w:type="pct"/>
            <w:shd w:val="clear" w:color="auto" w:fill="FFFFFF"/>
            <w:vAlign w:val="center"/>
          </w:tcPr>
          <w:p w14:paraId="3F1C3BD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надання інформації</w:t>
            </w:r>
          </w:p>
        </w:tc>
        <w:tc>
          <w:tcPr>
            <w:tcW w:w="352" w:type="pct"/>
            <w:shd w:val="clear" w:color="auto" w:fill="FFFFFF"/>
            <w:vAlign w:val="center"/>
          </w:tcPr>
          <w:p w14:paraId="393045A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№вх-3715/26</w:t>
            </w:r>
          </w:p>
        </w:tc>
        <w:tc>
          <w:tcPr>
            <w:tcW w:w="296" w:type="pct"/>
            <w:shd w:val="clear" w:color="auto" w:fill="FFFFFF"/>
            <w:vAlign w:val="center"/>
          </w:tcPr>
          <w:p w14:paraId="0BEDDBE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F19455E"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4786FFF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фінансів Волинської ОДА</w:t>
            </w:r>
          </w:p>
        </w:tc>
        <w:tc>
          <w:tcPr>
            <w:tcW w:w="271" w:type="pct"/>
            <w:shd w:val="clear" w:color="auto" w:fill="FFFFFF"/>
            <w:vAlign w:val="center"/>
          </w:tcPr>
          <w:p w14:paraId="21157D6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078520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2F085B4"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046211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надання інформації</w:t>
            </w:r>
          </w:p>
        </w:tc>
        <w:tc>
          <w:tcPr>
            <w:tcW w:w="320" w:type="pct"/>
            <w:shd w:val="clear" w:color="auto" w:fill="FFFFFF"/>
            <w:vAlign w:val="center"/>
          </w:tcPr>
          <w:p w14:paraId="2D70028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D1E2EC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9F5E03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8A84A5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B39D98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55BFB86" w14:textId="77777777" w:rsidR="00F274BF" w:rsidRDefault="00F274BF" w:rsidP="00F274BF">
            <w:pPr>
              <w:jc w:val="center"/>
              <w:rPr>
                <w:lang w:val="ru-RU"/>
              </w:rPr>
            </w:pPr>
            <w:r>
              <w:rPr>
                <w:lang w:val="ru-RU"/>
              </w:rPr>
              <w:t>-</w:t>
            </w:r>
          </w:p>
        </w:tc>
      </w:tr>
      <w:tr w:rsidR="00F274BF" w:rsidRPr="00B7371E" w14:paraId="4BE500B5" w14:textId="77777777" w:rsidTr="00131DCE">
        <w:trPr>
          <w:trHeight w:val="975"/>
        </w:trPr>
        <w:tc>
          <w:tcPr>
            <w:tcW w:w="206" w:type="pct"/>
            <w:shd w:val="clear" w:color="auto" w:fill="FFFFFF"/>
            <w:vAlign w:val="center"/>
          </w:tcPr>
          <w:p w14:paraId="570181E4" w14:textId="77777777" w:rsidR="00F274BF" w:rsidRPr="00310FE5" w:rsidRDefault="00F274BF" w:rsidP="00F274BF">
            <w:pPr>
              <w:jc w:val="center"/>
              <w:rPr>
                <w:b/>
                <w:bCs/>
                <w:sz w:val="16"/>
                <w:szCs w:val="16"/>
                <w:lang w:val="uk-UA"/>
              </w:rPr>
            </w:pPr>
            <w:r>
              <w:rPr>
                <w:b/>
                <w:bCs/>
                <w:sz w:val="16"/>
                <w:szCs w:val="16"/>
                <w:lang w:val="uk-UA"/>
              </w:rPr>
              <w:t>4817</w:t>
            </w:r>
          </w:p>
        </w:tc>
        <w:tc>
          <w:tcPr>
            <w:tcW w:w="477" w:type="pct"/>
            <w:shd w:val="clear" w:color="auto" w:fill="FFFFFF"/>
            <w:vAlign w:val="center"/>
          </w:tcPr>
          <w:p w14:paraId="6FE0EB6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виділення додаткових коштів</w:t>
            </w:r>
          </w:p>
        </w:tc>
        <w:tc>
          <w:tcPr>
            <w:tcW w:w="352" w:type="pct"/>
            <w:shd w:val="clear" w:color="auto" w:fill="FFFFFF"/>
            <w:vAlign w:val="center"/>
          </w:tcPr>
          <w:p w14:paraId="22B3DDF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№вх-3716/26</w:t>
            </w:r>
          </w:p>
        </w:tc>
        <w:tc>
          <w:tcPr>
            <w:tcW w:w="296" w:type="pct"/>
            <w:shd w:val="clear" w:color="auto" w:fill="FFFFFF"/>
            <w:vAlign w:val="center"/>
          </w:tcPr>
          <w:p w14:paraId="6957C0E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690F64C"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6245B64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76E6E2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284960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37C4570"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180AAB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виділення додаткових коштів</w:t>
            </w:r>
          </w:p>
        </w:tc>
        <w:tc>
          <w:tcPr>
            <w:tcW w:w="320" w:type="pct"/>
            <w:shd w:val="clear" w:color="auto" w:fill="FFFFFF"/>
            <w:vAlign w:val="center"/>
          </w:tcPr>
          <w:p w14:paraId="1020E2F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8B05DC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10A3D5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0DEEB6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2F8760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0D4B9B5" w14:textId="77777777" w:rsidR="00F274BF" w:rsidRDefault="00F274BF" w:rsidP="00F274BF">
            <w:pPr>
              <w:jc w:val="center"/>
              <w:rPr>
                <w:lang w:val="ru-RU"/>
              </w:rPr>
            </w:pPr>
            <w:r>
              <w:rPr>
                <w:lang w:val="ru-RU"/>
              </w:rPr>
              <w:t>-</w:t>
            </w:r>
          </w:p>
        </w:tc>
      </w:tr>
      <w:tr w:rsidR="00F274BF" w:rsidRPr="00B7371E" w14:paraId="5D32ECDF" w14:textId="77777777" w:rsidTr="00131DCE">
        <w:trPr>
          <w:trHeight w:val="975"/>
        </w:trPr>
        <w:tc>
          <w:tcPr>
            <w:tcW w:w="206" w:type="pct"/>
            <w:shd w:val="clear" w:color="auto" w:fill="FFFFFF"/>
            <w:vAlign w:val="center"/>
          </w:tcPr>
          <w:p w14:paraId="2B590A14" w14:textId="77777777" w:rsidR="00F274BF" w:rsidRPr="00310FE5" w:rsidRDefault="00F274BF" w:rsidP="00F274BF">
            <w:pPr>
              <w:jc w:val="center"/>
              <w:rPr>
                <w:b/>
                <w:bCs/>
                <w:sz w:val="16"/>
                <w:szCs w:val="16"/>
                <w:lang w:val="uk-UA"/>
              </w:rPr>
            </w:pPr>
            <w:r>
              <w:rPr>
                <w:b/>
                <w:bCs/>
                <w:sz w:val="16"/>
                <w:szCs w:val="16"/>
                <w:lang w:val="uk-UA"/>
              </w:rPr>
              <w:t>4918</w:t>
            </w:r>
          </w:p>
        </w:tc>
        <w:tc>
          <w:tcPr>
            <w:tcW w:w="477" w:type="pct"/>
            <w:shd w:val="clear" w:color="auto" w:fill="FFFFFF"/>
            <w:vAlign w:val="center"/>
          </w:tcPr>
          <w:p w14:paraId="11E4717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надання фінансової допомоги В/Ч А0998</w:t>
            </w:r>
          </w:p>
        </w:tc>
        <w:tc>
          <w:tcPr>
            <w:tcW w:w="352" w:type="pct"/>
            <w:shd w:val="clear" w:color="auto" w:fill="FFFFFF"/>
            <w:vAlign w:val="center"/>
          </w:tcPr>
          <w:p w14:paraId="03E0BD2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№вх-3717/26</w:t>
            </w:r>
          </w:p>
        </w:tc>
        <w:tc>
          <w:tcPr>
            <w:tcW w:w="296" w:type="pct"/>
            <w:shd w:val="clear" w:color="auto" w:fill="FFFFFF"/>
            <w:vAlign w:val="center"/>
          </w:tcPr>
          <w:p w14:paraId="5FC5C82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19D50F9"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4B382624"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41C0A1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2BB29F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145788A"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12E2C7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надання фінансової допомоги В/Ч А0998</w:t>
            </w:r>
          </w:p>
        </w:tc>
        <w:tc>
          <w:tcPr>
            <w:tcW w:w="320" w:type="pct"/>
            <w:shd w:val="clear" w:color="auto" w:fill="FFFFFF"/>
            <w:vAlign w:val="center"/>
          </w:tcPr>
          <w:p w14:paraId="236D868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BCF086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082B1C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0EA44D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660562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8D70DA3" w14:textId="77777777" w:rsidR="00F274BF" w:rsidRDefault="00F274BF" w:rsidP="00F274BF">
            <w:pPr>
              <w:jc w:val="center"/>
              <w:rPr>
                <w:lang w:val="ru-RU"/>
              </w:rPr>
            </w:pPr>
            <w:r>
              <w:rPr>
                <w:lang w:val="ru-RU"/>
              </w:rPr>
              <w:t>-</w:t>
            </w:r>
          </w:p>
        </w:tc>
      </w:tr>
      <w:tr w:rsidR="00F274BF" w:rsidRPr="00B7371E" w14:paraId="2E99D631" w14:textId="77777777" w:rsidTr="00131DCE">
        <w:trPr>
          <w:trHeight w:val="975"/>
        </w:trPr>
        <w:tc>
          <w:tcPr>
            <w:tcW w:w="206" w:type="pct"/>
            <w:shd w:val="clear" w:color="auto" w:fill="FFFFFF"/>
            <w:vAlign w:val="center"/>
          </w:tcPr>
          <w:p w14:paraId="05B60BDE" w14:textId="77777777" w:rsidR="00F274BF" w:rsidRPr="00310FE5" w:rsidRDefault="00F274BF" w:rsidP="00F274BF">
            <w:pPr>
              <w:jc w:val="center"/>
              <w:rPr>
                <w:b/>
                <w:bCs/>
                <w:sz w:val="16"/>
                <w:szCs w:val="16"/>
                <w:lang w:val="uk-UA"/>
              </w:rPr>
            </w:pPr>
            <w:r>
              <w:rPr>
                <w:b/>
                <w:bCs/>
                <w:sz w:val="16"/>
                <w:szCs w:val="16"/>
                <w:lang w:val="uk-UA"/>
              </w:rPr>
              <w:t>4919</w:t>
            </w:r>
          </w:p>
        </w:tc>
        <w:tc>
          <w:tcPr>
            <w:tcW w:w="477" w:type="pct"/>
            <w:shd w:val="clear" w:color="auto" w:fill="FFFFFF"/>
            <w:vAlign w:val="center"/>
          </w:tcPr>
          <w:p w14:paraId="33F209D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внесення змін до обласного бюджету</w:t>
            </w:r>
          </w:p>
        </w:tc>
        <w:tc>
          <w:tcPr>
            <w:tcW w:w="352" w:type="pct"/>
            <w:shd w:val="clear" w:color="auto" w:fill="FFFFFF"/>
            <w:vAlign w:val="center"/>
          </w:tcPr>
          <w:p w14:paraId="6770F7F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№вх-3718/26</w:t>
            </w:r>
          </w:p>
        </w:tc>
        <w:tc>
          <w:tcPr>
            <w:tcW w:w="296" w:type="pct"/>
            <w:shd w:val="clear" w:color="auto" w:fill="FFFFFF"/>
            <w:vAlign w:val="center"/>
          </w:tcPr>
          <w:p w14:paraId="73E59DA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ADE61EB"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505F4239"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17C53F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9AEA4C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BF3D249"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3D7279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внесення змін до обласного бюджету</w:t>
            </w:r>
          </w:p>
        </w:tc>
        <w:tc>
          <w:tcPr>
            <w:tcW w:w="320" w:type="pct"/>
            <w:shd w:val="clear" w:color="auto" w:fill="FFFFFF"/>
            <w:vAlign w:val="center"/>
          </w:tcPr>
          <w:p w14:paraId="50179DD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50FC30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8B9058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D1527A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F9E892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FFFACED" w14:textId="77777777" w:rsidR="00F274BF" w:rsidRDefault="00F274BF" w:rsidP="00F274BF">
            <w:pPr>
              <w:jc w:val="center"/>
              <w:rPr>
                <w:lang w:val="ru-RU"/>
              </w:rPr>
            </w:pPr>
            <w:r>
              <w:rPr>
                <w:lang w:val="ru-RU"/>
              </w:rPr>
              <w:t>-</w:t>
            </w:r>
          </w:p>
        </w:tc>
      </w:tr>
      <w:tr w:rsidR="00F274BF" w:rsidRPr="00B7371E" w14:paraId="6A205CFC" w14:textId="77777777" w:rsidTr="00131DCE">
        <w:trPr>
          <w:trHeight w:val="975"/>
        </w:trPr>
        <w:tc>
          <w:tcPr>
            <w:tcW w:w="206" w:type="pct"/>
            <w:shd w:val="clear" w:color="auto" w:fill="FFFFFF"/>
            <w:vAlign w:val="center"/>
          </w:tcPr>
          <w:p w14:paraId="5EBAE453" w14:textId="77777777" w:rsidR="00F274BF" w:rsidRPr="00310FE5" w:rsidRDefault="00F274BF" w:rsidP="00F274BF">
            <w:pPr>
              <w:jc w:val="center"/>
              <w:rPr>
                <w:b/>
                <w:bCs/>
                <w:sz w:val="16"/>
                <w:szCs w:val="16"/>
                <w:lang w:val="uk-UA"/>
              </w:rPr>
            </w:pPr>
            <w:r>
              <w:rPr>
                <w:b/>
                <w:bCs/>
                <w:sz w:val="16"/>
                <w:szCs w:val="16"/>
                <w:lang w:val="uk-UA"/>
              </w:rPr>
              <w:t>4920</w:t>
            </w:r>
          </w:p>
        </w:tc>
        <w:tc>
          <w:tcPr>
            <w:tcW w:w="477" w:type="pct"/>
            <w:shd w:val="clear" w:color="auto" w:fill="FFFFFF"/>
            <w:vAlign w:val="center"/>
          </w:tcPr>
          <w:p w14:paraId="42D62BC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потребу в додаткових коштах</w:t>
            </w:r>
          </w:p>
        </w:tc>
        <w:tc>
          <w:tcPr>
            <w:tcW w:w="352" w:type="pct"/>
            <w:shd w:val="clear" w:color="auto" w:fill="FFFFFF"/>
            <w:vAlign w:val="center"/>
          </w:tcPr>
          <w:p w14:paraId="2D5A532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№вх-3719/26</w:t>
            </w:r>
          </w:p>
        </w:tc>
        <w:tc>
          <w:tcPr>
            <w:tcW w:w="296" w:type="pct"/>
            <w:shd w:val="clear" w:color="auto" w:fill="FFFFFF"/>
            <w:vAlign w:val="center"/>
          </w:tcPr>
          <w:p w14:paraId="7D34BB2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AFDE6DE"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298EC8F6"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5C0580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EFD525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74CB8FB"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5616C2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потребу в додаткових коштах</w:t>
            </w:r>
          </w:p>
        </w:tc>
        <w:tc>
          <w:tcPr>
            <w:tcW w:w="320" w:type="pct"/>
            <w:shd w:val="clear" w:color="auto" w:fill="FFFFFF"/>
            <w:vAlign w:val="center"/>
          </w:tcPr>
          <w:p w14:paraId="157F988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B0BEE0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3B8559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1B87F2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DF2302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F2E9BEA" w14:textId="77777777" w:rsidR="00F274BF" w:rsidRDefault="00F274BF" w:rsidP="00F274BF">
            <w:pPr>
              <w:jc w:val="center"/>
              <w:rPr>
                <w:lang w:val="ru-RU"/>
              </w:rPr>
            </w:pPr>
            <w:r>
              <w:rPr>
                <w:lang w:val="ru-RU"/>
              </w:rPr>
              <w:t>-</w:t>
            </w:r>
          </w:p>
        </w:tc>
      </w:tr>
      <w:tr w:rsidR="00F274BF" w:rsidRPr="00B7371E" w14:paraId="4D4B47D4" w14:textId="77777777" w:rsidTr="00131DCE">
        <w:trPr>
          <w:trHeight w:val="975"/>
        </w:trPr>
        <w:tc>
          <w:tcPr>
            <w:tcW w:w="206" w:type="pct"/>
            <w:shd w:val="clear" w:color="auto" w:fill="FFFFFF"/>
            <w:vAlign w:val="center"/>
          </w:tcPr>
          <w:p w14:paraId="769C2ED9" w14:textId="77777777" w:rsidR="00F274BF" w:rsidRPr="00310FE5" w:rsidRDefault="00F274BF" w:rsidP="00F274BF">
            <w:pPr>
              <w:jc w:val="center"/>
              <w:rPr>
                <w:b/>
                <w:bCs/>
                <w:sz w:val="16"/>
                <w:szCs w:val="16"/>
                <w:lang w:val="uk-UA"/>
              </w:rPr>
            </w:pPr>
            <w:r>
              <w:rPr>
                <w:b/>
                <w:bCs/>
                <w:sz w:val="16"/>
                <w:szCs w:val="16"/>
                <w:lang w:val="uk-UA"/>
              </w:rPr>
              <w:t>4921</w:t>
            </w:r>
          </w:p>
        </w:tc>
        <w:tc>
          <w:tcPr>
            <w:tcW w:w="477" w:type="pct"/>
            <w:shd w:val="clear" w:color="auto" w:fill="FFFFFF"/>
            <w:vAlign w:val="center"/>
          </w:tcPr>
          <w:p w14:paraId="60BE2BF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виділення додаткових коштів</w:t>
            </w:r>
          </w:p>
        </w:tc>
        <w:tc>
          <w:tcPr>
            <w:tcW w:w="352" w:type="pct"/>
            <w:shd w:val="clear" w:color="auto" w:fill="FFFFFF"/>
            <w:vAlign w:val="center"/>
          </w:tcPr>
          <w:p w14:paraId="7AA9D41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№вх-3720/26</w:t>
            </w:r>
          </w:p>
        </w:tc>
        <w:tc>
          <w:tcPr>
            <w:tcW w:w="296" w:type="pct"/>
            <w:shd w:val="clear" w:color="auto" w:fill="FFFFFF"/>
            <w:vAlign w:val="center"/>
          </w:tcPr>
          <w:p w14:paraId="603A27A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21045F4"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3558670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Управління у справах молоді та спорту</w:t>
            </w:r>
          </w:p>
        </w:tc>
        <w:tc>
          <w:tcPr>
            <w:tcW w:w="271" w:type="pct"/>
            <w:shd w:val="clear" w:color="auto" w:fill="FFFFFF"/>
            <w:vAlign w:val="center"/>
          </w:tcPr>
          <w:p w14:paraId="1B7532A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A25634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75F35A7"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A99EF7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виділення додаткових коштів</w:t>
            </w:r>
          </w:p>
        </w:tc>
        <w:tc>
          <w:tcPr>
            <w:tcW w:w="320" w:type="pct"/>
            <w:shd w:val="clear" w:color="auto" w:fill="FFFFFF"/>
            <w:vAlign w:val="center"/>
          </w:tcPr>
          <w:p w14:paraId="2E84204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DD786F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0622BB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132FD5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C2DDCE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68166A3" w14:textId="77777777" w:rsidR="00F274BF" w:rsidRDefault="00F274BF" w:rsidP="00F274BF">
            <w:pPr>
              <w:jc w:val="center"/>
              <w:rPr>
                <w:lang w:val="ru-RU"/>
              </w:rPr>
            </w:pPr>
            <w:r>
              <w:rPr>
                <w:lang w:val="ru-RU"/>
              </w:rPr>
              <w:t>-</w:t>
            </w:r>
          </w:p>
        </w:tc>
      </w:tr>
      <w:tr w:rsidR="00F274BF" w:rsidRPr="00B7371E" w14:paraId="5BE5AE17" w14:textId="77777777" w:rsidTr="00131DCE">
        <w:trPr>
          <w:trHeight w:val="975"/>
        </w:trPr>
        <w:tc>
          <w:tcPr>
            <w:tcW w:w="206" w:type="pct"/>
            <w:shd w:val="clear" w:color="auto" w:fill="FFFFFF"/>
            <w:vAlign w:val="center"/>
          </w:tcPr>
          <w:p w14:paraId="5C0F7295" w14:textId="77777777" w:rsidR="00F274BF" w:rsidRPr="00310FE5" w:rsidRDefault="00F274BF" w:rsidP="00F274BF">
            <w:pPr>
              <w:jc w:val="center"/>
              <w:rPr>
                <w:b/>
                <w:bCs/>
                <w:sz w:val="16"/>
                <w:szCs w:val="16"/>
                <w:lang w:val="uk-UA"/>
              </w:rPr>
            </w:pPr>
            <w:r>
              <w:rPr>
                <w:b/>
                <w:bCs/>
                <w:sz w:val="16"/>
                <w:szCs w:val="16"/>
                <w:lang w:val="uk-UA"/>
              </w:rPr>
              <w:t>4922</w:t>
            </w:r>
          </w:p>
        </w:tc>
        <w:tc>
          <w:tcPr>
            <w:tcW w:w="477" w:type="pct"/>
            <w:shd w:val="clear" w:color="auto" w:fill="FFFFFF"/>
            <w:vAlign w:val="center"/>
          </w:tcPr>
          <w:p w14:paraId="57ABA92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розгляду пропозицій</w:t>
            </w:r>
          </w:p>
        </w:tc>
        <w:tc>
          <w:tcPr>
            <w:tcW w:w="352" w:type="pct"/>
            <w:shd w:val="clear" w:color="auto" w:fill="FFFFFF"/>
            <w:vAlign w:val="center"/>
          </w:tcPr>
          <w:p w14:paraId="6F841926"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№вх-3721/26</w:t>
            </w:r>
          </w:p>
        </w:tc>
        <w:tc>
          <w:tcPr>
            <w:tcW w:w="296" w:type="pct"/>
            <w:shd w:val="clear" w:color="auto" w:fill="FFFFFF"/>
            <w:vAlign w:val="center"/>
          </w:tcPr>
          <w:p w14:paraId="39C5AF8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FECB206"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66768F68"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D68731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B14A2F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1BD5ECF"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8EB0D0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розгляду пропозицій</w:t>
            </w:r>
          </w:p>
        </w:tc>
        <w:tc>
          <w:tcPr>
            <w:tcW w:w="320" w:type="pct"/>
            <w:shd w:val="clear" w:color="auto" w:fill="FFFFFF"/>
            <w:vAlign w:val="center"/>
          </w:tcPr>
          <w:p w14:paraId="0C60B47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4F8260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ED7AA7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2B4766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02FCE3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5064084" w14:textId="77777777" w:rsidR="00F274BF" w:rsidRDefault="00F274BF" w:rsidP="00F274BF">
            <w:pPr>
              <w:jc w:val="center"/>
              <w:rPr>
                <w:lang w:val="ru-RU"/>
              </w:rPr>
            </w:pPr>
            <w:r>
              <w:rPr>
                <w:lang w:val="ru-RU"/>
              </w:rPr>
              <w:t>-</w:t>
            </w:r>
          </w:p>
        </w:tc>
      </w:tr>
      <w:tr w:rsidR="00F274BF" w:rsidRPr="00B7371E" w14:paraId="68DFA418" w14:textId="77777777" w:rsidTr="00131DCE">
        <w:trPr>
          <w:trHeight w:val="975"/>
        </w:trPr>
        <w:tc>
          <w:tcPr>
            <w:tcW w:w="206" w:type="pct"/>
            <w:shd w:val="clear" w:color="auto" w:fill="FFFFFF"/>
            <w:vAlign w:val="center"/>
          </w:tcPr>
          <w:p w14:paraId="155493A8" w14:textId="77777777" w:rsidR="00F274BF" w:rsidRPr="00310FE5" w:rsidRDefault="00F274BF" w:rsidP="00F274BF">
            <w:pPr>
              <w:jc w:val="center"/>
              <w:rPr>
                <w:b/>
                <w:bCs/>
                <w:sz w:val="16"/>
                <w:szCs w:val="16"/>
                <w:lang w:val="uk-UA"/>
              </w:rPr>
            </w:pPr>
            <w:r>
              <w:rPr>
                <w:b/>
                <w:bCs/>
                <w:sz w:val="16"/>
                <w:szCs w:val="16"/>
                <w:lang w:val="uk-UA"/>
              </w:rPr>
              <w:t>4923</w:t>
            </w:r>
          </w:p>
        </w:tc>
        <w:tc>
          <w:tcPr>
            <w:tcW w:w="477" w:type="pct"/>
            <w:shd w:val="clear" w:color="auto" w:fill="FFFFFF"/>
            <w:vAlign w:val="center"/>
          </w:tcPr>
          <w:p w14:paraId="68B14BB3"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розгляд пропозицій</w:t>
            </w:r>
          </w:p>
        </w:tc>
        <w:tc>
          <w:tcPr>
            <w:tcW w:w="352" w:type="pct"/>
            <w:shd w:val="clear" w:color="auto" w:fill="FFFFFF"/>
            <w:vAlign w:val="center"/>
          </w:tcPr>
          <w:p w14:paraId="74B210A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№вх-3722/26</w:t>
            </w:r>
          </w:p>
        </w:tc>
        <w:tc>
          <w:tcPr>
            <w:tcW w:w="296" w:type="pct"/>
            <w:shd w:val="clear" w:color="auto" w:fill="FFFFFF"/>
            <w:vAlign w:val="center"/>
          </w:tcPr>
          <w:p w14:paraId="6E35D5D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258BC92"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4146FA71"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B028CE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BE366B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DE72456"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769CC2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розгляд пропозицій</w:t>
            </w:r>
          </w:p>
        </w:tc>
        <w:tc>
          <w:tcPr>
            <w:tcW w:w="320" w:type="pct"/>
            <w:shd w:val="clear" w:color="auto" w:fill="FFFFFF"/>
            <w:vAlign w:val="center"/>
          </w:tcPr>
          <w:p w14:paraId="50C92CD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0C9EA9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D390BA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07FED7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6C6B1B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F9BD8FA" w14:textId="77777777" w:rsidR="00F274BF" w:rsidRDefault="00F274BF" w:rsidP="00F274BF">
            <w:pPr>
              <w:jc w:val="center"/>
              <w:rPr>
                <w:lang w:val="ru-RU"/>
              </w:rPr>
            </w:pPr>
            <w:r>
              <w:rPr>
                <w:lang w:val="ru-RU"/>
              </w:rPr>
              <w:t>-</w:t>
            </w:r>
          </w:p>
        </w:tc>
      </w:tr>
      <w:tr w:rsidR="00F274BF" w:rsidRPr="00B7371E" w14:paraId="16CFA242" w14:textId="77777777" w:rsidTr="00131DCE">
        <w:trPr>
          <w:trHeight w:val="975"/>
        </w:trPr>
        <w:tc>
          <w:tcPr>
            <w:tcW w:w="206" w:type="pct"/>
            <w:shd w:val="clear" w:color="auto" w:fill="FFFFFF"/>
            <w:vAlign w:val="center"/>
          </w:tcPr>
          <w:p w14:paraId="66A70C2D" w14:textId="77777777" w:rsidR="00F274BF" w:rsidRPr="00310FE5" w:rsidRDefault="00F274BF" w:rsidP="00F274BF">
            <w:pPr>
              <w:jc w:val="center"/>
              <w:rPr>
                <w:b/>
                <w:bCs/>
                <w:sz w:val="16"/>
                <w:szCs w:val="16"/>
                <w:lang w:val="uk-UA"/>
              </w:rPr>
            </w:pPr>
            <w:r>
              <w:rPr>
                <w:b/>
                <w:bCs/>
                <w:sz w:val="16"/>
                <w:szCs w:val="16"/>
                <w:lang w:val="uk-UA"/>
              </w:rPr>
              <w:lastRenderedPageBreak/>
              <w:t>4924</w:t>
            </w:r>
          </w:p>
        </w:tc>
        <w:tc>
          <w:tcPr>
            <w:tcW w:w="477" w:type="pct"/>
            <w:shd w:val="clear" w:color="auto" w:fill="FFFFFF"/>
            <w:vAlign w:val="center"/>
          </w:tcPr>
          <w:p w14:paraId="318B03E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зміни до розподілу субвенції</w:t>
            </w:r>
          </w:p>
        </w:tc>
        <w:tc>
          <w:tcPr>
            <w:tcW w:w="352" w:type="pct"/>
            <w:shd w:val="clear" w:color="auto" w:fill="FFFFFF"/>
            <w:vAlign w:val="center"/>
          </w:tcPr>
          <w:p w14:paraId="3D224BF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№вх-3723/26</w:t>
            </w:r>
          </w:p>
        </w:tc>
        <w:tc>
          <w:tcPr>
            <w:tcW w:w="296" w:type="pct"/>
            <w:shd w:val="clear" w:color="auto" w:fill="FFFFFF"/>
            <w:vAlign w:val="center"/>
          </w:tcPr>
          <w:p w14:paraId="67C8939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4D34B1F"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08F5A561"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2D627C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CC1815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68CDF32"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55B584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зміни до розподілу субвенції</w:t>
            </w:r>
          </w:p>
        </w:tc>
        <w:tc>
          <w:tcPr>
            <w:tcW w:w="320" w:type="pct"/>
            <w:shd w:val="clear" w:color="auto" w:fill="FFFFFF"/>
            <w:vAlign w:val="center"/>
          </w:tcPr>
          <w:p w14:paraId="1C578BB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596D99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726835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B88B83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710884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049B5C9" w14:textId="77777777" w:rsidR="00F274BF" w:rsidRDefault="00F274BF" w:rsidP="00F274BF">
            <w:pPr>
              <w:jc w:val="center"/>
              <w:rPr>
                <w:lang w:val="ru-RU"/>
              </w:rPr>
            </w:pPr>
            <w:r>
              <w:rPr>
                <w:lang w:val="ru-RU"/>
              </w:rPr>
              <w:t>-</w:t>
            </w:r>
          </w:p>
        </w:tc>
      </w:tr>
      <w:tr w:rsidR="00F274BF" w:rsidRPr="00B7371E" w14:paraId="49CE028E" w14:textId="77777777" w:rsidTr="00131DCE">
        <w:trPr>
          <w:trHeight w:val="975"/>
        </w:trPr>
        <w:tc>
          <w:tcPr>
            <w:tcW w:w="206" w:type="pct"/>
            <w:shd w:val="clear" w:color="auto" w:fill="FFFFFF"/>
            <w:vAlign w:val="center"/>
          </w:tcPr>
          <w:p w14:paraId="36908755" w14:textId="77777777" w:rsidR="00F274BF" w:rsidRPr="00310FE5" w:rsidRDefault="00F274BF" w:rsidP="00F274BF">
            <w:pPr>
              <w:jc w:val="center"/>
              <w:rPr>
                <w:b/>
                <w:bCs/>
                <w:sz w:val="16"/>
                <w:szCs w:val="16"/>
                <w:lang w:val="uk-UA"/>
              </w:rPr>
            </w:pPr>
            <w:r>
              <w:rPr>
                <w:b/>
                <w:bCs/>
                <w:sz w:val="16"/>
                <w:szCs w:val="16"/>
                <w:lang w:val="uk-UA"/>
              </w:rPr>
              <w:t>4925</w:t>
            </w:r>
          </w:p>
        </w:tc>
        <w:tc>
          <w:tcPr>
            <w:tcW w:w="477" w:type="pct"/>
            <w:shd w:val="clear" w:color="auto" w:fill="FFFFFF"/>
            <w:vAlign w:val="center"/>
          </w:tcPr>
          <w:p w14:paraId="61A49B0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додаткових коштів</w:t>
            </w:r>
          </w:p>
        </w:tc>
        <w:tc>
          <w:tcPr>
            <w:tcW w:w="352" w:type="pct"/>
            <w:shd w:val="clear" w:color="auto" w:fill="FFFFFF"/>
            <w:vAlign w:val="center"/>
          </w:tcPr>
          <w:p w14:paraId="02DD0D0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№вх-3724/26</w:t>
            </w:r>
          </w:p>
        </w:tc>
        <w:tc>
          <w:tcPr>
            <w:tcW w:w="296" w:type="pct"/>
            <w:shd w:val="clear" w:color="auto" w:fill="FFFFFF"/>
            <w:vAlign w:val="center"/>
          </w:tcPr>
          <w:p w14:paraId="75498E12"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1DC4227"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19E29515"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47E01F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11E81E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A6A4997"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A961B6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додаткових коштів</w:t>
            </w:r>
          </w:p>
        </w:tc>
        <w:tc>
          <w:tcPr>
            <w:tcW w:w="320" w:type="pct"/>
            <w:shd w:val="clear" w:color="auto" w:fill="FFFFFF"/>
            <w:vAlign w:val="center"/>
          </w:tcPr>
          <w:p w14:paraId="2BA6B17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4F3C52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6E0351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261F38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2C9182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7B159C7" w14:textId="77777777" w:rsidR="00F274BF" w:rsidRDefault="00F274BF" w:rsidP="00F274BF">
            <w:pPr>
              <w:jc w:val="center"/>
              <w:rPr>
                <w:lang w:val="ru-RU"/>
              </w:rPr>
            </w:pPr>
            <w:r>
              <w:rPr>
                <w:lang w:val="ru-RU"/>
              </w:rPr>
              <w:t>-</w:t>
            </w:r>
          </w:p>
        </w:tc>
      </w:tr>
      <w:tr w:rsidR="00F274BF" w:rsidRPr="00B7371E" w14:paraId="3C57782B" w14:textId="77777777" w:rsidTr="00131DCE">
        <w:trPr>
          <w:trHeight w:val="975"/>
        </w:trPr>
        <w:tc>
          <w:tcPr>
            <w:tcW w:w="206" w:type="pct"/>
            <w:shd w:val="clear" w:color="auto" w:fill="FFFFFF"/>
            <w:vAlign w:val="center"/>
          </w:tcPr>
          <w:p w14:paraId="7F44E490" w14:textId="77777777" w:rsidR="00F274BF" w:rsidRPr="00310FE5" w:rsidRDefault="00F274BF" w:rsidP="00F274BF">
            <w:pPr>
              <w:jc w:val="center"/>
              <w:rPr>
                <w:b/>
                <w:bCs/>
                <w:sz w:val="16"/>
                <w:szCs w:val="16"/>
                <w:lang w:val="uk-UA"/>
              </w:rPr>
            </w:pPr>
            <w:r>
              <w:rPr>
                <w:b/>
                <w:bCs/>
                <w:sz w:val="16"/>
                <w:szCs w:val="16"/>
                <w:lang w:val="uk-UA"/>
              </w:rPr>
              <w:t>4926</w:t>
            </w:r>
          </w:p>
        </w:tc>
        <w:tc>
          <w:tcPr>
            <w:tcW w:w="477" w:type="pct"/>
            <w:shd w:val="clear" w:color="auto" w:fill="FFFFFF"/>
            <w:vAlign w:val="center"/>
          </w:tcPr>
          <w:p w14:paraId="1101667F"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додаткового фінасування на погашення заборгованості за послуги теплоенергії КЗ Рівненська обласна дитяча лікарня</w:t>
            </w:r>
          </w:p>
        </w:tc>
        <w:tc>
          <w:tcPr>
            <w:tcW w:w="352" w:type="pct"/>
            <w:shd w:val="clear" w:color="auto" w:fill="FFFFFF"/>
            <w:vAlign w:val="center"/>
          </w:tcPr>
          <w:p w14:paraId="7DC5C51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№вх-3725/26</w:t>
            </w:r>
          </w:p>
        </w:tc>
        <w:tc>
          <w:tcPr>
            <w:tcW w:w="296" w:type="pct"/>
            <w:shd w:val="clear" w:color="auto" w:fill="FFFFFF"/>
            <w:vAlign w:val="center"/>
          </w:tcPr>
          <w:p w14:paraId="2727E57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09AF0DB"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1316C73F"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BE66C8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1DDD96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6E8EE0D"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10128B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додаткового фінасування на погашення заборгованості за послуги теплоенергії КЗ Рівненська обласна дитяча лікарня</w:t>
            </w:r>
          </w:p>
        </w:tc>
        <w:tc>
          <w:tcPr>
            <w:tcW w:w="320" w:type="pct"/>
            <w:shd w:val="clear" w:color="auto" w:fill="FFFFFF"/>
            <w:vAlign w:val="center"/>
          </w:tcPr>
          <w:p w14:paraId="4483C39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DF3E3F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07CEEE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3E5863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75A6FE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382CF4C" w14:textId="77777777" w:rsidR="00F274BF" w:rsidRDefault="00F274BF" w:rsidP="00F274BF">
            <w:pPr>
              <w:jc w:val="center"/>
              <w:rPr>
                <w:lang w:val="ru-RU"/>
              </w:rPr>
            </w:pPr>
            <w:r>
              <w:rPr>
                <w:lang w:val="ru-RU"/>
              </w:rPr>
              <w:t>-</w:t>
            </w:r>
          </w:p>
        </w:tc>
      </w:tr>
      <w:tr w:rsidR="00F274BF" w:rsidRPr="00B7371E" w14:paraId="5C83CCDC" w14:textId="77777777" w:rsidTr="00131DCE">
        <w:trPr>
          <w:trHeight w:val="975"/>
        </w:trPr>
        <w:tc>
          <w:tcPr>
            <w:tcW w:w="206" w:type="pct"/>
            <w:shd w:val="clear" w:color="auto" w:fill="FFFFFF"/>
            <w:vAlign w:val="center"/>
          </w:tcPr>
          <w:p w14:paraId="02A9D022" w14:textId="77777777" w:rsidR="00F274BF" w:rsidRPr="00310FE5" w:rsidRDefault="00F274BF" w:rsidP="00F274BF">
            <w:pPr>
              <w:jc w:val="center"/>
              <w:rPr>
                <w:b/>
                <w:bCs/>
                <w:sz w:val="16"/>
                <w:szCs w:val="16"/>
                <w:lang w:val="uk-UA"/>
              </w:rPr>
            </w:pPr>
            <w:r>
              <w:rPr>
                <w:b/>
                <w:bCs/>
                <w:sz w:val="16"/>
                <w:szCs w:val="16"/>
                <w:lang w:val="uk-UA"/>
              </w:rPr>
              <w:t>4927</w:t>
            </w:r>
          </w:p>
        </w:tc>
        <w:tc>
          <w:tcPr>
            <w:tcW w:w="477" w:type="pct"/>
            <w:shd w:val="clear" w:color="auto" w:fill="FFFFFF"/>
            <w:vAlign w:val="center"/>
          </w:tcPr>
          <w:p w14:paraId="47A258E8"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додаткових коштів</w:t>
            </w:r>
          </w:p>
        </w:tc>
        <w:tc>
          <w:tcPr>
            <w:tcW w:w="352" w:type="pct"/>
            <w:shd w:val="clear" w:color="auto" w:fill="FFFFFF"/>
            <w:vAlign w:val="center"/>
          </w:tcPr>
          <w:p w14:paraId="3A398AB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№вх-3726/26</w:t>
            </w:r>
          </w:p>
        </w:tc>
        <w:tc>
          <w:tcPr>
            <w:tcW w:w="296" w:type="pct"/>
            <w:shd w:val="clear" w:color="auto" w:fill="FFFFFF"/>
            <w:vAlign w:val="center"/>
          </w:tcPr>
          <w:p w14:paraId="4C8C1F9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6A4E721"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6F43BFD1"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522A52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D27405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5DCC5D1"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19DA5F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додаткових коштів</w:t>
            </w:r>
          </w:p>
        </w:tc>
        <w:tc>
          <w:tcPr>
            <w:tcW w:w="320" w:type="pct"/>
            <w:shd w:val="clear" w:color="auto" w:fill="FFFFFF"/>
            <w:vAlign w:val="center"/>
          </w:tcPr>
          <w:p w14:paraId="27F5A43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5A8B80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4A7CDC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48E868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ACC32E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6C9886E" w14:textId="77777777" w:rsidR="00F274BF" w:rsidRDefault="00F274BF" w:rsidP="00F274BF">
            <w:pPr>
              <w:jc w:val="center"/>
              <w:rPr>
                <w:lang w:val="ru-RU"/>
              </w:rPr>
            </w:pPr>
            <w:r>
              <w:rPr>
                <w:lang w:val="ru-RU"/>
              </w:rPr>
              <w:t>-</w:t>
            </w:r>
          </w:p>
        </w:tc>
      </w:tr>
      <w:tr w:rsidR="00F274BF" w:rsidRPr="00B7371E" w14:paraId="69473053" w14:textId="77777777" w:rsidTr="00131DCE">
        <w:trPr>
          <w:trHeight w:val="975"/>
        </w:trPr>
        <w:tc>
          <w:tcPr>
            <w:tcW w:w="206" w:type="pct"/>
            <w:shd w:val="clear" w:color="auto" w:fill="FFFFFF"/>
            <w:vAlign w:val="center"/>
          </w:tcPr>
          <w:p w14:paraId="4756F926" w14:textId="77777777" w:rsidR="00F274BF" w:rsidRPr="00310FE5" w:rsidRDefault="00F274BF" w:rsidP="00F274BF">
            <w:pPr>
              <w:jc w:val="center"/>
              <w:rPr>
                <w:b/>
                <w:bCs/>
                <w:sz w:val="16"/>
                <w:szCs w:val="16"/>
                <w:lang w:val="uk-UA"/>
              </w:rPr>
            </w:pPr>
            <w:r>
              <w:rPr>
                <w:b/>
                <w:bCs/>
                <w:sz w:val="16"/>
                <w:szCs w:val="16"/>
                <w:lang w:val="uk-UA"/>
              </w:rPr>
              <w:t>4928</w:t>
            </w:r>
          </w:p>
        </w:tc>
        <w:tc>
          <w:tcPr>
            <w:tcW w:w="477" w:type="pct"/>
            <w:shd w:val="clear" w:color="auto" w:fill="FFFFFF"/>
            <w:vAlign w:val="center"/>
          </w:tcPr>
          <w:p w14:paraId="6EA10FD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субвенції для придбання автомобільного крану для в/ч А 1358</w:t>
            </w:r>
          </w:p>
        </w:tc>
        <w:tc>
          <w:tcPr>
            <w:tcW w:w="352" w:type="pct"/>
            <w:shd w:val="clear" w:color="auto" w:fill="FFFFFF"/>
            <w:vAlign w:val="center"/>
          </w:tcPr>
          <w:p w14:paraId="33EA115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№вх-3727/26</w:t>
            </w:r>
          </w:p>
        </w:tc>
        <w:tc>
          <w:tcPr>
            <w:tcW w:w="296" w:type="pct"/>
            <w:shd w:val="clear" w:color="auto" w:fill="FFFFFF"/>
            <w:vAlign w:val="center"/>
          </w:tcPr>
          <w:p w14:paraId="35A8D74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9589FDB"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47F96A34"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66C17F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BE05F1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9AC883D"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AF35D4E"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субвенції для придбання автомобільного крану для в/ч А 1358</w:t>
            </w:r>
          </w:p>
        </w:tc>
        <w:tc>
          <w:tcPr>
            <w:tcW w:w="320" w:type="pct"/>
            <w:shd w:val="clear" w:color="auto" w:fill="FFFFFF"/>
            <w:vAlign w:val="center"/>
          </w:tcPr>
          <w:p w14:paraId="454F6EA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355A78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809E21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E32FDE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54311D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910EC55" w14:textId="77777777" w:rsidR="00F274BF" w:rsidRDefault="00F274BF" w:rsidP="00F274BF">
            <w:pPr>
              <w:jc w:val="center"/>
              <w:rPr>
                <w:lang w:val="ru-RU"/>
              </w:rPr>
            </w:pPr>
            <w:r>
              <w:rPr>
                <w:lang w:val="ru-RU"/>
              </w:rPr>
              <w:t>-</w:t>
            </w:r>
          </w:p>
        </w:tc>
      </w:tr>
      <w:tr w:rsidR="00F274BF" w:rsidRPr="00B7371E" w14:paraId="1AC1E733" w14:textId="77777777" w:rsidTr="00131DCE">
        <w:trPr>
          <w:trHeight w:val="975"/>
        </w:trPr>
        <w:tc>
          <w:tcPr>
            <w:tcW w:w="206" w:type="pct"/>
            <w:shd w:val="clear" w:color="auto" w:fill="FFFFFF"/>
            <w:vAlign w:val="center"/>
          </w:tcPr>
          <w:p w14:paraId="6B15C9E0" w14:textId="77777777" w:rsidR="00F274BF" w:rsidRPr="00310FE5" w:rsidRDefault="00F274BF" w:rsidP="00F274BF">
            <w:pPr>
              <w:jc w:val="center"/>
              <w:rPr>
                <w:b/>
                <w:bCs/>
                <w:sz w:val="16"/>
                <w:szCs w:val="16"/>
                <w:lang w:val="uk-UA"/>
              </w:rPr>
            </w:pPr>
            <w:r>
              <w:rPr>
                <w:b/>
                <w:bCs/>
                <w:sz w:val="16"/>
                <w:szCs w:val="16"/>
                <w:lang w:val="uk-UA"/>
              </w:rPr>
              <w:t>4920</w:t>
            </w:r>
          </w:p>
        </w:tc>
        <w:tc>
          <w:tcPr>
            <w:tcW w:w="477" w:type="pct"/>
            <w:shd w:val="clear" w:color="auto" w:fill="FFFFFF"/>
            <w:vAlign w:val="center"/>
          </w:tcPr>
          <w:p w14:paraId="3DEE7B8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w:t>
            </w:r>
          </w:p>
        </w:tc>
        <w:tc>
          <w:tcPr>
            <w:tcW w:w="352" w:type="pct"/>
            <w:shd w:val="clear" w:color="auto" w:fill="FFFFFF"/>
            <w:vAlign w:val="center"/>
          </w:tcPr>
          <w:p w14:paraId="0105CC47"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№вх-3728/26</w:t>
            </w:r>
          </w:p>
        </w:tc>
        <w:tc>
          <w:tcPr>
            <w:tcW w:w="296" w:type="pct"/>
            <w:shd w:val="clear" w:color="auto" w:fill="FFFFFF"/>
            <w:vAlign w:val="center"/>
          </w:tcPr>
          <w:p w14:paraId="567A784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3658713"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58FBC130"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D2F2DB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5FAD40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2A4C9A4"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6D85BCA"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внесення змін</w:t>
            </w:r>
          </w:p>
        </w:tc>
        <w:tc>
          <w:tcPr>
            <w:tcW w:w="320" w:type="pct"/>
            <w:shd w:val="clear" w:color="auto" w:fill="FFFFFF"/>
            <w:vAlign w:val="center"/>
          </w:tcPr>
          <w:p w14:paraId="55462B9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00376E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FF5727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634B39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EDB9624"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91BCE30" w14:textId="77777777" w:rsidR="00F274BF" w:rsidRDefault="00F274BF" w:rsidP="00F274BF">
            <w:pPr>
              <w:jc w:val="center"/>
              <w:rPr>
                <w:lang w:val="ru-RU"/>
              </w:rPr>
            </w:pPr>
            <w:r>
              <w:rPr>
                <w:lang w:val="ru-RU"/>
              </w:rPr>
              <w:t>-</w:t>
            </w:r>
          </w:p>
        </w:tc>
      </w:tr>
      <w:tr w:rsidR="00F274BF" w:rsidRPr="00B7371E" w14:paraId="5C882EF4" w14:textId="77777777" w:rsidTr="00131DCE">
        <w:trPr>
          <w:trHeight w:val="975"/>
        </w:trPr>
        <w:tc>
          <w:tcPr>
            <w:tcW w:w="206" w:type="pct"/>
            <w:shd w:val="clear" w:color="auto" w:fill="FFFFFF"/>
            <w:vAlign w:val="center"/>
          </w:tcPr>
          <w:p w14:paraId="1BCF4840" w14:textId="77777777" w:rsidR="00F274BF" w:rsidRPr="00310FE5" w:rsidRDefault="00F274BF" w:rsidP="00F274BF">
            <w:pPr>
              <w:jc w:val="center"/>
              <w:rPr>
                <w:b/>
                <w:bCs/>
                <w:sz w:val="16"/>
                <w:szCs w:val="16"/>
                <w:lang w:val="uk-UA"/>
              </w:rPr>
            </w:pPr>
            <w:r>
              <w:rPr>
                <w:b/>
                <w:bCs/>
                <w:sz w:val="16"/>
                <w:szCs w:val="16"/>
                <w:lang w:val="uk-UA"/>
              </w:rPr>
              <w:t>4921</w:t>
            </w:r>
          </w:p>
        </w:tc>
        <w:tc>
          <w:tcPr>
            <w:tcW w:w="477" w:type="pct"/>
            <w:shd w:val="clear" w:color="auto" w:fill="FFFFFF"/>
            <w:vAlign w:val="center"/>
          </w:tcPr>
          <w:p w14:paraId="7A1385F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розгляду пропозицій</w:t>
            </w:r>
          </w:p>
        </w:tc>
        <w:tc>
          <w:tcPr>
            <w:tcW w:w="352" w:type="pct"/>
            <w:shd w:val="clear" w:color="auto" w:fill="FFFFFF"/>
            <w:vAlign w:val="center"/>
          </w:tcPr>
          <w:p w14:paraId="5A07DA0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№вх-3729/26</w:t>
            </w:r>
          </w:p>
        </w:tc>
        <w:tc>
          <w:tcPr>
            <w:tcW w:w="296" w:type="pct"/>
            <w:shd w:val="clear" w:color="auto" w:fill="FFFFFF"/>
            <w:vAlign w:val="center"/>
          </w:tcPr>
          <w:p w14:paraId="7A4340E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11D2D38"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575C6E6C"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004FE1B"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A94FAB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063456D"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B6B459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розгляду пропозицій</w:t>
            </w:r>
          </w:p>
        </w:tc>
        <w:tc>
          <w:tcPr>
            <w:tcW w:w="320" w:type="pct"/>
            <w:shd w:val="clear" w:color="auto" w:fill="FFFFFF"/>
            <w:vAlign w:val="center"/>
          </w:tcPr>
          <w:p w14:paraId="0D5A317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8275F57"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9817BA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771707C"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5F5358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B12D528" w14:textId="77777777" w:rsidR="00F274BF" w:rsidRDefault="00F274BF" w:rsidP="00F274BF">
            <w:pPr>
              <w:jc w:val="center"/>
              <w:rPr>
                <w:lang w:val="ru-RU"/>
              </w:rPr>
            </w:pPr>
            <w:r>
              <w:rPr>
                <w:lang w:val="ru-RU"/>
              </w:rPr>
              <w:t>-</w:t>
            </w:r>
          </w:p>
        </w:tc>
      </w:tr>
      <w:tr w:rsidR="00F274BF" w:rsidRPr="00B7371E" w14:paraId="0301DE2C" w14:textId="77777777" w:rsidTr="00131DCE">
        <w:trPr>
          <w:trHeight w:val="975"/>
        </w:trPr>
        <w:tc>
          <w:tcPr>
            <w:tcW w:w="206" w:type="pct"/>
            <w:shd w:val="clear" w:color="auto" w:fill="FFFFFF"/>
            <w:vAlign w:val="center"/>
          </w:tcPr>
          <w:p w14:paraId="6F7E3528" w14:textId="77777777" w:rsidR="00F274BF" w:rsidRPr="00310FE5" w:rsidRDefault="00F274BF" w:rsidP="00F274BF">
            <w:pPr>
              <w:jc w:val="center"/>
              <w:rPr>
                <w:b/>
                <w:bCs/>
                <w:sz w:val="16"/>
                <w:szCs w:val="16"/>
                <w:lang w:val="uk-UA"/>
              </w:rPr>
            </w:pPr>
            <w:r>
              <w:rPr>
                <w:b/>
                <w:bCs/>
                <w:sz w:val="16"/>
                <w:szCs w:val="16"/>
                <w:lang w:val="uk-UA"/>
              </w:rPr>
              <w:t>4922</w:t>
            </w:r>
          </w:p>
        </w:tc>
        <w:tc>
          <w:tcPr>
            <w:tcW w:w="477" w:type="pct"/>
            <w:shd w:val="clear" w:color="auto" w:fill="FFFFFF"/>
            <w:vAlign w:val="center"/>
          </w:tcPr>
          <w:p w14:paraId="57CA3CA9"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затвердження плану дій із впровадження Ініціативи “Партнерство “Відкритий Уряд” у 2026—2027 роках</w:t>
            </w:r>
          </w:p>
        </w:tc>
        <w:tc>
          <w:tcPr>
            <w:tcW w:w="352" w:type="pct"/>
            <w:shd w:val="clear" w:color="auto" w:fill="FFFFFF"/>
            <w:vAlign w:val="center"/>
          </w:tcPr>
          <w:p w14:paraId="0486066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№вх-3730/26</w:t>
            </w:r>
          </w:p>
        </w:tc>
        <w:tc>
          <w:tcPr>
            <w:tcW w:w="296" w:type="pct"/>
            <w:shd w:val="clear" w:color="auto" w:fill="FFFFFF"/>
            <w:vAlign w:val="center"/>
          </w:tcPr>
          <w:p w14:paraId="24B12DB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C3355BE"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186D1D76"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D0FFDA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981C115"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1D93A4A"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59E05CB"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Про затвердження плану дій із впровадження Ініціативи “Партнерство “Відкритий Уряд” у 2026—2027 роках</w:t>
            </w:r>
          </w:p>
        </w:tc>
        <w:tc>
          <w:tcPr>
            <w:tcW w:w="320" w:type="pct"/>
            <w:shd w:val="clear" w:color="auto" w:fill="FFFFFF"/>
            <w:vAlign w:val="center"/>
          </w:tcPr>
          <w:p w14:paraId="7A511F9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5353AA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617A9AD"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4D5349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24FE13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D80030E" w14:textId="77777777" w:rsidR="00F274BF" w:rsidRDefault="00F274BF" w:rsidP="00F274BF">
            <w:pPr>
              <w:jc w:val="center"/>
              <w:rPr>
                <w:lang w:val="ru-RU"/>
              </w:rPr>
            </w:pPr>
            <w:r>
              <w:rPr>
                <w:lang w:val="ru-RU"/>
              </w:rPr>
              <w:t>-</w:t>
            </w:r>
          </w:p>
        </w:tc>
      </w:tr>
      <w:tr w:rsidR="00F274BF" w:rsidRPr="00B7371E" w14:paraId="58B115E1" w14:textId="77777777" w:rsidTr="00131DCE">
        <w:trPr>
          <w:trHeight w:val="975"/>
        </w:trPr>
        <w:tc>
          <w:tcPr>
            <w:tcW w:w="206" w:type="pct"/>
            <w:shd w:val="clear" w:color="auto" w:fill="FFFFFF"/>
            <w:vAlign w:val="center"/>
          </w:tcPr>
          <w:p w14:paraId="79B4E64B" w14:textId="77777777" w:rsidR="00F274BF" w:rsidRPr="00310FE5" w:rsidRDefault="00F274BF" w:rsidP="00F274BF">
            <w:pPr>
              <w:jc w:val="center"/>
              <w:rPr>
                <w:b/>
                <w:bCs/>
                <w:sz w:val="16"/>
                <w:szCs w:val="16"/>
                <w:lang w:val="uk-UA"/>
              </w:rPr>
            </w:pPr>
            <w:r>
              <w:rPr>
                <w:b/>
                <w:bCs/>
                <w:sz w:val="16"/>
                <w:szCs w:val="16"/>
                <w:lang w:val="uk-UA"/>
              </w:rPr>
              <w:lastRenderedPageBreak/>
              <w:t>4923</w:t>
            </w:r>
          </w:p>
        </w:tc>
        <w:tc>
          <w:tcPr>
            <w:tcW w:w="477" w:type="pct"/>
            <w:shd w:val="clear" w:color="auto" w:fill="FFFFFF"/>
            <w:vAlign w:val="center"/>
          </w:tcPr>
          <w:p w14:paraId="2BF3C0D0"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додаткових коштів</w:t>
            </w:r>
          </w:p>
        </w:tc>
        <w:tc>
          <w:tcPr>
            <w:tcW w:w="352" w:type="pct"/>
            <w:shd w:val="clear" w:color="auto" w:fill="FFFFFF"/>
            <w:vAlign w:val="center"/>
          </w:tcPr>
          <w:p w14:paraId="4138B5D1"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№вх-3731/26</w:t>
            </w:r>
          </w:p>
        </w:tc>
        <w:tc>
          <w:tcPr>
            <w:tcW w:w="296" w:type="pct"/>
            <w:shd w:val="clear" w:color="auto" w:fill="FFFFFF"/>
            <w:vAlign w:val="center"/>
          </w:tcPr>
          <w:p w14:paraId="37A3ECF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6C78C7D"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50656470"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CCAEC0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FCDFCD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C68DF2D"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E46A7EC"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виділення додаткових коштів</w:t>
            </w:r>
          </w:p>
        </w:tc>
        <w:tc>
          <w:tcPr>
            <w:tcW w:w="320" w:type="pct"/>
            <w:shd w:val="clear" w:color="auto" w:fill="FFFFFF"/>
            <w:vAlign w:val="center"/>
          </w:tcPr>
          <w:p w14:paraId="27A4FC20"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F6926F8"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009060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53855C3"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D3F0E4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713ABC2" w14:textId="77777777" w:rsidR="00F274BF" w:rsidRDefault="00F274BF" w:rsidP="00F274BF">
            <w:pPr>
              <w:jc w:val="center"/>
              <w:rPr>
                <w:lang w:val="ru-RU"/>
              </w:rPr>
            </w:pPr>
            <w:r>
              <w:rPr>
                <w:lang w:val="ru-RU"/>
              </w:rPr>
              <w:t>-</w:t>
            </w:r>
          </w:p>
        </w:tc>
      </w:tr>
      <w:tr w:rsidR="00F274BF" w:rsidRPr="00B7371E" w14:paraId="396E3F0E" w14:textId="77777777" w:rsidTr="00131DCE">
        <w:trPr>
          <w:trHeight w:val="975"/>
        </w:trPr>
        <w:tc>
          <w:tcPr>
            <w:tcW w:w="206" w:type="pct"/>
            <w:shd w:val="clear" w:color="auto" w:fill="FFFFFF"/>
            <w:vAlign w:val="center"/>
          </w:tcPr>
          <w:p w14:paraId="1CA141DD" w14:textId="77777777" w:rsidR="00F274BF" w:rsidRPr="00310FE5" w:rsidRDefault="00F274BF" w:rsidP="00F274BF">
            <w:pPr>
              <w:jc w:val="center"/>
              <w:rPr>
                <w:b/>
                <w:bCs/>
                <w:sz w:val="16"/>
                <w:szCs w:val="16"/>
                <w:lang w:val="uk-UA"/>
              </w:rPr>
            </w:pPr>
            <w:r>
              <w:rPr>
                <w:b/>
                <w:bCs/>
                <w:sz w:val="16"/>
                <w:szCs w:val="16"/>
                <w:lang w:val="uk-UA"/>
              </w:rPr>
              <w:t>4924</w:t>
            </w:r>
          </w:p>
        </w:tc>
        <w:tc>
          <w:tcPr>
            <w:tcW w:w="477" w:type="pct"/>
            <w:shd w:val="clear" w:color="auto" w:fill="FFFFFF"/>
            <w:vAlign w:val="center"/>
          </w:tcPr>
          <w:p w14:paraId="71688F0D"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погодження субвенції в/ч А5247</w:t>
            </w:r>
          </w:p>
        </w:tc>
        <w:tc>
          <w:tcPr>
            <w:tcW w:w="352" w:type="pct"/>
            <w:shd w:val="clear" w:color="auto" w:fill="FFFFFF"/>
            <w:vAlign w:val="center"/>
          </w:tcPr>
          <w:p w14:paraId="5344E8C5"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№вх-3732/26</w:t>
            </w:r>
          </w:p>
        </w:tc>
        <w:tc>
          <w:tcPr>
            <w:tcW w:w="296" w:type="pct"/>
            <w:shd w:val="clear" w:color="auto" w:fill="FFFFFF"/>
            <w:vAlign w:val="center"/>
          </w:tcPr>
          <w:p w14:paraId="15A2C1EF"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FF6A4AD" w14:textId="77777777" w:rsidR="00F274BF" w:rsidRPr="00711176" w:rsidRDefault="00F274BF" w:rsidP="00F274BF">
            <w:pPr>
              <w:jc w:val="center"/>
              <w:rPr>
                <w:color w:val="000000"/>
                <w:sz w:val="16"/>
                <w:szCs w:val="16"/>
                <w:lang w:val="uk-UA" w:eastAsia="uk-UA"/>
              </w:rPr>
            </w:pPr>
            <w:r w:rsidRPr="00373C39">
              <w:rPr>
                <w:color w:val="000000"/>
                <w:sz w:val="16"/>
                <w:szCs w:val="16"/>
                <w:lang w:val="uk-UA" w:eastAsia="uk-UA"/>
              </w:rPr>
              <w:t>19</w:t>
            </w:r>
            <w:r>
              <w:rPr>
                <w:color w:val="000000"/>
                <w:sz w:val="16"/>
                <w:szCs w:val="16"/>
                <w:lang w:val="uk-UA" w:eastAsia="uk-UA"/>
              </w:rPr>
              <w:t>.06.2026</w:t>
            </w:r>
          </w:p>
        </w:tc>
        <w:tc>
          <w:tcPr>
            <w:tcW w:w="431" w:type="pct"/>
            <w:shd w:val="clear" w:color="auto" w:fill="FFFFFF"/>
            <w:vAlign w:val="center"/>
          </w:tcPr>
          <w:p w14:paraId="541832D3" w14:textId="77777777" w:rsidR="00F274BF" w:rsidRPr="00373C39" w:rsidRDefault="00F274BF" w:rsidP="00F274BF">
            <w:pPr>
              <w:jc w:val="center"/>
              <w:rPr>
                <w:color w:val="000000"/>
                <w:sz w:val="16"/>
                <w:szCs w:val="16"/>
                <w:lang w:val="uk-UA" w:eastAsia="uk-UA"/>
              </w:rPr>
            </w:pPr>
            <w:r w:rsidRPr="00373C3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F62A86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6E3A33A"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5F9D52B" w14:textId="77777777" w:rsidR="00F274BF" w:rsidRPr="005570A6" w:rsidRDefault="00F274BF" w:rsidP="00F274BF">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C739814" w14:textId="77777777" w:rsidR="00F274BF" w:rsidRPr="00835FC3" w:rsidRDefault="00F274BF" w:rsidP="00F274BF">
            <w:pPr>
              <w:jc w:val="center"/>
              <w:rPr>
                <w:color w:val="000000"/>
                <w:sz w:val="16"/>
                <w:szCs w:val="16"/>
                <w:lang w:val="uk-UA" w:eastAsia="uk-UA"/>
              </w:rPr>
            </w:pPr>
            <w:r w:rsidRPr="00373C39">
              <w:rPr>
                <w:color w:val="000000"/>
                <w:sz w:val="16"/>
                <w:szCs w:val="16"/>
                <w:lang w:val="uk-UA" w:eastAsia="uk-UA"/>
              </w:rPr>
              <w:t>Щодо погодження субвенції в/ч А5247</w:t>
            </w:r>
          </w:p>
        </w:tc>
        <w:tc>
          <w:tcPr>
            <w:tcW w:w="320" w:type="pct"/>
            <w:shd w:val="clear" w:color="auto" w:fill="FFFFFF"/>
            <w:vAlign w:val="center"/>
          </w:tcPr>
          <w:p w14:paraId="799E1FB6"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2339169"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F5E529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0927451"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D8539FE" w14:textId="77777777" w:rsidR="00F274BF" w:rsidRPr="005570A6" w:rsidRDefault="00F274BF" w:rsidP="00F274BF">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B0E94C6" w14:textId="77777777" w:rsidR="00F274BF" w:rsidRDefault="00F274BF" w:rsidP="00F274BF">
            <w:pPr>
              <w:jc w:val="center"/>
              <w:rPr>
                <w:lang w:val="ru-RU"/>
              </w:rPr>
            </w:pPr>
            <w:r>
              <w:rPr>
                <w:lang w:val="ru-RU"/>
              </w:rPr>
              <w:t>-</w:t>
            </w:r>
          </w:p>
        </w:tc>
      </w:tr>
      <w:tr w:rsidR="00F274BF" w:rsidRPr="00B7371E" w14:paraId="2BF3A0A8" w14:textId="77777777" w:rsidTr="00131DCE">
        <w:trPr>
          <w:trHeight w:val="975"/>
        </w:trPr>
        <w:tc>
          <w:tcPr>
            <w:tcW w:w="206" w:type="pct"/>
            <w:shd w:val="clear" w:color="auto" w:fill="FFFFFF"/>
            <w:vAlign w:val="center"/>
          </w:tcPr>
          <w:p w14:paraId="5575CEBB" w14:textId="77777777" w:rsidR="00F274BF" w:rsidRPr="00310FE5" w:rsidRDefault="00F274BF" w:rsidP="00F274BF">
            <w:pPr>
              <w:jc w:val="center"/>
              <w:rPr>
                <w:b/>
                <w:bCs/>
                <w:sz w:val="16"/>
                <w:szCs w:val="16"/>
                <w:lang w:val="uk-UA"/>
              </w:rPr>
            </w:pPr>
            <w:r>
              <w:rPr>
                <w:b/>
                <w:bCs/>
                <w:sz w:val="16"/>
                <w:szCs w:val="16"/>
                <w:lang w:val="uk-UA"/>
              </w:rPr>
              <w:t>4925</w:t>
            </w:r>
          </w:p>
        </w:tc>
        <w:tc>
          <w:tcPr>
            <w:tcW w:w="477" w:type="pct"/>
            <w:shd w:val="clear" w:color="auto" w:fill="FFFFFF"/>
            <w:vAlign w:val="center"/>
          </w:tcPr>
          <w:p w14:paraId="2388C330" w14:textId="77777777" w:rsidR="00F274BF" w:rsidRPr="00136975" w:rsidRDefault="00F274BF" w:rsidP="00F274BF">
            <w:pPr>
              <w:jc w:val="center"/>
              <w:rPr>
                <w:bCs/>
                <w:sz w:val="16"/>
                <w:szCs w:val="16"/>
                <w:highlight w:val="yellow"/>
                <w:lang w:val="uk-UA"/>
              </w:rPr>
            </w:pPr>
            <w:r w:rsidRPr="001E30B6">
              <w:rPr>
                <w:bCs/>
                <w:sz w:val="16"/>
                <w:szCs w:val="16"/>
                <w:lang w:val="uk-UA"/>
              </w:rPr>
              <w:t>Про розгляд звернень</w:t>
            </w:r>
          </w:p>
        </w:tc>
        <w:tc>
          <w:tcPr>
            <w:tcW w:w="352" w:type="pct"/>
            <w:shd w:val="clear" w:color="auto" w:fill="FFFFFF"/>
            <w:vAlign w:val="center"/>
          </w:tcPr>
          <w:p w14:paraId="50B4C774" w14:textId="77777777" w:rsidR="00F274BF" w:rsidRPr="00136975" w:rsidRDefault="00F274BF" w:rsidP="00F274BF">
            <w:pPr>
              <w:jc w:val="center"/>
              <w:rPr>
                <w:bCs/>
                <w:sz w:val="16"/>
                <w:szCs w:val="16"/>
                <w:highlight w:val="yellow"/>
                <w:lang w:val="uk-UA"/>
              </w:rPr>
            </w:pPr>
            <w:r w:rsidRPr="001E30B6">
              <w:rPr>
                <w:bCs/>
                <w:sz w:val="16"/>
                <w:szCs w:val="16"/>
                <w:lang w:val="uk-UA"/>
              </w:rPr>
              <w:t>№ вих-10</w:t>
            </w:r>
            <w:r>
              <w:rPr>
                <w:bCs/>
                <w:sz w:val="16"/>
                <w:szCs w:val="16"/>
                <w:lang w:val="uk-UA"/>
              </w:rPr>
              <w:t>3</w:t>
            </w:r>
            <w:r w:rsidRPr="001E30B6">
              <w:rPr>
                <w:bCs/>
                <w:sz w:val="16"/>
                <w:szCs w:val="16"/>
                <w:lang w:val="uk-UA"/>
              </w:rPr>
              <w:t>3/04-19/26</w:t>
            </w:r>
          </w:p>
        </w:tc>
        <w:tc>
          <w:tcPr>
            <w:tcW w:w="296" w:type="pct"/>
            <w:shd w:val="clear" w:color="auto" w:fill="FFFFFF"/>
            <w:vAlign w:val="center"/>
          </w:tcPr>
          <w:p w14:paraId="42547DC3" w14:textId="77777777" w:rsidR="00F274BF" w:rsidRPr="00136975" w:rsidRDefault="00F274BF" w:rsidP="00F274BF">
            <w:pPr>
              <w:jc w:val="center"/>
              <w:rPr>
                <w:bCs/>
                <w:sz w:val="16"/>
                <w:szCs w:val="16"/>
                <w:highlight w:val="yellow"/>
                <w:lang w:val="uk-UA"/>
              </w:rPr>
            </w:pPr>
            <w:r w:rsidRPr="001E30B6">
              <w:rPr>
                <w:bCs/>
                <w:sz w:val="16"/>
                <w:szCs w:val="16"/>
                <w:lang w:val="uk-UA"/>
              </w:rPr>
              <w:t>1</w:t>
            </w:r>
            <w:r>
              <w:rPr>
                <w:bCs/>
                <w:sz w:val="16"/>
                <w:szCs w:val="16"/>
                <w:lang w:val="uk-UA"/>
              </w:rPr>
              <w:t>9</w:t>
            </w:r>
            <w:r w:rsidRPr="001E30B6">
              <w:rPr>
                <w:bCs/>
                <w:sz w:val="16"/>
                <w:szCs w:val="16"/>
                <w:lang w:val="uk-UA"/>
              </w:rPr>
              <w:t>.06.2026</w:t>
            </w:r>
          </w:p>
        </w:tc>
        <w:tc>
          <w:tcPr>
            <w:tcW w:w="304" w:type="pct"/>
            <w:shd w:val="clear" w:color="auto" w:fill="FFFFFF"/>
            <w:vAlign w:val="center"/>
          </w:tcPr>
          <w:p w14:paraId="3E698CC3" w14:textId="77777777" w:rsidR="00F274BF" w:rsidRPr="00136975" w:rsidRDefault="00F274BF" w:rsidP="00F274BF">
            <w:pPr>
              <w:jc w:val="center"/>
              <w:rPr>
                <w:bCs/>
                <w:iCs/>
                <w:sz w:val="16"/>
                <w:szCs w:val="16"/>
                <w:highlight w:val="yellow"/>
                <w:lang w:val="uk-UA"/>
              </w:rPr>
            </w:pPr>
            <w:r w:rsidRPr="001E30B6">
              <w:rPr>
                <w:bCs/>
                <w:iCs/>
                <w:sz w:val="16"/>
                <w:szCs w:val="16"/>
                <w:lang w:val="uk-UA"/>
              </w:rPr>
              <w:t>-</w:t>
            </w:r>
          </w:p>
        </w:tc>
        <w:tc>
          <w:tcPr>
            <w:tcW w:w="431" w:type="pct"/>
            <w:shd w:val="clear" w:color="auto" w:fill="FFFFFF"/>
            <w:vAlign w:val="center"/>
          </w:tcPr>
          <w:p w14:paraId="7249F665" w14:textId="77777777" w:rsidR="00F274BF" w:rsidRPr="00136975" w:rsidRDefault="00F274BF" w:rsidP="00F274BF">
            <w:pPr>
              <w:jc w:val="center"/>
              <w:rPr>
                <w:bCs/>
                <w:sz w:val="16"/>
                <w:szCs w:val="16"/>
                <w:highlight w:val="yellow"/>
                <w:lang w:val="uk-UA"/>
              </w:rPr>
            </w:pPr>
            <w:r w:rsidRPr="001E30B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A7E6D91"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165" w:type="pct"/>
            <w:shd w:val="clear" w:color="auto" w:fill="FFFFFF"/>
            <w:vAlign w:val="center"/>
          </w:tcPr>
          <w:p w14:paraId="7F3E044D"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303" w:type="pct"/>
            <w:shd w:val="clear" w:color="auto" w:fill="FFFFFF"/>
            <w:vAlign w:val="center"/>
          </w:tcPr>
          <w:p w14:paraId="0937F9C2" w14:textId="77777777" w:rsidR="00F274BF" w:rsidRPr="00136975" w:rsidRDefault="00F274BF" w:rsidP="00F274BF">
            <w:pPr>
              <w:ind w:left="-85" w:right="-85"/>
              <w:jc w:val="center"/>
              <w:rPr>
                <w:bCs/>
                <w:sz w:val="16"/>
                <w:szCs w:val="16"/>
                <w:highlight w:val="yellow"/>
                <w:lang w:val="uk-UA"/>
              </w:rPr>
            </w:pPr>
            <w:r w:rsidRPr="001E30B6">
              <w:rPr>
                <w:bCs/>
                <w:sz w:val="16"/>
                <w:szCs w:val="16"/>
                <w:lang w:val="uk-UA"/>
              </w:rPr>
              <w:t>Фінанси</w:t>
            </w:r>
          </w:p>
        </w:tc>
        <w:tc>
          <w:tcPr>
            <w:tcW w:w="410" w:type="pct"/>
            <w:shd w:val="clear" w:color="auto" w:fill="FFFFFF"/>
            <w:vAlign w:val="center"/>
          </w:tcPr>
          <w:p w14:paraId="43753DA6" w14:textId="77777777" w:rsidR="00F274BF" w:rsidRPr="00136975" w:rsidRDefault="00F274BF" w:rsidP="00F274BF">
            <w:pPr>
              <w:jc w:val="center"/>
              <w:rPr>
                <w:bCs/>
                <w:sz w:val="16"/>
                <w:szCs w:val="16"/>
                <w:highlight w:val="yellow"/>
                <w:lang w:val="uk-UA"/>
              </w:rPr>
            </w:pPr>
            <w:r w:rsidRPr="001E30B6">
              <w:rPr>
                <w:bCs/>
                <w:sz w:val="16"/>
                <w:szCs w:val="16"/>
                <w:lang w:val="uk-UA"/>
              </w:rPr>
              <w:t>Щодо виділення додаткових коштів</w:t>
            </w:r>
          </w:p>
        </w:tc>
        <w:tc>
          <w:tcPr>
            <w:tcW w:w="320" w:type="pct"/>
            <w:shd w:val="clear" w:color="auto" w:fill="FFFFFF"/>
            <w:vAlign w:val="center"/>
          </w:tcPr>
          <w:p w14:paraId="03CAEFA9" w14:textId="77777777" w:rsidR="00F274BF" w:rsidRPr="00136975" w:rsidRDefault="00F274BF" w:rsidP="00F274BF">
            <w:pPr>
              <w:jc w:val="center"/>
              <w:rPr>
                <w:bCs/>
                <w:sz w:val="16"/>
                <w:szCs w:val="16"/>
                <w:highlight w:val="yellow"/>
                <w:lang w:val="uk-UA"/>
              </w:rPr>
            </w:pPr>
            <w:r w:rsidRPr="001E30B6">
              <w:rPr>
                <w:bCs/>
                <w:sz w:val="16"/>
                <w:szCs w:val="16"/>
                <w:lang w:val="uk-UA"/>
              </w:rPr>
              <w:t>Текстовий документ</w:t>
            </w:r>
          </w:p>
        </w:tc>
        <w:tc>
          <w:tcPr>
            <w:tcW w:w="215" w:type="pct"/>
            <w:shd w:val="clear" w:color="auto" w:fill="FFFFFF"/>
            <w:vAlign w:val="center"/>
          </w:tcPr>
          <w:p w14:paraId="1B58DE85" w14:textId="77777777" w:rsidR="00F274BF" w:rsidRPr="00136975" w:rsidRDefault="00F274BF" w:rsidP="00F274BF">
            <w:pPr>
              <w:jc w:val="center"/>
              <w:rPr>
                <w:bCs/>
                <w:sz w:val="16"/>
                <w:szCs w:val="16"/>
                <w:highlight w:val="yellow"/>
                <w:lang w:val="uk-UA"/>
              </w:rPr>
            </w:pPr>
            <w:r w:rsidRPr="001E30B6">
              <w:rPr>
                <w:bCs/>
                <w:sz w:val="16"/>
                <w:szCs w:val="16"/>
                <w:lang w:val="uk-UA"/>
              </w:rPr>
              <w:t>Лист</w:t>
            </w:r>
          </w:p>
        </w:tc>
        <w:tc>
          <w:tcPr>
            <w:tcW w:w="161" w:type="pct"/>
            <w:shd w:val="clear" w:color="auto" w:fill="FFFFFF"/>
            <w:vAlign w:val="center"/>
          </w:tcPr>
          <w:p w14:paraId="3B5D49AA"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402" w:type="pct"/>
            <w:shd w:val="clear" w:color="auto" w:fill="FFFFFF"/>
            <w:vAlign w:val="center"/>
          </w:tcPr>
          <w:p w14:paraId="04DFE530" w14:textId="77777777" w:rsidR="00F274BF" w:rsidRPr="00136975" w:rsidRDefault="00F274BF" w:rsidP="00F274BF">
            <w:pPr>
              <w:jc w:val="center"/>
              <w:rPr>
                <w:bCs/>
                <w:sz w:val="16"/>
                <w:szCs w:val="16"/>
                <w:highlight w:val="yellow"/>
                <w:lang w:val="uk-UA"/>
              </w:rPr>
            </w:pPr>
            <w:r w:rsidRPr="001E30B6">
              <w:rPr>
                <w:bCs/>
                <w:sz w:val="16"/>
                <w:szCs w:val="16"/>
                <w:lang w:val="uk-UA"/>
              </w:rPr>
              <w:t>Паперова</w:t>
            </w:r>
          </w:p>
        </w:tc>
        <w:tc>
          <w:tcPr>
            <w:tcW w:w="559" w:type="pct"/>
            <w:shd w:val="clear" w:color="auto" w:fill="FFFFFF"/>
            <w:vAlign w:val="center"/>
          </w:tcPr>
          <w:p w14:paraId="1C682188" w14:textId="77777777" w:rsidR="00F274BF" w:rsidRPr="00136975" w:rsidRDefault="00F274BF" w:rsidP="00F274BF">
            <w:pPr>
              <w:jc w:val="center"/>
              <w:rPr>
                <w:bCs/>
                <w:sz w:val="16"/>
                <w:szCs w:val="16"/>
                <w:highlight w:val="yellow"/>
                <w:lang w:val="uk-UA"/>
              </w:rPr>
            </w:pPr>
            <w:r w:rsidRPr="00553B9F">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61DB0FA2" w14:textId="77777777" w:rsidR="00F274BF" w:rsidRDefault="00F274BF" w:rsidP="00F274BF">
            <w:pPr>
              <w:jc w:val="center"/>
              <w:rPr>
                <w:lang w:val="ru-RU"/>
              </w:rPr>
            </w:pPr>
            <w:r>
              <w:rPr>
                <w:lang w:val="ru-RU"/>
              </w:rPr>
              <w:t>-</w:t>
            </w:r>
          </w:p>
        </w:tc>
      </w:tr>
      <w:tr w:rsidR="00F274BF" w:rsidRPr="00B7371E" w14:paraId="74FC58B4" w14:textId="77777777" w:rsidTr="00131DCE">
        <w:trPr>
          <w:trHeight w:val="975"/>
        </w:trPr>
        <w:tc>
          <w:tcPr>
            <w:tcW w:w="206" w:type="pct"/>
            <w:shd w:val="clear" w:color="auto" w:fill="FFFFFF"/>
            <w:vAlign w:val="center"/>
          </w:tcPr>
          <w:p w14:paraId="3C67089A" w14:textId="77777777" w:rsidR="00F274BF" w:rsidRPr="00310FE5" w:rsidRDefault="00F274BF" w:rsidP="00F274BF">
            <w:pPr>
              <w:jc w:val="center"/>
              <w:rPr>
                <w:b/>
                <w:bCs/>
                <w:sz w:val="16"/>
                <w:szCs w:val="16"/>
                <w:lang w:val="uk-UA"/>
              </w:rPr>
            </w:pPr>
            <w:r>
              <w:rPr>
                <w:b/>
                <w:bCs/>
                <w:sz w:val="16"/>
                <w:szCs w:val="16"/>
                <w:lang w:val="uk-UA"/>
              </w:rPr>
              <w:t>4926</w:t>
            </w:r>
          </w:p>
        </w:tc>
        <w:tc>
          <w:tcPr>
            <w:tcW w:w="477" w:type="pct"/>
            <w:shd w:val="clear" w:color="auto" w:fill="FFFFFF"/>
            <w:vAlign w:val="center"/>
          </w:tcPr>
          <w:p w14:paraId="57C1BEEE" w14:textId="77777777" w:rsidR="00F274BF" w:rsidRPr="00136975" w:rsidRDefault="00F274BF" w:rsidP="00F274BF">
            <w:pPr>
              <w:jc w:val="center"/>
              <w:rPr>
                <w:bCs/>
                <w:sz w:val="16"/>
                <w:szCs w:val="16"/>
                <w:highlight w:val="yellow"/>
                <w:lang w:val="uk-UA"/>
              </w:rPr>
            </w:pPr>
            <w:r>
              <w:rPr>
                <w:bCs/>
                <w:sz w:val="16"/>
                <w:szCs w:val="16"/>
                <w:lang w:val="uk-UA"/>
              </w:rPr>
              <w:t>Про надання інформації</w:t>
            </w:r>
          </w:p>
        </w:tc>
        <w:tc>
          <w:tcPr>
            <w:tcW w:w="352" w:type="pct"/>
            <w:shd w:val="clear" w:color="auto" w:fill="FFFFFF"/>
            <w:vAlign w:val="center"/>
          </w:tcPr>
          <w:p w14:paraId="3EC69923" w14:textId="77777777" w:rsidR="00F274BF" w:rsidRPr="00136975" w:rsidRDefault="00F274BF" w:rsidP="00F274BF">
            <w:pPr>
              <w:jc w:val="center"/>
              <w:rPr>
                <w:bCs/>
                <w:sz w:val="16"/>
                <w:szCs w:val="16"/>
                <w:highlight w:val="yellow"/>
                <w:lang w:val="uk-UA"/>
              </w:rPr>
            </w:pPr>
            <w:r w:rsidRPr="001E30B6">
              <w:rPr>
                <w:bCs/>
                <w:sz w:val="16"/>
                <w:szCs w:val="16"/>
                <w:lang w:val="uk-UA"/>
              </w:rPr>
              <w:t>№ вих-103</w:t>
            </w:r>
            <w:r>
              <w:rPr>
                <w:bCs/>
                <w:sz w:val="16"/>
                <w:szCs w:val="16"/>
                <w:lang w:val="uk-UA"/>
              </w:rPr>
              <w:t>4</w:t>
            </w:r>
            <w:r w:rsidRPr="001E30B6">
              <w:rPr>
                <w:bCs/>
                <w:sz w:val="16"/>
                <w:szCs w:val="16"/>
                <w:lang w:val="uk-UA"/>
              </w:rPr>
              <w:t>/04-</w:t>
            </w:r>
            <w:r>
              <w:rPr>
                <w:bCs/>
                <w:sz w:val="16"/>
                <w:szCs w:val="16"/>
                <w:lang w:val="uk-UA"/>
              </w:rPr>
              <w:t>20</w:t>
            </w:r>
            <w:r w:rsidRPr="001E30B6">
              <w:rPr>
                <w:bCs/>
                <w:sz w:val="16"/>
                <w:szCs w:val="16"/>
                <w:lang w:val="uk-UA"/>
              </w:rPr>
              <w:t>/26</w:t>
            </w:r>
          </w:p>
        </w:tc>
        <w:tc>
          <w:tcPr>
            <w:tcW w:w="296" w:type="pct"/>
            <w:shd w:val="clear" w:color="auto" w:fill="FFFFFF"/>
            <w:vAlign w:val="center"/>
          </w:tcPr>
          <w:p w14:paraId="63EDA409" w14:textId="77777777" w:rsidR="00F274BF" w:rsidRPr="00136975" w:rsidRDefault="00F274BF" w:rsidP="00F274BF">
            <w:pPr>
              <w:jc w:val="center"/>
              <w:rPr>
                <w:bCs/>
                <w:sz w:val="16"/>
                <w:szCs w:val="16"/>
                <w:highlight w:val="yellow"/>
                <w:lang w:val="uk-UA"/>
              </w:rPr>
            </w:pPr>
            <w:r w:rsidRPr="001E30B6">
              <w:rPr>
                <w:bCs/>
                <w:sz w:val="16"/>
                <w:szCs w:val="16"/>
                <w:lang w:val="uk-UA"/>
              </w:rPr>
              <w:t>1</w:t>
            </w:r>
            <w:r>
              <w:rPr>
                <w:bCs/>
                <w:sz w:val="16"/>
                <w:szCs w:val="16"/>
                <w:lang w:val="uk-UA"/>
              </w:rPr>
              <w:t>9</w:t>
            </w:r>
            <w:r w:rsidRPr="001E30B6">
              <w:rPr>
                <w:bCs/>
                <w:sz w:val="16"/>
                <w:szCs w:val="16"/>
                <w:lang w:val="uk-UA"/>
              </w:rPr>
              <w:t>.06.2026</w:t>
            </w:r>
          </w:p>
        </w:tc>
        <w:tc>
          <w:tcPr>
            <w:tcW w:w="304" w:type="pct"/>
            <w:shd w:val="clear" w:color="auto" w:fill="FFFFFF"/>
            <w:vAlign w:val="center"/>
          </w:tcPr>
          <w:p w14:paraId="2EBAE2AF" w14:textId="77777777" w:rsidR="00F274BF" w:rsidRPr="00136975" w:rsidRDefault="00F274BF" w:rsidP="00F274BF">
            <w:pPr>
              <w:jc w:val="center"/>
              <w:rPr>
                <w:bCs/>
                <w:iCs/>
                <w:sz w:val="16"/>
                <w:szCs w:val="16"/>
                <w:highlight w:val="yellow"/>
                <w:lang w:val="uk-UA"/>
              </w:rPr>
            </w:pPr>
            <w:r w:rsidRPr="001E30B6">
              <w:rPr>
                <w:bCs/>
                <w:iCs/>
                <w:sz w:val="16"/>
                <w:szCs w:val="16"/>
                <w:lang w:val="uk-UA"/>
              </w:rPr>
              <w:t>-</w:t>
            </w:r>
          </w:p>
        </w:tc>
        <w:tc>
          <w:tcPr>
            <w:tcW w:w="431" w:type="pct"/>
            <w:shd w:val="clear" w:color="auto" w:fill="FFFFFF"/>
            <w:vAlign w:val="center"/>
          </w:tcPr>
          <w:p w14:paraId="52971F40" w14:textId="77777777" w:rsidR="00F274BF" w:rsidRPr="00136975" w:rsidRDefault="00F274BF" w:rsidP="00F274BF">
            <w:pPr>
              <w:jc w:val="center"/>
              <w:rPr>
                <w:bCs/>
                <w:sz w:val="16"/>
                <w:szCs w:val="16"/>
                <w:highlight w:val="yellow"/>
                <w:lang w:val="uk-UA"/>
              </w:rPr>
            </w:pPr>
            <w:r w:rsidRPr="001E30B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A96C5A0"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165" w:type="pct"/>
            <w:shd w:val="clear" w:color="auto" w:fill="FFFFFF"/>
            <w:vAlign w:val="center"/>
          </w:tcPr>
          <w:p w14:paraId="552849C4"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303" w:type="pct"/>
            <w:shd w:val="clear" w:color="auto" w:fill="FFFFFF"/>
            <w:vAlign w:val="center"/>
          </w:tcPr>
          <w:p w14:paraId="05A2B85A" w14:textId="77777777" w:rsidR="00F274BF" w:rsidRPr="00136975" w:rsidRDefault="00F274BF" w:rsidP="00F274BF">
            <w:pPr>
              <w:ind w:left="-85" w:right="-85"/>
              <w:jc w:val="center"/>
              <w:rPr>
                <w:bCs/>
                <w:sz w:val="16"/>
                <w:szCs w:val="16"/>
                <w:highlight w:val="yellow"/>
                <w:lang w:val="uk-UA"/>
              </w:rPr>
            </w:pPr>
            <w:r w:rsidRPr="001E30B6">
              <w:rPr>
                <w:bCs/>
                <w:sz w:val="16"/>
                <w:szCs w:val="16"/>
                <w:lang w:val="uk-UA"/>
              </w:rPr>
              <w:t>Фінанси</w:t>
            </w:r>
          </w:p>
        </w:tc>
        <w:tc>
          <w:tcPr>
            <w:tcW w:w="410" w:type="pct"/>
            <w:shd w:val="clear" w:color="auto" w:fill="FFFFFF"/>
            <w:vAlign w:val="center"/>
          </w:tcPr>
          <w:p w14:paraId="4E87077F" w14:textId="77777777" w:rsidR="00F274BF" w:rsidRPr="00136975" w:rsidRDefault="00F274BF" w:rsidP="00F274BF">
            <w:pPr>
              <w:jc w:val="center"/>
              <w:rPr>
                <w:bCs/>
                <w:sz w:val="16"/>
                <w:szCs w:val="16"/>
                <w:highlight w:val="yellow"/>
                <w:lang w:val="uk-UA"/>
              </w:rPr>
            </w:pPr>
            <w:r>
              <w:rPr>
                <w:bCs/>
                <w:sz w:val="16"/>
                <w:szCs w:val="16"/>
                <w:lang w:val="uk-UA"/>
              </w:rPr>
              <w:t>Щодо фінансування витрат</w:t>
            </w:r>
          </w:p>
        </w:tc>
        <w:tc>
          <w:tcPr>
            <w:tcW w:w="320" w:type="pct"/>
            <w:shd w:val="clear" w:color="auto" w:fill="FFFFFF"/>
            <w:vAlign w:val="center"/>
          </w:tcPr>
          <w:p w14:paraId="2D3772D2" w14:textId="77777777" w:rsidR="00F274BF" w:rsidRPr="00136975" w:rsidRDefault="00F274BF" w:rsidP="00F274BF">
            <w:pPr>
              <w:jc w:val="center"/>
              <w:rPr>
                <w:bCs/>
                <w:sz w:val="16"/>
                <w:szCs w:val="16"/>
                <w:highlight w:val="yellow"/>
                <w:lang w:val="uk-UA"/>
              </w:rPr>
            </w:pPr>
            <w:r w:rsidRPr="001E30B6">
              <w:rPr>
                <w:bCs/>
                <w:sz w:val="16"/>
                <w:szCs w:val="16"/>
                <w:lang w:val="uk-UA"/>
              </w:rPr>
              <w:t>Текстовий документ</w:t>
            </w:r>
          </w:p>
        </w:tc>
        <w:tc>
          <w:tcPr>
            <w:tcW w:w="215" w:type="pct"/>
            <w:shd w:val="clear" w:color="auto" w:fill="FFFFFF"/>
            <w:vAlign w:val="center"/>
          </w:tcPr>
          <w:p w14:paraId="433CBA68" w14:textId="77777777" w:rsidR="00F274BF" w:rsidRPr="00136975" w:rsidRDefault="00F274BF" w:rsidP="00F274BF">
            <w:pPr>
              <w:jc w:val="center"/>
              <w:rPr>
                <w:bCs/>
                <w:sz w:val="16"/>
                <w:szCs w:val="16"/>
                <w:highlight w:val="yellow"/>
                <w:lang w:val="uk-UA"/>
              </w:rPr>
            </w:pPr>
            <w:r w:rsidRPr="001E30B6">
              <w:rPr>
                <w:bCs/>
                <w:sz w:val="16"/>
                <w:szCs w:val="16"/>
                <w:lang w:val="uk-UA"/>
              </w:rPr>
              <w:t>Лист</w:t>
            </w:r>
          </w:p>
        </w:tc>
        <w:tc>
          <w:tcPr>
            <w:tcW w:w="161" w:type="pct"/>
            <w:shd w:val="clear" w:color="auto" w:fill="FFFFFF"/>
            <w:vAlign w:val="center"/>
          </w:tcPr>
          <w:p w14:paraId="0BC7F2A3"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402" w:type="pct"/>
            <w:shd w:val="clear" w:color="auto" w:fill="FFFFFF"/>
            <w:vAlign w:val="center"/>
          </w:tcPr>
          <w:p w14:paraId="10B41C4D" w14:textId="77777777" w:rsidR="00F274BF" w:rsidRPr="00136975" w:rsidRDefault="00F274BF" w:rsidP="00F274BF">
            <w:pPr>
              <w:jc w:val="center"/>
              <w:rPr>
                <w:bCs/>
                <w:sz w:val="16"/>
                <w:szCs w:val="16"/>
                <w:highlight w:val="yellow"/>
                <w:lang w:val="uk-UA"/>
              </w:rPr>
            </w:pPr>
            <w:r w:rsidRPr="001E30B6">
              <w:rPr>
                <w:bCs/>
                <w:sz w:val="16"/>
                <w:szCs w:val="16"/>
                <w:lang w:val="uk-UA"/>
              </w:rPr>
              <w:t>Паперова</w:t>
            </w:r>
          </w:p>
        </w:tc>
        <w:tc>
          <w:tcPr>
            <w:tcW w:w="559" w:type="pct"/>
            <w:shd w:val="clear" w:color="auto" w:fill="FFFFFF"/>
            <w:vAlign w:val="center"/>
          </w:tcPr>
          <w:p w14:paraId="68AE7B94" w14:textId="77777777" w:rsidR="00F274BF" w:rsidRPr="00136975" w:rsidRDefault="00F274BF" w:rsidP="00F274BF">
            <w:pPr>
              <w:jc w:val="center"/>
              <w:rPr>
                <w:bCs/>
                <w:sz w:val="16"/>
                <w:szCs w:val="16"/>
                <w:highlight w:val="yellow"/>
                <w:lang w:val="uk-UA"/>
              </w:rPr>
            </w:pPr>
            <w:r w:rsidRPr="00553B9F">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08C7D328" w14:textId="77777777" w:rsidR="00F274BF" w:rsidRDefault="00F274BF" w:rsidP="00F274BF">
            <w:pPr>
              <w:jc w:val="center"/>
              <w:rPr>
                <w:lang w:val="ru-RU"/>
              </w:rPr>
            </w:pPr>
            <w:r>
              <w:rPr>
                <w:lang w:val="ru-RU"/>
              </w:rPr>
              <w:t>-</w:t>
            </w:r>
          </w:p>
        </w:tc>
      </w:tr>
      <w:tr w:rsidR="00F274BF" w:rsidRPr="00B7371E" w14:paraId="79E366A5" w14:textId="77777777" w:rsidTr="00131DCE">
        <w:trPr>
          <w:trHeight w:val="975"/>
        </w:trPr>
        <w:tc>
          <w:tcPr>
            <w:tcW w:w="206" w:type="pct"/>
            <w:shd w:val="clear" w:color="auto" w:fill="FFFFFF"/>
            <w:vAlign w:val="center"/>
          </w:tcPr>
          <w:p w14:paraId="0FE3F3EB" w14:textId="77777777" w:rsidR="00F274BF" w:rsidRPr="00310FE5" w:rsidRDefault="00F274BF" w:rsidP="00F274BF">
            <w:pPr>
              <w:jc w:val="center"/>
              <w:rPr>
                <w:b/>
                <w:bCs/>
                <w:sz w:val="16"/>
                <w:szCs w:val="16"/>
                <w:lang w:val="uk-UA"/>
              </w:rPr>
            </w:pPr>
            <w:r>
              <w:rPr>
                <w:b/>
                <w:bCs/>
                <w:sz w:val="16"/>
                <w:szCs w:val="16"/>
                <w:lang w:val="uk-UA"/>
              </w:rPr>
              <w:t>4927</w:t>
            </w:r>
          </w:p>
        </w:tc>
        <w:tc>
          <w:tcPr>
            <w:tcW w:w="477" w:type="pct"/>
            <w:shd w:val="clear" w:color="auto" w:fill="FFFFFF"/>
            <w:vAlign w:val="center"/>
          </w:tcPr>
          <w:p w14:paraId="37114208" w14:textId="77777777" w:rsidR="00F274BF" w:rsidRPr="0068615F" w:rsidRDefault="00F274BF" w:rsidP="00F274BF">
            <w:pPr>
              <w:jc w:val="center"/>
              <w:rPr>
                <w:bCs/>
                <w:sz w:val="16"/>
                <w:szCs w:val="16"/>
                <w:lang w:val="uk-UA"/>
              </w:rPr>
            </w:pPr>
            <w:r w:rsidRPr="0068615F">
              <w:rPr>
                <w:bCs/>
                <w:sz w:val="16"/>
                <w:szCs w:val="16"/>
                <w:lang w:val="uk-UA"/>
              </w:rPr>
              <w:t>Про розгляд звернень</w:t>
            </w:r>
          </w:p>
        </w:tc>
        <w:tc>
          <w:tcPr>
            <w:tcW w:w="352" w:type="pct"/>
            <w:shd w:val="clear" w:color="auto" w:fill="FFFFFF"/>
            <w:vAlign w:val="center"/>
          </w:tcPr>
          <w:p w14:paraId="2C1F0792" w14:textId="77777777" w:rsidR="00F274BF" w:rsidRPr="0068615F" w:rsidRDefault="00F274BF" w:rsidP="00F274BF">
            <w:pPr>
              <w:jc w:val="center"/>
              <w:rPr>
                <w:bCs/>
                <w:sz w:val="16"/>
                <w:szCs w:val="16"/>
                <w:lang w:val="uk-UA"/>
              </w:rPr>
            </w:pPr>
            <w:r w:rsidRPr="0068615F">
              <w:rPr>
                <w:bCs/>
                <w:sz w:val="16"/>
                <w:szCs w:val="16"/>
                <w:lang w:val="uk-UA"/>
              </w:rPr>
              <w:t>№ вих-1035/04-20/26</w:t>
            </w:r>
          </w:p>
        </w:tc>
        <w:tc>
          <w:tcPr>
            <w:tcW w:w="296" w:type="pct"/>
            <w:shd w:val="clear" w:color="auto" w:fill="FFFFFF"/>
            <w:vAlign w:val="center"/>
          </w:tcPr>
          <w:p w14:paraId="3D723DA3" w14:textId="77777777" w:rsidR="00F274BF" w:rsidRPr="0068615F" w:rsidRDefault="00F274BF" w:rsidP="00F274BF">
            <w:pPr>
              <w:jc w:val="center"/>
              <w:rPr>
                <w:bCs/>
                <w:sz w:val="16"/>
                <w:szCs w:val="16"/>
                <w:lang w:val="uk-UA"/>
              </w:rPr>
            </w:pPr>
            <w:r w:rsidRPr="0068615F">
              <w:rPr>
                <w:bCs/>
                <w:sz w:val="16"/>
                <w:szCs w:val="16"/>
                <w:lang w:val="uk-UA"/>
              </w:rPr>
              <w:t>19.06.2026</w:t>
            </w:r>
          </w:p>
        </w:tc>
        <w:tc>
          <w:tcPr>
            <w:tcW w:w="304" w:type="pct"/>
            <w:shd w:val="clear" w:color="auto" w:fill="FFFFFF"/>
            <w:vAlign w:val="center"/>
          </w:tcPr>
          <w:p w14:paraId="62B368A2" w14:textId="77777777" w:rsidR="00F274BF" w:rsidRPr="0068615F" w:rsidRDefault="00F274BF" w:rsidP="00F274BF">
            <w:pPr>
              <w:jc w:val="center"/>
              <w:rPr>
                <w:bCs/>
                <w:iCs/>
                <w:sz w:val="16"/>
                <w:szCs w:val="16"/>
                <w:lang w:val="uk-UA"/>
              </w:rPr>
            </w:pPr>
            <w:r w:rsidRPr="0068615F">
              <w:rPr>
                <w:bCs/>
                <w:iCs/>
                <w:sz w:val="16"/>
                <w:szCs w:val="16"/>
                <w:lang w:val="uk-UA"/>
              </w:rPr>
              <w:t>-</w:t>
            </w:r>
          </w:p>
        </w:tc>
        <w:tc>
          <w:tcPr>
            <w:tcW w:w="431" w:type="pct"/>
            <w:shd w:val="clear" w:color="auto" w:fill="FFFFFF"/>
            <w:vAlign w:val="center"/>
          </w:tcPr>
          <w:p w14:paraId="17C20790" w14:textId="77777777" w:rsidR="00F274BF" w:rsidRPr="0068615F" w:rsidRDefault="00F274BF" w:rsidP="00F274BF">
            <w:pPr>
              <w:jc w:val="center"/>
              <w:rPr>
                <w:bCs/>
                <w:sz w:val="16"/>
                <w:szCs w:val="16"/>
                <w:lang w:val="uk-UA"/>
              </w:rPr>
            </w:pPr>
            <w:r w:rsidRPr="0068615F">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9A8EAB2" w14:textId="77777777" w:rsidR="00F274BF" w:rsidRPr="0068615F" w:rsidRDefault="00F274BF" w:rsidP="00F274BF">
            <w:pPr>
              <w:jc w:val="center"/>
              <w:rPr>
                <w:bCs/>
                <w:sz w:val="16"/>
                <w:szCs w:val="16"/>
                <w:lang w:val="uk-UA"/>
              </w:rPr>
            </w:pPr>
            <w:r w:rsidRPr="0068615F">
              <w:rPr>
                <w:bCs/>
                <w:sz w:val="16"/>
                <w:szCs w:val="16"/>
                <w:lang w:val="uk-UA"/>
              </w:rPr>
              <w:t>-</w:t>
            </w:r>
          </w:p>
        </w:tc>
        <w:tc>
          <w:tcPr>
            <w:tcW w:w="165" w:type="pct"/>
            <w:shd w:val="clear" w:color="auto" w:fill="FFFFFF"/>
            <w:vAlign w:val="center"/>
          </w:tcPr>
          <w:p w14:paraId="304057CD" w14:textId="77777777" w:rsidR="00F274BF" w:rsidRPr="0068615F" w:rsidRDefault="00F274BF" w:rsidP="00F274BF">
            <w:pPr>
              <w:jc w:val="center"/>
              <w:rPr>
                <w:bCs/>
                <w:sz w:val="16"/>
                <w:szCs w:val="16"/>
                <w:lang w:val="uk-UA"/>
              </w:rPr>
            </w:pPr>
            <w:r w:rsidRPr="0068615F">
              <w:rPr>
                <w:bCs/>
                <w:sz w:val="16"/>
                <w:szCs w:val="16"/>
                <w:lang w:val="uk-UA"/>
              </w:rPr>
              <w:t>-</w:t>
            </w:r>
          </w:p>
        </w:tc>
        <w:tc>
          <w:tcPr>
            <w:tcW w:w="303" w:type="pct"/>
            <w:shd w:val="clear" w:color="auto" w:fill="FFFFFF"/>
            <w:vAlign w:val="center"/>
          </w:tcPr>
          <w:p w14:paraId="2F752299" w14:textId="77777777" w:rsidR="00F274BF" w:rsidRPr="0068615F" w:rsidRDefault="00F274BF" w:rsidP="00F274BF">
            <w:pPr>
              <w:ind w:left="-85" w:right="-85"/>
              <w:jc w:val="center"/>
              <w:rPr>
                <w:bCs/>
                <w:sz w:val="16"/>
                <w:szCs w:val="16"/>
                <w:lang w:val="uk-UA"/>
              </w:rPr>
            </w:pPr>
            <w:r w:rsidRPr="0068615F">
              <w:rPr>
                <w:bCs/>
                <w:sz w:val="16"/>
                <w:szCs w:val="16"/>
                <w:lang w:val="uk-UA"/>
              </w:rPr>
              <w:t>Фінанси</w:t>
            </w:r>
          </w:p>
        </w:tc>
        <w:tc>
          <w:tcPr>
            <w:tcW w:w="410" w:type="pct"/>
            <w:shd w:val="clear" w:color="auto" w:fill="FFFFFF"/>
            <w:vAlign w:val="center"/>
          </w:tcPr>
          <w:p w14:paraId="3BBD1A3B" w14:textId="77777777" w:rsidR="00F274BF" w:rsidRPr="0068615F" w:rsidRDefault="00F274BF" w:rsidP="00F274BF">
            <w:pPr>
              <w:jc w:val="center"/>
              <w:rPr>
                <w:bCs/>
                <w:sz w:val="16"/>
                <w:szCs w:val="16"/>
                <w:lang w:val="uk-UA"/>
              </w:rPr>
            </w:pPr>
            <w:r w:rsidRPr="0068615F">
              <w:rPr>
                <w:bCs/>
                <w:sz w:val="16"/>
                <w:szCs w:val="16"/>
                <w:lang w:val="uk-UA"/>
              </w:rPr>
              <w:t xml:space="preserve">Щодо виділення додаткових коштів з місцевих бюджетів  </w:t>
            </w:r>
          </w:p>
        </w:tc>
        <w:tc>
          <w:tcPr>
            <w:tcW w:w="320" w:type="pct"/>
            <w:shd w:val="clear" w:color="auto" w:fill="FFFFFF"/>
            <w:vAlign w:val="center"/>
          </w:tcPr>
          <w:p w14:paraId="60A40A52" w14:textId="77777777" w:rsidR="00F274BF" w:rsidRPr="0068615F" w:rsidRDefault="00F274BF" w:rsidP="00F274BF">
            <w:pPr>
              <w:jc w:val="center"/>
              <w:rPr>
                <w:bCs/>
                <w:sz w:val="16"/>
                <w:szCs w:val="16"/>
                <w:lang w:val="uk-UA"/>
              </w:rPr>
            </w:pPr>
            <w:r w:rsidRPr="0068615F">
              <w:rPr>
                <w:bCs/>
                <w:sz w:val="16"/>
                <w:szCs w:val="16"/>
                <w:lang w:val="uk-UA"/>
              </w:rPr>
              <w:t>Текстовий документ</w:t>
            </w:r>
          </w:p>
        </w:tc>
        <w:tc>
          <w:tcPr>
            <w:tcW w:w="215" w:type="pct"/>
            <w:shd w:val="clear" w:color="auto" w:fill="FFFFFF"/>
            <w:vAlign w:val="center"/>
          </w:tcPr>
          <w:p w14:paraId="102CD12C" w14:textId="77777777" w:rsidR="00F274BF" w:rsidRPr="0068615F" w:rsidRDefault="00F274BF" w:rsidP="00F274BF">
            <w:pPr>
              <w:jc w:val="center"/>
              <w:rPr>
                <w:bCs/>
                <w:sz w:val="16"/>
                <w:szCs w:val="16"/>
                <w:lang w:val="uk-UA"/>
              </w:rPr>
            </w:pPr>
            <w:r w:rsidRPr="0068615F">
              <w:rPr>
                <w:bCs/>
                <w:sz w:val="16"/>
                <w:szCs w:val="16"/>
                <w:lang w:val="uk-UA"/>
              </w:rPr>
              <w:t>Лист</w:t>
            </w:r>
          </w:p>
        </w:tc>
        <w:tc>
          <w:tcPr>
            <w:tcW w:w="161" w:type="pct"/>
            <w:shd w:val="clear" w:color="auto" w:fill="FFFFFF"/>
            <w:vAlign w:val="center"/>
          </w:tcPr>
          <w:p w14:paraId="22612F3F" w14:textId="77777777" w:rsidR="00F274BF" w:rsidRPr="0068615F" w:rsidRDefault="00F274BF" w:rsidP="00F274BF">
            <w:pPr>
              <w:jc w:val="center"/>
              <w:rPr>
                <w:bCs/>
                <w:sz w:val="16"/>
                <w:szCs w:val="16"/>
                <w:lang w:val="uk-UA"/>
              </w:rPr>
            </w:pPr>
            <w:r w:rsidRPr="0068615F">
              <w:rPr>
                <w:bCs/>
                <w:sz w:val="16"/>
                <w:szCs w:val="16"/>
                <w:lang w:val="uk-UA"/>
              </w:rPr>
              <w:t>-</w:t>
            </w:r>
          </w:p>
        </w:tc>
        <w:tc>
          <w:tcPr>
            <w:tcW w:w="402" w:type="pct"/>
            <w:shd w:val="clear" w:color="auto" w:fill="FFFFFF"/>
            <w:vAlign w:val="center"/>
          </w:tcPr>
          <w:p w14:paraId="055E4873" w14:textId="77777777" w:rsidR="00F274BF" w:rsidRPr="0068615F" w:rsidRDefault="00F274BF" w:rsidP="00F274BF">
            <w:pPr>
              <w:jc w:val="center"/>
              <w:rPr>
                <w:bCs/>
                <w:sz w:val="16"/>
                <w:szCs w:val="16"/>
                <w:lang w:val="uk-UA"/>
              </w:rPr>
            </w:pPr>
            <w:r w:rsidRPr="0068615F">
              <w:rPr>
                <w:bCs/>
                <w:sz w:val="16"/>
                <w:szCs w:val="16"/>
                <w:lang w:val="uk-UA"/>
              </w:rPr>
              <w:t>Паперова</w:t>
            </w:r>
          </w:p>
        </w:tc>
        <w:tc>
          <w:tcPr>
            <w:tcW w:w="559" w:type="pct"/>
            <w:shd w:val="clear" w:color="auto" w:fill="FFFFFF"/>
            <w:vAlign w:val="center"/>
          </w:tcPr>
          <w:p w14:paraId="0D0E1EF9" w14:textId="77777777" w:rsidR="00F274BF" w:rsidRPr="00136975" w:rsidRDefault="00F274BF" w:rsidP="00F274BF">
            <w:pPr>
              <w:jc w:val="center"/>
              <w:rPr>
                <w:bCs/>
                <w:sz w:val="16"/>
                <w:szCs w:val="16"/>
                <w:highlight w:val="yellow"/>
                <w:lang w:val="uk-UA"/>
              </w:rPr>
            </w:pPr>
            <w:r w:rsidRPr="00553B9F">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71C6FCF6" w14:textId="77777777" w:rsidR="00F274BF" w:rsidRDefault="00F274BF" w:rsidP="00F274BF">
            <w:pPr>
              <w:jc w:val="center"/>
              <w:rPr>
                <w:lang w:val="ru-RU"/>
              </w:rPr>
            </w:pPr>
            <w:r>
              <w:rPr>
                <w:lang w:val="ru-RU"/>
              </w:rPr>
              <w:t>-</w:t>
            </w:r>
          </w:p>
        </w:tc>
      </w:tr>
      <w:tr w:rsidR="00F274BF" w:rsidRPr="00B7371E" w14:paraId="5F990717" w14:textId="77777777" w:rsidTr="00131DCE">
        <w:trPr>
          <w:trHeight w:val="562"/>
        </w:trPr>
        <w:tc>
          <w:tcPr>
            <w:tcW w:w="206" w:type="pct"/>
            <w:shd w:val="clear" w:color="auto" w:fill="FFFFFF"/>
            <w:vAlign w:val="center"/>
          </w:tcPr>
          <w:p w14:paraId="23E5BCC2" w14:textId="77777777" w:rsidR="00F274BF" w:rsidRPr="00310FE5" w:rsidRDefault="00F274BF" w:rsidP="00F274BF">
            <w:pPr>
              <w:jc w:val="center"/>
              <w:rPr>
                <w:b/>
                <w:bCs/>
                <w:sz w:val="16"/>
                <w:szCs w:val="16"/>
                <w:lang w:val="uk-UA"/>
              </w:rPr>
            </w:pPr>
            <w:r>
              <w:rPr>
                <w:b/>
                <w:bCs/>
                <w:sz w:val="16"/>
                <w:szCs w:val="16"/>
                <w:lang w:val="uk-UA"/>
              </w:rPr>
              <w:t>4928</w:t>
            </w:r>
          </w:p>
        </w:tc>
        <w:tc>
          <w:tcPr>
            <w:tcW w:w="477" w:type="pct"/>
            <w:shd w:val="clear" w:color="auto" w:fill="FFFFFF"/>
            <w:vAlign w:val="center"/>
          </w:tcPr>
          <w:p w14:paraId="3F8718D9" w14:textId="77777777" w:rsidR="00F274BF" w:rsidRPr="00DE1280" w:rsidRDefault="00F274BF" w:rsidP="00F274BF">
            <w:pPr>
              <w:jc w:val="center"/>
              <w:rPr>
                <w:bCs/>
                <w:sz w:val="16"/>
                <w:szCs w:val="16"/>
                <w:lang w:val="uk-UA"/>
              </w:rPr>
            </w:pPr>
            <w:r w:rsidRPr="00DE1280">
              <w:rPr>
                <w:bCs/>
                <w:sz w:val="16"/>
                <w:szCs w:val="16"/>
                <w:lang w:val="uk-UA"/>
              </w:rPr>
              <w:t xml:space="preserve">Про розгляд звернення </w:t>
            </w:r>
          </w:p>
        </w:tc>
        <w:tc>
          <w:tcPr>
            <w:tcW w:w="352" w:type="pct"/>
            <w:shd w:val="clear" w:color="auto" w:fill="FFFFFF"/>
            <w:vAlign w:val="center"/>
          </w:tcPr>
          <w:p w14:paraId="3CD1036A" w14:textId="77777777" w:rsidR="00F274BF" w:rsidRPr="00DE1280" w:rsidRDefault="00F274BF" w:rsidP="00F274BF">
            <w:pPr>
              <w:jc w:val="center"/>
              <w:rPr>
                <w:bCs/>
                <w:sz w:val="16"/>
                <w:szCs w:val="16"/>
                <w:lang w:val="uk-UA"/>
              </w:rPr>
            </w:pPr>
            <w:r w:rsidRPr="00DE1280">
              <w:rPr>
                <w:bCs/>
                <w:sz w:val="16"/>
                <w:szCs w:val="16"/>
                <w:lang w:val="uk-UA"/>
              </w:rPr>
              <w:t>№ вих-</w:t>
            </w:r>
            <w:r>
              <w:rPr>
                <w:bCs/>
                <w:sz w:val="16"/>
                <w:szCs w:val="16"/>
                <w:lang w:val="uk-UA"/>
              </w:rPr>
              <w:t>1036</w:t>
            </w:r>
            <w:r w:rsidRPr="00DE1280">
              <w:rPr>
                <w:bCs/>
                <w:sz w:val="16"/>
                <w:szCs w:val="16"/>
                <w:lang w:val="uk-UA"/>
              </w:rPr>
              <w:t>/04-19/26</w:t>
            </w:r>
          </w:p>
        </w:tc>
        <w:tc>
          <w:tcPr>
            <w:tcW w:w="296" w:type="pct"/>
            <w:shd w:val="clear" w:color="auto" w:fill="FFFFFF"/>
            <w:vAlign w:val="center"/>
          </w:tcPr>
          <w:p w14:paraId="397CD765" w14:textId="77777777" w:rsidR="00F274BF" w:rsidRPr="00DE1280" w:rsidRDefault="00F274BF" w:rsidP="00F274BF">
            <w:pPr>
              <w:jc w:val="center"/>
              <w:rPr>
                <w:bCs/>
                <w:sz w:val="16"/>
                <w:szCs w:val="16"/>
                <w:lang w:val="uk-UA"/>
              </w:rPr>
            </w:pPr>
            <w:r>
              <w:rPr>
                <w:bCs/>
                <w:sz w:val="16"/>
                <w:szCs w:val="16"/>
                <w:lang w:val="uk-UA"/>
              </w:rPr>
              <w:t>19</w:t>
            </w:r>
            <w:r w:rsidRPr="00DE1280">
              <w:rPr>
                <w:bCs/>
                <w:sz w:val="16"/>
                <w:szCs w:val="16"/>
                <w:lang w:val="uk-UA"/>
              </w:rPr>
              <w:t>.06.2026</w:t>
            </w:r>
          </w:p>
        </w:tc>
        <w:tc>
          <w:tcPr>
            <w:tcW w:w="304" w:type="pct"/>
            <w:shd w:val="clear" w:color="auto" w:fill="FFFFFF"/>
            <w:vAlign w:val="center"/>
          </w:tcPr>
          <w:p w14:paraId="05600806" w14:textId="77777777" w:rsidR="00F274BF" w:rsidRPr="00DE1280" w:rsidRDefault="00F274BF" w:rsidP="00F274BF">
            <w:pPr>
              <w:jc w:val="center"/>
              <w:rPr>
                <w:bCs/>
                <w:iCs/>
                <w:sz w:val="16"/>
                <w:szCs w:val="16"/>
                <w:lang w:val="uk-UA"/>
              </w:rPr>
            </w:pPr>
            <w:r w:rsidRPr="00DE1280">
              <w:rPr>
                <w:bCs/>
                <w:iCs/>
                <w:sz w:val="16"/>
                <w:szCs w:val="16"/>
                <w:lang w:val="uk-UA"/>
              </w:rPr>
              <w:t>-</w:t>
            </w:r>
          </w:p>
        </w:tc>
        <w:tc>
          <w:tcPr>
            <w:tcW w:w="431" w:type="pct"/>
            <w:shd w:val="clear" w:color="auto" w:fill="FFFFFF"/>
            <w:vAlign w:val="center"/>
          </w:tcPr>
          <w:p w14:paraId="502088D9" w14:textId="77777777" w:rsidR="00F274BF" w:rsidRPr="00DE1280" w:rsidRDefault="00F274BF" w:rsidP="00F274BF">
            <w:pPr>
              <w:jc w:val="center"/>
              <w:rPr>
                <w:bCs/>
                <w:sz w:val="16"/>
                <w:szCs w:val="16"/>
                <w:lang w:val="uk-UA"/>
              </w:rPr>
            </w:pPr>
            <w:r w:rsidRPr="00DE128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B2ECF4B" w14:textId="77777777" w:rsidR="00F274BF" w:rsidRPr="00DE1280" w:rsidRDefault="00F274BF" w:rsidP="00F274BF">
            <w:pPr>
              <w:jc w:val="center"/>
              <w:rPr>
                <w:bCs/>
                <w:sz w:val="16"/>
                <w:szCs w:val="16"/>
                <w:lang w:val="uk-UA"/>
              </w:rPr>
            </w:pPr>
            <w:r w:rsidRPr="00DE1280">
              <w:rPr>
                <w:bCs/>
                <w:sz w:val="16"/>
                <w:szCs w:val="16"/>
                <w:lang w:val="uk-UA"/>
              </w:rPr>
              <w:t>-</w:t>
            </w:r>
          </w:p>
        </w:tc>
        <w:tc>
          <w:tcPr>
            <w:tcW w:w="165" w:type="pct"/>
            <w:shd w:val="clear" w:color="auto" w:fill="FFFFFF"/>
            <w:vAlign w:val="center"/>
          </w:tcPr>
          <w:p w14:paraId="1DD31749" w14:textId="77777777" w:rsidR="00F274BF" w:rsidRPr="00DE1280" w:rsidRDefault="00F274BF" w:rsidP="00F274BF">
            <w:pPr>
              <w:jc w:val="center"/>
              <w:rPr>
                <w:bCs/>
                <w:sz w:val="16"/>
                <w:szCs w:val="16"/>
                <w:lang w:val="uk-UA"/>
              </w:rPr>
            </w:pPr>
            <w:r w:rsidRPr="00DE1280">
              <w:rPr>
                <w:bCs/>
                <w:sz w:val="16"/>
                <w:szCs w:val="16"/>
                <w:lang w:val="uk-UA"/>
              </w:rPr>
              <w:t>-</w:t>
            </w:r>
          </w:p>
        </w:tc>
        <w:tc>
          <w:tcPr>
            <w:tcW w:w="303" w:type="pct"/>
            <w:shd w:val="clear" w:color="auto" w:fill="FFFFFF"/>
            <w:vAlign w:val="center"/>
          </w:tcPr>
          <w:p w14:paraId="46311759" w14:textId="77777777" w:rsidR="00F274BF" w:rsidRPr="00DE1280" w:rsidRDefault="00F274BF" w:rsidP="00F274BF">
            <w:pPr>
              <w:ind w:left="-85" w:right="-85"/>
              <w:jc w:val="center"/>
              <w:rPr>
                <w:bCs/>
                <w:sz w:val="16"/>
                <w:szCs w:val="16"/>
                <w:lang w:val="uk-UA"/>
              </w:rPr>
            </w:pPr>
            <w:r w:rsidRPr="00DE1280">
              <w:rPr>
                <w:bCs/>
                <w:sz w:val="16"/>
                <w:szCs w:val="16"/>
                <w:lang w:val="uk-UA"/>
              </w:rPr>
              <w:t>Фінанси</w:t>
            </w:r>
          </w:p>
        </w:tc>
        <w:tc>
          <w:tcPr>
            <w:tcW w:w="410" w:type="pct"/>
            <w:shd w:val="clear" w:color="auto" w:fill="FFFFFF"/>
            <w:vAlign w:val="center"/>
          </w:tcPr>
          <w:p w14:paraId="64598447" w14:textId="77777777" w:rsidR="00F274BF" w:rsidRPr="00DE1280" w:rsidRDefault="00F274BF" w:rsidP="00F274BF">
            <w:pPr>
              <w:jc w:val="center"/>
              <w:rPr>
                <w:bCs/>
                <w:sz w:val="16"/>
                <w:szCs w:val="16"/>
                <w:lang w:val="uk-UA"/>
              </w:rPr>
            </w:pPr>
            <w:r w:rsidRPr="00DE1280">
              <w:rPr>
                <w:bCs/>
                <w:sz w:val="16"/>
                <w:szCs w:val="16"/>
                <w:lang w:val="uk-UA"/>
              </w:rPr>
              <w:t xml:space="preserve">Щодо </w:t>
            </w:r>
            <w:r>
              <w:rPr>
                <w:bCs/>
                <w:sz w:val="16"/>
                <w:szCs w:val="16"/>
                <w:lang w:val="uk-UA"/>
              </w:rPr>
              <w:t>результатів моніторингу захисної споруди</w:t>
            </w:r>
          </w:p>
        </w:tc>
        <w:tc>
          <w:tcPr>
            <w:tcW w:w="320" w:type="pct"/>
            <w:shd w:val="clear" w:color="auto" w:fill="FFFFFF"/>
            <w:vAlign w:val="center"/>
          </w:tcPr>
          <w:p w14:paraId="5934748E" w14:textId="77777777" w:rsidR="00F274BF" w:rsidRPr="00DE1280" w:rsidRDefault="00F274BF" w:rsidP="00F274BF">
            <w:pPr>
              <w:jc w:val="center"/>
              <w:rPr>
                <w:bCs/>
                <w:sz w:val="16"/>
                <w:szCs w:val="16"/>
                <w:lang w:val="uk-UA"/>
              </w:rPr>
            </w:pPr>
            <w:r w:rsidRPr="00DE1280">
              <w:rPr>
                <w:bCs/>
                <w:sz w:val="16"/>
                <w:szCs w:val="16"/>
                <w:lang w:val="uk-UA"/>
              </w:rPr>
              <w:t>Текстовий документ</w:t>
            </w:r>
          </w:p>
        </w:tc>
        <w:tc>
          <w:tcPr>
            <w:tcW w:w="215" w:type="pct"/>
            <w:shd w:val="clear" w:color="auto" w:fill="FFFFFF"/>
            <w:vAlign w:val="center"/>
          </w:tcPr>
          <w:p w14:paraId="4C68407B" w14:textId="77777777" w:rsidR="00F274BF" w:rsidRPr="00DE1280" w:rsidRDefault="00F274BF" w:rsidP="00F274BF">
            <w:pPr>
              <w:jc w:val="center"/>
              <w:rPr>
                <w:bCs/>
                <w:sz w:val="16"/>
                <w:szCs w:val="16"/>
                <w:lang w:val="uk-UA"/>
              </w:rPr>
            </w:pPr>
            <w:r w:rsidRPr="00DE1280">
              <w:rPr>
                <w:bCs/>
                <w:sz w:val="16"/>
                <w:szCs w:val="16"/>
                <w:lang w:val="uk-UA"/>
              </w:rPr>
              <w:t>Лист</w:t>
            </w:r>
          </w:p>
        </w:tc>
        <w:tc>
          <w:tcPr>
            <w:tcW w:w="161" w:type="pct"/>
            <w:shd w:val="clear" w:color="auto" w:fill="FFFFFF"/>
            <w:vAlign w:val="center"/>
          </w:tcPr>
          <w:p w14:paraId="567E80CE" w14:textId="77777777" w:rsidR="00F274BF" w:rsidRPr="00DE1280" w:rsidRDefault="00F274BF" w:rsidP="00F274BF">
            <w:pPr>
              <w:jc w:val="center"/>
              <w:rPr>
                <w:bCs/>
                <w:sz w:val="16"/>
                <w:szCs w:val="16"/>
                <w:lang w:val="uk-UA"/>
              </w:rPr>
            </w:pPr>
            <w:r w:rsidRPr="00DE1280">
              <w:rPr>
                <w:bCs/>
                <w:sz w:val="16"/>
                <w:szCs w:val="16"/>
                <w:lang w:val="uk-UA"/>
              </w:rPr>
              <w:t>-</w:t>
            </w:r>
          </w:p>
        </w:tc>
        <w:tc>
          <w:tcPr>
            <w:tcW w:w="402" w:type="pct"/>
            <w:shd w:val="clear" w:color="auto" w:fill="FFFFFF"/>
            <w:vAlign w:val="center"/>
          </w:tcPr>
          <w:p w14:paraId="4E203BAC" w14:textId="77777777" w:rsidR="00F274BF" w:rsidRPr="00DE1280" w:rsidRDefault="00F274BF" w:rsidP="00F274BF">
            <w:pPr>
              <w:jc w:val="center"/>
              <w:rPr>
                <w:bCs/>
                <w:sz w:val="16"/>
                <w:szCs w:val="16"/>
                <w:lang w:val="uk-UA"/>
              </w:rPr>
            </w:pPr>
            <w:r w:rsidRPr="00DE1280">
              <w:rPr>
                <w:bCs/>
                <w:sz w:val="16"/>
                <w:szCs w:val="16"/>
                <w:lang w:val="uk-UA"/>
              </w:rPr>
              <w:t>Паперова</w:t>
            </w:r>
          </w:p>
        </w:tc>
        <w:tc>
          <w:tcPr>
            <w:tcW w:w="559" w:type="pct"/>
            <w:shd w:val="clear" w:color="auto" w:fill="FFFFFF"/>
            <w:vAlign w:val="center"/>
          </w:tcPr>
          <w:p w14:paraId="459E1159" w14:textId="77777777" w:rsidR="00F274BF" w:rsidRPr="00DE1280" w:rsidRDefault="00F274BF" w:rsidP="00F274BF">
            <w:pPr>
              <w:jc w:val="center"/>
              <w:rPr>
                <w:bCs/>
                <w:sz w:val="16"/>
                <w:szCs w:val="16"/>
                <w:lang w:val="uk-UA"/>
              </w:rPr>
            </w:pPr>
            <w:r w:rsidRPr="00DE1280">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5C0C5155" w14:textId="77777777" w:rsidR="00F274BF" w:rsidRDefault="00F274BF" w:rsidP="00F274BF">
            <w:pPr>
              <w:jc w:val="center"/>
              <w:rPr>
                <w:lang w:val="ru-RU"/>
              </w:rPr>
            </w:pPr>
            <w:r>
              <w:rPr>
                <w:lang w:val="ru-RU"/>
              </w:rPr>
              <w:t>-</w:t>
            </w:r>
          </w:p>
        </w:tc>
      </w:tr>
      <w:tr w:rsidR="00F274BF" w:rsidRPr="00B7371E" w14:paraId="56B41AEA" w14:textId="77777777" w:rsidTr="00131DCE">
        <w:trPr>
          <w:trHeight w:val="975"/>
        </w:trPr>
        <w:tc>
          <w:tcPr>
            <w:tcW w:w="206" w:type="pct"/>
            <w:shd w:val="clear" w:color="auto" w:fill="FFFFFF"/>
            <w:vAlign w:val="center"/>
          </w:tcPr>
          <w:p w14:paraId="0CB1D5B3" w14:textId="77777777" w:rsidR="00F274BF" w:rsidRPr="00310FE5" w:rsidRDefault="00F274BF" w:rsidP="00F274BF">
            <w:pPr>
              <w:jc w:val="center"/>
              <w:rPr>
                <w:b/>
                <w:bCs/>
                <w:sz w:val="16"/>
                <w:szCs w:val="16"/>
                <w:lang w:val="uk-UA"/>
              </w:rPr>
            </w:pPr>
            <w:r>
              <w:rPr>
                <w:b/>
                <w:bCs/>
                <w:sz w:val="16"/>
                <w:szCs w:val="16"/>
                <w:lang w:val="uk-UA"/>
              </w:rPr>
              <w:t>4929</w:t>
            </w:r>
          </w:p>
        </w:tc>
        <w:tc>
          <w:tcPr>
            <w:tcW w:w="477" w:type="pct"/>
            <w:shd w:val="clear" w:color="auto" w:fill="FFFFFF"/>
            <w:vAlign w:val="center"/>
          </w:tcPr>
          <w:p w14:paraId="1D5FED6D" w14:textId="77777777" w:rsidR="00F274BF" w:rsidRPr="00136975" w:rsidRDefault="00F274BF" w:rsidP="00F274BF">
            <w:pPr>
              <w:jc w:val="center"/>
              <w:rPr>
                <w:bCs/>
                <w:sz w:val="16"/>
                <w:szCs w:val="16"/>
                <w:highlight w:val="yellow"/>
                <w:lang w:val="uk-UA"/>
              </w:rPr>
            </w:pPr>
            <w:r>
              <w:rPr>
                <w:bCs/>
                <w:sz w:val="16"/>
                <w:szCs w:val="16"/>
                <w:lang w:val="uk-UA"/>
              </w:rPr>
              <w:t>Про надання інформації</w:t>
            </w:r>
          </w:p>
        </w:tc>
        <w:tc>
          <w:tcPr>
            <w:tcW w:w="352" w:type="pct"/>
            <w:shd w:val="clear" w:color="auto" w:fill="FFFFFF"/>
            <w:vAlign w:val="center"/>
          </w:tcPr>
          <w:p w14:paraId="04242753" w14:textId="77777777" w:rsidR="00F274BF" w:rsidRPr="00136975" w:rsidRDefault="00F274BF" w:rsidP="00F274BF">
            <w:pPr>
              <w:jc w:val="center"/>
              <w:rPr>
                <w:bCs/>
                <w:sz w:val="16"/>
                <w:szCs w:val="16"/>
                <w:highlight w:val="yellow"/>
                <w:lang w:val="uk-UA"/>
              </w:rPr>
            </w:pPr>
            <w:r w:rsidRPr="001E30B6">
              <w:rPr>
                <w:bCs/>
                <w:sz w:val="16"/>
                <w:szCs w:val="16"/>
                <w:lang w:val="uk-UA"/>
              </w:rPr>
              <w:t>№ вих-103</w:t>
            </w:r>
            <w:r>
              <w:rPr>
                <w:bCs/>
                <w:sz w:val="16"/>
                <w:szCs w:val="16"/>
                <w:lang w:val="uk-UA"/>
              </w:rPr>
              <w:t>8</w:t>
            </w:r>
            <w:r w:rsidRPr="001E30B6">
              <w:rPr>
                <w:bCs/>
                <w:sz w:val="16"/>
                <w:szCs w:val="16"/>
                <w:lang w:val="uk-UA"/>
              </w:rPr>
              <w:t>/04-</w:t>
            </w:r>
            <w:r>
              <w:rPr>
                <w:bCs/>
                <w:sz w:val="16"/>
                <w:szCs w:val="16"/>
                <w:lang w:val="uk-UA"/>
              </w:rPr>
              <w:t>20</w:t>
            </w:r>
            <w:r w:rsidRPr="001E30B6">
              <w:rPr>
                <w:bCs/>
                <w:sz w:val="16"/>
                <w:szCs w:val="16"/>
                <w:lang w:val="uk-UA"/>
              </w:rPr>
              <w:t>/26</w:t>
            </w:r>
          </w:p>
        </w:tc>
        <w:tc>
          <w:tcPr>
            <w:tcW w:w="296" w:type="pct"/>
            <w:shd w:val="clear" w:color="auto" w:fill="FFFFFF"/>
            <w:vAlign w:val="center"/>
          </w:tcPr>
          <w:p w14:paraId="7A053B85" w14:textId="77777777" w:rsidR="00F274BF" w:rsidRPr="00136975" w:rsidRDefault="00F274BF" w:rsidP="00F274BF">
            <w:pPr>
              <w:jc w:val="center"/>
              <w:rPr>
                <w:bCs/>
                <w:sz w:val="16"/>
                <w:szCs w:val="16"/>
                <w:highlight w:val="yellow"/>
                <w:lang w:val="uk-UA"/>
              </w:rPr>
            </w:pPr>
            <w:r w:rsidRPr="001E30B6">
              <w:rPr>
                <w:bCs/>
                <w:sz w:val="16"/>
                <w:szCs w:val="16"/>
                <w:lang w:val="uk-UA"/>
              </w:rPr>
              <w:t>1</w:t>
            </w:r>
            <w:r>
              <w:rPr>
                <w:bCs/>
                <w:sz w:val="16"/>
                <w:szCs w:val="16"/>
                <w:lang w:val="uk-UA"/>
              </w:rPr>
              <w:t>9</w:t>
            </w:r>
            <w:r w:rsidRPr="001E30B6">
              <w:rPr>
                <w:bCs/>
                <w:sz w:val="16"/>
                <w:szCs w:val="16"/>
                <w:lang w:val="uk-UA"/>
              </w:rPr>
              <w:t>.06.2026</w:t>
            </w:r>
          </w:p>
        </w:tc>
        <w:tc>
          <w:tcPr>
            <w:tcW w:w="304" w:type="pct"/>
            <w:shd w:val="clear" w:color="auto" w:fill="FFFFFF"/>
            <w:vAlign w:val="center"/>
          </w:tcPr>
          <w:p w14:paraId="35C94924" w14:textId="77777777" w:rsidR="00F274BF" w:rsidRPr="00136975" w:rsidRDefault="00F274BF" w:rsidP="00F274BF">
            <w:pPr>
              <w:jc w:val="center"/>
              <w:rPr>
                <w:bCs/>
                <w:iCs/>
                <w:sz w:val="16"/>
                <w:szCs w:val="16"/>
                <w:highlight w:val="yellow"/>
                <w:lang w:val="uk-UA"/>
              </w:rPr>
            </w:pPr>
            <w:r w:rsidRPr="001E30B6">
              <w:rPr>
                <w:bCs/>
                <w:iCs/>
                <w:sz w:val="16"/>
                <w:szCs w:val="16"/>
                <w:lang w:val="uk-UA"/>
              </w:rPr>
              <w:t>-</w:t>
            </w:r>
          </w:p>
        </w:tc>
        <w:tc>
          <w:tcPr>
            <w:tcW w:w="431" w:type="pct"/>
            <w:shd w:val="clear" w:color="auto" w:fill="FFFFFF"/>
            <w:vAlign w:val="center"/>
          </w:tcPr>
          <w:p w14:paraId="0607AC3E" w14:textId="77777777" w:rsidR="00F274BF" w:rsidRPr="00136975" w:rsidRDefault="00F274BF" w:rsidP="00F274BF">
            <w:pPr>
              <w:jc w:val="center"/>
              <w:rPr>
                <w:bCs/>
                <w:sz w:val="16"/>
                <w:szCs w:val="16"/>
                <w:highlight w:val="yellow"/>
                <w:lang w:val="uk-UA"/>
              </w:rPr>
            </w:pPr>
            <w:r w:rsidRPr="001E30B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F6788E8"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165" w:type="pct"/>
            <w:shd w:val="clear" w:color="auto" w:fill="FFFFFF"/>
            <w:vAlign w:val="center"/>
          </w:tcPr>
          <w:p w14:paraId="71FC29EF"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303" w:type="pct"/>
            <w:shd w:val="clear" w:color="auto" w:fill="FFFFFF"/>
            <w:vAlign w:val="center"/>
          </w:tcPr>
          <w:p w14:paraId="71E1A730" w14:textId="77777777" w:rsidR="00F274BF" w:rsidRPr="00136975" w:rsidRDefault="00F274BF" w:rsidP="00F274BF">
            <w:pPr>
              <w:ind w:left="-85" w:right="-85"/>
              <w:jc w:val="center"/>
              <w:rPr>
                <w:bCs/>
                <w:sz w:val="16"/>
                <w:szCs w:val="16"/>
                <w:highlight w:val="yellow"/>
                <w:lang w:val="uk-UA"/>
              </w:rPr>
            </w:pPr>
            <w:r w:rsidRPr="001E30B6">
              <w:rPr>
                <w:bCs/>
                <w:sz w:val="16"/>
                <w:szCs w:val="16"/>
                <w:lang w:val="uk-UA"/>
              </w:rPr>
              <w:t>Фінанси</w:t>
            </w:r>
          </w:p>
        </w:tc>
        <w:tc>
          <w:tcPr>
            <w:tcW w:w="410" w:type="pct"/>
            <w:shd w:val="clear" w:color="auto" w:fill="FFFFFF"/>
            <w:vAlign w:val="center"/>
          </w:tcPr>
          <w:p w14:paraId="78D7D5E5" w14:textId="77777777" w:rsidR="00F274BF" w:rsidRPr="00136975" w:rsidRDefault="00F274BF" w:rsidP="00F274BF">
            <w:pPr>
              <w:jc w:val="center"/>
              <w:rPr>
                <w:bCs/>
                <w:sz w:val="16"/>
                <w:szCs w:val="16"/>
                <w:highlight w:val="yellow"/>
                <w:lang w:val="uk-UA"/>
              </w:rPr>
            </w:pPr>
            <w:r>
              <w:rPr>
                <w:bCs/>
                <w:sz w:val="16"/>
                <w:szCs w:val="16"/>
                <w:lang w:val="uk-UA"/>
              </w:rPr>
              <w:t>Про надання інформації</w:t>
            </w:r>
          </w:p>
        </w:tc>
        <w:tc>
          <w:tcPr>
            <w:tcW w:w="320" w:type="pct"/>
            <w:shd w:val="clear" w:color="auto" w:fill="FFFFFF"/>
            <w:vAlign w:val="center"/>
          </w:tcPr>
          <w:p w14:paraId="0B359CF8" w14:textId="77777777" w:rsidR="00F274BF" w:rsidRPr="00136975" w:rsidRDefault="00F274BF" w:rsidP="00F274BF">
            <w:pPr>
              <w:jc w:val="center"/>
              <w:rPr>
                <w:bCs/>
                <w:sz w:val="16"/>
                <w:szCs w:val="16"/>
                <w:highlight w:val="yellow"/>
                <w:lang w:val="uk-UA"/>
              </w:rPr>
            </w:pPr>
            <w:r w:rsidRPr="001E30B6">
              <w:rPr>
                <w:bCs/>
                <w:sz w:val="16"/>
                <w:szCs w:val="16"/>
                <w:lang w:val="uk-UA"/>
              </w:rPr>
              <w:t>Текстовий документ</w:t>
            </w:r>
          </w:p>
        </w:tc>
        <w:tc>
          <w:tcPr>
            <w:tcW w:w="215" w:type="pct"/>
            <w:shd w:val="clear" w:color="auto" w:fill="FFFFFF"/>
            <w:vAlign w:val="center"/>
          </w:tcPr>
          <w:p w14:paraId="22D3836D" w14:textId="77777777" w:rsidR="00F274BF" w:rsidRPr="00136975" w:rsidRDefault="00F274BF" w:rsidP="00F274BF">
            <w:pPr>
              <w:jc w:val="center"/>
              <w:rPr>
                <w:bCs/>
                <w:sz w:val="16"/>
                <w:szCs w:val="16"/>
                <w:highlight w:val="yellow"/>
                <w:lang w:val="uk-UA"/>
              </w:rPr>
            </w:pPr>
            <w:r w:rsidRPr="001E30B6">
              <w:rPr>
                <w:bCs/>
                <w:sz w:val="16"/>
                <w:szCs w:val="16"/>
                <w:lang w:val="uk-UA"/>
              </w:rPr>
              <w:t>Лист</w:t>
            </w:r>
          </w:p>
        </w:tc>
        <w:tc>
          <w:tcPr>
            <w:tcW w:w="161" w:type="pct"/>
            <w:shd w:val="clear" w:color="auto" w:fill="FFFFFF"/>
            <w:vAlign w:val="center"/>
          </w:tcPr>
          <w:p w14:paraId="2765C251"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402" w:type="pct"/>
            <w:shd w:val="clear" w:color="auto" w:fill="FFFFFF"/>
            <w:vAlign w:val="center"/>
          </w:tcPr>
          <w:p w14:paraId="05DC6F7A" w14:textId="77777777" w:rsidR="00F274BF" w:rsidRPr="00136975" w:rsidRDefault="00F274BF" w:rsidP="00F274BF">
            <w:pPr>
              <w:jc w:val="center"/>
              <w:rPr>
                <w:bCs/>
                <w:sz w:val="16"/>
                <w:szCs w:val="16"/>
                <w:highlight w:val="yellow"/>
                <w:lang w:val="uk-UA"/>
              </w:rPr>
            </w:pPr>
            <w:r w:rsidRPr="001E30B6">
              <w:rPr>
                <w:bCs/>
                <w:sz w:val="16"/>
                <w:szCs w:val="16"/>
                <w:lang w:val="uk-UA"/>
              </w:rPr>
              <w:t>Паперова</w:t>
            </w:r>
          </w:p>
        </w:tc>
        <w:tc>
          <w:tcPr>
            <w:tcW w:w="559" w:type="pct"/>
            <w:shd w:val="clear" w:color="auto" w:fill="FFFFFF"/>
            <w:vAlign w:val="center"/>
          </w:tcPr>
          <w:p w14:paraId="74AD4AD2" w14:textId="77777777" w:rsidR="00F274BF" w:rsidRPr="00136975" w:rsidRDefault="00F274BF" w:rsidP="00F274BF">
            <w:pPr>
              <w:jc w:val="center"/>
              <w:rPr>
                <w:bCs/>
                <w:sz w:val="16"/>
                <w:szCs w:val="16"/>
                <w:highlight w:val="yellow"/>
                <w:lang w:val="uk-UA"/>
              </w:rPr>
            </w:pPr>
            <w:r w:rsidRPr="00553B9F">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371C60A3" w14:textId="77777777" w:rsidR="00F274BF" w:rsidRDefault="00F274BF" w:rsidP="00F274BF">
            <w:pPr>
              <w:jc w:val="center"/>
              <w:rPr>
                <w:lang w:val="ru-RU"/>
              </w:rPr>
            </w:pPr>
            <w:r>
              <w:rPr>
                <w:lang w:val="ru-RU"/>
              </w:rPr>
              <w:t>-</w:t>
            </w:r>
          </w:p>
        </w:tc>
      </w:tr>
      <w:tr w:rsidR="00F274BF" w:rsidRPr="00B7371E" w14:paraId="55412686" w14:textId="77777777" w:rsidTr="00131DCE">
        <w:trPr>
          <w:trHeight w:val="975"/>
        </w:trPr>
        <w:tc>
          <w:tcPr>
            <w:tcW w:w="206" w:type="pct"/>
            <w:shd w:val="clear" w:color="auto" w:fill="FFFFFF"/>
            <w:vAlign w:val="center"/>
          </w:tcPr>
          <w:p w14:paraId="56796AB5" w14:textId="77777777" w:rsidR="00F274BF" w:rsidRPr="00310FE5" w:rsidRDefault="00F274BF" w:rsidP="00F274BF">
            <w:pPr>
              <w:jc w:val="center"/>
              <w:rPr>
                <w:b/>
                <w:bCs/>
                <w:sz w:val="16"/>
                <w:szCs w:val="16"/>
                <w:lang w:val="uk-UA"/>
              </w:rPr>
            </w:pPr>
            <w:r>
              <w:rPr>
                <w:b/>
                <w:bCs/>
                <w:sz w:val="16"/>
                <w:szCs w:val="16"/>
                <w:lang w:val="uk-UA"/>
              </w:rPr>
              <w:t>4930</w:t>
            </w:r>
          </w:p>
        </w:tc>
        <w:tc>
          <w:tcPr>
            <w:tcW w:w="477" w:type="pct"/>
            <w:shd w:val="clear" w:color="auto" w:fill="FFFFFF"/>
            <w:vAlign w:val="center"/>
          </w:tcPr>
          <w:p w14:paraId="0AFF8A95" w14:textId="77777777" w:rsidR="00F274BF" w:rsidRPr="00136975" w:rsidRDefault="00F274BF" w:rsidP="00F274BF">
            <w:pPr>
              <w:jc w:val="center"/>
              <w:rPr>
                <w:bCs/>
                <w:sz w:val="16"/>
                <w:szCs w:val="16"/>
                <w:highlight w:val="yellow"/>
                <w:lang w:val="uk-UA"/>
              </w:rPr>
            </w:pPr>
            <w:r>
              <w:rPr>
                <w:bCs/>
                <w:sz w:val="16"/>
                <w:szCs w:val="16"/>
                <w:lang w:val="uk-UA"/>
              </w:rPr>
              <w:t>Про надання інформації</w:t>
            </w:r>
          </w:p>
        </w:tc>
        <w:tc>
          <w:tcPr>
            <w:tcW w:w="352" w:type="pct"/>
            <w:shd w:val="clear" w:color="auto" w:fill="FFFFFF"/>
            <w:vAlign w:val="center"/>
          </w:tcPr>
          <w:p w14:paraId="08742E07" w14:textId="77777777" w:rsidR="00F274BF" w:rsidRPr="00136975" w:rsidRDefault="00F274BF" w:rsidP="00F274BF">
            <w:pPr>
              <w:jc w:val="center"/>
              <w:rPr>
                <w:bCs/>
                <w:sz w:val="16"/>
                <w:szCs w:val="16"/>
                <w:highlight w:val="yellow"/>
                <w:lang w:val="uk-UA"/>
              </w:rPr>
            </w:pPr>
            <w:r w:rsidRPr="001E30B6">
              <w:rPr>
                <w:bCs/>
                <w:sz w:val="16"/>
                <w:szCs w:val="16"/>
                <w:lang w:val="uk-UA"/>
              </w:rPr>
              <w:t>№ вих-103</w:t>
            </w:r>
            <w:r>
              <w:rPr>
                <w:bCs/>
                <w:sz w:val="16"/>
                <w:szCs w:val="16"/>
                <w:lang w:val="uk-UA"/>
              </w:rPr>
              <w:t>9</w:t>
            </w:r>
            <w:r w:rsidRPr="001E30B6">
              <w:rPr>
                <w:bCs/>
                <w:sz w:val="16"/>
                <w:szCs w:val="16"/>
                <w:lang w:val="uk-UA"/>
              </w:rPr>
              <w:t>/04-</w:t>
            </w:r>
            <w:r>
              <w:rPr>
                <w:bCs/>
                <w:sz w:val="16"/>
                <w:szCs w:val="16"/>
                <w:lang w:val="uk-UA"/>
              </w:rPr>
              <w:t>19</w:t>
            </w:r>
            <w:r w:rsidRPr="001E30B6">
              <w:rPr>
                <w:bCs/>
                <w:sz w:val="16"/>
                <w:szCs w:val="16"/>
                <w:lang w:val="uk-UA"/>
              </w:rPr>
              <w:t>/26</w:t>
            </w:r>
          </w:p>
        </w:tc>
        <w:tc>
          <w:tcPr>
            <w:tcW w:w="296" w:type="pct"/>
            <w:shd w:val="clear" w:color="auto" w:fill="FFFFFF"/>
            <w:vAlign w:val="center"/>
          </w:tcPr>
          <w:p w14:paraId="6C168959" w14:textId="77777777" w:rsidR="00F274BF" w:rsidRPr="00136975" w:rsidRDefault="00F274BF" w:rsidP="00F274BF">
            <w:pPr>
              <w:jc w:val="center"/>
              <w:rPr>
                <w:bCs/>
                <w:sz w:val="16"/>
                <w:szCs w:val="16"/>
                <w:highlight w:val="yellow"/>
                <w:lang w:val="uk-UA"/>
              </w:rPr>
            </w:pPr>
            <w:r w:rsidRPr="001E30B6">
              <w:rPr>
                <w:bCs/>
                <w:sz w:val="16"/>
                <w:szCs w:val="16"/>
                <w:lang w:val="uk-UA"/>
              </w:rPr>
              <w:t>1</w:t>
            </w:r>
            <w:r>
              <w:rPr>
                <w:bCs/>
                <w:sz w:val="16"/>
                <w:szCs w:val="16"/>
                <w:lang w:val="uk-UA"/>
              </w:rPr>
              <w:t>9</w:t>
            </w:r>
            <w:r w:rsidRPr="001E30B6">
              <w:rPr>
                <w:bCs/>
                <w:sz w:val="16"/>
                <w:szCs w:val="16"/>
                <w:lang w:val="uk-UA"/>
              </w:rPr>
              <w:t>.06.2026</w:t>
            </w:r>
          </w:p>
        </w:tc>
        <w:tc>
          <w:tcPr>
            <w:tcW w:w="304" w:type="pct"/>
            <w:shd w:val="clear" w:color="auto" w:fill="FFFFFF"/>
            <w:vAlign w:val="center"/>
          </w:tcPr>
          <w:p w14:paraId="37A00E1F" w14:textId="77777777" w:rsidR="00F274BF" w:rsidRPr="00136975" w:rsidRDefault="00F274BF" w:rsidP="00F274BF">
            <w:pPr>
              <w:jc w:val="center"/>
              <w:rPr>
                <w:bCs/>
                <w:iCs/>
                <w:sz w:val="16"/>
                <w:szCs w:val="16"/>
                <w:highlight w:val="yellow"/>
                <w:lang w:val="uk-UA"/>
              </w:rPr>
            </w:pPr>
            <w:r w:rsidRPr="001E30B6">
              <w:rPr>
                <w:bCs/>
                <w:iCs/>
                <w:sz w:val="16"/>
                <w:szCs w:val="16"/>
                <w:lang w:val="uk-UA"/>
              </w:rPr>
              <w:t>-</w:t>
            </w:r>
          </w:p>
        </w:tc>
        <w:tc>
          <w:tcPr>
            <w:tcW w:w="431" w:type="pct"/>
            <w:shd w:val="clear" w:color="auto" w:fill="FFFFFF"/>
            <w:vAlign w:val="center"/>
          </w:tcPr>
          <w:p w14:paraId="124A9F98" w14:textId="77777777" w:rsidR="00F274BF" w:rsidRPr="00136975" w:rsidRDefault="00F274BF" w:rsidP="00F274BF">
            <w:pPr>
              <w:jc w:val="center"/>
              <w:rPr>
                <w:bCs/>
                <w:sz w:val="16"/>
                <w:szCs w:val="16"/>
                <w:highlight w:val="yellow"/>
                <w:lang w:val="uk-UA"/>
              </w:rPr>
            </w:pPr>
            <w:r w:rsidRPr="001E30B6">
              <w:rPr>
                <w:bCs/>
                <w:sz w:val="16"/>
                <w:szCs w:val="16"/>
                <w:lang w:val="uk-UA"/>
              </w:rPr>
              <w:t xml:space="preserve">Відділ фінансів соціально-культурної сфери і соціального захисту </w:t>
            </w:r>
            <w:r w:rsidRPr="001E30B6">
              <w:rPr>
                <w:bCs/>
                <w:sz w:val="16"/>
                <w:szCs w:val="16"/>
                <w:lang w:val="uk-UA"/>
              </w:rPr>
              <w:lastRenderedPageBreak/>
              <w:t>населення</w:t>
            </w:r>
          </w:p>
        </w:tc>
        <w:tc>
          <w:tcPr>
            <w:tcW w:w="271" w:type="pct"/>
            <w:shd w:val="clear" w:color="auto" w:fill="FFFFFF"/>
            <w:vAlign w:val="center"/>
          </w:tcPr>
          <w:p w14:paraId="53D94603" w14:textId="77777777" w:rsidR="00F274BF" w:rsidRPr="00136975" w:rsidRDefault="00F274BF" w:rsidP="00F274BF">
            <w:pPr>
              <w:jc w:val="center"/>
              <w:rPr>
                <w:bCs/>
                <w:sz w:val="16"/>
                <w:szCs w:val="16"/>
                <w:highlight w:val="yellow"/>
                <w:lang w:val="uk-UA"/>
              </w:rPr>
            </w:pPr>
            <w:r w:rsidRPr="001E30B6">
              <w:rPr>
                <w:bCs/>
                <w:sz w:val="16"/>
                <w:szCs w:val="16"/>
                <w:lang w:val="uk-UA"/>
              </w:rPr>
              <w:lastRenderedPageBreak/>
              <w:t>-</w:t>
            </w:r>
          </w:p>
        </w:tc>
        <w:tc>
          <w:tcPr>
            <w:tcW w:w="165" w:type="pct"/>
            <w:shd w:val="clear" w:color="auto" w:fill="FFFFFF"/>
            <w:vAlign w:val="center"/>
          </w:tcPr>
          <w:p w14:paraId="515FB8FB"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303" w:type="pct"/>
            <w:shd w:val="clear" w:color="auto" w:fill="FFFFFF"/>
            <w:vAlign w:val="center"/>
          </w:tcPr>
          <w:p w14:paraId="6048517E" w14:textId="77777777" w:rsidR="00F274BF" w:rsidRPr="006C373B" w:rsidRDefault="00F274BF" w:rsidP="00F274BF">
            <w:pPr>
              <w:jc w:val="center"/>
              <w:rPr>
                <w:bCs/>
                <w:sz w:val="16"/>
                <w:szCs w:val="16"/>
                <w:lang w:val="uk-UA"/>
              </w:rPr>
            </w:pPr>
            <w:r w:rsidRPr="001E30B6">
              <w:rPr>
                <w:bCs/>
                <w:sz w:val="16"/>
                <w:szCs w:val="16"/>
                <w:lang w:val="uk-UA"/>
              </w:rPr>
              <w:t>Фінанси</w:t>
            </w:r>
          </w:p>
        </w:tc>
        <w:tc>
          <w:tcPr>
            <w:tcW w:w="410" w:type="pct"/>
            <w:shd w:val="clear" w:color="auto" w:fill="FFFFFF"/>
            <w:vAlign w:val="center"/>
          </w:tcPr>
          <w:p w14:paraId="516B4695" w14:textId="77777777" w:rsidR="00F274BF" w:rsidRPr="006C373B" w:rsidRDefault="00F274BF" w:rsidP="00F274BF">
            <w:pPr>
              <w:jc w:val="center"/>
              <w:rPr>
                <w:bCs/>
                <w:sz w:val="16"/>
                <w:szCs w:val="16"/>
                <w:lang w:val="uk-UA"/>
              </w:rPr>
            </w:pPr>
            <w:r w:rsidRPr="006C373B">
              <w:rPr>
                <w:bCs/>
                <w:sz w:val="16"/>
                <w:szCs w:val="16"/>
                <w:lang w:val="uk-UA"/>
              </w:rPr>
              <w:t>Про проведення аналізу додаткової потреби в коштах</w:t>
            </w:r>
          </w:p>
        </w:tc>
        <w:tc>
          <w:tcPr>
            <w:tcW w:w="320" w:type="pct"/>
            <w:shd w:val="clear" w:color="auto" w:fill="FFFFFF"/>
            <w:vAlign w:val="center"/>
          </w:tcPr>
          <w:p w14:paraId="1B7FACFB" w14:textId="77777777" w:rsidR="00F274BF" w:rsidRPr="006C373B" w:rsidRDefault="00F274BF" w:rsidP="00F274BF">
            <w:pPr>
              <w:jc w:val="center"/>
              <w:rPr>
                <w:bCs/>
                <w:sz w:val="16"/>
                <w:szCs w:val="16"/>
                <w:lang w:val="uk-UA"/>
              </w:rPr>
            </w:pPr>
            <w:r w:rsidRPr="001E30B6">
              <w:rPr>
                <w:bCs/>
                <w:sz w:val="16"/>
                <w:szCs w:val="16"/>
                <w:lang w:val="uk-UA"/>
              </w:rPr>
              <w:t>Текстовий документ</w:t>
            </w:r>
          </w:p>
        </w:tc>
        <w:tc>
          <w:tcPr>
            <w:tcW w:w="215" w:type="pct"/>
            <w:shd w:val="clear" w:color="auto" w:fill="FFFFFF"/>
            <w:vAlign w:val="center"/>
          </w:tcPr>
          <w:p w14:paraId="0C1BCD6A" w14:textId="77777777" w:rsidR="00F274BF" w:rsidRPr="006C373B" w:rsidRDefault="00F274BF" w:rsidP="00F274BF">
            <w:pPr>
              <w:jc w:val="center"/>
              <w:rPr>
                <w:bCs/>
                <w:sz w:val="16"/>
                <w:szCs w:val="16"/>
                <w:lang w:val="uk-UA"/>
              </w:rPr>
            </w:pPr>
            <w:r w:rsidRPr="001E30B6">
              <w:rPr>
                <w:bCs/>
                <w:sz w:val="16"/>
                <w:szCs w:val="16"/>
                <w:lang w:val="uk-UA"/>
              </w:rPr>
              <w:t>Лист</w:t>
            </w:r>
          </w:p>
        </w:tc>
        <w:tc>
          <w:tcPr>
            <w:tcW w:w="161" w:type="pct"/>
            <w:shd w:val="clear" w:color="auto" w:fill="FFFFFF"/>
            <w:vAlign w:val="center"/>
          </w:tcPr>
          <w:p w14:paraId="21A3FFC6" w14:textId="77777777" w:rsidR="00F274BF" w:rsidRPr="006C373B" w:rsidRDefault="00F274BF" w:rsidP="00F274BF">
            <w:pPr>
              <w:jc w:val="center"/>
              <w:rPr>
                <w:bCs/>
                <w:sz w:val="16"/>
                <w:szCs w:val="16"/>
                <w:lang w:val="uk-UA"/>
              </w:rPr>
            </w:pPr>
            <w:r w:rsidRPr="001E30B6">
              <w:rPr>
                <w:bCs/>
                <w:sz w:val="16"/>
                <w:szCs w:val="16"/>
                <w:lang w:val="uk-UA"/>
              </w:rPr>
              <w:t>-</w:t>
            </w:r>
          </w:p>
        </w:tc>
        <w:tc>
          <w:tcPr>
            <w:tcW w:w="402" w:type="pct"/>
            <w:shd w:val="clear" w:color="auto" w:fill="FFFFFF"/>
            <w:vAlign w:val="center"/>
          </w:tcPr>
          <w:p w14:paraId="2B982579" w14:textId="77777777" w:rsidR="00F274BF" w:rsidRPr="006C373B" w:rsidRDefault="00F274BF" w:rsidP="00F274BF">
            <w:pPr>
              <w:jc w:val="center"/>
              <w:rPr>
                <w:bCs/>
                <w:sz w:val="16"/>
                <w:szCs w:val="16"/>
                <w:lang w:val="uk-UA"/>
              </w:rPr>
            </w:pPr>
            <w:r w:rsidRPr="001E30B6">
              <w:rPr>
                <w:bCs/>
                <w:sz w:val="16"/>
                <w:szCs w:val="16"/>
                <w:lang w:val="uk-UA"/>
              </w:rPr>
              <w:t>Паперова</w:t>
            </w:r>
          </w:p>
        </w:tc>
        <w:tc>
          <w:tcPr>
            <w:tcW w:w="559" w:type="pct"/>
            <w:shd w:val="clear" w:color="auto" w:fill="FFFFFF"/>
            <w:vAlign w:val="center"/>
          </w:tcPr>
          <w:p w14:paraId="06E264EF" w14:textId="77777777" w:rsidR="00F274BF" w:rsidRPr="00136975" w:rsidRDefault="00F274BF" w:rsidP="00F274BF">
            <w:pPr>
              <w:jc w:val="center"/>
              <w:rPr>
                <w:bCs/>
                <w:sz w:val="16"/>
                <w:szCs w:val="16"/>
                <w:highlight w:val="yellow"/>
                <w:lang w:val="uk-UA"/>
              </w:rPr>
            </w:pPr>
            <w:r w:rsidRPr="00553B9F">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3646CD5D" w14:textId="77777777" w:rsidR="00F274BF" w:rsidRDefault="00F274BF" w:rsidP="00F274BF">
            <w:pPr>
              <w:jc w:val="center"/>
              <w:rPr>
                <w:lang w:val="ru-RU"/>
              </w:rPr>
            </w:pPr>
            <w:r>
              <w:rPr>
                <w:lang w:val="ru-RU"/>
              </w:rPr>
              <w:t>-</w:t>
            </w:r>
          </w:p>
        </w:tc>
      </w:tr>
      <w:tr w:rsidR="00F274BF" w:rsidRPr="00B7371E" w14:paraId="48E3DD58" w14:textId="77777777" w:rsidTr="00131DCE">
        <w:trPr>
          <w:trHeight w:val="563"/>
        </w:trPr>
        <w:tc>
          <w:tcPr>
            <w:tcW w:w="206" w:type="pct"/>
            <w:shd w:val="clear" w:color="auto" w:fill="FFFFFF"/>
            <w:vAlign w:val="center"/>
          </w:tcPr>
          <w:p w14:paraId="3F6FD64B" w14:textId="77777777" w:rsidR="00F274BF" w:rsidRPr="00310FE5" w:rsidRDefault="00F274BF" w:rsidP="00F274BF">
            <w:pPr>
              <w:jc w:val="center"/>
              <w:rPr>
                <w:b/>
                <w:bCs/>
                <w:sz w:val="16"/>
                <w:szCs w:val="16"/>
                <w:lang w:val="uk-UA"/>
              </w:rPr>
            </w:pPr>
            <w:r>
              <w:rPr>
                <w:b/>
                <w:bCs/>
                <w:sz w:val="16"/>
                <w:szCs w:val="16"/>
                <w:lang w:val="uk-UA"/>
              </w:rPr>
              <w:t>4931</w:t>
            </w:r>
          </w:p>
        </w:tc>
        <w:tc>
          <w:tcPr>
            <w:tcW w:w="477" w:type="pct"/>
            <w:shd w:val="clear" w:color="auto" w:fill="FFFFFF"/>
            <w:vAlign w:val="center"/>
          </w:tcPr>
          <w:p w14:paraId="407CDF80" w14:textId="77777777" w:rsidR="00F274BF" w:rsidRPr="00136975" w:rsidRDefault="00F274BF" w:rsidP="00F274BF">
            <w:pPr>
              <w:jc w:val="center"/>
              <w:rPr>
                <w:bCs/>
                <w:sz w:val="16"/>
                <w:szCs w:val="16"/>
                <w:highlight w:val="yellow"/>
                <w:lang w:val="uk-UA"/>
              </w:rPr>
            </w:pPr>
            <w:r>
              <w:rPr>
                <w:bCs/>
                <w:sz w:val="16"/>
                <w:szCs w:val="16"/>
                <w:lang w:val="uk-UA"/>
              </w:rPr>
              <w:t>Про надання інформації</w:t>
            </w:r>
          </w:p>
        </w:tc>
        <w:tc>
          <w:tcPr>
            <w:tcW w:w="352" w:type="pct"/>
            <w:shd w:val="clear" w:color="auto" w:fill="FFFFFF"/>
            <w:vAlign w:val="center"/>
          </w:tcPr>
          <w:p w14:paraId="11970CB1" w14:textId="77777777" w:rsidR="00F274BF" w:rsidRPr="00136975" w:rsidRDefault="00F274BF" w:rsidP="00F274BF">
            <w:pPr>
              <w:jc w:val="center"/>
              <w:rPr>
                <w:bCs/>
                <w:sz w:val="16"/>
                <w:szCs w:val="16"/>
                <w:highlight w:val="yellow"/>
                <w:lang w:val="uk-UA"/>
              </w:rPr>
            </w:pPr>
            <w:r>
              <w:rPr>
                <w:bCs/>
                <w:sz w:val="16"/>
                <w:szCs w:val="16"/>
                <w:lang w:val="uk-UA"/>
              </w:rPr>
              <w:t>№ вих-1040</w:t>
            </w:r>
            <w:r w:rsidRPr="001E30B6">
              <w:rPr>
                <w:bCs/>
                <w:sz w:val="16"/>
                <w:szCs w:val="16"/>
                <w:lang w:val="uk-UA"/>
              </w:rPr>
              <w:t>/04-</w:t>
            </w:r>
            <w:r>
              <w:rPr>
                <w:bCs/>
                <w:sz w:val="16"/>
                <w:szCs w:val="16"/>
                <w:lang w:val="uk-UA"/>
              </w:rPr>
              <w:t>19</w:t>
            </w:r>
            <w:r w:rsidRPr="001E30B6">
              <w:rPr>
                <w:bCs/>
                <w:sz w:val="16"/>
                <w:szCs w:val="16"/>
                <w:lang w:val="uk-UA"/>
              </w:rPr>
              <w:t>/26</w:t>
            </w:r>
          </w:p>
        </w:tc>
        <w:tc>
          <w:tcPr>
            <w:tcW w:w="296" w:type="pct"/>
            <w:shd w:val="clear" w:color="auto" w:fill="FFFFFF"/>
            <w:vAlign w:val="center"/>
          </w:tcPr>
          <w:p w14:paraId="6ACE97F2" w14:textId="77777777" w:rsidR="00F274BF" w:rsidRPr="00136975" w:rsidRDefault="00F274BF" w:rsidP="00F274BF">
            <w:pPr>
              <w:jc w:val="center"/>
              <w:rPr>
                <w:bCs/>
                <w:sz w:val="16"/>
                <w:szCs w:val="16"/>
                <w:highlight w:val="yellow"/>
                <w:lang w:val="uk-UA"/>
              </w:rPr>
            </w:pPr>
            <w:r w:rsidRPr="001E30B6">
              <w:rPr>
                <w:bCs/>
                <w:sz w:val="16"/>
                <w:szCs w:val="16"/>
                <w:lang w:val="uk-UA"/>
              </w:rPr>
              <w:t>1</w:t>
            </w:r>
            <w:r>
              <w:rPr>
                <w:bCs/>
                <w:sz w:val="16"/>
                <w:szCs w:val="16"/>
                <w:lang w:val="uk-UA"/>
              </w:rPr>
              <w:t>9</w:t>
            </w:r>
            <w:r w:rsidRPr="001E30B6">
              <w:rPr>
                <w:bCs/>
                <w:sz w:val="16"/>
                <w:szCs w:val="16"/>
                <w:lang w:val="uk-UA"/>
              </w:rPr>
              <w:t>.06.2026</w:t>
            </w:r>
          </w:p>
        </w:tc>
        <w:tc>
          <w:tcPr>
            <w:tcW w:w="304" w:type="pct"/>
            <w:shd w:val="clear" w:color="auto" w:fill="FFFFFF"/>
            <w:vAlign w:val="center"/>
          </w:tcPr>
          <w:p w14:paraId="12A82138" w14:textId="77777777" w:rsidR="00F274BF" w:rsidRPr="00136975" w:rsidRDefault="00F274BF" w:rsidP="00F274BF">
            <w:pPr>
              <w:jc w:val="center"/>
              <w:rPr>
                <w:bCs/>
                <w:iCs/>
                <w:sz w:val="16"/>
                <w:szCs w:val="16"/>
                <w:highlight w:val="yellow"/>
                <w:lang w:val="uk-UA"/>
              </w:rPr>
            </w:pPr>
            <w:r w:rsidRPr="001E30B6">
              <w:rPr>
                <w:bCs/>
                <w:iCs/>
                <w:sz w:val="16"/>
                <w:szCs w:val="16"/>
                <w:lang w:val="uk-UA"/>
              </w:rPr>
              <w:t>-</w:t>
            </w:r>
          </w:p>
        </w:tc>
        <w:tc>
          <w:tcPr>
            <w:tcW w:w="431" w:type="pct"/>
            <w:shd w:val="clear" w:color="auto" w:fill="FFFFFF"/>
            <w:vAlign w:val="center"/>
          </w:tcPr>
          <w:p w14:paraId="570F1006" w14:textId="77777777" w:rsidR="00F274BF" w:rsidRPr="00136975" w:rsidRDefault="00F274BF" w:rsidP="00F274BF">
            <w:pPr>
              <w:jc w:val="center"/>
              <w:rPr>
                <w:bCs/>
                <w:sz w:val="16"/>
                <w:szCs w:val="16"/>
                <w:highlight w:val="yellow"/>
                <w:lang w:val="uk-UA"/>
              </w:rPr>
            </w:pPr>
            <w:r w:rsidRPr="001E30B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7E6963C"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165" w:type="pct"/>
            <w:shd w:val="clear" w:color="auto" w:fill="FFFFFF"/>
            <w:vAlign w:val="center"/>
          </w:tcPr>
          <w:p w14:paraId="641E76C1"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303" w:type="pct"/>
            <w:shd w:val="clear" w:color="auto" w:fill="FFFFFF"/>
            <w:vAlign w:val="center"/>
          </w:tcPr>
          <w:p w14:paraId="7FBEA6CC" w14:textId="77777777" w:rsidR="00F274BF" w:rsidRPr="006C373B" w:rsidRDefault="00F274BF" w:rsidP="00F274BF">
            <w:pPr>
              <w:jc w:val="center"/>
              <w:rPr>
                <w:bCs/>
                <w:sz w:val="16"/>
                <w:szCs w:val="16"/>
                <w:lang w:val="uk-UA"/>
              </w:rPr>
            </w:pPr>
            <w:r w:rsidRPr="001E30B6">
              <w:rPr>
                <w:bCs/>
                <w:sz w:val="16"/>
                <w:szCs w:val="16"/>
                <w:lang w:val="uk-UA"/>
              </w:rPr>
              <w:t>Фінанси</w:t>
            </w:r>
          </w:p>
        </w:tc>
        <w:tc>
          <w:tcPr>
            <w:tcW w:w="410" w:type="pct"/>
            <w:shd w:val="clear" w:color="auto" w:fill="FFFFFF"/>
            <w:vAlign w:val="center"/>
          </w:tcPr>
          <w:p w14:paraId="5011D466" w14:textId="77777777" w:rsidR="00F274BF" w:rsidRPr="006C373B" w:rsidRDefault="00F274BF" w:rsidP="00F274BF">
            <w:pPr>
              <w:jc w:val="center"/>
              <w:rPr>
                <w:bCs/>
                <w:sz w:val="16"/>
                <w:szCs w:val="16"/>
                <w:lang w:val="uk-UA"/>
              </w:rPr>
            </w:pPr>
            <w:r w:rsidRPr="006C373B">
              <w:rPr>
                <w:bCs/>
                <w:sz w:val="16"/>
                <w:szCs w:val="16"/>
                <w:lang w:val="uk-UA"/>
              </w:rPr>
              <w:t>Про проведення аналізу додаткової потреби в коштах</w:t>
            </w:r>
          </w:p>
        </w:tc>
        <w:tc>
          <w:tcPr>
            <w:tcW w:w="320" w:type="pct"/>
            <w:shd w:val="clear" w:color="auto" w:fill="FFFFFF"/>
            <w:vAlign w:val="center"/>
          </w:tcPr>
          <w:p w14:paraId="570E234C" w14:textId="77777777" w:rsidR="00F274BF" w:rsidRPr="006C373B" w:rsidRDefault="00F274BF" w:rsidP="00F274BF">
            <w:pPr>
              <w:jc w:val="center"/>
              <w:rPr>
                <w:bCs/>
                <w:sz w:val="16"/>
                <w:szCs w:val="16"/>
                <w:lang w:val="uk-UA"/>
              </w:rPr>
            </w:pPr>
            <w:r w:rsidRPr="001E30B6">
              <w:rPr>
                <w:bCs/>
                <w:sz w:val="16"/>
                <w:szCs w:val="16"/>
                <w:lang w:val="uk-UA"/>
              </w:rPr>
              <w:t>Текстовий документ</w:t>
            </w:r>
          </w:p>
        </w:tc>
        <w:tc>
          <w:tcPr>
            <w:tcW w:w="215" w:type="pct"/>
            <w:shd w:val="clear" w:color="auto" w:fill="FFFFFF"/>
            <w:vAlign w:val="center"/>
          </w:tcPr>
          <w:p w14:paraId="546CF712" w14:textId="77777777" w:rsidR="00F274BF" w:rsidRPr="006C373B" w:rsidRDefault="00F274BF" w:rsidP="00F274BF">
            <w:pPr>
              <w:jc w:val="center"/>
              <w:rPr>
                <w:bCs/>
                <w:sz w:val="16"/>
                <w:szCs w:val="16"/>
                <w:lang w:val="uk-UA"/>
              </w:rPr>
            </w:pPr>
            <w:r w:rsidRPr="001E30B6">
              <w:rPr>
                <w:bCs/>
                <w:sz w:val="16"/>
                <w:szCs w:val="16"/>
                <w:lang w:val="uk-UA"/>
              </w:rPr>
              <w:t>Лист</w:t>
            </w:r>
          </w:p>
        </w:tc>
        <w:tc>
          <w:tcPr>
            <w:tcW w:w="161" w:type="pct"/>
            <w:shd w:val="clear" w:color="auto" w:fill="FFFFFF"/>
            <w:vAlign w:val="center"/>
          </w:tcPr>
          <w:p w14:paraId="734F4CEC" w14:textId="77777777" w:rsidR="00F274BF" w:rsidRPr="006C373B" w:rsidRDefault="00F274BF" w:rsidP="00F274BF">
            <w:pPr>
              <w:jc w:val="center"/>
              <w:rPr>
                <w:bCs/>
                <w:sz w:val="16"/>
                <w:szCs w:val="16"/>
                <w:lang w:val="uk-UA"/>
              </w:rPr>
            </w:pPr>
            <w:r w:rsidRPr="001E30B6">
              <w:rPr>
                <w:bCs/>
                <w:sz w:val="16"/>
                <w:szCs w:val="16"/>
                <w:lang w:val="uk-UA"/>
              </w:rPr>
              <w:t>-</w:t>
            </w:r>
          </w:p>
        </w:tc>
        <w:tc>
          <w:tcPr>
            <w:tcW w:w="402" w:type="pct"/>
            <w:shd w:val="clear" w:color="auto" w:fill="FFFFFF"/>
            <w:vAlign w:val="center"/>
          </w:tcPr>
          <w:p w14:paraId="4446DC57" w14:textId="77777777" w:rsidR="00F274BF" w:rsidRPr="006C373B" w:rsidRDefault="00F274BF" w:rsidP="00F274BF">
            <w:pPr>
              <w:jc w:val="center"/>
              <w:rPr>
                <w:bCs/>
                <w:sz w:val="16"/>
                <w:szCs w:val="16"/>
                <w:lang w:val="uk-UA"/>
              </w:rPr>
            </w:pPr>
            <w:r w:rsidRPr="001E30B6">
              <w:rPr>
                <w:bCs/>
                <w:sz w:val="16"/>
                <w:szCs w:val="16"/>
                <w:lang w:val="uk-UA"/>
              </w:rPr>
              <w:t>Паперова</w:t>
            </w:r>
          </w:p>
        </w:tc>
        <w:tc>
          <w:tcPr>
            <w:tcW w:w="559" w:type="pct"/>
            <w:shd w:val="clear" w:color="auto" w:fill="FFFFFF"/>
            <w:vAlign w:val="center"/>
          </w:tcPr>
          <w:p w14:paraId="6D7FD0F1" w14:textId="77777777" w:rsidR="00F274BF" w:rsidRPr="00136975" w:rsidRDefault="00F274BF" w:rsidP="00F274BF">
            <w:pPr>
              <w:jc w:val="center"/>
              <w:rPr>
                <w:bCs/>
                <w:sz w:val="16"/>
                <w:szCs w:val="16"/>
                <w:highlight w:val="yellow"/>
                <w:lang w:val="uk-UA"/>
              </w:rPr>
            </w:pPr>
            <w:r w:rsidRPr="00553B9F">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5B7F9780" w14:textId="77777777" w:rsidR="00F274BF" w:rsidRDefault="00F274BF" w:rsidP="00F274BF">
            <w:pPr>
              <w:jc w:val="center"/>
              <w:rPr>
                <w:lang w:val="ru-RU"/>
              </w:rPr>
            </w:pPr>
            <w:r>
              <w:rPr>
                <w:lang w:val="ru-RU"/>
              </w:rPr>
              <w:t>-</w:t>
            </w:r>
          </w:p>
        </w:tc>
      </w:tr>
      <w:tr w:rsidR="00F274BF" w:rsidRPr="00B7371E" w14:paraId="336B34B7" w14:textId="77777777" w:rsidTr="00131DCE">
        <w:trPr>
          <w:trHeight w:val="975"/>
        </w:trPr>
        <w:tc>
          <w:tcPr>
            <w:tcW w:w="206" w:type="pct"/>
            <w:shd w:val="clear" w:color="auto" w:fill="FFFFFF"/>
            <w:vAlign w:val="center"/>
          </w:tcPr>
          <w:p w14:paraId="68AF5C9F" w14:textId="77777777" w:rsidR="00F274BF" w:rsidRPr="00310FE5" w:rsidRDefault="00F274BF" w:rsidP="00F274BF">
            <w:pPr>
              <w:jc w:val="center"/>
              <w:rPr>
                <w:b/>
                <w:bCs/>
                <w:sz w:val="16"/>
                <w:szCs w:val="16"/>
                <w:lang w:val="uk-UA"/>
              </w:rPr>
            </w:pPr>
            <w:r>
              <w:rPr>
                <w:b/>
                <w:bCs/>
                <w:sz w:val="16"/>
                <w:szCs w:val="16"/>
                <w:lang w:val="uk-UA"/>
              </w:rPr>
              <w:t>4932</w:t>
            </w:r>
          </w:p>
        </w:tc>
        <w:tc>
          <w:tcPr>
            <w:tcW w:w="477" w:type="pct"/>
            <w:shd w:val="clear" w:color="auto" w:fill="FFFFFF"/>
            <w:vAlign w:val="center"/>
          </w:tcPr>
          <w:p w14:paraId="2A812FEE" w14:textId="77777777" w:rsidR="00F274BF" w:rsidRPr="00136975" w:rsidRDefault="00F274BF" w:rsidP="00F274BF">
            <w:pPr>
              <w:jc w:val="center"/>
              <w:rPr>
                <w:bCs/>
                <w:sz w:val="16"/>
                <w:szCs w:val="16"/>
                <w:highlight w:val="yellow"/>
                <w:lang w:val="uk-UA"/>
              </w:rPr>
            </w:pPr>
            <w:r>
              <w:rPr>
                <w:bCs/>
                <w:sz w:val="16"/>
                <w:szCs w:val="16"/>
                <w:lang w:val="uk-UA"/>
              </w:rPr>
              <w:t>Про надання інформації</w:t>
            </w:r>
          </w:p>
        </w:tc>
        <w:tc>
          <w:tcPr>
            <w:tcW w:w="352" w:type="pct"/>
            <w:shd w:val="clear" w:color="auto" w:fill="FFFFFF"/>
            <w:vAlign w:val="center"/>
          </w:tcPr>
          <w:p w14:paraId="39189414" w14:textId="77777777" w:rsidR="00F274BF" w:rsidRPr="00136975" w:rsidRDefault="00F274BF" w:rsidP="00F274BF">
            <w:pPr>
              <w:jc w:val="center"/>
              <w:rPr>
                <w:bCs/>
                <w:sz w:val="16"/>
                <w:szCs w:val="16"/>
                <w:highlight w:val="yellow"/>
                <w:lang w:val="uk-UA"/>
              </w:rPr>
            </w:pPr>
            <w:r>
              <w:rPr>
                <w:bCs/>
                <w:sz w:val="16"/>
                <w:szCs w:val="16"/>
                <w:lang w:val="uk-UA"/>
              </w:rPr>
              <w:t>№ вих-1041</w:t>
            </w:r>
            <w:r w:rsidRPr="001E30B6">
              <w:rPr>
                <w:bCs/>
                <w:sz w:val="16"/>
                <w:szCs w:val="16"/>
                <w:lang w:val="uk-UA"/>
              </w:rPr>
              <w:t>/04-</w:t>
            </w:r>
            <w:r>
              <w:rPr>
                <w:bCs/>
                <w:sz w:val="16"/>
                <w:szCs w:val="16"/>
                <w:lang w:val="uk-UA"/>
              </w:rPr>
              <w:t>19</w:t>
            </w:r>
            <w:r w:rsidRPr="001E30B6">
              <w:rPr>
                <w:bCs/>
                <w:sz w:val="16"/>
                <w:szCs w:val="16"/>
                <w:lang w:val="uk-UA"/>
              </w:rPr>
              <w:t>/26</w:t>
            </w:r>
          </w:p>
        </w:tc>
        <w:tc>
          <w:tcPr>
            <w:tcW w:w="296" w:type="pct"/>
            <w:shd w:val="clear" w:color="auto" w:fill="FFFFFF"/>
            <w:vAlign w:val="center"/>
          </w:tcPr>
          <w:p w14:paraId="7EF59C34" w14:textId="77777777" w:rsidR="00F274BF" w:rsidRPr="00136975" w:rsidRDefault="00F274BF" w:rsidP="00F274BF">
            <w:pPr>
              <w:jc w:val="center"/>
              <w:rPr>
                <w:bCs/>
                <w:sz w:val="16"/>
                <w:szCs w:val="16"/>
                <w:highlight w:val="yellow"/>
                <w:lang w:val="uk-UA"/>
              </w:rPr>
            </w:pPr>
            <w:r w:rsidRPr="001E30B6">
              <w:rPr>
                <w:bCs/>
                <w:sz w:val="16"/>
                <w:szCs w:val="16"/>
                <w:lang w:val="uk-UA"/>
              </w:rPr>
              <w:t>1</w:t>
            </w:r>
            <w:r>
              <w:rPr>
                <w:bCs/>
                <w:sz w:val="16"/>
                <w:szCs w:val="16"/>
                <w:lang w:val="uk-UA"/>
              </w:rPr>
              <w:t>9</w:t>
            </w:r>
            <w:r w:rsidRPr="001E30B6">
              <w:rPr>
                <w:bCs/>
                <w:sz w:val="16"/>
                <w:szCs w:val="16"/>
                <w:lang w:val="uk-UA"/>
              </w:rPr>
              <w:t>.06.2026</w:t>
            </w:r>
          </w:p>
        </w:tc>
        <w:tc>
          <w:tcPr>
            <w:tcW w:w="304" w:type="pct"/>
            <w:shd w:val="clear" w:color="auto" w:fill="FFFFFF"/>
            <w:vAlign w:val="center"/>
          </w:tcPr>
          <w:p w14:paraId="2F766809" w14:textId="77777777" w:rsidR="00F274BF" w:rsidRPr="00136975" w:rsidRDefault="00F274BF" w:rsidP="00F274BF">
            <w:pPr>
              <w:jc w:val="center"/>
              <w:rPr>
                <w:bCs/>
                <w:iCs/>
                <w:sz w:val="16"/>
                <w:szCs w:val="16"/>
                <w:highlight w:val="yellow"/>
                <w:lang w:val="uk-UA"/>
              </w:rPr>
            </w:pPr>
            <w:r w:rsidRPr="001E30B6">
              <w:rPr>
                <w:bCs/>
                <w:iCs/>
                <w:sz w:val="16"/>
                <w:szCs w:val="16"/>
                <w:lang w:val="uk-UA"/>
              </w:rPr>
              <w:t>-</w:t>
            </w:r>
          </w:p>
        </w:tc>
        <w:tc>
          <w:tcPr>
            <w:tcW w:w="431" w:type="pct"/>
            <w:shd w:val="clear" w:color="auto" w:fill="FFFFFF"/>
            <w:vAlign w:val="center"/>
          </w:tcPr>
          <w:p w14:paraId="6C81DF88" w14:textId="77777777" w:rsidR="00F274BF" w:rsidRPr="00136975" w:rsidRDefault="00F274BF" w:rsidP="00F274BF">
            <w:pPr>
              <w:jc w:val="center"/>
              <w:rPr>
                <w:bCs/>
                <w:sz w:val="16"/>
                <w:szCs w:val="16"/>
                <w:highlight w:val="yellow"/>
                <w:lang w:val="uk-UA"/>
              </w:rPr>
            </w:pPr>
            <w:r w:rsidRPr="001E30B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D69626F"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165" w:type="pct"/>
            <w:shd w:val="clear" w:color="auto" w:fill="FFFFFF"/>
            <w:vAlign w:val="center"/>
          </w:tcPr>
          <w:p w14:paraId="5EF22A3E" w14:textId="77777777" w:rsidR="00F274BF" w:rsidRPr="00136975" w:rsidRDefault="00F274BF" w:rsidP="00F274BF">
            <w:pPr>
              <w:jc w:val="center"/>
              <w:rPr>
                <w:bCs/>
                <w:sz w:val="16"/>
                <w:szCs w:val="16"/>
                <w:highlight w:val="yellow"/>
                <w:lang w:val="uk-UA"/>
              </w:rPr>
            </w:pPr>
            <w:r w:rsidRPr="001E30B6">
              <w:rPr>
                <w:bCs/>
                <w:sz w:val="16"/>
                <w:szCs w:val="16"/>
                <w:lang w:val="uk-UA"/>
              </w:rPr>
              <w:t>-</w:t>
            </w:r>
          </w:p>
        </w:tc>
        <w:tc>
          <w:tcPr>
            <w:tcW w:w="303" w:type="pct"/>
            <w:shd w:val="clear" w:color="auto" w:fill="FFFFFF"/>
            <w:vAlign w:val="center"/>
          </w:tcPr>
          <w:p w14:paraId="0B4B7846" w14:textId="77777777" w:rsidR="00F274BF" w:rsidRPr="006C373B" w:rsidRDefault="00F274BF" w:rsidP="00F274BF">
            <w:pPr>
              <w:jc w:val="center"/>
              <w:rPr>
                <w:bCs/>
                <w:sz w:val="16"/>
                <w:szCs w:val="16"/>
                <w:lang w:val="uk-UA"/>
              </w:rPr>
            </w:pPr>
            <w:r w:rsidRPr="001E30B6">
              <w:rPr>
                <w:bCs/>
                <w:sz w:val="16"/>
                <w:szCs w:val="16"/>
                <w:lang w:val="uk-UA"/>
              </w:rPr>
              <w:t>Фінанси</w:t>
            </w:r>
          </w:p>
        </w:tc>
        <w:tc>
          <w:tcPr>
            <w:tcW w:w="410" w:type="pct"/>
            <w:shd w:val="clear" w:color="auto" w:fill="FFFFFF"/>
            <w:vAlign w:val="center"/>
          </w:tcPr>
          <w:p w14:paraId="6951D08C" w14:textId="77777777" w:rsidR="00F274BF" w:rsidRPr="006C373B" w:rsidRDefault="00F274BF" w:rsidP="00F274BF">
            <w:pPr>
              <w:jc w:val="center"/>
              <w:rPr>
                <w:bCs/>
                <w:sz w:val="16"/>
                <w:szCs w:val="16"/>
                <w:lang w:val="uk-UA"/>
              </w:rPr>
            </w:pPr>
            <w:r w:rsidRPr="006C373B">
              <w:rPr>
                <w:bCs/>
                <w:sz w:val="16"/>
                <w:szCs w:val="16"/>
                <w:lang w:val="uk-UA"/>
              </w:rPr>
              <w:t>Про проведення аналізу додаткової потреби в коштах</w:t>
            </w:r>
          </w:p>
        </w:tc>
        <w:tc>
          <w:tcPr>
            <w:tcW w:w="320" w:type="pct"/>
            <w:shd w:val="clear" w:color="auto" w:fill="FFFFFF"/>
            <w:vAlign w:val="center"/>
          </w:tcPr>
          <w:p w14:paraId="02BA70C4" w14:textId="77777777" w:rsidR="00F274BF" w:rsidRPr="006C373B" w:rsidRDefault="00F274BF" w:rsidP="00F274BF">
            <w:pPr>
              <w:jc w:val="center"/>
              <w:rPr>
                <w:bCs/>
                <w:sz w:val="16"/>
                <w:szCs w:val="16"/>
                <w:lang w:val="uk-UA"/>
              </w:rPr>
            </w:pPr>
            <w:r w:rsidRPr="001E30B6">
              <w:rPr>
                <w:bCs/>
                <w:sz w:val="16"/>
                <w:szCs w:val="16"/>
                <w:lang w:val="uk-UA"/>
              </w:rPr>
              <w:t>Текстовий документ</w:t>
            </w:r>
          </w:p>
        </w:tc>
        <w:tc>
          <w:tcPr>
            <w:tcW w:w="215" w:type="pct"/>
            <w:shd w:val="clear" w:color="auto" w:fill="FFFFFF"/>
            <w:vAlign w:val="center"/>
          </w:tcPr>
          <w:p w14:paraId="4584C3E1" w14:textId="77777777" w:rsidR="00F274BF" w:rsidRPr="006C373B" w:rsidRDefault="00F274BF" w:rsidP="00F274BF">
            <w:pPr>
              <w:jc w:val="center"/>
              <w:rPr>
                <w:bCs/>
                <w:sz w:val="16"/>
                <w:szCs w:val="16"/>
                <w:lang w:val="uk-UA"/>
              </w:rPr>
            </w:pPr>
            <w:r w:rsidRPr="001E30B6">
              <w:rPr>
                <w:bCs/>
                <w:sz w:val="16"/>
                <w:szCs w:val="16"/>
                <w:lang w:val="uk-UA"/>
              </w:rPr>
              <w:t>Лист</w:t>
            </w:r>
          </w:p>
        </w:tc>
        <w:tc>
          <w:tcPr>
            <w:tcW w:w="161" w:type="pct"/>
            <w:shd w:val="clear" w:color="auto" w:fill="FFFFFF"/>
            <w:vAlign w:val="center"/>
          </w:tcPr>
          <w:p w14:paraId="115B5CD2" w14:textId="77777777" w:rsidR="00F274BF" w:rsidRPr="006C373B" w:rsidRDefault="00F274BF" w:rsidP="00F274BF">
            <w:pPr>
              <w:jc w:val="center"/>
              <w:rPr>
                <w:bCs/>
                <w:sz w:val="16"/>
                <w:szCs w:val="16"/>
                <w:lang w:val="uk-UA"/>
              </w:rPr>
            </w:pPr>
            <w:r w:rsidRPr="001E30B6">
              <w:rPr>
                <w:bCs/>
                <w:sz w:val="16"/>
                <w:szCs w:val="16"/>
                <w:lang w:val="uk-UA"/>
              </w:rPr>
              <w:t>-</w:t>
            </w:r>
          </w:p>
        </w:tc>
        <w:tc>
          <w:tcPr>
            <w:tcW w:w="402" w:type="pct"/>
            <w:shd w:val="clear" w:color="auto" w:fill="FFFFFF"/>
            <w:vAlign w:val="center"/>
          </w:tcPr>
          <w:p w14:paraId="790492BE" w14:textId="77777777" w:rsidR="00F274BF" w:rsidRPr="006C373B" w:rsidRDefault="00F274BF" w:rsidP="00F274BF">
            <w:pPr>
              <w:jc w:val="center"/>
              <w:rPr>
                <w:bCs/>
                <w:sz w:val="16"/>
                <w:szCs w:val="16"/>
                <w:lang w:val="uk-UA"/>
              </w:rPr>
            </w:pPr>
            <w:r w:rsidRPr="001E30B6">
              <w:rPr>
                <w:bCs/>
                <w:sz w:val="16"/>
                <w:szCs w:val="16"/>
                <w:lang w:val="uk-UA"/>
              </w:rPr>
              <w:t>Паперова</w:t>
            </w:r>
          </w:p>
        </w:tc>
        <w:tc>
          <w:tcPr>
            <w:tcW w:w="559" w:type="pct"/>
            <w:shd w:val="clear" w:color="auto" w:fill="FFFFFF"/>
            <w:vAlign w:val="center"/>
          </w:tcPr>
          <w:p w14:paraId="3F7E748A" w14:textId="77777777" w:rsidR="00F274BF" w:rsidRPr="00136975" w:rsidRDefault="00F274BF" w:rsidP="00F274BF">
            <w:pPr>
              <w:jc w:val="center"/>
              <w:rPr>
                <w:bCs/>
                <w:sz w:val="16"/>
                <w:szCs w:val="16"/>
                <w:highlight w:val="yellow"/>
                <w:lang w:val="uk-UA"/>
              </w:rPr>
            </w:pPr>
            <w:r w:rsidRPr="00553B9F">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7149B32A" w14:textId="77777777" w:rsidR="00F274BF" w:rsidRDefault="00F274BF" w:rsidP="00F274BF">
            <w:pPr>
              <w:jc w:val="center"/>
              <w:rPr>
                <w:lang w:val="ru-RU"/>
              </w:rPr>
            </w:pPr>
            <w:r>
              <w:rPr>
                <w:lang w:val="ru-RU"/>
              </w:rPr>
              <w:t>-</w:t>
            </w:r>
          </w:p>
        </w:tc>
      </w:tr>
      <w:tr w:rsidR="00F274BF" w:rsidRPr="00B7371E" w14:paraId="39C5D8CF" w14:textId="77777777" w:rsidTr="00131DCE">
        <w:trPr>
          <w:trHeight w:val="975"/>
        </w:trPr>
        <w:tc>
          <w:tcPr>
            <w:tcW w:w="206" w:type="pct"/>
            <w:shd w:val="clear" w:color="auto" w:fill="FFFFFF"/>
            <w:vAlign w:val="center"/>
          </w:tcPr>
          <w:p w14:paraId="32D21E08" w14:textId="77777777" w:rsidR="00F274BF" w:rsidRPr="00310FE5" w:rsidRDefault="00F274BF" w:rsidP="00F274BF">
            <w:pPr>
              <w:jc w:val="center"/>
              <w:rPr>
                <w:b/>
                <w:bCs/>
                <w:sz w:val="16"/>
                <w:szCs w:val="16"/>
                <w:lang w:val="uk-UA"/>
              </w:rPr>
            </w:pPr>
            <w:r>
              <w:rPr>
                <w:b/>
                <w:bCs/>
                <w:sz w:val="16"/>
                <w:szCs w:val="16"/>
                <w:lang w:val="uk-UA"/>
              </w:rPr>
              <w:t>4933</w:t>
            </w:r>
          </w:p>
        </w:tc>
        <w:tc>
          <w:tcPr>
            <w:tcW w:w="477" w:type="pct"/>
            <w:shd w:val="clear" w:color="auto" w:fill="FFFFFF"/>
            <w:vAlign w:val="center"/>
          </w:tcPr>
          <w:p w14:paraId="41D6F2AC" w14:textId="77777777" w:rsidR="00F274BF" w:rsidRPr="009F7AA5" w:rsidRDefault="00F274BF" w:rsidP="00F274BF">
            <w:pPr>
              <w:jc w:val="center"/>
              <w:rPr>
                <w:sz w:val="16"/>
                <w:szCs w:val="16"/>
                <w:lang w:val="uk-UA"/>
              </w:rPr>
            </w:pPr>
            <w:r>
              <w:rPr>
                <w:sz w:val="16"/>
                <w:szCs w:val="16"/>
                <w:lang w:val="uk-UA"/>
              </w:rPr>
              <w:t>Про надання інформації</w:t>
            </w:r>
          </w:p>
        </w:tc>
        <w:tc>
          <w:tcPr>
            <w:tcW w:w="352" w:type="pct"/>
            <w:shd w:val="clear" w:color="auto" w:fill="FFFFFF"/>
            <w:vAlign w:val="center"/>
          </w:tcPr>
          <w:p w14:paraId="6E287B2F" w14:textId="77777777" w:rsidR="00F274BF" w:rsidRPr="009F7AA5" w:rsidRDefault="00F274BF" w:rsidP="00F274BF">
            <w:pPr>
              <w:jc w:val="center"/>
              <w:rPr>
                <w:sz w:val="16"/>
                <w:szCs w:val="16"/>
                <w:lang w:val="uk-UA"/>
              </w:rPr>
            </w:pPr>
            <w:r>
              <w:rPr>
                <w:sz w:val="16"/>
                <w:szCs w:val="16"/>
                <w:lang w:val="uk-UA"/>
              </w:rPr>
              <w:t>№вих-1042</w:t>
            </w:r>
            <w:r w:rsidRPr="009F7AA5">
              <w:rPr>
                <w:sz w:val="16"/>
                <w:szCs w:val="16"/>
                <w:lang w:val="uk-UA"/>
              </w:rPr>
              <w:t>/05-11/26</w:t>
            </w:r>
          </w:p>
        </w:tc>
        <w:tc>
          <w:tcPr>
            <w:tcW w:w="296" w:type="pct"/>
            <w:shd w:val="clear" w:color="auto" w:fill="FFFFFF"/>
            <w:vAlign w:val="center"/>
          </w:tcPr>
          <w:p w14:paraId="220ABDF3" w14:textId="77777777" w:rsidR="00F274BF" w:rsidRPr="009F7AA5" w:rsidRDefault="00F274BF" w:rsidP="00F274BF">
            <w:pPr>
              <w:jc w:val="center"/>
              <w:rPr>
                <w:sz w:val="16"/>
                <w:szCs w:val="16"/>
                <w:lang w:val="uk-UA"/>
              </w:rPr>
            </w:pPr>
            <w:r w:rsidRPr="009F7AA5">
              <w:rPr>
                <w:sz w:val="16"/>
                <w:szCs w:val="16"/>
                <w:lang w:val="uk-UA"/>
              </w:rPr>
              <w:t>1</w:t>
            </w:r>
            <w:r>
              <w:rPr>
                <w:sz w:val="16"/>
                <w:szCs w:val="16"/>
                <w:lang w:val="uk-UA"/>
              </w:rPr>
              <w:t>9</w:t>
            </w:r>
            <w:r w:rsidRPr="009F7AA5">
              <w:rPr>
                <w:sz w:val="16"/>
                <w:szCs w:val="16"/>
                <w:lang w:val="uk-UA"/>
              </w:rPr>
              <w:t>.06.2026</w:t>
            </w:r>
          </w:p>
        </w:tc>
        <w:tc>
          <w:tcPr>
            <w:tcW w:w="304" w:type="pct"/>
            <w:shd w:val="clear" w:color="auto" w:fill="FFFFFF"/>
            <w:vAlign w:val="center"/>
          </w:tcPr>
          <w:p w14:paraId="1125E122" w14:textId="77777777" w:rsidR="00F274BF" w:rsidRPr="009F7AA5" w:rsidRDefault="00F274BF" w:rsidP="00F274BF">
            <w:pPr>
              <w:jc w:val="center"/>
              <w:rPr>
                <w:sz w:val="16"/>
                <w:szCs w:val="16"/>
                <w:lang w:val="uk-UA"/>
              </w:rPr>
            </w:pPr>
            <w:r w:rsidRPr="009F7AA5">
              <w:rPr>
                <w:sz w:val="16"/>
                <w:szCs w:val="16"/>
                <w:lang w:val="uk-UA"/>
              </w:rPr>
              <w:t>-</w:t>
            </w:r>
          </w:p>
        </w:tc>
        <w:tc>
          <w:tcPr>
            <w:tcW w:w="431" w:type="pct"/>
            <w:shd w:val="clear" w:color="auto" w:fill="FFFFFF"/>
            <w:vAlign w:val="center"/>
          </w:tcPr>
          <w:p w14:paraId="753A7E42" w14:textId="77777777" w:rsidR="00F274BF" w:rsidRPr="009F7AA5" w:rsidRDefault="00F274BF" w:rsidP="00F274BF">
            <w:pPr>
              <w:jc w:val="center"/>
              <w:rPr>
                <w:sz w:val="16"/>
                <w:szCs w:val="16"/>
                <w:lang w:val="uk-UA"/>
              </w:rPr>
            </w:pPr>
            <w:r w:rsidRPr="009F7AA5">
              <w:rPr>
                <w:sz w:val="16"/>
                <w:szCs w:val="16"/>
                <w:lang w:val="uk-UA"/>
              </w:rPr>
              <w:t>Відділ доходів та економічного аналізу</w:t>
            </w:r>
          </w:p>
        </w:tc>
        <w:tc>
          <w:tcPr>
            <w:tcW w:w="271" w:type="pct"/>
            <w:shd w:val="clear" w:color="auto" w:fill="FFFFFF"/>
            <w:vAlign w:val="center"/>
          </w:tcPr>
          <w:p w14:paraId="600AB0EC" w14:textId="77777777" w:rsidR="00F274BF" w:rsidRPr="009F7AA5" w:rsidRDefault="00F274BF" w:rsidP="00F274BF">
            <w:pPr>
              <w:jc w:val="center"/>
              <w:rPr>
                <w:sz w:val="16"/>
                <w:szCs w:val="16"/>
                <w:lang w:val="uk-UA"/>
              </w:rPr>
            </w:pPr>
            <w:r w:rsidRPr="009F7AA5">
              <w:rPr>
                <w:sz w:val="16"/>
                <w:szCs w:val="16"/>
                <w:lang w:val="uk-UA"/>
              </w:rPr>
              <w:t>-</w:t>
            </w:r>
          </w:p>
        </w:tc>
        <w:tc>
          <w:tcPr>
            <w:tcW w:w="165" w:type="pct"/>
            <w:shd w:val="clear" w:color="auto" w:fill="FFFFFF"/>
            <w:vAlign w:val="center"/>
          </w:tcPr>
          <w:p w14:paraId="15322CD2" w14:textId="77777777" w:rsidR="00F274BF" w:rsidRPr="009F7AA5" w:rsidRDefault="00F274BF" w:rsidP="00F274BF">
            <w:pPr>
              <w:jc w:val="center"/>
              <w:rPr>
                <w:sz w:val="16"/>
                <w:szCs w:val="16"/>
                <w:lang w:val="uk-UA"/>
              </w:rPr>
            </w:pPr>
            <w:r w:rsidRPr="009F7AA5">
              <w:rPr>
                <w:sz w:val="16"/>
                <w:szCs w:val="16"/>
                <w:lang w:val="uk-UA"/>
              </w:rPr>
              <w:t>-</w:t>
            </w:r>
          </w:p>
        </w:tc>
        <w:tc>
          <w:tcPr>
            <w:tcW w:w="303" w:type="pct"/>
            <w:shd w:val="clear" w:color="auto" w:fill="FFFFFF"/>
            <w:vAlign w:val="center"/>
          </w:tcPr>
          <w:p w14:paraId="40EE3B06" w14:textId="77777777" w:rsidR="00F274BF" w:rsidRPr="009F7AA5" w:rsidRDefault="00F274BF" w:rsidP="00F274BF">
            <w:pPr>
              <w:jc w:val="center"/>
              <w:rPr>
                <w:sz w:val="16"/>
                <w:szCs w:val="16"/>
                <w:lang w:val="uk-UA"/>
              </w:rPr>
            </w:pPr>
            <w:r w:rsidRPr="009F7AA5">
              <w:rPr>
                <w:sz w:val="16"/>
                <w:szCs w:val="16"/>
                <w:lang w:val="uk-UA"/>
              </w:rPr>
              <w:t>фінанси</w:t>
            </w:r>
          </w:p>
        </w:tc>
        <w:tc>
          <w:tcPr>
            <w:tcW w:w="410" w:type="pct"/>
            <w:shd w:val="clear" w:color="auto" w:fill="FFFFFF"/>
            <w:vAlign w:val="center"/>
          </w:tcPr>
          <w:p w14:paraId="0E5B1AA4" w14:textId="77777777" w:rsidR="00F274BF" w:rsidRPr="009F7AA5" w:rsidRDefault="00F274BF" w:rsidP="00F274BF">
            <w:pPr>
              <w:jc w:val="center"/>
              <w:rPr>
                <w:sz w:val="16"/>
                <w:szCs w:val="16"/>
                <w:lang w:val="uk-UA"/>
              </w:rPr>
            </w:pPr>
            <w:r>
              <w:rPr>
                <w:sz w:val="16"/>
                <w:szCs w:val="16"/>
                <w:lang w:val="uk-UA"/>
              </w:rPr>
              <w:t>Про надання інформації</w:t>
            </w:r>
          </w:p>
        </w:tc>
        <w:tc>
          <w:tcPr>
            <w:tcW w:w="320" w:type="pct"/>
            <w:shd w:val="clear" w:color="auto" w:fill="FFFFFF"/>
            <w:vAlign w:val="center"/>
          </w:tcPr>
          <w:p w14:paraId="5819C7AA" w14:textId="77777777" w:rsidR="00F274BF" w:rsidRPr="009F7AA5" w:rsidRDefault="00F274BF" w:rsidP="00F274BF">
            <w:pPr>
              <w:jc w:val="center"/>
              <w:rPr>
                <w:sz w:val="16"/>
                <w:szCs w:val="16"/>
                <w:lang w:val="uk-UA"/>
              </w:rPr>
            </w:pPr>
            <w:r w:rsidRPr="009F7AA5">
              <w:rPr>
                <w:sz w:val="16"/>
                <w:szCs w:val="16"/>
                <w:lang w:val="uk-UA"/>
              </w:rPr>
              <w:t>Текстовий документ, табличний матеріал</w:t>
            </w:r>
          </w:p>
        </w:tc>
        <w:tc>
          <w:tcPr>
            <w:tcW w:w="215" w:type="pct"/>
            <w:shd w:val="clear" w:color="auto" w:fill="FFFFFF"/>
            <w:vAlign w:val="center"/>
          </w:tcPr>
          <w:p w14:paraId="700DA689" w14:textId="77777777" w:rsidR="00F274BF" w:rsidRPr="009F7AA5" w:rsidRDefault="00F274BF" w:rsidP="00F274BF">
            <w:pPr>
              <w:jc w:val="center"/>
              <w:rPr>
                <w:sz w:val="16"/>
                <w:szCs w:val="16"/>
                <w:lang w:val="uk-UA"/>
              </w:rPr>
            </w:pPr>
            <w:r w:rsidRPr="009F7AA5">
              <w:rPr>
                <w:sz w:val="16"/>
                <w:szCs w:val="16"/>
                <w:lang w:val="uk-UA"/>
              </w:rPr>
              <w:t>Лист</w:t>
            </w:r>
          </w:p>
        </w:tc>
        <w:tc>
          <w:tcPr>
            <w:tcW w:w="161" w:type="pct"/>
            <w:shd w:val="clear" w:color="auto" w:fill="FFFFFF"/>
            <w:vAlign w:val="center"/>
          </w:tcPr>
          <w:p w14:paraId="56BAD78B" w14:textId="77777777" w:rsidR="00F274BF" w:rsidRPr="009F7AA5" w:rsidRDefault="00F274BF" w:rsidP="00F274BF">
            <w:pPr>
              <w:jc w:val="center"/>
              <w:rPr>
                <w:sz w:val="16"/>
                <w:szCs w:val="16"/>
                <w:lang w:val="uk-UA"/>
              </w:rPr>
            </w:pPr>
            <w:r w:rsidRPr="009F7AA5">
              <w:rPr>
                <w:sz w:val="16"/>
                <w:szCs w:val="16"/>
                <w:lang w:val="uk-UA"/>
              </w:rPr>
              <w:t>-</w:t>
            </w:r>
          </w:p>
        </w:tc>
        <w:tc>
          <w:tcPr>
            <w:tcW w:w="402" w:type="pct"/>
            <w:shd w:val="clear" w:color="auto" w:fill="FFFFFF"/>
            <w:vAlign w:val="center"/>
          </w:tcPr>
          <w:p w14:paraId="58EBE069" w14:textId="77777777" w:rsidR="00F274BF" w:rsidRPr="009F7AA5" w:rsidRDefault="00F274BF" w:rsidP="00F274BF">
            <w:pPr>
              <w:jc w:val="center"/>
              <w:rPr>
                <w:sz w:val="16"/>
                <w:szCs w:val="16"/>
                <w:lang w:val="uk-UA"/>
              </w:rPr>
            </w:pPr>
            <w:r w:rsidRPr="009F7AA5">
              <w:rPr>
                <w:sz w:val="16"/>
                <w:szCs w:val="16"/>
                <w:lang w:val="uk-UA"/>
              </w:rPr>
              <w:t>Паперова, електронна</w:t>
            </w:r>
          </w:p>
        </w:tc>
        <w:tc>
          <w:tcPr>
            <w:tcW w:w="559" w:type="pct"/>
            <w:shd w:val="clear" w:color="auto" w:fill="FFFFFF"/>
            <w:vAlign w:val="center"/>
          </w:tcPr>
          <w:p w14:paraId="6C0D1214" w14:textId="77777777" w:rsidR="00F274BF" w:rsidRPr="009F7AA5" w:rsidRDefault="00F274BF" w:rsidP="00F274BF">
            <w:pPr>
              <w:jc w:val="center"/>
              <w:rPr>
                <w:sz w:val="16"/>
                <w:szCs w:val="16"/>
                <w:lang w:val="uk-UA"/>
              </w:rPr>
            </w:pPr>
            <w:r w:rsidRPr="009F7AA5">
              <w:rPr>
                <w:sz w:val="16"/>
                <w:szCs w:val="16"/>
                <w:lang w:val="uk-UA"/>
              </w:rPr>
              <w:t>Відділ доходів та економічного аналізу департаменту фінансів</w:t>
            </w:r>
          </w:p>
        </w:tc>
        <w:tc>
          <w:tcPr>
            <w:tcW w:w="128" w:type="pct"/>
            <w:shd w:val="clear" w:color="auto" w:fill="FFFFFF"/>
            <w:vAlign w:val="center"/>
          </w:tcPr>
          <w:p w14:paraId="4C7B85B9" w14:textId="77777777" w:rsidR="00F274BF" w:rsidRPr="00C40DD4" w:rsidRDefault="00F274BF" w:rsidP="00F274BF">
            <w:pPr>
              <w:jc w:val="center"/>
              <w:rPr>
                <w:sz w:val="16"/>
                <w:szCs w:val="16"/>
                <w:lang w:val="uk-UA"/>
              </w:rPr>
            </w:pPr>
            <w:r>
              <w:rPr>
                <w:sz w:val="16"/>
                <w:szCs w:val="16"/>
                <w:lang w:val="uk-UA"/>
              </w:rPr>
              <w:t>-</w:t>
            </w:r>
          </w:p>
        </w:tc>
      </w:tr>
      <w:tr w:rsidR="00F274BF" w:rsidRPr="00B7371E" w14:paraId="236B1026" w14:textId="77777777" w:rsidTr="00131DCE">
        <w:trPr>
          <w:trHeight w:val="975"/>
        </w:trPr>
        <w:tc>
          <w:tcPr>
            <w:tcW w:w="206" w:type="pct"/>
            <w:shd w:val="clear" w:color="auto" w:fill="FFFFFF"/>
            <w:vAlign w:val="center"/>
          </w:tcPr>
          <w:p w14:paraId="761B456D" w14:textId="77777777" w:rsidR="00F274BF" w:rsidRPr="00310FE5" w:rsidRDefault="00F274BF" w:rsidP="00F274BF">
            <w:pPr>
              <w:jc w:val="center"/>
              <w:rPr>
                <w:b/>
                <w:bCs/>
                <w:sz w:val="16"/>
                <w:szCs w:val="16"/>
                <w:lang w:val="uk-UA"/>
              </w:rPr>
            </w:pPr>
            <w:r>
              <w:rPr>
                <w:b/>
                <w:bCs/>
                <w:sz w:val="16"/>
                <w:szCs w:val="16"/>
                <w:lang w:val="uk-UA"/>
              </w:rPr>
              <w:t>4934</w:t>
            </w:r>
          </w:p>
        </w:tc>
        <w:tc>
          <w:tcPr>
            <w:tcW w:w="477" w:type="pct"/>
            <w:shd w:val="clear" w:color="auto" w:fill="FFFFFF"/>
            <w:vAlign w:val="center"/>
          </w:tcPr>
          <w:p w14:paraId="0F436AB3" w14:textId="77777777" w:rsidR="00F274BF" w:rsidRPr="005365C5" w:rsidRDefault="00F274BF" w:rsidP="00F274BF">
            <w:pPr>
              <w:jc w:val="center"/>
              <w:rPr>
                <w:sz w:val="16"/>
                <w:szCs w:val="16"/>
              </w:rPr>
            </w:pPr>
            <w:r w:rsidRPr="005365C5">
              <w:rPr>
                <w:sz w:val="16"/>
                <w:szCs w:val="16"/>
              </w:rPr>
              <w:t xml:space="preserve">Про </w:t>
            </w:r>
            <w:r>
              <w:rPr>
                <w:sz w:val="16"/>
                <w:szCs w:val="16"/>
              </w:rPr>
              <w:t>виконання завдань</w:t>
            </w:r>
          </w:p>
        </w:tc>
        <w:tc>
          <w:tcPr>
            <w:tcW w:w="352" w:type="pct"/>
            <w:shd w:val="clear" w:color="auto" w:fill="FFFFFF"/>
            <w:vAlign w:val="center"/>
          </w:tcPr>
          <w:p w14:paraId="2861117F" w14:textId="77777777" w:rsidR="00F274BF" w:rsidRPr="005365C5" w:rsidRDefault="00F274BF" w:rsidP="00F274BF">
            <w:pPr>
              <w:jc w:val="center"/>
              <w:rPr>
                <w:sz w:val="16"/>
                <w:szCs w:val="16"/>
              </w:rPr>
            </w:pPr>
          </w:p>
          <w:p w14:paraId="2EE8FF04" w14:textId="77777777" w:rsidR="00F274BF" w:rsidRPr="005365C5" w:rsidRDefault="00F274BF" w:rsidP="00F274BF">
            <w:pPr>
              <w:jc w:val="center"/>
              <w:rPr>
                <w:sz w:val="16"/>
                <w:szCs w:val="16"/>
              </w:rPr>
            </w:pPr>
            <w:r w:rsidRPr="005365C5">
              <w:rPr>
                <w:sz w:val="16"/>
                <w:szCs w:val="16"/>
              </w:rPr>
              <w:t>№вих-10</w:t>
            </w:r>
            <w:r>
              <w:rPr>
                <w:sz w:val="16"/>
                <w:szCs w:val="16"/>
              </w:rPr>
              <w:t>43</w:t>
            </w:r>
            <w:r w:rsidRPr="005365C5">
              <w:rPr>
                <w:sz w:val="16"/>
                <w:szCs w:val="16"/>
              </w:rPr>
              <w:t>/06-12/26</w:t>
            </w:r>
          </w:p>
          <w:p w14:paraId="3B8C1A0A" w14:textId="77777777" w:rsidR="00F274BF" w:rsidRPr="005365C5" w:rsidRDefault="00F274BF" w:rsidP="00F274BF">
            <w:pPr>
              <w:rPr>
                <w:sz w:val="16"/>
                <w:szCs w:val="16"/>
              </w:rPr>
            </w:pPr>
          </w:p>
        </w:tc>
        <w:tc>
          <w:tcPr>
            <w:tcW w:w="296" w:type="pct"/>
            <w:shd w:val="clear" w:color="auto" w:fill="FFFFFF"/>
            <w:vAlign w:val="center"/>
          </w:tcPr>
          <w:p w14:paraId="08CFC675" w14:textId="77777777" w:rsidR="00F274BF" w:rsidRPr="005365C5" w:rsidRDefault="00F274BF" w:rsidP="00F274BF">
            <w:pPr>
              <w:jc w:val="center"/>
              <w:rPr>
                <w:sz w:val="16"/>
                <w:szCs w:val="16"/>
              </w:rPr>
            </w:pPr>
            <w:r>
              <w:rPr>
                <w:sz w:val="16"/>
                <w:szCs w:val="16"/>
              </w:rPr>
              <w:t>19</w:t>
            </w:r>
            <w:r w:rsidRPr="005365C5">
              <w:rPr>
                <w:sz w:val="16"/>
                <w:szCs w:val="16"/>
              </w:rPr>
              <w:t>.06.2026</w:t>
            </w:r>
          </w:p>
        </w:tc>
        <w:tc>
          <w:tcPr>
            <w:tcW w:w="304" w:type="pct"/>
            <w:shd w:val="clear" w:color="auto" w:fill="FFFFFF"/>
            <w:vAlign w:val="center"/>
          </w:tcPr>
          <w:p w14:paraId="25FD1B4C" w14:textId="77777777" w:rsidR="00F274BF" w:rsidRPr="005365C5" w:rsidRDefault="00F274BF" w:rsidP="00F274BF">
            <w:pPr>
              <w:jc w:val="center"/>
              <w:rPr>
                <w:sz w:val="16"/>
                <w:szCs w:val="16"/>
              </w:rPr>
            </w:pPr>
            <w:r w:rsidRPr="005365C5">
              <w:rPr>
                <w:sz w:val="16"/>
                <w:szCs w:val="16"/>
              </w:rPr>
              <w:t>-</w:t>
            </w:r>
          </w:p>
        </w:tc>
        <w:tc>
          <w:tcPr>
            <w:tcW w:w="431" w:type="pct"/>
            <w:shd w:val="clear" w:color="auto" w:fill="FFFFFF"/>
            <w:vAlign w:val="center"/>
          </w:tcPr>
          <w:p w14:paraId="7A0CED33" w14:textId="77777777" w:rsidR="00F274BF" w:rsidRPr="004762E8" w:rsidRDefault="00F274BF" w:rsidP="00F274BF">
            <w:pPr>
              <w:jc w:val="center"/>
              <w:rPr>
                <w:sz w:val="16"/>
                <w:szCs w:val="16"/>
                <w:lang w:val="ru-RU"/>
              </w:rPr>
            </w:pPr>
            <w:r w:rsidRPr="004762E8">
              <w:rPr>
                <w:sz w:val="16"/>
                <w:szCs w:val="16"/>
                <w:lang w:val="ru-RU"/>
              </w:rPr>
              <w:t>Відділ фінансів галузей виробничої сфери</w:t>
            </w:r>
          </w:p>
        </w:tc>
        <w:tc>
          <w:tcPr>
            <w:tcW w:w="271" w:type="pct"/>
            <w:shd w:val="clear" w:color="auto" w:fill="FFFFFF"/>
            <w:vAlign w:val="center"/>
          </w:tcPr>
          <w:p w14:paraId="5CF4BF60" w14:textId="77777777" w:rsidR="00F274BF" w:rsidRPr="005365C5" w:rsidRDefault="00F274BF" w:rsidP="00F274BF">
            <w:pPr>
              <w:jc w:val="center"/>
              <w:rPr>
                <w:sz w:val="16"/>
                <w:szCs w:val="16"/>
              </w:rPr>
            </w:pPr>
            <w:r w:rsidRPr="005365C5">
              <w:rPr>
                <w:sz w:val="16"/>
                <w:szCs w:val="16"/>
              </w:rPr>
              <w:t>-</w:t>
            </w:r>
          </w:p>
        </w:tc>
        <w:tc>
          <w:tcPr>
            <w:tcW w:w="165" w:type="pct"/>
            <w:shd w:val="clear" w:color="auto" w:fill="FFFFFF"/>
            <w:vAlign w:val="center"/>
          </w:tcPr>
          <w:p w14:paraId="345EBDD6" w14:textId="77777777" w:rsidR="00F274BF" w:rsidRPr="005365C5" w:rsidRDefault="00F274BF" w:rsidP="00F274BF">
            <w:pPr>
              <w:jc w:val="center"/>
              <w:rPr>
                <w:sz w:val="16"/>
                <w:szCs w:val="16"/>
              </w:rPr>
            </w:pPr>
            <w:r w:rsidRPr="005365C5">
              <w:rPr>
                <w:sz w:val="16"/>
                <w:szCs w:val="16"/>
              </w:rPr>
              <w:t>-</w:t>
            </w:r>
          </w:p>
        </w:tc>
        <w:tc>
          <w:tcPr>
            <w:tcW w:w="303" w:type="pct"/>
            <w:shd w:val="clear" w:color="auto" w:fill="FFFFFF"/>
            <w:vAlign w:val="center"/>
          </w:tcPr>
          <w:p w14:paraId="31A58D2A" w14:textId="77777777" w:rsidR="00F274BF" w:rsidRPr="005365C5" w:rsidRDefault="00F274BF" w:rsidP="00F274BF">
            <w:pPr>
              <w:jc w:val="center"/>
              <w:rPr>
                <w:sz w:val="16"/>
                <w:szCs w:val="16"/>
              </w:rPr>
            </w:pPr>
            <w:r w:rsidRPr="005365C5">
              <w:rPr>
                <w:sz w:val="16"/>
                <w:szCs w:val="16"/>
              </w:rPr>
              <w:t>Фінанси</w:t>
            </w:r>
          </w:p>
        </w:tc>
        <w:tc>
          <w:tcPr>
            <w:tcW w:w="410" w:type="pct"/>
            <w:shd w:val="clear" w:color="auto" w:fill="FFFFFF"/>
            <w:vAlign w:val="center"/>
          </w:tcPr>
          <w:p w14:paraId="3725569B" w14:textId="77777777" w:rsidR="00F274BF" w:rsidRPr="004762E8" w:rsidRDefault="00F274BF" w:rsidP="00F274BF">
            <w:pPr>
              <w:jc w:val="center"/>
              <w:rPr>
                <w:sz w:val="16"/>
                <w:szCs w:val="16"/>
                <w:lang w:val="ru-RU"/>
              </w:rPr>
            </w:pPr>
            <w:r w:rsidRPr="004762E8">
              <w:rPr>
                <w:sz w:val="16"/>
                <w:szCs w:val="16"/>
                <w:lang w:val="ru-RU"/>
              </w:rPr>
              <w:t>Щодо виконання Національної програми адаптації законодавства України до права Європейського союзу</w:t>
            </w:r>
          </w:p>
        </w:tc>
        <w:tc>
          <w:tcPr>
            <w:tcW w:w="320" w:type="pct"/>
            <w:shd w:val="clear" w:color="auto" w:fill="FFFFFF"/>
            <w:vAlign w:val="center"/>
          </w:tcPr>
          <w:p w14:paraId="2E7843B0" w14:textId="77777777" w:rsidR="00F274BF" w:rsidRPr="005365C5" w:rsidRDefault="00F274BF" w:rsidP="00F274BF">
            <w:pPr>
              <w:jc w:val="center"/>
              <w:rPr>
                <w:sz w:val="16"/>
                <w:szCs w:val="16"/>
              </w:rPr>
            </w:pPr>
            <w:r w:rsidRPr="005365C5">
              <w:rPr>
                <w:sz w:val="16"/>
                <w:szCs w:val="16"/>
              </w:rPr>
              <w:t>Текстовий, табличний   документ</w:t>
            </w:r>
          </w:p>
        </w:tc>
        <w:tc>
          <w:tcPr>
            <w:tcW w:w="215" w:type="pct"/>
            <w:shd w:val="clear" w:color="auto" w:fill="FFFFFF"/>
            <w:vAlign w:val="center"/>
          </w:tcPr>
          <w:p w14:paraId="56C9866F" w14:textId="77777777" w:rsidR="00F274BF" w:rsidRPr="005365C5" w:rsidRDefault="00F274BF" w:rsidP="00F274BF">
            <w:pPr>
              <w:jc w:val="center"/>
              <w:rPr>
                <w:sz w:val="16"/>
                <w:szCs w:val="16"/>
              </w:rPr>
            </w:pPr>
            <w:r w:rsidRPr="005365C5">
              <w:rPr>
                <w:sz w:val="16"/>
                <w:szCs w:val="16"/>
              </w:rPr>
              <w:t>Лист, таблиця</w:t>
            </w:r>
          </w:p>
        </w:tc>
        <w:tc>
          <w:tcPr>
            <w:tcW w:w="161" w:type="pct"/>
            <w:shd w:val="clear" w:color="auto" w:fill="FFFFFF"/>
            <w:vAlign w:val="center"/>
          </w:tcPr>
          <w:p w14:paraId="0C3745D1" w14:textId="77777777" w:rsidR="00F274BF" w:rsidRPr="005365C5" w:rsidRDefault="00F274BF" w:rsidP="00F274BF">
            <w:pPr>
              <w:jc w:val="center"/>
              <w:rPr>
                <w:sz w:val="16"/>
                <w:szCs w:val="16"/>
              </w:rPr>
            </w:pPr>
            <w:r w:rsidRPr="005365C5">
              <w:rPr>
                <w:sz w:val="16"/>
                <w:szCs w:val="16"/>
              </w:rPr>
              <w:t>-</w:t>
            </w:r>
          </w:p>
        </w:tc>
        <w:tc>
          <w:tcPr>
            <w:tcW w:w="402" w:type="pct"/>
            <w:shd w:val="clear" w:color="auto" w:fill="FFFFFF"/>
            <w:vAlign w:val="center"/>
          </w:tcPr>
          <w:p w14:paraId="3F7E0F35" w14:textId="77777777" w:rsidR="00F274BF" w:rsidRPr="005365C5" w:rsidRDefault="00F274BF" w:rsidP="00F274BF">
            <w:pPr>
              <w:jc w:val="center"/>
              <w:rPr>
                <w:sz w:val="16"/>
                <w:szCs w:val="16"/>
              </w:rPr>
            </w:pPr>
            <w:r w:rsidRPr="005365C5">
              <w:rPr>
                <w:sz w:val="16"/>
                <w:szCs w:val="16"/>
              </w:rPr>
              <w:t>Паперова, електронна</w:t>
            </w:r>
          </w:p>
        </w:tc>
        <w:tc>
          <w:tcPr>
            <w:tcW w:w="559" w:type="pct"/>
            <w:shd w:val="clear" w:color="auto" w:fill="FFFFFF"/>
            <w:vAlign w:val="center"/>
          </w:tcPr>
          <w:p w14:paraId="621A4B81" w14:textId="77777777" w:rsidR="00F274BF" w:rsidRPr="004762E8" w:rsidRDefault="00F274BF" w:rsidP="00F274BF">
            <w:pPr>
              <w:jc w:val="center"/>
              <w:rPr>
                <w:sz w:val="16"/>
                <w:szCs w:val="16"/>
                <w:lang w:val="ru-RU"/>
              </w:rPr>
            </w:pPr>
            <w:r w:rsidRPr="004762E8">
              <w:rPr>
                <w:sz w:val="16"/>
                <w:szCs w:val="16"/>
                <w:lang w:val="ru-RU"/>
              </w:rPr>
              <w:t>Відділ фінансів галузей виробничої сфери</w:t>
            </w:r>
          </w:p>
        </w:tc>
        <w:tc>
          <w:tcPr>
            <w:tcW w:w="128" w:type="pct"/>
            <w:shd w:val="clear" w:color="auto" w:fill="FFFFFF"/>
            <w:vAlign w:val="center"/>
          </w:tcPr>
          <w:p w14:paraId="25CF793E" w14:textId="77777777" w:rsidR="00F274BF" w:rsidRPr="005365C5" w:rsidRDefault="00F274BF" w:rsidP="00F274BF">
            <w:pPr>
              <w:jc w:val="center"/>
              <w:rPr>
                <w:sz w:val="16"/>
                <w:szCs w:val="16"/>
              </w:rPr>
            </w:pPr>
            <w:r w:rsidRPr="005365C5">
              <w:rPr>
                <w:sz w:val="16"/>
                <w:szCs w:val="16"/>
              </w:rPr>
              <w:t>-</w:t>
            </w:r>
          </w:p>
        </w:tc>
      </w:tr>
      <w:tr w:rsidR="00F274BF" w:rsidRPr="00B7371E" w14:paraId="75DCEDAA" w14:textId="77777777" w:rsidTr="00131DCE">
        <w:trPr>
          <w:trHeight w:val="975"/>
        </w:trPr>
        <w:tc>
          <w:tcPr>
            <w:tcW w:w="206" w:type="pct"/>
            <w:shd w:val="clear" w:color="auto" w:fill="FFFFFF"/>
            <w:vAlign w:val="center"/>
          </w:tcPr>
          <w:p w14:paraId="5D57465D" w14:textId="77777777" w:rsidR="00F274BF" w:rsidRPr="00310FE5" w:rsidRDefault="00F274BF" w:rsidP="00F274BF">
            <w:pPr>
              <w:jc w:val="center"/>
              <w:rPr>
                <w:b/>
                <w:bCs/>
                <w:sz w:val="16"/>
                <w:szCs w:val="16"/>
                <w:lang w:val="uk-UA"/>
              </w:rPr>
            </w:pPr>
            <w:r>
              <w:rPr>
                <w:b/>
                <w:bCs/>
                <w:sz w:val="16"/>
                <w:szCs w:val="16"/>
                <w:lang w:val="uk-UA"/>
              </w:rPr>
              <w:t>4935</w:t>
            </w:r>
          </w:p>
        </w:tc>
        <w:tc>
          <w:tcPr>
            <w:tcW w:w="477" w:type="pct"/>
            <w:shd w:val="clear" w:color="auto" w:fill="FFFFFF"/>
            <w:vAlign w:val="center"/>
          </w:tcPr>
          <w:p w14:paraId="78333F57" w14:textId="77777777" w:rsidR="00F274BF" w:rsidRPr="005365C5" w:rsidRDefault="00F274BF" w:rsidP="00F274BF">
            <w:pPr>
              <w:jc w:val="center"/>
              <w:rPr>
                <w:sz w:val="16"/>
                <w:szCs w:val="16"/>
              </w:rPr>
            </w:pPr>
            <w:r w:rsidRPr="005365C5">
              <w:rPr>
                <w:sz w:val="16"/>
                <w:szCs w:val="16"/>
              </w:rPr>
              <w:t xml:space="preserve">Про </w:t>
            </w:r>
            <w:r>
              <w:rPr>
                <w:sz w:val="16"/>
                <w:szCs w:val="16"/>
              </w:rPr>
              <w:t>виконання розпорядження</w:t>
            </w:r>
          </w:p>
        </w:tc>
        <w:tc>
          <w:tcPr>
            <w:tcW w:w="352" w:type="pct"/>
            <w:shd w:val="clear" w:color="auto" w:fill="FFFFFF"/>
            <w:vAlign w:val="center"/>
          </w:tcPr>
          <w:p w14:paraId="6111D979" w14:textId="77777777" w:rsidR="00F274BF" w:rsidRPr="005365C5" w:rsidRDefault="00F274BF" w:rsidP="00F274BF">
            <w:pPr>
              <w:jc w:val="center"/>
              <w:rPr>
                <w:sz w:val="16"/>
                <w:szCs w:val="16"/>
              </w:rPr>
            </w:pPr>
          </w:p>
          <w:p w14:paraId="04D0F451" w14:textId="77777777" w:rsidR="00F274BF" w:rsidRPr="005365C5" w:rsidRDefault="00F274BF" w:rsidP="00F274BF">
            <w:pPr>
              <w:jc w:val="center"/>
              <w:rPr>
                <w:sz w:val="16"/>
                <w:szCs w:val="16"/>
              </w:rPr>
            </w:pPr>
            <w:r w:rsidRPr="005365C5">
              <w:rPr>
                <w:sz w:val="16"/>
                <w:szCs w:val="16"/>
              </w:rPr>
              <w:t>№вих-10</w:t>
            </w:r>
            <w:r>
              <w:rPr>
                <w:sz w:val="16"/>
                <w:szCs w:val="16"/>
              </w:rPr>
              <w:t>44</w:t>
            </w:r>
            <w:r w:rsidRPr="005365C5">
              <w:rPr>
                <w:sz w:val="16"/>
                <w:szCs w:val="16"/>
              </w:rPr>
              <w:t>/06-12/26</w:t>
            </w:r>
          </w:p>
          <w:p w14:paraId="5F39767B" w14:textId="77777777" w:rsidR="00F274BF" w:rsidRPr="005365C5" w:rsidRDefault="00F274BF" w:rsidP="00F274BF">
            <w:pPr>
              <w:rPr>
                <w:sz w:val="16"/>
                <w:szCs w:val="16"/>
              </w:rPr>
            </w:pPr>
          </w:p>
        </w:tc>
        <w:tc>
          <w:tcPr>
            <w:tcW w:w="296" w:type="pct"/>
            <w:shd w:val="clear" w:color="auto" w:fill="FFFFFF"/>
            <w:vAlign w:val="center"/>
          </w:tcPr>
          <w:p w14:paraId="3A832938" w14:textId="77777777" w:rsidR="00F274BF" w:rsidRPr="005365C5" w:rsidRDefault="00F274BF" w:rsidP="00F274BF">
            <w:pPr>
              <w:jc w:val="center"/>
              <w:rPr>
                <w:sz w:val="16"/>
                <w:szCs w:val="16"/>
              </w:rPr>
            </w:pPr>
            <w:r>
              <w:rPr>
                <w:sz w:val="16"/>
                <w:szCs w:val="16"/>
              </w:rPr>
              <w:t>19</w:t>
            </w:r>
            <w:r w:rsidRPr="005365C5">
              <w:rPr>
                <w:sz w:val="16"/>
                <w:szCs w:val="16"/>
              </w:rPr>
              <w:t>.06.2026</w:t>
            </w:r>
          </w:p>
        </w:tc>
        <w:tc>
          <w:tcPr>
            <w:tcW w:w="304" w:type="pct"/>
            <w:shd w:val="clear" w:color="auto" w:fill="FFFFFF"/>
            <w:vAlign w:val="center"/>
          </w:tcPr>
          <w:p w14:paraId="54D12FB2" w14:textId="77777777" w:rsidR="00F274BF" w:rsidRPr="005365C5" w:rsidRDefault="00F274BF" w:rsidP="00F274BF">
            <w:pPr>
              <w:jc w:val="center"/>
              <w:rPr>
                <w:sz w:val="16"/>
                <w:szCs w:val="16"/>
              </w:rPr>
            </w:pPr>
            <w:r w:rsidRPr="005365C5">
              <w:rPr>
                <w:sz w:val="16"/>
                <w:szCs w:val="16"/>
              </w:rPr>
              <w:t>-</w:t>
            </w:r>
          </w:p>
        </w:tc>
        <w:tc>
          <w:tcPr>
            <w:tcW w:w="431" w:type="pct"/>
            <w:shd w:val="clear" w:color="auto" w:fill="FFFFFF"/>
            <w:vAlign w:val="center"/>
          </w:tcPr>
          <w:p w14:paraId="781F9E25" w14:textId="77777777" w:rsidR="00F274BF" w:rsidRPr="004762E8" w:rsidRDefault="00F274BF" w:rsidP="00F274BF">
            <w:pPr>
              <w:jc w:val="center"/>
              <w:rPr>
                <w:sz w:val="16"/>
                <w:szCs w:val="16"/>
                <w:lang w:val="ru-RU"/>
              </w:rPr>
            </w:pPr>
            <w:r w:rsidRPr="004762E8">
              <w:rPr>
                <w:sz w:val="16"/>
                <w:szCs w:val="16"/>
                <w:lang w:val="ru-RU"/>
              </w:rPr>
              <w:t>Відділ фінансів галузей виробничої сфери</w:t>
            </w:r>
          </w:p>
        </w:tc>
        <w:tc>
          <w:tcPr>
            <w:tcW w:w="271" w:type="pct"/>
            <w:shd w:val="clear" w:color="auto" w:fill="FFFFFF"/>
            <w:vAlign w:val="center"/>
          </w:tcPr>
          <w:p w14:paraId="7002F384" w14:textId="77777777" w:rsidR="00F274BF" w:rsidRPr="005365C5" w:rsidRDefault="00F274BF" w:rsidP="00F274BF">
            <w:pPr>
              <w:jc w:val="center"/>
              <w:rPr>
                <w:sz w:val="16"/>
                <w:szCs w:val="16"/>
              </w:rPr>
            </w:pPr>
            <w:r w:rsidRPr="005365C5">
              <w:rPr>
                <w:sz w:val="16"/>
                <w:szCs w:val="16"/>
              </w:rPr>
              <w:t>-</w:t>
            </w:r>
          </w:p>
        </w:tc>
        <w:tc>
          <w:tcPr>
            <w:tcW w:w="165" w:type="pct"/>
            <w:shd w:val="clear" w:color="auto" w:fill="FFFFFF"/>
            <w:vAlign w:val="center"/>
          </w:tcPr>
          <w:p w14:paraId="3C44F561" w14:textId="77777777" w:rsidR="00F274BF" w:rsidRPr="005365C5" w:rsidRDefault="00F274BF" w:rsidP="00F274BF">
            <w:pPr>
              <w:jc w:val="center"/>
              <w:rPr>
                <w:sz w:val="16"/>
                <w:szCs w:val="16"/>
              </w:rPr>
            </w:pPr>
            <w:r w:rsidRPr="005365C5">
              <w:rPr>
                <w:sz w:val="16"/>
                <w:szCs w:val="16"/>
              </w:rPr>
              <w:t>-</w:t>
            </w:r>
          </w:p>
        </w:tc>
        <w:tc>
          <w:tcPr>
            <w:tcW w:w="303" w:type="pct"/>
            <w:shd w:val="clear" w:color="auto" w:fill="FFFFFF"/>
            <w:vAlign w:val="center"/>
          </w:tcPr>
          <w:p w14:paraId="3C866FC4" w14:textId="77777777" w:rsidR="00F274BF" w:rsidRPr="005365C5" w:rsidRDefault="00F274BF" w:rsidP="00F274BF">
            <w:pPr>
              <w:jc w:val="center"/>
              <w:rPr>
                <w:sz w:val="16"/>
                <w:szCs w:val="16"/>
              </w:rPr>
            </w:pPr>
            <w:r w:rsidRPr="005365C5">
              <w:rPr>
                <w:sz w:val="16"/>
                <w:szCs w:val="16"/>
              </w:rPr>
              <w:t>Фінанси</w:t>
            </w:r>
          </w:p>
        </w:tc>
        <w:tc>
          <w:tcPr>
            <w:tcW w:w="410" w:type="pct"/>
            <w:shd w:val="clear" w:color="auto" w:fill="FFFFFF"/>
            <w:vAlign w:val="center"/>
          </w:tcPr>
          <w:p w14:paraId="0C7A90C4" w14:textId="77777777" w:rsidR="00F274BF" w:rsidRPr="004762E8" w:rsidRDefault="00F274BF" w:rsidP="00F274BF">
            <w:pPr>
              <w:jc w:val="center"/>
              <w:rPr>
                <w:sz w:val="16"/>
                <w:szCs w:val="16"/>
                <w:lang w:val="ru-RU"/>
              </w:rPr>
            </w:pPr>
            <w:r w:rsidRPr="004762E8">
              <w:rPr>
                <w:sz w:val="16"/>
                <w:szCs w:val="16"/>
                <w:lang w:val="ru-RU"/>
              </w:rPr>
              <w:t>Про стан виконання плану заходів</w:t>
            </w:r>
          </w:p>
        </w:tc>
        <w:tc>
          <w:tcPr>
            <w:tcW w:w="320" w:type="pct"/>
            <w:shd w:val="clear" w:color="auto" w:fill="FFFFFF"/>
            <w:vAlign w:val="center"/>
          </w:tcPr>
          <w:p w14:paraId="55106B85" w14:textId="77777777" w:rsidR="00F274BF" w:rsidRPr="005365C5" w:rsidRDefault="00F274BF" w:rsidP="00F274BF">
            <w:pPr>
              <w:jc w:val="center"/>
              <w:rPr>
                <w:sz w:val="16"/>
                <w:szCs w:val="16"/>
              </w:rPr>
            </w:pPr>
            <w:r w:rsidRPr="005365C5">
              <w:rPr>
                <w:sz w:val="16"/>
                <w:szCs w:val="16"/>
              </w:rPr>
              <w:t>Текстовий, табличний   документ</w:t>
            </w:r>
          </w:p>
        </w:tc>
        <w:tc>
          <w:tcPr>
            <w:tcW w:w="215" w:type="pct"/>
            <w:shd w:val="clear" w:color="auto" w:fill="FFFFFF"/>
            <w:vAlign w:val="center"/>
          </w:tcPr>
          <w:p w14:paraId="71F9AF9F" w14:textId="77777777" w:rsidR="00F274BF" w:rsidRPr="005365C5" w:rsidRDefault="00F274BF" w:rsidP="00F274BF">
            <w:pPr>
              <w:jc w:val="center"/>
              <w:rPr>
                <w:sz w:val="16"/>
                <w:szCs w:val="16"/>
              </w:rPr>
            </w:pPr>
            <w:r w:rsidRPr="005365C5">
              <w:rPr>
                <w:sz w:val="16"/>
                <w:szCs w:val="16"/>
              </w:rPr>
              <w:t>Лист, таблиця</w:t>
            </w:r>
          </w:p>
        </w:tc>
        <w:tc>
          <w:tcPr>
            <w:tcW w:w="161" w:type="pct"/>
            <w:shd w:val="clear" w:color="auto" w:fill="FFFFFF"/>
            <w:vAlign w:val="center"/>
          </w:tcPr>
          <w:p w14:paraId="12D34C98" w14:textId="77777777" w:rsidR="00F274BF" w:rsidRPr="005365C5" w:rsidRDefault="00F274BF" w:rsidP="00F274BF">
            <w:pPr>
              <w:jc w:val="center"/>
              <w:rPr>
                <w:sz w:val="16"/>
                <w:szCs w:val="16"/>
              </w:rPr>
            </w:pPr>
            <w:r w:rsidRPr="005365C5">
              <w:rPr>
                <w:sz w:val="16"/>
                <w:szCs w:val="16"/>
              </w:rPr>
              <w:t>-</w:t>
            </w:r>
          </w:p>
        </w:tc>
        <w:tc>
          <w:tcPr>
            <w:tcW w:w="402" w:type="pct"/>
            <w:shd w:val="clear" w:color="auto" w:fill="FFFFFF"/>
            <w:vAlign w:val="center"/>
          </w:tcPr>
          <w:p w14:paraId="4F2E1100" w14:textId="77777777" w:rsidR="00F274BF" w:rsidRPr="005365C5" w:rsidRDefault="00F274BF" w:rsidP="00F274BF">
            <w:pPr>
              <w:jc w:val="center"/>
              <w:rPr>
                <w:sz w:val="16"/>
                <w:szCs w:val="16"/>
              </w:rPr>
            </w:pPr>
            <w:r w:rsidRPr="005365C5">
              <w:rPr>
                <w:sz w:val="16"/>
                <w:szCs w:val="16"/>
              </w:rPr>
              <w:t>Паперова, електронна</w:t>
            </w:r>
          </w:p>
        </w:tc>
        <w:tc>
          <w:tcPr>
            <w:tcW w:w="559" w:type="pct"/>
            <w:shd w:val="clear" w:color="auto" w:fill="FFFFFF"/>
            <w:vAlign w:val="center"/>
          </w:tcPr>
          <w:p w14:paraId="354F062A" w14:textId="77777777" w:rsidR="00F274BF" w:rsidRPr="004762E8" w:rsidRDefault="00F274BF" w:rsidP="00F274BF">
            <w:pPr>
              <w:jc w:val="center"/>
              <w:rPr>
                <w:sz w:val="16"/>
                <w:szCs w:val="16"/>
                <w:lang w:val="ru-RU"/>
              </w:rPr>
            </w:pPr>
            <w:r w:rsidRPr="004762E8">
              <w:rPr>
                <w:sz w:val="16"/>
                <w:szCs w:val="16"/>
                <w:lang w:val="ru-RU"/>
              </w:rPr>
              <w:t>Відділ фінансів галузей виробничої сфери</w:t>
            </w:r>
          </w:p>
        </w:tc>
        <w:tc>
          <w:tcPr>
            <w:tcW w:w="128" w:type="pct"/>
            <w:shd w:val="clear" w:color="auto" w:fill="FFFFFF"/>
            <w:vAlign w:val="center"/>
          </w:tcPr>
          <w:p w14:paraId="33AC58F1" w14:textId="77777777" w:rsidR="00F274BF" w:rsidRPr="005365C5" w:rsidRDefault="00F274BF" w:rsidP="00F274BF">
            <w:pPr>
              <w:jc w:val="center"/>
              <w:rPr>
                <w:sz w:val="16"/>
                <w:szCs w:val="16"/>
              </w:rPr>
            </w:pPr>
            <w:r w:rsidRPr="005365C5">
              <w:rPr>
                <w:sz w:val="16"/>
                <w:szCs w:val="16"/>
              </w:rPr>
              <w:t>-</w:t>
            </w:r>
          </w:p>
        </w:tc>
      </w:tr>
      <w:tr w:rsidR="00F274BF" w:rsidRPr="00B7371E" w14:paraId="244DA32E" w14:textId="77777777" w:rsidTr="00131DCE">
        <w:trPr>
          <w:trHeight w:val="975"/>
        </w:trPr>
        <w:tc>
          <w:tcPr>
            <w:tcW w:w="206" w:type="pct"/>
            <w:shd w:val="clear" w:color="auto" w:fill="FFFFFF"/>
            <w:vAlign w:val="center"/>
          </w:tcPr>
          <w:p w14:paraId="379683FA" w14:textId="77777777" w:rsidR="00F274BF" w:rsidRPr="00310FE5" w:rsidRDefault="00F274BF" w:rsidP="00F274BF">
            <w:pPr>
              <w:jc w:val="center"/>
              <w:rPr>
                <w:b/>
                <w:bCs/>
                <w:sz w:val="16"/>
                <w:szCs w:val="16"/>
                <w:lang w:val="uk-UA"/>
              </w:rPr>
            </w:pPr>
            <w:r>
              <w:rPr>
                <w:b/>
                <w:bCs/>
                <w:sz w:val="16"/>
                <w:szCs w:val="16"/>
                <w:lang w:val="uk-UA"/>
              </w:rPr>
              <w:t>4936</w:t>
            </w:r>
          </w:p>
        </w:tc>
        <w:tc>
          <w:tcPr>
            <w:tcW w:w="477" w:type="pct"/>
            <w:shd w:val="clear" w:color="auto" w:fill="FFFFFF"/>
            <w:vAlign w:val="center"/>
          </w:tcPr>
          <w:p w14:paraId="2451D2FB" w14:textId="77777777" w:rsidR="00F274BF" w:rsidRPr="00A76232" w:rsidRDefault="00F274BF" w:rsidP="00F274BF">
            <w:pPr>
              <w:jc w:val="center"/>
              <w:rPr>
                <w:bCs/>
                <w:sz w:val="16"/>
                <w:szCs w:val="16"/>
                <w:lang w:val="uk-UA"/>
              </w:rPr>
            </w:pPr>
            <w:r>
              <w:rPr>
                <w:bCs/>
                <w:sz w:val="16"/>
                <w:szCs w:val="16"/>
                <w:lang w:val="ru-RU"/>
              </w:rPr>
              <w:t>Про розгляд звернення</w:t>
            </w:r>
          </w:p>
        </w:tc>
        <w:tc>
          <w:tcPr>
            <w:tcW w:w="352" w:type="pct"/>
            <w:shd w:val="clear" w:color="auto" w:fill="FFFFFF"/>
            <w:vAlign w:val="center"/>
          </w:tcPr>
          <w:p w14:paraId="7217B3C2" w14:textId="77777777" w:rsidR="00F274BF" w:rsidRPr="00A76232" w:rsidRDefault="00F274BF" w:rsidP="00F274BF">
            <w:pPr>
              <w:jc w:val="center"/>
              <w:rPr>
                <w:sz w:val="16"/>
                <w:szCs w:val="16"/>
                <w:lang w:val="uk-UA"/>
              </w:rPr>
            </w:pPr>
            <w:r>
              <w:rPr>
                <w:sz w:val="16"/>
                <w:szCs w:val="16"/>
                <w:lang w:val="uk-UA"/>
              </w:rPr>
              <w:t>№вих-1045/07-19/26</w:t>
            </w:r>
          </w:p>
        </w:tc>
        <w:tc>
          <w:tcPr>
            <w:tcW w:w="296" w:type="pct"/>
            <w:shd w:val="clear" w:color="auto" w:fill="FFFFFF"/>
            <w:vAlign w:val="center"/>
          </w:tcPr>
          <w:p w14:paraId="12580BBF" w14:textId="77777777" w:rsidR="00F274BF" w:rsidRPr="00A76232" w:rsidRDefault="00F274BF" w:rsidP="00F274BF">
            <w:pPr>
              <w:jc w:val="center"/>
              <w:rPr>
                <w:sz w:val="16"/>
                <w:szCs w:val="16"/>
                <w:lang w:val="uk-UA"/>
              </w:rPr>
            </w:pPr>
            <w:r>
              <w:rPr>
                <w:sz w:val="16"/>
                <w:szCs w:val="16"/>
                <w:lang w:val="uk-UA"/>
              </w:rPr>
              <w:t>19.06.2026</w:t>
            </w:r>
          </w:p>
        </w:tc>
        <w:tc>
          <w:tcPr>
            <w:tcW w:w="304" w:type="pct"/>
            <w:shd w:val="clear" w:color="auto" w:fill="FFFFFF"/>
            <w:vAlign w:val="center"/>
          </w:tcPr>
          <w:p w14:paraId="56C75203" w14:textId="77777777" w:rsidR="00F274BF" w:rsidRPr="00A76232" w:rsidRDefault="00F274BF" w:rsidP="00F274BF">
            <w:pPr>
              <w:jc w:val="center"/>
              <w:rPr>
                <w:sz w:val="16"/>
                <w:szCs w:val="16"/>
                <w:lang w:val="uk-UA"/>
              </w:rPr>
            </w:pPr>
            <w:r>
              <w:rPr>
                <w:sz w:val="16"/>
                <w:szCs w:val="16"/>
                <w:lang w:val="uk-UA"/>
              </w:rPr>
              <w:t>-</w:t>
            </w:r>
          </w:p>
        </w:tc>
        <w:tc>
          <w:tcPr>
            <w:tcW w:w="431" w:type="pct"/>
            <w:shd w:val="clear" w:color="auto" w:fill="FFFFFF"/>
            <w:vAlign w:val="center"/>
          </w:tcPr>
          <w:p w14:paraId="37A21CB3" w14:textId="77777777" w:rsidR="00F274BF" w:rsidRPr="00A76232" w:rsidRDefault="00F274BF" w:rsidP="00F274BF">
            <w:pPr>
              <w:jc w:val="center"/>
              <w:rPr>
                <w:sz w:val="16"/>
                <w:szCs w:val="16"/>
                <w:lang w:val="uk-UA"/>
              </w:rPr>
            </w:pPr>
            <w:r w:rsidRPr="0017177A">
              <w:rPr>
                <w:sz w:val="16"/>
                <w:szCs w:val="16"/>
                <w:lang w:val="ru-RU"/>
              </w:rPr>
              <w:t>Відділ фінансів місцевих органів влади</w:t>
            </w:r>
          </w:p>
        </w:tc>
        <w:tc>
          <w:tcPr>
            <w:tcW w:w="271" w:type="pct"/>
            <w:shd w:val="clear" w:color="auto" w:fill="FFFFFF"/>
            <w:vAlign w:val="center"/>
          </w:tcPr>
          <w:p w14:paraId="6133D02C" w14:textId="77777777" w:rsidR="00F274BF" w:rsidRPr="00A76232" w:rsidRDefault="00F274BF" w:rsidP="00F274BF">
            <w:pPr>
              <w:jc w:val="center"/>
              <w:rPr>
                <w:sz w:val="16"/>
                <w:szCs w:val="16"/>
                <w:lang w:val="uk-UA"/>
              </w:rPr>
            </w:pPr>
            <w:r>
              <w:rPr>
                <w:sz w:val="16"/>
                <w:szCs w:val="16"/>
                <w:lang w:val="uk-UA"/>
              </w:rPr>
              <w:t>-</w:t>
            </w:r>
          </w:p>
        </w:tc>
        <w:tc>
          <w:tcPr>
            <w:tcW w:w="165" w:type="pct"/>
            <w:shd w:val="clear" w:color="auto" w:fill="FFFFFF"/>
            <w:vAlign w:val="center"/>
          </w:tcPr>
          <w:p w14:paraId="1BC61D53" w14:textId="77777777" w:rsidR="00F274BF" w:rsidRPr="00A76232" w:rsidRDefault="00F274BF" w:rsidP="00F274BF">
            <w:pPr>
              <w:jc w:val="center"/>
              <w:rPr>
                <w:sz w:val="16"/>
                <w:szCs w:val="16"/>
                <w:lang w:val="uk-UA"/>
              </w:rPr>
            </w:pPr>
            <w:r>
              <w:rPr>
                <w:sz w:val="16"/>
                <w:szCs w:val="16"/>
                <w:lang w:val="uk-UA"/>
              </w:rPr>
              <w:t>-</w:t>
            </w:r>
          </w:p>
        </w:tc>
        <w:tc>
          <w:tcPr>
            <w:tcW w:w="303" w:type="pct"/>
            <w:shd w:val="clear" w:color="auto" w:fill="FFFFFF"/>
            <w:vAlign w:val="center"/>
          </w:tcPr>
          <w:p w14:paraId="1A5FBDDD" w14:textId="77777777" w:rsidR="00F274BF" w:rsidRPr="0042144B" w:rsidRDefault="00F274BF" w:rsidP="00F274BF">
            <w:pPr>
              <w:jc w:val="center"/>
              <w:rPr>
                <w:sz w:val="16"/>
                <w:szCs w:val="16"/>
                <w:lang w:val="uk-UA"/>
              </w:rPr>
            </w:pPr>
            <w:r w:rsidRPr="0042144B">
              <w:rPr>
                <w:sz w:val="16"/>
                <w:szCs w:val="16"/>
              </w:rPr>
              <w:t>фінанси</w:t>
            </w:r>
          </w:p>
        </w:tc>
        <w:tc>
          <w:tcPr>
            <w:tcW w:w="410" w:type="pct"/>
            <w:shd w:val="clear" w:color="auto" w:fill="FFFFFF"/>
            <w:vAlign w:val="center"/>
          </w:tcPr>
          <w:p w14:paraId="6603906A" w14:textId="77777777" w:rsidR="00F274BF" w:rsidRPr="0042144B" w:rsidRDefault="00F274BF" w:rsidP="00F274BF">
            <w:pPr>
              <w:jc w:val="center"/>
              <w:rPr>
                <w:sz w:val="16"/>
                <w:szCs w:val="16"/>
                <w:lang w:val="uk-UA"/>
              </w:rPr>
            </w:pPr>
            <w:r w:rsidRPr="0042144B">
              <w:rPr>
                <w:sz w:val="16"/>
                <w:szCs w:val="16"/>
              </w:rPr>
              <w:t>Про розгляд звернення</w:t>
            </w:r>
          </w:p>
        </w:tc>
        <w:tc>
          <w:tcPr>
            <w:tcW w:w="320" w:type="pct"/>
            <w:shd w:val="clear" w:color="auto" w:fill="FFFFFF"/>
            <w:vAlign w:val="center"/>
          </w:tcPr>
          <w:p w14:paraId="31C81723" w14:textId="77777777" w:rsidR="00F274BF" w:rsidRPr="0042144B" w:rsidRDefault="00F274BF" w:rsidP="00F274BF">
            <w:pPr>
              <w:jc w:val="center"/>
              <w:rPr>
                <w:sz w:val="16"/>
                <w:szCs w:val="16"/>
                <w:lang w:val="uk-UA"/>
              </w:rPr>
            </w:pPr>
            <w:r w:rsidRPr="0042144B">
              <w:rPr>
                <w:sz w:val="16"/>
                <w:szCs w:val="16"/>
              </w:rPr>
              <w:t>Текстовий матеріал</w:t>
            </w:r>
          </w:p>
        </w:tc>
        <w:tc>
          <w:tcPr>
            <w:tcW w:w="215" w:type="pct"/>
            <w:shd w:val="clear" w:color="auto" w:fill="FFFFFF"/>
            <w:vAlign w:val="center"/>
          </w:tcPr>
          <w:p w14:paraId="642C7161" w14:textId="77777777" w:rsidR="00F274BF" w:rsidRDefault="00F274BF" w:rsidP="00F274BF">
            <w:pPr>
              <w:jc w:val="center"/>
              <w:rPr>
                <w:sz w:val="16"/>
                <w:szCs w:val="16"/>
                <w:lang w:val="ru-RU"/>
              </w:rPr>
            </w:pPr>
            <w:r>
              <w:rPr>
                <w:sz w:val="16"/>
                <w:szCs w:val="16"/>
                <w:lang w:val="ru-RU"/>
              </w:rPr>
              <w:t>Лист</w:t>
            </w:r>
          </w:p>
        </w:tc>
        <w:tc>
          <w:tcPr>
            <w:tcW w:w="161" w:type="pct"/>
            <w:shd w:val="clear" w:color="auto" w:fill="FFFFFF"/>
            <w:vAlign w:val="center"/>
          </w:tcPr>
          <w:p w14:paraId="18068403" w14:textId="77777777" w:rsidR="00F274BF" w:rsidRPr="00C46BC4" w:rsidRDefault="00F274BF" w:rsidP="00F274BF">
            <w:pPr>
              <w:jc w:val="center"/>
              <w:rPr>
                <w:sz w:val="16"/>
                <w:szCs w:val="16"/>
                <w:lang w:val="ru-RU"/>
              </w:rPr>
            </w:pPr>
            <w:r>
              <w:rPr>
                <w:sz w:val="16"/>
                <w:szCs w:val="16"/>
                <w:lang w:val="ru-RU"/>
              </w:rPr>
              <w:t>-</w:t>
            </w:r>
          </w:p>
        </w:tc>
        <w:tc>
          <w:tcPr>
            <w:tcW w:w="402" w:type="pct"/>
            <w:shd w:val="clear" w:color="auto" w:fill="FFFFFF"/>
            <w:vAlign w:val="center"/>
          </w:tcPr>
          <w:p w14:paraId="4D031E89" w14:textId="77777777" w:rsidR="00F274BF" w:rsidRPr="00A76232" w:rsidRDefault="00F274BF" w:rsidP="00F274BF">
            <w:pPr>
              <w:jc w:val="center"/>
              <w:rPr>
                <w:sz w:val="16"/>
                <w:szCs w:val="16"/>
                <w:lang w:val="uk-UA"/>
              </w:rPr>
            </w:pPr>
            <w:r>
              <w:rPr>
                <w:sz w:val="16"/>
                <w:szCs w:val="16"/>
                <w:lang w:val="uk-UA"/>
              </w:rPr>
              <w:t>Паперова</w:t>
            </w:r>
          </w:p>
        </w:tc>
        <w:tc>
          <w:tcPr>
            <w:tcW w:w="559" w:type="pct"/>
            <w:shd w:val="clear" w:color="auto" w:fill="FFFFFF"/>
            <w:vAlign w:val="center"/>
          </w:tcPr>
          <w:p w14:paraId="0BB7577F" w14:textId="77777777" w:rsidR="00F274BF" w:rsidRPr="00A76232" w:rsidRDefault="00F274BF" w:rsidP="00F274BF">
            <w:pPr>
              <w:jc w:val="center"/>
              <w:rPr>
                <w:sz w:val="16"/>
                <w:szCs w:val="16"/>
                <w:lang w:val="uk-UA"/>
              </w:rPr>
            </w:pPr>
            <w:r w:rsidRPr="00A76232">
              <w:rPr>
                <w:sz w:val="16"/>
                <w:szCs w:val="16"/>
                <w:lang w:val="uk-UA"/>
              </w:rPr>
              <w:t>Відділ фінансів місцевих органів вла</w:t>
            </w:r>
            <w:r>
              <w:rPr>
                <w:sz w:val="16"/>
                <w:szCs w:val="16"/>
                <w:lang w:val="uk-UA"/>
              </w:rPr>
              <w:t>ди</w:t>
            </w:r>
          </w:p>
        </w:tc>
        <w:tc>
          <w:tcPr>
            <w:tcW w:w="128" w:type="pct"/>
            <w:shd w:val="clear" w:color="auto" w:fill="FFFFFF"/>
            <w:vAlign w:val="center"/>
          </w:tcPr>
          <w:p w14:paraId="13A461EE" w14:textId="77777777" w:rsidR="00F274BF" w:rsidRPr="00C46BC4" w:rsidRDefault="00F274BF" w:rsidP="00F274BF">
            <w:pPr>
              <w:jc w:val="center"/>
              <w:rPr>
                <w:bCs/>
                <w:sz w:val="16"/>
                <w:szCs w:val="16"/>
                <w:lang w:val="ru-RU"/>
              </w:rPr>
            </w:pPr>
            <w:r>
              <w:rPr>
                <w:bCs/>
                <w:sz w:val="16"/>
                <w:szCs w:val="16"/>
                <w:lang w:val="ru-RU"/>
              </w:rPr>
              <w:t>-</w:t>
            </w:r>
          </w:p>
        </w:tc>
      </w:tr>
    </w:tbl>
    <w:p w14:paraId="5179ECA2"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85D" w14:textId="77777777" w:rsidR="00723D07" w:rsidRDefault="00723D07" w:rsidP="003D1F95">
      <w:r>
        <w:separator/>
      </w:r>
    </w:p>
  </w:endnote>
  <w:endnote w:type="continuationSeparator" w:id="0">
    <w:p w14:paraId="429D3C9F" w14:textId="77777777" w:rsidR="00723D07" w:rsidRDefault="00723D07"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2A03" w14:textId="77777777" w:rsidR="00723D07" w:rsidRDefault="00723D07" w:rsidP="003D1F95">
      <w:r>
        <w:separator/>
      </w:r>
    </w:p>
  </w:footnote>
  <w:footnote w:type="continuationSeparator" w:id="0">
    <w:p w14:paraId="3C1C8FBC" w14:textId="77777777" w:rsidR="00723D07" w:rsidRDefault="00723D07"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083684">
    <w:abstractNumId w:val="8"/>
  </w:num>
  <w:num w:numId="2" w16cid:durableId="1477724398">
    <w:abstractNumId w:val="9"/>
  </w:num>
  <w:num w:numId="3" w16cid:durableId="565802892">
    <w:abstractNumId w:val="3"/>
  </w:num>
  <w:num w:numId="4" w16cid:durableId="5837775">
    <w:abstractNumId w:val="11"/>
  </w:num>
  <w:num w:numId="5" w16cid:durableId="332152426">
    <w:abstractNumId w:val="13"/>
  </w:num>
  <w:num w:numId="6" w16cid:durableId="539780813">
    <w:abstractNumId w:val="17"/>
  </w:num>
  <w:num w:numId="7" w16cid:durableId="511409291">
    <w:abstractNumId w:val="6"/>
  </w:num>
  <w:num w:numId="8" w16cid:durableId="893546270">
    <w:abstractNumId w:val="14"/>
  </w:num>
  <w:num w:numId="9" w16cid:durableId="333188280">
    <w:abstractNumId w:val="7"/>
  </w:num>
  <w:num w:numId="10" w16cid:durableId="330498060">
    <w:abstractNumId w:val="10"/>
  </w:num>
  <w:num w:numId="11" w16cid:durableId="1771197340">
    <w:abstractNumId w:val="0"/>
  </w:num>
  <w:num w:numId="12" w16cid:durableId="1380200894">
    <w:abstractNumId w:val="1"/>
  </w:num>
  <w:num w:numId="13" w16cid:durableId="2040232552">
    <w:abstractNumId w:val="2"/>
  </w:num>
  <w:num w:numId="14" w16cid:durableId="900557019">
    <w:abstractNumId w:val="12"/>
  </w:num>
  <w:num w:numId="15" w16cid:durableId="1764449544">
    <w:abstractNumId w:val="15"/>
  </w:num>
  <w:num w:numId="16" w16cid:durableId="1202474502">
    <w:abstractNumId w:val="5"/>
  </w:num>
  <w:num w:numId="17" w16cid:durableId="2006349044">
    <w:abstractNumId w:val="18"/>
  </w:num>
  <w:num w:numId="18" w16cid:durableId="1935746310">
    <w:abstractNumId w:val="4"/>
  </w:num>
  <w:num w:numId="19" w16cid:durableId="21239142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6B2"/>
    <w:rsid w:val="000069DA"/>
    <w:rsid w:val="000069FB"/>
    <w:rsid w:val="00006A40"/>
    <w:rsid w:val="00006D64"/>
    <w:rsid w:val="00006D9C"/>
    <w:rsid w:val="000073B5"/>
    <w:rsid w:val="0000764E"/>
    <w:rsid w:val="0000777D"/>
    <w:rsid w:val="000105C1"/>
    <w:rsid w:val="0001063F"/>
    <w:rsid w:val="000108FE"/>
    <w:rsid w:val="00010FD1"/>
    <w:rsid w:val="00011383"/>
    <w:rsid w:val="00011809"/>
    <w:rsid w:val="000118EC"/>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45"/>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4AD1"/>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5E8"/>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4C2"/>
    <w:rsid w:val="000A47EB"/>
    <w:rsid w:val="000A49AC"/>
    <w:rsid w:val="000A4B74"/>
    <w:rsid w:val="000A4E21"/>
    <w:rsid w:val="000A4FCF"/>
    <w:rsid w:val="000A59C1"/>
    <w:rsid w:val="000A5BB8"/>
    <w:rsid w:val="000A5C38"/>
    <w:rsid w:val="000A5D75"/>
    <w:rsid w:val="000A5D83"/>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AED"/>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0F7E2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07D"/>
    <w:rsid w:val="00115306"/>
    <w:rsid w:val="00115839"/>
    <w:rsid w:val="00115AE2"/>
    <w:rsid w:val="00115DC9"/>
    <w:rsid w:val="00115EC2"/>
    <w:rsid w:val="001165E3"/>
    <w:rsid w:val="001169E8"/>
    <w:rsid w:val="00116CCB"/>
    <w:rsid w:val="00117A86"/>
    <w:rsid w:val="00117BAF"/>
    <w:rsid w:val="00117C8D"/>
    <w:rsid w:val="0012074D"/>
    <w:rsid w:val="00120F81"/>
    <w:rsid w:val="00121A2C"/>
    <w:rsid w:val="00121D6A"/>
    <w:rsid w:val="00123216"/>
    <w:rsid w:val="00123468"/>
    <w:rsid w:val="001239DB"/>
    <w:rsid w:val="0012485C"/>
    <w:rsid w:val="001256E1"/>
    <w:rsid w:val="00125D89"/>
    <w:rsid w:val="00125E8E"/>
    <w:rsid w:val="00126502"/>
    <w:rsid w:val="00126DEE"/>
    <w:rsid w:val="001272D7"/>
    <w:rsid w:val="001274A3"/>
    <w:rsid w:val="00127645"/>
    <w:rsid w:val="0012772C"/>
    <w:rsid w:val="00127E3A"/>
    <w:rsid w:val="001304D1"/>
    <w:rsid w:val="001315EE"/>
    <w:rsid w:val="00131A23"/>
    <w:rsid w:val="00131DCE"/>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5F13"/>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301"/>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BB3"/>
    <w:rsid w:val="001A5FC9"/>
    <w:rsid w:val="001A61F7"/>
    <w:rsid w:val="001A64B4"/>
    <w:rsid w:val="001A6B75"/>
    <w:rsid w:val="001A7AF8"/>
    <w:rsid w:val="001A7D54"/>
    <w:rsid w:val="001A7F86"/>
    <w:rsid w:val="001B023D"/>
    <w:rsid w:val="001B0353"/>
    <w:rsid w:val="001B0C0E"/>
    <w:rsid w:val="001B186A"/>
    <w:rsid w:val="001B1959"/>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510"/>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93"/>
    <w:rsid w:val="001E1AC2"/>
    <w:rsid w:val="001E1B74"/>
    <w:rsid w:val="001E1CAA"/>
    <w:rsid w:val="001E1FB9"/>
    <w:rsid w:val="001E1FFE"/>
    <w:rsid w:val="001E20F9"/>
    <w:rsid w:val="001E20FD"/>
    <w:rsid w:val="001E22B9"/>
    <w:rsid w:val="001E27B4"/>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686"/>
    <w:rsid w:val="001F0F0F"/>
    <w:rsid w:val="001F13C5"/>
    <w:rsid w:val="001F1556"/>
    <w:rsid w:val="001F1B19"/>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55D"/>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CC0"/>
    <w:rsid w:val="00222EF0"/>
    <w:rsid w:val="0022337D"/>
    <w:rsid w:val="00223E36"/>
    <w:rsid w:val="0022426A"/>
    <w:rsid w:val="002244D4"/>
    <w:rsid w:val="00224733"/>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982"/>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9BE"/>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637"/>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0C"/>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042"/>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59F2"/>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567"/>
    <w:rsid w:val="002E56E4"/>
    <w:rsid w:val="002E56ED"/>
    <w:rsid w:val="002E5ACE"/>
    <w:rsid w:val="002E69A7"/>
    <w:rsid w:val="002E6A19"/>
    <w:rsid w:val="002E6FA9"/>
    <w:rsid w:val="002E758E"/>
    <w:rsid w:val="002E7678"/>
    <w:rsid w:val="002E79A1"/>
    <w:rsid w:val="002E79E8"/>
    <w:rsid w:val="002E7A29"/>
    <w:rsid w:val="002E7A7F"/>
    <w:rsid w:val="002E7CC5"/>
    <w:rsid w:val="002F000D"/>
    <w:rsid w:val="002F002B"/>
    <w:rsid w:val="002F01B1"/>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23D"/>
    <w:rsid w:val="002F68CC"/>
    <w:rsid w:val="002F6C02"/>
    <w:rsid w:val="002F712A"/>
    <w:rsid w:val="002F77BA"/>
    <w:rsid w:val="002F783F"/>
    <w:rsid w:val="0030034E"/>
    <w:rsid w:val="00300AA6"/>
    <w:rsid w:val="003020CB"/>
    <w:rsid w:val="00302160"/>
    <w:rsid w:val="00302473"/>
    <w:rsid w:val="00302730"/>
    <w:rsid w:val="0030280D"/>
    <w:rsid w:val="00302F22"/>
    <w:rsid w:val="00303966"/>
    <w:rsid w:val="0030404B"/>
    <w:rsid w:val="0030413C"/>
    <w:rsid w:val="00304168"/>
    <w:rsid w:val="00304405"/>
    <w:rsid w:val="00304934"/>
    <w:rsid w:val="00305892"/>
    <w:rsid w:val="00305DD9"/>
    <w:rsid w:val="0030640E"/>
    <w:rsid w:val="00306798"/>
    <w:rsid w:val="00307086"/>
    <w:rsid w:val="00307507"/>
    <w:rsid w:val="00307562"/>
    <w:rsid w:val="00307F1C"/>
    <w:rsid w:val="00310789"/>
    <w:rsid w:val="00310944"/>
    <w:rsid w:val="003109DA"/>
    <w:rsid w:val="00310EA1"/>
    <w:rsid w:val="00310FE5"/>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AB3"/>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C39"/>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821"/>
    <w:rsid w:val="00381B14"/>
    <w:rsid w:val="00382477"/>
    <w:rsid w:val="003826AE"/>
    <w:rsid w:val="00382836"/>
    <w:rsid w:val="00382840"/>
    <w:rsid w:val="00382D2A"/>
    <w:rsid w:val="00383040"/>
    <w:rsid w:val="00383274"/>
    <w:rsid w:val="0038362C"/>
    <w:rsid w:val="00384ED6"/>
    <w:rsid w:val="003850D4"/>
    <w:rsid w:val="00385440"/>
    <w:rsid w:val="00385504"/>
    <w:rsid w:val="00385C8C"/>
    <w:rsid w:val="00385F32"/>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712"/>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616C"/>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6CD"/>
    <w:rsid w:val="003C771D"/>
    <w:rsid w:val="003C7794"/>
    <w:rsid w:val="003C79C7"/>
    <w:rsid w:val="003C7C3E"/>
    <w:rsid w:val="003D016C"/>
    <w:rsid w:val="003D0B62"/>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37BB"/>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35"/>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53A"/>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2E8"/>
    <w:rsid w:val="0047693F"/>
    <w:rsid w:val="00476A7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A2F"/>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01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7DA"/>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7C3"/>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08AF"/>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89A"/>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489"/>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9E7"/>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482"/>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22D"/>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0A6"/>
    <w:rsid w:val="0055738F"/>
    <w:rsid w:val="0055741B"/>
    <w:rsid w:val="0055741D"/>
    <w:rsid w:val="0055771A"/>
    <w:rsid w:val="0055779A"/>
    <w:rsid w:val="005579F9"/>
    <w:rsid w:val="00557C83"/>
    <w:rsid w:val="00557EBA"/>
    <w:rsid w:val="00557F4A"/>
    <w:rsid w:val="00560971"/>
    <w:rsid w:val="00561093"/>
    <w:rsid w:val="005610DA"/>
    <w:rsid w:val="0056121D"/>
    <w:rsid w:val="005617CE"/>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1FBB"/>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9A5"/>
    <w:rsid w:val="005A7B7D"/>
    <w:rsid w:val="005B0018"/>
    <w:rsid w:val="005B077F"/>
    <w:rsid w:val="005B1829"/>
    <w:rsid w:val="005B208E"/>
    <w:rsid w:val="005B20B4"/>
    <w:rsid w:val="005B2441"/>
    <w:rsid w:val="005B2A1F"/>
    <w:rsid w:val="005B2F32"/>
    <w:rsid w:val="005B3111"/>
    <w:rsid w:val="005B3CFE"/>
    <w:rsid w:val="005B4265"/>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CB9"/>
    <w:rsid w:val="00610F6A"/>
    <w:rsid w:val="0061101C"/>
    <w:rsid w:val="00611469"/>
    <w:rsid w:val="00611481"/>
    <w:rsid w:val="00611DEE"/>
    <w:rsid w:val="00611EE4"/>
    <w:rsid w:val="0061273E"/>
    <w:rsid w:val="00612AA3"/>
    <w:rsid w:val="006133CF"/>
    <w:rsid w:val="0061363D"/>
    <w:rsid w:val="0061448A"/>
    <w:rsid w:val="00614C13"/>
    <w:rsid w:val="00614EFA"/>
    <w:rsid w:val="006157EC"/>
    <w:rsid w:val="006159B2"/>
    <w:rsid w:val="00616471"/>
    <w:rsid w:val="00616473"/>
    <w:rsid w:val="00616714"/>
    <w:rsid w:val="00616A0D"/>
    <w:rsid w:val="006173BB"/>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0C7F"/>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1DE"/>
    <w:rsid w:val="00642393"/>
    <w:rsid w:val="0064296B"/>
    <w:rsid w:val="00642AB5"/>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1C87"/>
    <w:rsid w:val="00692476"/>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2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512"/>
    <w:rsid w:val="006C5694"/>
    <w:rsid w:val="006C6058"/>
    <w:rsid w:val="006C61AE"/>
    <w:rsid w:val="006C742E"/>
    <w:rsid w:val="006C7AA7"/>
    <w:rsid w:val="006C7C66"/>
    <w:rsid w:val="006C7CC1"/>
    <w:rsid w:val="006C7DFC"/>
    <w:rsid w:val="006D009C"/>
    <w:rsid w:val="006D075C"/>
    <w:rsid w:val="006D08DA"/>
    <w:rsid w:val="006D0AC7"/>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91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0D09"/>
    <w:rsid w:val="00711176"/>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07"/>
    <w:rsid w:val="00723DFF"/>
    <w:rsid w:val="00725016"/>
    <w:rsid w:val="0072550A"/>
    <w:rsid w:val="00725545"/>
    <w:rsid w:val="00725611"/>
    <w:rsid w:val="00725DDB"/>
    <w:rsid w:val="00726663"/>
    <w:rsid w:val="007269C6"/>
    <w:rsid w:val="00726CA3"/>
    <w:rsid w:val="00726D54"/>
    <w:rsid w:val="00727906"/>
    <w:rsid w:val="00730168"/>
    <w:rsid w:val="00730A82"/>
    <w:rsid w:val="0073142B"/>
    <w:rsid w:val="007319B8"/>
    <w:rsid w:val="00732340"/>
    <w:rsid w:val="007323E6"/>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58C"/>
    <w:rsid w:val="007406E4"/>
    <w:rsid w:val="00740F55"/>
    <w:rsid w:val="00742513"/>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22E"/>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B26"/>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2C94"/>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3"/>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A8E"/>
    <w:rsid w:val="007B6DC8"/>
    <w:rsid w:val="007B6F16"/>
    <w:rsid w:val="007B7670"/>
    <w:rsid w:val="007B77A4"/>
    <w:rsid w:val="007B7924"/>
    <w:rsid w:val="007B7CC6"/>
    <w:rsid w:val="007C005E"/>
    <w:rsid w:val="007C03FC"/>
    <w:rsid w:val="007C0EB7"/>
    <w:rsid w:val="007C12AD"/>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3F3"/>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5AC8"/>
    <w:rsid w:val="007D6230"/>
    <w:rsid w:val="007D623D"/>
    <w:rsid w:val="007D667F"/>
    <w:rsid w:val="007D6E8B"/>
    <w:rsid w:val="007D79EA"/>
    <w:rsid w:val="007D7AB8"/>
    <w:rsid w:val="007D7C67"/>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E3D"/>
    <w:rsid w:val="007E7F88"/>
    <w:rsid w:val="007F03A2"/>
    <w:rsid w:val="007F0A44"/>
    <w:rsid w:val="007F0DE5"/>
    <w:rsid w:val="007F121F"/>
    <w:rsid w:val="007F13E5"/>
    <w:rsid w:val="007F16C3"/>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809"/>
    <w:rsid w:val="00802B9C"/>
    <w:rsid w:val="008031B8"/>
    <w:rsid w:val="008041E3"/>
    <w:rsid w:val="00804955"/>
    <w:rsid w:val="00804E58"/>
    <w:rsid w:val="00805A59"/>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54F"/>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BD6"/>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7D0"/>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3B1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8E2"/>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2EE"/>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4461"/>
    <w:rsid w:val="00895F28"/>
    <w:rsid w:val="008964EC"/>
    <w:rsid w:val="008968A4"/>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395"/>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07B"/>
    <w:rsid w:val="008B45E9"/>
    <w:rsid w:val="008B5276"/>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0C5"/>
    <w:rsid w:val="008D42DD"/>
    <w:rsid w:val="008D44EB"/>
    <w:rsid w:val="008D462E"/>
    <w:rsid w:val="008D4646"/>
    <w:rsid w:val="008D4A7E"/>
    <w:rsid w:val="008D560C"/>
    <w:rsid w:val="008D5D92"/>
    <w:rsid w:val="008D6BC1"/>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925"/>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C2C"/>
    <w:rsid w:val="00913EB7"/>
    <w:rsid w:val="00914311"/>
    <w:rsid w:val="00914EBE"/>
    <w:rsid w:val="00915109"/>
    <w:rsid w:val="00915602"/>
    <w:rsid w:val="009156F3"/>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CBF"/>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194"/>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3A7"/>
    <w:rsid w:val="009A59D3"/>
    <w:rsid w:val="009A59DD"/>
    <w:rsid w:val="009A5ABA"/>
    <w:rsid w:val="009A63AF"/>
    <w:rsid w:val="009A65A4"/>
    <w:rsid w:val="009A692F"/>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3D7A"/>
    <w:rsid w:val="009B49B9"/>
    <w:rsid w:val="009B4A2F"/>
    <w:rsid w:val="009B4D82"/>
    <w:rsid w:val="009B513E"/>
    <w:rsid w:val="009B5327"/>
    <w:rsid w:val="009B54EF"/>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78D"/>
    <w:rsid w:val="009D7A76"/>
    <w:rsid w:val="009E09C6"/>
    <w:rsid w:val="009E09F4"/>
    <w:rsid w:val="009E0A12"/>
    <w:rsid w:val="009E0AAD"/>
    <w:rsid w:val="009E0BE5"/>
    <w:rsid w:val="009E0F8B"/>
    <w:rsid w:val="009E142F"/>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55"/>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3EF6"/>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4FD5"/>
    <w:rsid w:val="00A4556D"/>
    <w:rsid w:val="00A46537"/>
    <w:rsid w:val="00A46CC9"/>
    <w:rsid w:val="00A47038"/>
    <w:rsid w:val="00A47FB3"/>
    <w:rsid w:val="00A5026D"/>
    <w:rsid w:val="00A5037D"/>
    <w:rsid w:val="00A50531"/>
    <w:rsid w:val="00A50776"/>
    <w:rsid w:val="00A50823"/>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577F9"/>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678A6"/>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B05"/>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424"/>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EB7"/>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A35"/>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49"/>
    <w:rsid w:val="00AF62B7"/>
    <w:rsid w:val="00AF63C8"/>
    <w:rsid w:val="00AF6A47"/>
    <w:rsid w:val="00AF6EE9"/>
    <w:rsid w:val="00AF7300"/>
    <w:rsid w:val="00AF75D1"/>
    <w:rsid w:val="00AF7744"/>
    <w:rsid w:val="00AF7AB9"/>
    <w:rsid w:val="00B0002F"/>
    <w:rsid w:val="00B000EA"/>
    <w:rsid w:val="00B004D6"/>
    <w:rsid w:val="00B00E18"/>
    <w:rsid w:val="00B017F2"/>
    <w:rsid w:val="00B019F3"/>
    <w:rsid w:val="00B01C88"/>
    <w:rsid w:val="00B01DF7"/>
    <w:rsid w:val="00B0272B"/>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584B"/>
    <w:rsid w:val="00B363DF"/>
    <w:rsid w:val="00B3787F"/>
    <w:rsid w:val="00B4060B"/>
    <w:rsid w:val="00B4152D"/>
    <w:rsid w:val="00B41A9D"/>
    <w:rsid w:val="00B41C31"/>
    <w:rsid w:val="00B4263D"/>
    <w:rsid w:val="00B42F12"/>
    <w:rsid w:val="00B431BE"/>
    <w:rsid w:val="00B43E07"/>
    <w:rsid w:val="00B45A33"/>
    <w:rsid w:val="00B45CC8"/>
    <w:rsid w:val="00B45CCD"/>
    <w:rsid w:val="00B45EFF"/>
    <w:rsid w:val="00B4699D"/>
    <w:rsid w:val="00B50179"/>
    <w:rsid w:val="00B5028F"/>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5AA"/>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481"/>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3D17"/>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A7E40"/>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692A"/>
    <w:rsid w:val="00BB7137"/>
    <w:rsid w:val="00BB7939"/>
    <w:rsid w:val="00BC05E2"/>
    <w:rsid w:val="00BC141D"/>
    <w:rsid w:val="00BC1486"/>
    <w:rsid w:val="00BC1C98"/>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41"/>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144"/>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385"/>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473A"/>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1CFD"/>
    <w:rsid w:val="00C220FD"/>
    <w:rsid w:val="00C223E2"/>
    <w:rsid w:val="00C2318D"/>
    <w:rsid w:val="00C23273"/>
    <w:rsid w:val="00C23BC7"/>
    <w:rsid w:val="00C24185"/>
    <w:rsid w:val="00C245F8"/>
    <w:rsid w:val="00C24784"/>
    <w:rsid w:val="00C24C14"/>
    <w:rsid w:val="00C25BE8"/>
    <w:rsid w:val="00C25EE3"/>
    <w:rsid w:val="00C262EF"/>
    <w:rsid w:val="00C2635F"/>
    <w:rsid w:val="00C26412"/>
    <w:rsid w:val="00C26853"/>
    <w:rsid w:val="00C270E6"/>
    <w:rsid w:val="00C27427"/>
    <w:rsid w:val="00C27568"/>
    <w:rsid w:val="00C27C67"/>
    <w:rsid w:val="00C27C9F"/>
    <w:rsid w:val="00C3071F"/>
    <w:rsid w:val="00C307C2"/>
    <w:rsid w:val="00C3082C"/>
    <w:rsid w:val="00C3086B"/>
    <w:rsid w:val="00C30BE4"/>
    <w:rsid w:val="00C30C97"/>
    <w:rsid w:val="00C3126F"/>
    <w:rsid w:val="00C312AB"/>
    <w:rsid w:val="00C326AC"/>
    <w:rsid w:val="00C329DF"/>
    <w:rsid w:val="00C32B5C"/>
    <w:rsid w:val="00C33C51"/>
    <w:rsid w:val="00C34044"/>
    <w:rsid w:val="00C3408F"/>
    <w:rsid w:val="00C34840"/>
    <w:rsid w:val="00C348A8"/>
    <w:rsid w:val="00C34F70"/>
    <w:rsid w:val="00C35396"/>
    <w:rsid w:val="00C3558C"/>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37D2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94"/>
    <w:rsid w:val="00C510CE"/>
    <w:rsid w:val="00C51CBE"/>
    <w:rsid w:val="00C52324"/>
    <w:rsid w:val="00C52B9B"/>
    <w:rsid w:val="00C52E00"/>
    <w:rsid w:val="00C53311"/>
    <w:rsid w:val="00C53885"/>
    <w:rsid w:val="00C538D6"/>
    <w:rsid w:val="00C539C8"/>
    <w:rsid w:val="00C53CF5"/>
    <w:rsid w:val="00C53D50"/>
    <w:rsid w:val="00C53FAA"/>
    <w:rsid w:val="00C54CAF"/>
    <w:rsid w:val="00C54DB9"/>
    <w:rsid w:val="00C557BA"/>
    <w:rsid w:val="00C55BA1"/>
    <w:rsid w:val="00C562EA"/>
    <w:rsid w:val="00C56741"/>
    <w:rsid w:val="00C5677C"/>
    <w:rsid w:val="00C56B59"/>
    <w:rsid w:val="00C5732E"/>
    <w:rsid w:val="00C5793D"/>
    <w:rsid w:val="00C60DC3"/>
    <w:rsid w:val="00C6193B"/>
    <w:rsid w:val="00C61FD9"/>
    <w:rsid w:val="00C62574"/>
    <w:rsid w:val="00C62747"/>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7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926"/>
    <w:rsid w:val="00C92A48"/>
    <w:rsid w:val="00C92EAA"/>
    <w:rsid w:val="00C93113"/>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6CA8"/>
    <w:rsid w:val="00CA70C6"/>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293"/>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500"/>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A22"/>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3BA5"/>
    <w:rsid w:val="00D346EE"/>
    <w:rsid w:val="00D34AE0"/>
    <w:rsid w:val="00D34B4E"/>
    <w:rsid w:val="00D34C7A"/>
    <w:rsid w:val="00D34D9A"/>
    <w:rsid w:val="00D352FE"/>
    <w:rsid w:val="00D354F8"/>
    <w:rsid w:val="00D3585C"/>
    <w:rsid w:val="00D35A7C"/>
    <w:rsid w:val="00D35EB1"/>
    <w:rsid w:val="00D37001"/>
    <w:rsid w:val="00D37626"/>
    <w:rsid w:val="00D3772B"/>
    <w:rsid w:val="00D37A01"/>
    <w:rsid w:val="00D4015E"/>
    <w:rsid w:val="00D40370"/>
    <w:rsid w:val="00D4165D"/>
    <w:rsid w:val="00D41964"/>
    <w:rsid w:val="00D42038"/>
    <w:rsid w:val="00D42059"/>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880"/>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1DAC"/>
    <w:rsid w:val="00D72904"/>
    <w:rsid w:val="00D732BB"/>
    <w:rsid w:val="00D73C46"/>
    <w:rsid w:val="00D74A76"/>
    <w:rsid w:val="00D75010"/>
    <w:rsid w:val="00D75228"/>
    <w:rsid w:val="00D75416"/>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1880"/>
    <w:rsid w:val="00D92B5C"/>
    <w:rsid w:val="00D92D0E"/>
    <w:rsid w:val="00D92DCE"/>
    <w:rsid w:val="00D93029"/>
    <w:rsid w:val="00D93279"/>
    <w:rsid w:val="00D938FD"/>
    <w:rsid w:val="00D93F5F"/>
    <w:rsid w:val="00D944F1"/>
    <w:rsid w:val="00D94EF9"/>
    <w:rsid w:val="00D9565D"/>
    <w:rsid w:val="00D95DD3"/>
    <w:rsid w:val="00D95E6B"/>
    <w:rsid w:val="00D96302"/>
    <w:rsid w:val="00D9654B"/>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698"/>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445"/>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B2B"/>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DFD"/>
    <w:rsid w:val="00DF0E1A"/>
    <w:rsid w:val="00DF1654"/>
    <w:rsid w:val="00DF1FDF"/>
    <w:rsid w:val="00DF25F0"/>
    <w:rsid w:val="00DF26D5"/>
    <w:rsid w:val="00DF2B33"/>
    <w:rsid w:val="00DF2ECE"/>
    <w:rsid w:val="00DF33DA"/>
    <w:rsid w:val="00DF3A6F"/>
    <w:rsid w:val="00DF3D38"/>
    <w:rsid w:val="00DF3D53"/>
    <w:rsid w:val="00DF4295"/>
    <w:rsid w:val="00DF4503"/>
    <w:rsid w:val="00DF4CF4"/>
    <w:rsid w:val="00DF6607"/>
    <w:rsid w:val="00DF6826"/>
    <w:rsid w:val="00DF794A"/>
    <w:rsid w:val="00E00D3C"/>
    <w:rsid w:val="00E00FDD"/>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021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3309"/>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D9F"/>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9AF"/>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4D1"/>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6E1"/>
    <w:rsid w:val="00EA58A1"/>
    <w:rsid w:val="00EA6167"/>
    <w:rsid w:val="00EA63E7"/>
    <w:rsid w:val="00EA66DC"/>
    <w:rsid w:val="00EA6A87"/>
    <w:rsid w:val="00EA6D68"/>
    <w:rsid w:val="00EA6ED6"/>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6EA4"/>
    <w:rsid w:val="00EB7C22"/>
    <w:rsid w:val="00EB7DA6"/>
    <w:rsid w:val="00EB7DAB"/>
    <w:rsid w:val="00EB7E4D"/>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588"/>
    <w:rsid w:val="00EC686E"/>
    <w:rsid w:val="00EC690F"/>
    <w:rsid w:val="00EC6EDF"/>
    <w:rsid w:val="00EC7364"/>
    <w:rsid w:val="00EC7607"/>
    <w:rsid w:val="00ED00BF"/>
    <w:rsid w:val="00ED00E3"/>
    <w:rsid w:val="00ED0474"/>
    <w:rsid w:val="00ED0804"/>
    <w:rsid w:val="00ED09D5"/>
    <w:rsid w:val="00ED0FF9"/>
    <w:rsid w:val="00ED10C2"/>
    <w:rsid w:val="00ED15F5"/>
    <w:rsid w:val="00ED1656"/>
    <w:rsid w:val="00ED16C9"/>
    <w:rsid w:val="00ED173C"/>
    <w:rsid w:val="00ED1ED5"/>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0820"/>
    <w:rsid w:val="00EE1297"/>
    <w:rsid w:val="00EE13AE"/>
    <w:rsid w:val="00EE14CF"/>
    <w:rsid w:val="00EE1640"/>
    <w:rsid w:val="00EE1AC9"/>
    <w:rsid w:val="00EE1B35"/>
    <w:rsid w:val="00EE203F"/>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1A0"/>
    <w:rsid w:val="00EF637D"/>
    <w:rsid w:val="00EF7058"/>
    <w:rsid w:val="00EF769B"/>
    <w:rsid w:val="00F00382"/>
    <w:rsid w:val="00F00FF1"/>
    <w:rsid w:val="00F023F2"/>
    <w:rsid w:val="00F02717"/>
    <w:rsid w:val="00F027C7"/>
    <w:rsid w:val="00F02E3E"/>
    <w:rsid w:val="00F041B8"/>
    <w:rsid w:val="00F04A05"/>
    <w:rsid w:val="00F04D34"/>
    <w:rsid w:val="00F0547B"/>
    <w:rsid w:val="00F055CB"/>
    <w:rsid w:val="00F05AF6"/>
    <w:rsid w:val="00F0647D"/>
    <w:rsid w:val="00F064F2"/>
    <w:rsid w:val="00F06AC2"/>
    <w:rsid w:val="00F07981"/>
    <w:rsid w:val="00F07BDC"/>
    <w:rsid w:val="00F07D22"/>
    <w:rsid w:val="00F1037D"/>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4BF"/>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9D6"/>
    <w:rsid w:val="00F43AA1"/>
    <w:rsid w:val="00F43B49"/>
    <w:rsid w:val="00F44015"/>
    <w:rsid w:val="00F441C4"/>
    <w:rsid w:val="00F444C9"/>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0F3B"/>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27"/>
    <w:rsid w:val="00F72BCC"/>
    <w:rsid w:val="00F72CB3"/>
    <w:rsid w:val="00F72E08"/>
    <w:rsid w:val="00F72FF8"/>
    <w:rsid w:val="00F73233"/>
    <w:rsid w:val="00F732C3"/>
    <w:rsid w:val="00F73733"/>
    <w:rsid w:val="00F74B7E"/>
    <w:rsid w:val="00F74DE0"/>
    <w:rsid w:val="00F75236"/>
    <w:rsid w:val="00F75850"/>
    <w:rsid w:val="00F75B8F"/>
    <w:rsid w:val="00F75F79"/>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26D"/>
    <w:rsid w:val="00F915D1"/>
    <w:rsid w:val="00F91AFD"/>
    <w:rsid w:val="00F92210"/>
    <w:rsid w:val="00F9224F"/>
    <w:rsid w:val="00F922F9"/>
    <w:rsid w:val="00F923CD"/>
    <w:rsid w:val="00F92C4C"/>
    <w:rsid w:val="00F92DEB"/>
    <w:rsid w:val="00F93225"/>
    <w:rsid w:val="00F93309"/>
    <w:rsid w:val="00F93491"/>
    <w:rsid w:val="00F93638"/>
    <w:rsid w:val="00F93D1F"/>
    <w:rsid w:val="00F93EC3"/>
    <w:rsid w:val="00F94172"/>
    <w:rsid w:val="00F94752"/>
    <w:rsid w:val="00F9482B"/>
    <w:rsid w:val="00F949A6"/>
    <w:rsid w:val="00F94C97"/>
    <w:rsid w:val="00F94E84"/>
    <w:rsid w:val="00F95C22"/>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3651"/>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8"/>
    <w:rsid w:val="00FC145E"/>
    <w:rsid w:val="00FC1F71"/>
    <w:rsid w:val="00FC1F88"/>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D8D"/>
    <w:rsid w:val="00FD5E1D"/>
    <w:rsid w:val="00FD6532"/>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225"/>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0973A"/>
  <w15:chartTrackingRefBased/>
  <w15:docId w15:val="{6CDB122F-2AE2-4E8F-89CC-79400F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7B35-4119-47E6-B975-82EDF3A0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30825</Words>
  <Characters>17571</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48300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2026-06-24T12:05:00Z</dcterms:created>
  <dcterms:modified xsi:type="dcterms:W3CDTF">2026-06-24T12:05:00Z</dcterms:modified>
</cp:coreProperties>
</file>