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Pr="00230151" w:rsidRDefault="00572C7C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307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>Щодо наради 03.02.2026р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№вих-1216/0/01-70/26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 w:rsidP="00572C7C">
            <w:pPr>
              <w:pStyle w:val="rowsStyle"/>
            </w:pPr>
            <w:r w:rsidRPr="00572C7C">
              <w:t>РОДА/РОВА</w:t>
            </w:r>
          </w:p>
        </w:tc>
        <w:tc>
          <w:tcPr>
            <w:tcW w:w="709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6B5B6C" w:rsidRDefault="00572C7C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6B5B6C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Pr="0034725E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308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 xml:space="preserve">Щодо </w:t>
            </w:r>
            <w:proofErr w:type="spellStart"/>
            <w:r>
              <w:t>онлайн-наради</w:t>
            </w:r>
            <w:proofErr w:type="spellEnd"/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№вих-364/26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 w:rsidP="00572C7C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572C7C" w:rsidRPr="00922FC1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Pr="0034725E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309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>ОДА, РОР про результати перевірки спецшкіл і НРЦ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№вх-1697/0/01-62/26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28.01.2026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520FA9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Pr="0034725E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310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 xml:space="preserve">№ 4671-ІХ "Про внесення змін до Цивільного кодексу України щодо </w:t>
            </w:r>
            <w:r>
              <w:lastRenderedPageBreak/>
              <w:t>майнових прав інтелектуальної власності на об’єкти, створені у зв’язку із проходженням військової служби"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lastRenderedPageBreak/>
              <w:t>№вх-1905/0/01-01/26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520FA9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572C7C" w:rsidRPr="000D6580" w:rsidRDefault="00572C7C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Pr="004E3F51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311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>№ 4683-ІХ "Про внесення змін до Закону України "Про загальнообов’язкове державне соціальне страхування" щодо удосконалення порядку видачі, продовження та контролю за обґрунтованістю видачі листків непрацездатності та документів, що є підставою для їх формування"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№вх-1913/0/01-01/26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0D77AA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312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>Щодо участі в експертних консультаціях, присвячених питанням запровадження та розвитку спеціалізації прийомних сімей ТЕРМІНОВО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№вх-1968/0/01-49/26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0D77AA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313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>Про внесення змін до пріоритетних напрямів та завдань (проектів) цифрової трансформації на 2024—2026 роки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t>№вх-1980/0/01-03/26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0D77AA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572C7C" w:rsidRPr="004D3329" w:rsidRDefault="00572C7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C7C" w:rsidRPr="00C36C3E" w:rsidTr="008302F6">
        <w:trPr>
          <w:trHeight w:val="58"/>
        </w:trPr>
        <w:tc>
          <w:tcPr>
            <w:tcW w:w="709" w:type="dxa"/>
          </w:tcPr>
          <w:p w:rsidR="00572C7C" w:rsidRDefault="00572C7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314</w:t>
            </w:r>
          </w:p>
        </w:tc>
        <w:tc>
          <w:tcPr>
            <w:tcW w:w="1967" w:type="dxa"/>
          </w:tcPr>
          <w:p w:rsidR="00572C7C" w:rsidRDefault="00572C7C" w:rsidP="00572C7C">
            <w:pPr>
              <w:pStyle w:val="rowsStyle"/>
            </w:pPr>
            <w:r>
              <w:t xml:space="preserve">Про зняття з контролю деяких </w:t>
            </w:r>
            <w:r>
              <w:lastRenderedPageBreak/>
              <w:t xml:space="preserve">документів Рівненської обласної </w:t>
            </w:r>
            <w:r w:rsidRPr="00572C7C">
              <w:t>державної адміністрації-Рівненської обласної військової адміністрації</w:t>
            </w:r>
          </w:p>
        </w:tc>
        <w:tc>
          <w:tcPr>
            <w:tcW w:w="1293" w:type="dxa"/>
          </w:tcPr>
          <w:p w:rsidR="00572C7C" w:rsidRDefault="00572C7C" w:rsidP="00572C7C">
            <w:pPr>
              <w:pStyle w:val="rowsStyle"/>
            </w:pPr>
            <w:r>
              <w:lastRenderedPageBreak/>
              <w:t>37</w:t>
            </w:r>
          </w:p>
        </w:tc>
        <w:tc>
          <w:tcPr>
            <w:tcW w:w="1400" w:type="dxa"/>
            <w:gridSpan w:val="2"/>
          </w:tcPr>
          <w:p w:rsidR="00572C7C" w:rsidRDefault="00572C7C" w:rsidP="00572C7C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572C7C" w:rsidRDefault="00572C7C" w:rsidP="00572C7C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572C7C" w:rsidRDefault="00572C7C">
            <w:r w:rsidRPr="000D77AA">
              <w:t>РОДА/РОВА</w:t>
            </w:r>
          </w:p>
        </w:tc>
        <w:tc>
          <w:tcPr>
            <w:tcW w:w="709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572C7C" w:rsidRPr="00DB57B6" w:rsidRDefault="00572C7C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572C7C" w:rsidRPr="004D3329" w:rsidRDefault="00572C7C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572C7C" w:rsidRPr="00DB57B6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572C7C" w:rsidRPr="000D6580" w:rsidRDefault="00572C7C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421DB5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1DB5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315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сприяння у влаштуванні дітей до сімейних форм виховання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3-202/03-21/26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B624DB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316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Щодо погодження внесення змін до структури та штатного розпису КЗ"Обласний центр соціальної підтримки дітей та сімей"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№вих-1274/0/01-72/26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 w:rsidRPr="00421DB5">
              <w:t>РОДА/РОВА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A63380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317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клопотання на продовження терміну перебування дитини в центрі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№вих-217/06-12/26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983"/>
        </w:trPr>
        <w:tc>
          <w:tcPr>
            <w:tcW w:w="709" w:type="dxa"/>
          </w:tcPr>
          <w:p w:rsidR="00421DB5" w:rsidRPr="005136A6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318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влаштування ДПБП в заклад охорони здоров'я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№вих-680/03.1-09/26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>
              <w:t>Департамент цивільного захисту та охорони здоров’я населення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5136A6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319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внесення змін у додаток 1 до розпорядження голови обласної державної адміністрації - начальника обласної військової адміністрації від 26 лютого 2025 року № 108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№вх-2071/0/01-03/26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 w:rsidRPr="00421DB5">
              <w:t>РОДА/РОВА</w:t>
            </w:r>
          </w:p>
        </w:tc>
        <w:tc>
          <w:tcPr>
            <w:tcW w:w="709" w:type="dxa"/>
          </w:tcPr>
          <w:p w:rsidR="00421DB5" w:rsidRPr="003A045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3A045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3A045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3A0456" w:rsidRDefault="00421DB5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3A045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3A045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3A045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3A045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70"/>
        </w:trPr>
        <w:tc>
          <w:tcPr>
            <w:tcW w:w="709" w:type="dxa"/>
          </w:tcPr>
          <w:p w:rsidR="00421DB5" w:rsidRPr="005136A6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320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щодо адміністративних послуг відповідно до ПКМУ №1226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№вх-2075/0/01-62/26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11770A">
              <w:t>РОДА/РОВА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5136A6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321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продовження строку дії воєнного стану в Україні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№вх-2088/0/01-03/26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11770A">
              <w:t>РОДА/РОВА</w:t>
            </w:r>
          </w:p>
        </w:tc>
        <w:tc>
          <w:tcPr>
            <w:tcW w:w="709" w:type="dxa"/>
          </w:tcPr>
          <w:p w:rsidR="00421DB5" w:rsidRPr="001842FB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1842FB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1842FB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1842FB" w:rsidRDefault="00421DB5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1842FB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1842FB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1842FB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1842FB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B75218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322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продовження строку проведення загальної мобілізації</w:t>
            </w:r>
          </w:p>
        </w:tc>
        <w:tc>
          <w:tcPr>
            <w:tcW w:w="1293" w:type="dxa"/>
          </w:tcPr>
          <w:p w:rsidR="00421DB5" w:rsidRDefault="00421DB5" w:rsidP="00880EB5">
            <w:pPr>
              <w:pStyle w:val="rowsStyle"/>
            </w:pPr>
            <w:r>
              <w:t>№вх-2089/0/01-03/26</w:t>
            </w:r>
          </w:p>
        </w:tc>
        <w:tc>
          <w:tcPr>
            <w:tcW w:w="1400" w:type="dxa"/>
            <w:gridSpan w:val="2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11770A">
              <w:t>РОДА/РОВА</w:t>
            </w:r>
          </w:p>
        </w:tc>
        <w:tc>
          <w:tcPr>
            <w:tcW w:w="709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DB57B6" w:rsidRDefault="00421DB5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4D3329" w:rsidRDefault="00421DB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B57B6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0D6580" w:rsidRDefault="00421DB5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421DB5" w:rsidRPr="005136A6" w:rsidRDefault="00421DB5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323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клопотання на продовження терміну перебування дітей в центрі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№вх-2113/0/01-45/26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11770A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2C7B79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324</w:t>
            </w:r>
          </w:p>
        </w:tc>
        <w:tc>
          <w:tcPr>
            <w:tcW w:w="1967" w:type="dxa"/>
          </w:tcPr>
          <w:p w:rsidR="00421DB5" w:rsidRDefault="00421DB5" w:rsidP="002C7B79">
            <w:pPr>
              <w:pStyle w:val="rowsStyle"/>
            </w:pPr>
            <w:r>
              <w:t>Про збір та узагальнення статистичної звітності</w:t>
            </w:r>
            <w:r w:rsidRPr="00421D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421DB5">
              <w:t>по областям із зазначенням області та району, де є можливість отримати відповідну допомогу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№вх-2124/0/01-49/26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11770A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421DB5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1DB5">
              <w:rPr>
                <w:rFonts w:ascii="Times New Roman" w:hAnsi="Times New Roman"/>
                <w:sz w:val="20"/>
                <w:szCs w:val="20"/>
                <w:lang w:val="en-US" w:eastAsia="ru-RU"/>
              </w:rPr>
              <w:t>325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дотримання вимог законодавства щодо влаштування та перебування дітей у сім’ях патронатних вихователів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№вх-1997/0/01-49/26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300364">
              <w:t>РОДА/РОВА</w:t>
            </w:r>
          </w:p>
        </w:tc>
        <w:tc>
          <w:tcPr>
            <w:tcW w:w="709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180BBE" w:rsidRDefault="00421DB5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180BBE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B624DB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326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Інформування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№вх-2000/0/01-44/26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300364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421DB5" w:rsidRPr="00F10BF9" w:rsidRDefault="00421DB5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5136A6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327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внесення зміни до пункту 1 § 44 Регламенту Кабінету Міністрів України і скасування пункту 2 змін, що вносяться до Регламенту Кабінету Міністрів України, затверджених постановою Кабінету Міністрів України від 19 листопада 2025 р. № 1491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№вх-1991/0/01-03/26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>
            <w:r w:rsidRPr="00300364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D64A20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55"/>
        </w:trPr>
        <w:tc>
          <w:tcPr>
            <w:tcW w:w="709" w:type="dxa"/>
          </w:tcPr>
          <w:p w:rsidR="00421DB5" w:rsidRPr="00A16F8E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328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внесення змін у додатки 1 і 2 до постанови Кабінету Міністрів України від 30 липня 2025 р. № 915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№вх-1994/0/01-03/26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 w:rsidRPr="00421DB5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1089"/>
        </w:trPr>
        <w:tc>
          <w:tcPr>
            <w:tcW w:w="709" w:type="dxa"/>
          </w:tcPr>
          <w:p w:rsidR="00421DB5" w:rsidRPr="005136A6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329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постановку дітей на регіональний облік з усиновлення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08-01-208/26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29.01.2026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981"/>
        </w:trPr>
        <w:tc>
          <w:tcPr>
            <w:tcW w:w="709" w:type="dxa"/>
          </w:tcPr>
          <w:p w:rsidR="00421DB5" w:rsidRPr="005136A6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330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 xml:space="preserve">Про план роботи Рівненської обласної державної </w:t>
            </w:r>
            <w:proofErr w:type="spellStart"/>
            <w:r>
              <w:t>адміністрації-</w:t>
            </w:r>
            <w:proofErr w:type="spellEnd"/>
            <w:r>
              <w:t xml:space="preserve"> Рівненської обласної військової адміністрації на лютий 2026 року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41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 w:rsidRPr="00421DB5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5F213D" w:rsidTr="008302F6">
        <w:trPr>
          <w:trHeight w:val="1264"/>
        </w:trPr>
        <w:tc>
          <w:tcPr>
            <w:tcW w:w="709" w:type="dxa"/>
          </w:tcPr>
          <w:p w:rsidR="00421DB5" w:rsidRPr="005136A6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331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На № 15334/0/01-72/25,   на № 17593/0/01-72/25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№вих-394/26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421DB5" w:rsidRDefault="00421DB5" w:rsidP="00880EB5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55"/>
        </w:trPr>
        <w:tc>
          <w:tcPr>
            <w:tcW w:w="709" w:type="dxa"/>
          </w:tcPr>
          <w:p w:rsidR="00421DB5" w:rsidRPr="00D90B47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332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діяльність Національної ради у 2025 році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№вх-2136/0/01-35/26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421DB5" w:rsidRDefault="00421DB5">
            <w:r w:rsidRPr="00D41DFA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DB5" w:rsidRPr="00C36C3E" w:rsidTr="008302F6">
        <w:trPr>
          <w:trHeight w:val="58"/>
        </w:trPr>
        <w:tc>
          <w:tcPr>
            <w:tcW w:w="709" w:type="dxa"/>
          </w:tcPr>
          <w:p w:rsidR="00421DB5" w:rsidRPr="004E3F51" w:rsidRDefault="00421DB5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333</w:t>
            </w:r>
          </w:p>
        </w:tc>
        <w:tc>
          <w:tcPr>
            <w:tcW w:w="1967" w:type="dxa"/>
          </w:tcPr>
          <w:p w:rsidR="00421DB5" w:rsidRDefault="00421DB5" w:rsidP="00880EB5">
            <w:pPr>
              <w:pStyle w:val="rowsStyle"/>
            </w:pPr>
            <w:r>
              <w:t>Про щотижневе інформування</w:t>
            </w:r>
          </w:p>
        </w:tc>
        <w:tc>
          <w:tcPr>
            <w:tcW w:w="1308" w:type="dxa"/>
            <w:gridSpan w:val="2"/>
          </w:tcPr>
          <w:p w:rsidR="00421DB5" w:rsidRDefault="00421DB5" w:rsidP="00880EB5">
            <w:pPr>
              <w:pStyle w:val="rowsStyle"/>
            </w:pPr>
            <w:r>
              <w:t>№вх-2220/0/01-19/26</w:t>
            </w:r>
          </w:p>
        </w:tc>
        <w:tc>
          <w:tcPr>
            <w:tcW w:w="1385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421DB5" w:rsidRDefault="00421DB5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421DB5" w:rsidRDefault="00421DB5">
            <w:r w:rsidRPr="00D41DFA">
              <w:t>РОДА/РОВА</w:t>
            </w:r>
          </w:p>
        </w:tc>
        <w:tc>
          <w:tcPr>
            <w:tcW w:w="709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421DB5" w:rsidRPr="00F10BF9" w:rsidRDefault="00421DB5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421DB5" w:rsidRPr="00F10BF9" w:rsidRDefault="00421DB5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2E4CC3" w:rsidRDefault="002E4C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2E4CC3">
              <w:rPr>
                <w:rFonts w:ascii="Times New Roman" w:hAnsi="Times New Roman"/>
                <w:sz w:val="20"/>
                <w:szCs w:val="20"/>
                <w:lang w:val="en-US" w:eastAsia="ru-RU"/>
              </w:rPr>
              <w:t>334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Щодо матеріалів  про проведення товарознавчих досліджень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№вих-1356/0/01-72/26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>
            <w:r w:rsidRPr="008A55FF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58"/>
        </w:trPr>
        <w:tc>
          <w:tcPr>
            <w:tcW w:w="709" w:type="dxa"/>
          </w:tcPr>
          <w:p w:rsidR="002E4CC3" w:rsidRPr="005136A6" w:rsidRDefault="002E4CC3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335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 xml:space="preserve">Терміново! про надання </w:t>
            </w:r>
            <w:proofErr w:type="spellStart"/>
            <w:r>
              <w:t>інф</w:t>
            </w:r>
            <w:proofErr w:type="spellEnd"/>
            <w:r>
              <w:t xml:space="preserve">. для </w:t>
            </w:r>
            <w:proofErr w:type="spellStart"/>
            <w:r>
              <w:t>провед</w:t>
            </w:r>
            <w:proofErr w:type="spellEnd"/>
            <w:r>
              <w:t>. АНАЛІЗУ працівників умови оплати праці яких регулюється ЄТС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№вх-2158/0/01-35/26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>
            <w:r w:rsidRPr="008A55FF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336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Про клопотання на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08-01/139-26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230151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337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Про інформування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№вх-2248/0/01-35/26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>
            <w:r w:rsidRPr="006C08DC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A63380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338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Щодо захисту прав та інтересів дітей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№вх-2288/0/01-46/26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>
            <w:r w:rsidRPr="006C08DC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A63380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339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Щодо Конгресу місцевих та регіональних влад при Президентові України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№вх-2272/0/01-49/26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2E4CC3" w:rsidRDefault="002E4CC3">
            <w:r w:rsidRPr="006C08DC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340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Про затвердження Порядку організації, планування і проведення внутрішніх аудитів діяльності Рівненської обласної державної адміністрації, її структурних підрозділів, районних державних адміністрацій та їх структурних підрозділів, а також підприємств, установ та організацій, які належать до сфери управління Рівненської обласної державної адміністрації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54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 w:rsidRPr="002E4CC3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341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Витяг з протоколу щодо ефективності діяльності голів ОДА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№вих-1400/0/01-70/26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 w:rsidRPr="002E4CC3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342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 xml:space="preserve">Щодо влаштування </w:t>
            </w:r>
            <w:proofErr w:type="spellStart"/>
            <w:r>
              <w:t>Майдановича-Метельського</w:t>
            </w:r>
            <w:proofErr w:type="spellEnd"/>
            <w:r>
              <w:t xml:space="preserve"> Д.М. у заклад з цілодобовим перебуванням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№вих-438/0/26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343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 xml:space="preserve">Про затвердження паспорта бюджетної програми на 2026 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42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30.01.2026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 w:rsidRPr="002E4CC3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2E4CC3" w:rsidRDefault="002E4CC3" w:rsidP="00FD4C73">
            <w:pPr>
              <w:rPr>
                <w:rFonts w:ascii="Times New Roman" w:hAnsi="Times New Roman"/>
                <w:lang w:val="en-US"/>
              </w:rPr>
            </w:pPr>
            <w:r w:rsidRPr="002E4CC3">
              <w:rPr>
                <w:rFonts w:ascii="Times New Roman" w:hAnsi="Times New Roman"/>
                <w:lang w:val="en-US"/>
              </w:rPr>
              <w:lastRenderedPageBreak/>
              <w:t>344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Про аналіз умов оплати праці працівників установ, закладів та організацій окремих</w:t>
            </w:r>
            <w:r>
              <w:br/>
              <w:t>галузей бюджетної сфери, оплата праці яких здійснюється на основі Єдиної тарифної сітки розрядів і коефіцієнтів з оплати праці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438/0/26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 w:rsidP="00880EB5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345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Щодо реалізації довгострокової навчальної програми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№вх-2315/0/01-33/26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>
            <w:r w:rsidRPr="00721616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346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>Про зміни до Положення про Головне управління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№вх-2335/0/01-62/26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>
            <w:r w:rsidRPr="00721616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E4CC3" w:rsidRPr="00C36C3E" w:rsidTr="008302F6">
        <w:trPr>
          <w:trHeight w:val="58"/>
        </w:trPr>
        <w:tc>
          <w:tcPr>
            <w:tcW w:w="709" w:type="dxa"/>
          </w:tcPr>
          <w:p w:rsidR="002E4CC3" w:rsidRPr="005136A6" w:rsidRDefault="002E4CC3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347</w:t>
            </w:r>
          </w:p>
        </w:tc>
        <w:tc>
          <w:tcPr>
            <w:tcW w:w="1967" w:type="dxa"/>
          </w:tcPr>
          <w:p w:rsidR="002E4CC3" w:rsidRDefault="002E4CC3" w:rsidP="00880EB5">
            <w:pPr>
              <w:pStyle w:val="rowsStyle"/>
            </w:pPr>
            <w:r>
              <w:t xml:space="preserve">Щодо проведення </w:t>
            </w:r>
            <w:proofErr w:type="spellStart"/>
            <w:r>
              <w:t>вебінару</w:t>
            </w:r>
            <w:proofErr w:type="spellEnd"/>
            <w:r>
              <w:t xml:space="preserve"> з презентації секторальних рекомендацій</w:t>
            </w:r>
          </w:p>
        </w:tc>
        <w:tc>
          <w:tcPr>
            <w:tcW w:w="1308" w:type="dxa"/>
            <w:gridSpan w:val="2"/>
          </w:tcPr>
          <w:p w:rsidR="002E4CC3" w:rsidRDefault="002E4CC3" w:rsidP="00880EB5">
            <w:pPr>
              <w:pStyle w:val="rowsStyle"/>
            </w:pPr>
            <w:r>
              <w:t>№вх-2323/0/01-35/26</w:t>
            </w:r>
          </w:p>
        </w:tc>
        <w:tc>
          <w:tcPr>
            <w:tcW w:w="1385" w:type="dxa"/>
          </w:tcPr>
          <w:p w:rsidR="002E4CC3" w:rsidRDefault="002E4CC3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2E4CC3" w:rsidRDefault="002E4CC3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2E4CC3" w:rsidRDefault="002E4CC3">
            <w:r w:rsidRPr="00721616">
              <w:t>РОДА/РОВА</w:t>
            </w:r>
          </w:p>
        </w:tc>
        <w:tc>
          <w:tcPr>
            <w:tcW w:w="70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2E4CC3" w:rsidRPr="00F10BF9" w:rsidRDefault="002E4CC3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2E4CC3" w:rsidRPr="00F10BF9" w:rsidRDefault="002E4CC3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P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 w:rsidRPr="00761A44">
              <w:rPr>
                <w:rFonts w:ascii="Times New Roman" w:hAnsi="Times New Roman"/>
                <w:lang w:val="en-US"/>
              </w:rPr>
              <w:t>348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відсутність фактів руйнування </w:t>
            </w:r>
            <w:proofErr w:type="spellStart"/>
            <w:r>
              <w:t>обєктів</w:t>
            </w:r>
            <w:proofErr w:type="spellEnd"/>
            <w:r>
              <w:t xml:space="preserve"> соціальної сфери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№вих-170/01-10/26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Pr="004E3F51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349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контроль за додержанням законодавства про соціальний захист дітей-сиріт та дітей, позбавлених батьківського піклування, які переміщені на </w:t>
            </w:r>
            <w:r>
              <w:lastRenderedPageBreak/>
              <w:t>територію області.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lastRenderedPageBreak/>
              <w:t>№вих-171/01-12/26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350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можливість влаштування дитини в заклад освіти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№вих-172/01-12/26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351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№вих-173/01-12/26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02.02.2026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352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Щодо прийнятих рішень про призупинення бюджетних асигнувань за 2025 рік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№вих-174/01-12/26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353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фактичну заробітну плату за січень 2025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№вих-175/01-12/26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354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чисельність та касові  видатки за січень 2025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№вих-176/01-12/26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Pr="00160C8E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355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надання інформації щодо пояснювальної записки до річного звіту за 2025 рік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№вих-177/01-12/26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356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подачу звіту 7-Д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№вих-178/01-12/26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357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участь у Конгресу місцевих та регіональних влад при Президентові </w:t>
            </w:r>
            <w:r>
              <w:lastRenderedPageBreak/>
              <w:t>України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lastRenderedPageBreak/>
              <w:t>№вих-179/01-12/26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358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кількість виданих документів дозвільного характеру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№вих-180/01-12/26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 w:rsidR="00E15BEF"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прийняті акти з основної діяльності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№вих-181/01-12/26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 w:rsidR="00E15BEF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виконання плану роботи за січень 2025 року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№вих-182/01-11/26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 w:rsidR="00E15BE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подачу повного пакету документів на ДПБП для влаштування в заклад освіти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№вих-183/01-12/26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03.02.2026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761A44" w:rsidP="00E15BE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</w:t>
            </w:r>
            <w:r w:rsidR="00E15BE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проведення повторної </w:t>
            </w:r>
            <w:r w:rsidRPr="00761A44">
              <w:t>класифікації посад державної служби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№вих-184/01-12/26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Pr="00E04B24" w:rsidRDefault="00761A44" w:rsidP="00E15BEF">
            <w:pPr>
              <w:rPr>
                <w:rFonts w:ascii="Times New Roman" w:hAnsi="Times New Roman"/>
                <w:lang w:val="en-US"/>
              </w:rPr>
            </w:pPr>
            <w:r w:rsidRPr="00E04B24">
              <w:rPr>
                <w:rFonts w:ascii="Times New Roman" w:hAnsi="Times New Roman"/>
                <w:lang w:val="en-US"/>
              </w:rPr>
              <w:t>36</w:t>
            </w:r>
            <w:r w:rsidR="00E15BEF" w:rsidRPr="00E04B24">
              <w:rPr>
                <w:rFonts w:ascii="Times New Roman" w:hAnsi="Times New Roman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чисельність переміщених ДС ДПБП влаштованих в СФВ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№вих-185/01-10/26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364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затвердження штатного розпису на 2026 рік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№вих-186/01-12/26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04.02.2026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Pr="004E3F51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365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дозвіл на влаштування дитини в центр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№вих-187/01-39/26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366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подачу звіту 1-ОПС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№вих-188/01-10/26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367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затримку виплат опікунам піклувальникам прийомним батькам батькам-вихователям патронатним </w:t>
            </w:r>
            <w:proofErr w:type="spellStart"/>
            <w:r>
              <w:t>сімям</w:t>
            </w:r>
            <w:proofErr w:type="spellEnd"/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№вих-189/01-10/26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368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пропозиції до проекту постанови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№вих-190/01-12/26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369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№вих-191/01-12/26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370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потребу у виробленні перепусток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№вих-192/01-12/26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371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створення користувача системи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№вих-193/01-12/26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372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щомісячну експертизу наказів по установі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№вих-194/01-11/26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373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затвердження переліку змін № 1 до штатного розпису на 2026 рік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№вих-195/01-12/26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374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влаштування дитини до закладу освіти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№вих-196/01-12/26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375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заповнення форм по енергозабезпеченню за посиланням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№вих-197/01-12/26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376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продовження терміну перебування дитини в центрі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№вих-198/01-39/26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05.02.2026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05.02.2026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377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відсутність потреби у влаштування дитини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№вих-199/01-12/26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378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>Про надання інформації щодо притягнення до дисциплінарної відповідальності державних службовців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№вих-200/01-12/26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61A44" w:rsidRPr="00C36C3E" w:rsidTr="008302F6">
        <w:trPr>
          <w:trHeight w:val="58"/>
        </w:trPr>
        <w:tc>
          <w:tcPr>
            <w:tcW w:w="709" w:type="dxa"/>
          </w:tcPr>
          <w:p w:rsidR="00761A44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379</w:t>
            </w:r>
          </w:p>
        </w:tc>
        <w:tc>
          <w:tcPr>
            <w:tcW w:w="1967" w:type="dxa"/>
          </w:tcPr>
          <w:p w:rsidR="00761A44" w:rsidRDefault="00761A44" w:rsidP="00880EB5">
            <w:pPr>
              <w:pStyle w:val="rowsStyle"/>
            </w:pPr>
            <w:r>
              <w:t xml:space="preserve">Про надання інформації про вжиті заходи за </w:t>
            </w:r>
            <w:r w:rsidRPr="00761A44">
              <w:t>результатами перевірки</w:t>
            </w:r>
          </w:p>
        </w:tc>
        <w:tc>
          <w:tcPr>
            <w:tcW w:w="1308" w:type="dxa"/>
            <w:gridSpan w:val="2"/>
          </w:tcPr>
          <w:p w:rsidR="00761A44" w:rsidRDefault="00761A44" w:rsidP="00880EB5">
            <w:pPr>
              <w:pStyle w:val="rowsStyle"/>
            </w:pPr>
            <w:r>
              <w:t>№вих-201/01-12/26</w:t>
            </w:r>
          </w:p>
        </w:tc>
        <w:tc>
          <w:tcPr>
            <w:tcW w:w="1385" w:type="dxa"/>
          </w:tcPr>
          <w:p w:rsidR="00761A44" w:rsidRDefault="00761A44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761A44" w:rsidRDefault="00761A44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761A44" w:rsidRDefault="00761A44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61A44" w:rsidRPr="00F10BF9" w:rsidRDefault="00761A44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61A44" w:rsidRPr="00F10BF9" w:rsidRDefault="00761A44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BEF" w:rsidRPr="00C36C3E" w:rsidTr="008302F6">
        <w:trPr>
          <w:trHeight w:val="58"/>
        </w:trPr>
        <w:tc>
          <w:tcPr>
            <w:tcW w:w="709" w:type="dxa"/>
          </w:tcPr>
          <w:p w:rsidR="00E15BEF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380</w:t>
            </w:r>
          </w:p>
        </w:tc>
        <w:tc>
          <w:tcPr>
            <w:tcW w:w="1967" w:type="dxa"/>
          </w:tcPr>
          <w:p w:rsidR="00E15BEF" w:rsidRDefault="00E15BEF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15BEF" w:rsidRDefault="00E15BEF" w:rsidP="00880EB5">
            <w:pPr>
              <w:pStyle w:val="rowsStyle"/>
            </w:pPr>
            <w:r>
              <w:t>№вих-202/01-12/26</w:t>
            </w:r>
          </w:p>
        </w:tc>
        <w:tc>
          <w:tcPr>
            <w:tcW w:w="1385" w:type="dxa"/>
          </w:tcPr>
          <w:p w:rsidR="00E15BEF" w:rsidRDefault="00E15BEF" w:rsidP="00880EB5">
            <w:pPr>
              <w:pStyle w:val="rowsStyle"/>
            </w:pPr>
            <w:r>
              <w:t>06.02.2026</w:t>
            </w:r>
          </w:p>
        </w:tc>
        <w:tc>
          <w:tcPr>
            <w:tcW w:w="1273" w:type="dxa"/>
          </w:tcPr>
          <w:p w:rsidR="00E15BEF" w:rsidRDefault="00E15BEF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E15BEF" w:rsidRDefault="00E15BEF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BEF" w:rsidRPr="00F10BF9" w:rsidRDefault="00E15BEF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BEF" w:rsidRPr="00C36C3E" w:rsidTr="008302F6">
        <w:trPr>
          <w:trHeight w:val="58"/>
        </w:trPr>
        <w:tc>
          <w:tcPr>
            <w:tcW w:w="709" w:type="dxa"/>
          </w:tcPr>
          <w:p w:rsidR="00E15BEF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381</w:t>
            </w:r>
          </w:p>
        </w:tc>
        <w:tc>
          <w:tcPr>
            <w:tcW w:w="1967" w:type="dxa"/>
          </w:tcPr>
          <w:p w:rsidR="00E15BEF" w:rsidRDefault="00E15BEF" w:rsidP="00880EB5">
            <w:pPr>
              <w:pStyle w:val="rowsStyle"/>
            </w:pPr>
            <w:r>
              <w:t>Про надання інформації до відома та врахування в роботі</w:t>
            </w:r>
          </w:p>
        </w:tc>
        <w:tc>
          <w:tcPr>
            <w:tcW w:w="1308" w:type="dxa"/>
            <w:gridSpan w:val="2"/>
          </w:tcPr>
          <w:p w:rsidR="00E15BEF" w:rsidRDefault="00E15BEF" w:rsidP="00880EB5">
            <w:pPr>
              <w:pStyle w:val="rowsStyle"/>
            </w:pPr>
            <w:r>
              <w:t>№вих-203/01-12/26</w:t>
            </w:r>
          </w:p>
        </w:tc>
        <w:tc>
          <w:tcPr>
            <w:tcW w:w="1385" w:type="dxa"/>
          </w:tcPr>
          <w:p w:rsidR="00E15BEF" w:rsidRDefault="00E15BEF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E15BEF" w:rsidRDefault="00E15BEF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E15BEF" w:rsidRDefault="00E15BEF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BEF" w:rsidRPr="00F10BF9" w:rsidRDefault="00E15BEF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BEF" w:rsidRPr="00C36C3E" w:rsidTr="008302F6">
        <w:trPr>
          <w:trHeight w:val="58"/>
        </w:trPr>
        <w:tc>
          <w:tcPr>
            <w:tcW w:w="709" w:type="dxa"/>
          </w:tcPr>
          <w:p w:rsidR="00E15BEF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382</w:t>
            </w:r>
          </w:p>
        </w:tc>
        <w:tc>
          <w:tcPr>
            <w:tcW w:w="1967" w:type="dxa"/>
          </w:tcPr>
          <w:p w:rsidR="00E15BEF" w:rsidRDefault="00E15BEF" w:rsidP="00880EB5">
            <w:pPr>
              <w:pStyle w:val="rowsStyle"/>
            </w:pPr>
            <w:r>
              <w:t>Про надання інформації про дітей, які перебувають в Центрі згідно встановленої форми</w:t>
            </w:r>
          </w:p>
        </w:tc>
        <w:tc>
          <w:tcPr>
            <w:tcW w:w="1308" w:type="dxa"/>
            <w:gridSpan w:val="2"/>
          </w:tcPr>
          <w:p w:rsidR="00E15BEF" w:rsidRDefault="00E15BEF" w:rsidP="00880EB5">
            <w:pPr>
              <w:pStyle w:val="rowsStyle"/>
            </w:pPr>
            <w:r>
              <w:t>№вих-204/01-12/26</w:t>
            </w:r>
          </w:p>
        </w:tc>
        <w:tc>
          <w:tcPr>
            <w:tcW w:w="1385" w:type="dxa"/>
          </w:tcPr>
          <w:p w:rsidR="00E15BEF" w:rsidRDefault="00E15BEF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E15BEF" w:rsidRDefault="00E15BEF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E15BEF" w:rsidRDefault="00E15BEF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BEF" w:rsidRPr="00F10BF9" w:rsidRDefault="00E15BEF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5BEF" w:rsidRPr="00C36C3E" w:rsidTr="008302F6">
        <w:trPr>
          <w:trHeight w:val="58"/>
        </w:trPr>
        <w:tc>
          <w:tcPr>
            <w:tcW w:w="709" w:type="dxa"/>
          </w:tcPr>
          <w:p w:rsidR="00E15BEF" w:rsidRDefault="00E15BEF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383</w:t>
            </w:r>
          </w:p>
        </w:tc>
        <w:tc>
          <w:tcPr>
            <w:tcW w:w="1967" w:type="dxa"/>
          </w:tcPr>
          <w:p w:rsidR="00E15BEF" w:rsidRDefault="00E15BEF" w:rsidP="00880EB5">
            <w:pPr>
              <w:pStyle w:val="rowsStyle"/>
            </w:pPr>
            <w:r>
              <w:t>Про надання кандидатури для включення до міждисциплінарної комісії</w:t>
            </w:r>
          </w:p>
        </w:tc>
        <w:tc>
          <w:tcPr>
            <w:tcW w:w="1308" w:type="dxa"/>
            <w:gridSpan w:val="2"/>
          </w:tcPr>
          <w:p w:rsidR="00E15BEF" w:rsidRDefault="00E15BEF" w:rsidP="00880EB5">
            <w:pPr>
              <w:pStyle w:val="rowsStyle"/>
            </w:pPr>
            <w:r>
              <w:t>№вих-205/01-11/26</w:t>
            </w:r>
          </w:p>
        </w:tc>
        <w:tc>
          <w:tcPr>
            <w:tcW w:w="1385" w:type="dxa"/>
          </w:tcPr>
          <w:p w:rsidR="00E15BEF" w:rsidRDefault="00E15BEF" w:rsidP="00880EB5">
            <w:pPr>
              <w:pStyle w:val="a3"/>
            </w:pPr>
            <w:r>
              <w:t>06.02.2026</w:t>
            </w:r>
          </w:p>
        </w:tc>
        <w:tc>
          <w:tcPr>
            <w:tcW w:w="1273" w:type="dxa"/>
          </w:tcPr>
          <w:p w:rsidR="00E15BEF" w:rsidRDefault="00E15BEF" w:rsidP="00880EB5">
            <w:pPr>
              <w:pStyle w:val="rowsStyle"/>
            </w:pPr>
            <w:r>
              <w:t>06.02.2026</w:t>
            </w:r>
          </w:p>
        </w:tc>
        <w:tc>
          <w:tcPr>
            <w:tcW w:w="1580" w:type="dxa"/>
          </w:tcPr>
          <w:p w:rsidR="00E15BEF" w:rsidRDefault="00E15BEF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5BEF" w:rsidRPr="00F10BF9" w:rsidRDefault="00E15BEF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5BEF" w:rsidRPr="00F10BF9" w:rsidRDefault="00E15BEF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C3" w:rsidRDefault="00837FC3" w:rsidP="00D569C6">
      <w:pPr>
        <w:spacing w:after="0" w:line="240" w:lineRule="auto"/>
      </w:pPr>
      <w:r>
        <w:separator/>
      </w:r>
    </w:p>
  </w:endnote>
  <w:endnote w:type="continuationSeparator" w:id="0">
    <w:p w:rsidR="00837FC3" w:rsidRDefault="00837FC3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C3" w:rsidRDefault="00837FC3" w:rsidP="00D569C6">
      <w:pPr>
        <w:spacing w:after="0" w:line="240" w:lineRule="auto"/>
      </w:pPr>
      <w:r>
        <w:separator/>
      </w:r>
    </w:p>
  </w:footnote>
  <w:footnote w:type="continuationSeparator" w:id="0">
    <w:p w:rsidR="00837FC3" w:rsidRDefault="00837FC3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3F51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4EAA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613C"/>
    <w:rsid w:val="00E10A34"/>
    <w:rsid w:val="00E137EA"/>
    <w:rsid w:val="00E15BEF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257D0-7835-4A5E-BA0D-0C60DB85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12328</Words>
  <Characters>7028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2026-03-16T10:27:00Z</dcterms:created>
  <dcterms:modified xsi:type="dcterms:W3CDTF">2026-03-16T12:48:00Z</dcterms:modified>
</cp:coreProperties>
</file>