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8A" w:rsidRPr="00CE0D9D" w:rsidRDefault="001C6D8A" w:rsidP="00CE0D9D">
      <w:pPr>
        <w:ind w:left="10490"/>
        <w:rPr>
          <w:color w:val="000000" w:themeColor="text1"/>
          <w:sz w:val="28"/>
          <w:szCs w:val="28"/>
          <w:lang w:val="uk-UA"/>
        </w:rPr>
      </w:pPr>
      <w:r w:rsidRPr="00CE0D9D">
        <w:rPr>
          <w:color w:val="000000" w:themeColor="text1"/>
          <w:sz w:val="28"/>
          <w:szCs w:val="28"/>
          <w:lang w:val="uk-UA"/>
        </w:rPr>
        <w:t xml:space="preserve">Додаток </w:t>
      </w:r>
      <w:r w:rsidR="007F32AD" w:rsidRPr="00CE0D9D">
        <w:rPr>
          <w:color w:val="000000" w:themeColor="text1"/>
          <w:sz w:val="28"/>
          <w:szCs w:val="28"/>
          <w:lang w:val="uk-UA"/>
        </w:rPr>
        <w:t>1</w:t>
      </w:r>
      <w:r w:rsidRPr="00CE0D9D">
        <w:rPr>
          <w:color w:val="000000" w:themeColor="text1"/>
          <w:sz w:val="28"/>
          <w:szCs w:val="28"/>
          <w:lang w:val="uk-UA"/>
        </w:rPr>
        <w:t xml:space="preserve"> </w:t>
      </w:r>
      <w:r w:rsidRPr="00CE0D9D">
        <w:rPr>
          <w:color w:val="000000" w:themeColor="text1"/>
          <w:sz w:val="28"/>
          <w:szCs w:val="28"/>
          <w:lang w:val="uk-UA"/>
        </w:rPr>
        <w:br/>
        <w:t>до розпорядження голови обласної державної адміністрації - начальника обласної військової адміністрації</w:t>
      </w:r>
      <w:r w:rsidRPr="00CE0D9D">
        <w:rPr>
          <w:color w:val="000000" w:themeColor="text1"/>
          <w:sz w:val="28"/>
          <w:szCs w:val="28"/>
          <w:lang w:val="uk-UA"/>
        </w:rPr>
        <w:br/>
      </w:r>
      <w:r w:rsidR="003520EA">
        <w:rPr>
          <w:color w:val="000000" w:themeColor="text1"/>
          <w:sz w:val="28"/>
          <w:szCs w:val="28"/>
          <w:lang w:val="uk-UA"/>
        </w:rPr>
        <w:t>31.03.2025</w:t>
      </w:r>
      <w:bookmarkStart w:id="0" w:name="_GoBack"/>
      <w:bookmarkEnd w:id="0"/>
      <w:r w:rsidRPr="00CE0D9D">
        <w:rPr>
          <w:color w:val="000000" w:themeColor="text1"/>
          <w:sz w:val="28"/>
          <w:szCs w:val="28"/>
          <w:lang w:val="uk-UA"/>
        </w:rPr>
        <w:t xml:space="preserve"> № </w:t>
      </w:r>
      <w:r w:rsidR="003520EA">
        <w:rPr>
          <w:color w:val="000000" w:themeColor="text1"/>
          <w:sz w:val="28"/>
          <w:szCs w:val="28"/>
          <w:lang w:val="uk-UA"/>
        </w:rPr>
        <w:t>157</w:t>
      </w:r>
    </w:p>
    <w:p w:rsidR="00DB5D1F" w:rsidRPr="00CE0D9D" w:rsidRDefault="00DB5D1F" w:rsidP="001F0ACB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CE0D9D" w:rsidRDefault="00CE0D9D" w:rsidP="00905053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</w:p>
    <w:p w:rsidR="0095478E" w:rsidRDefault="0095478E" w:rsidP="00905053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Заклад професійної (професійно-технічної) </w:t>
      </w:r>
      <w:r w:rsidR="00CE0D9D" w:rsidRPr="00CE0D9D">
        <w:rPr>
          <w:b/>
          <w:bCs/>
          <w:color w:val="000000" w:themeColor="text1"/>
          <w:sz w:val="28"/>
          <w:szCs w:val="28"/>
          <w:lang w:val="uk-UA"/>
        </w:rPr>
        <w:t>освіти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, </w:t>
      </w:r>
    </w:p>
    <w:p w:rsidR="00905053" w:rsidRPr="00CE0D9D" w:rsidRDefault="0095478E" w:rsidP="00905053">
      <w:pPr>
        <w:jc w:val="center"/>
        <w:rPr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якому </w:t>
      </w:r>
      <w:r w:rsidR="00905053" w:rsidRPr="00CE0D9D">
        <w:rPr>
          <w:b/>
          <w:bCs/>
          <w:color w:val="000000" w:themeColor="text1"/>
          <w:sz w:val="28"/>
          <w:szCs w:val="28"/>
          <w:lang w:val="uk-UA"/>
        </w:rPr>
        <w:t>переоформл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юється ліцензія </w:t>
      </w:r>
      <w:r w:rsidR="00905053" w:rsidRPr="00CE0D9D">
        <w:rPr>
          <w:b/>
          <w:bCs/>
          <w:color w:val="000000" w:themeColor="text1"/>
          <w:sz w:val="28"/>
          <w:szCs w:val="28"/>
          <w:lang w:val="uk-UA"/>
        </w:rPr>
        <w:t>на</w:t>
      </w:r>
      <w:r w:rsidR="00B37083">
        <w:rPr>
          <w:b/>
          <w:bCs/>
          <w:color w:val="000000" w:themeColor="text1"/>
          <w:sz w:val="28"/>
          <w:szCs w:val="28"/>
          <w:lang w:val="uk-UA"/>
        </w:rPr>
        <w:t xml:space="preserve"> право</w:t>
      </w:r>
      <w:r w:rsidR="00905053" w:rsidRPr="00CE0D9D">
        <w:rPr>
          <w:b/>
          <w:bCs/>
          <w:color w:val="000000" w:themeColor="text1"/>
          <w:sz w:val="28"/>
          <w:szCs w:val="28"/>
          <w:lang w:val="uk-UA"/>
        </w:rPr>
        <w:t xml:space="preserve"> провадження освітньої діяльності у сфері повної загальної середньої освіти за рівнем профільної середньої освіти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без проходження процедури ліцензування</w:t>
      </w:r>
    </w:p>
    <w:p w:rsidR="005F650C" w:rsidRPr="00CE0D9D" w:rsidRDefault="005F650C" w:rsidP="005F650C">
      <w:pPr>
        <w:jc w:val="center"/>
        <w:rPr>
          <w:bCs/>
          <w:color w:val="000000" w:themeColor="text1"/>
          <w:sz w:val="28"/>
          <w:szCs w:val="28"/>
          <w:lang w:val="uk-UA"/>
        </w:rPr>
      </w:pPr>
    </w:p>
    <w:p w:rsidR="005F650C" w:rsidRPr="00C835B7" w:rsidRDefault="005F650C" w:rsidP="005F650C">
      <w:pPr>
        <w:rPr>
          <w:bCs/>
          <w:color w:val="000000" w:themeColor="text1"/>
          <w:sz w:val="28"/>
          <w:szCs w:val="28"/>
          <w:lang w:val="uk-UA"/>
        </w:rPr>
      </w:pPr>
    </w:p>
    <w:tbl>
      <w:tblPr>
        <w:tblW w:w="1489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99"/>
        <w:gridCol w:w="2121"/>
        <w:gridCol w:w="2653"/>
        <w:gridCol w:w="2648"/>
        <w:gridCol w:w="1782"/>
        <w:gridCol w:w="1842"/>
      </w:tblGrid>
      <w:tr w:rsidR="005F650C" w:rsidRPr="00C835B7" w:rsidTr="00F9720F">
        <w:trPr>
          <w:trHeight w:val="300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95478E" w:rsidP="00F9720F">
            <w:pPr>
              <w:ind w:left="-284"/>
              <w:jc w:val="center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 xml:space="preserve">      </w:t>
            </w:r>
            <w:r w:rsidR="005F650C" w:rsidRPr="00C835B7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5F650C" w:rsidP="00F9720F">
            <w:pPr>
              <w:ind w:left="72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По</w:t>
            </w:r>
            <w:r w:rsidR="00CE0D9D">
              <w:rPr>
                <w:b/>
                <w:bCs/>
                <w:color w:val="000000" w:themeColor="text1"/>
                <w:lang w:val="uk-UA"/>
              </w:rPr>
              <w:t>вне найменування закладу освіти -</w:t>
            </w:r>
            <w:r w:rsidRPr="00C835B7">
              <w:rPr>
                <w:b/>
                <w:bCs/>
                <w:color w:val="000000" w:themeColor="text1"/>
                <w:lang w:val="uk-UA"/>
              </w:rPr>
              <w:t xml:space="preserve"> ліцензіата як юридичної особи (згідно з установчими документами та Єдиним державним реєстром юридичних осіб</w:t>
            </w:r>
            <w:r w:rsidR="0095478E">
              <w:rPr>
                <w:b/>
                <w:bCs/>
                <w:color w:val="000000" w:themeColor="text1"/>
                <w:lang w:val="uk-UA"/>
              </w:rPr>
              <w:t>, фізичних осіб – підприємців та громадських формувань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)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5F650C" w:rsidP="00CE0D9D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Ідентифікаційний код  закладу</w:t>
            </w:r>
            <w:r w:rsidR="00CE0D9D">
              <w:rPr>
                <w:b/>
                <w:bCs/>
                <w:color w:val="000000" w:themeColor="text1"/>
                <w:lang w:val="uk-UA"/>
              </w:rPr>
              <w:t xml:space="preserve"> освіти</w:t>
            </w:r>
            <w:r w:rsidRPr="00C835B7">
              <w:rPr>
                <w:b/>
                <w:bCs/>
                <w:color w:val="000000" w:themeColor="text1"/>
                <w:lang w:val="uk-UA"/>
              </w:rPr>
              <w:t xml:space="preserve"> як юридичної особи (ЄДРПОУ)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5F650C" w:rsidP="00CE0D9D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М</w:t>
            </w:r>
            <w:r w:rsidR="00CE0D9D">
              <w:rPr>
                <w:b/>
                <w:bCs/>
                <w:color w:val="000000" w:themeColor="text1"/>
                <w:lang w:val="uk-UA"/>
              </w:rPr>
              <w:t xml:space="preserve">ісцезнаходження 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закладу</w:t>
            </w:r>
            <w:r w:rsidR="00CE0D9D">
              <w:rPr>
                <w:b/>
                <w:bCs/>
                <w:color w:val="000000" w:themeColor="text1"/>
                <w:lang w:val="uk-UA"/>
              </w:rPr>
              <w:t xml:space="preserve"> освіти</w:t>
            </w:r>
            <w:r w:rsidRPr="00C835B7">
              <w:rPr>
                <w:b/>
                <w:bCs/>
                <w:color w:val="000000" w:themeColor="text1"/>
                <w:lang w:val="uk-UA"/>
              </w:rPr>
              <w:t xml:space="preserve"> як юридичної особи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5F650C" w:rsidP="00F9720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17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95478E" w:rsidP="00F9720F">
            <w:pPr>
              <w:ind w:left="-284"/>
              <w:jc w:val="center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 xml:space="preserve">      </w:t>
            </w:r>
            <w:r w:rsidR="005F650C" w:rsidRPr="00C835B7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F650C" w:rsidRPr="00C835B7" w:rsidRDefault="005F650C" w:rsidP="0095478E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 xml:space="preserve">Територіальна </w:t>
            </w:r>
            <w:r w:rsidR="0095478E">
              <w:rPr>
                <w:b/>
                <w:bCs/>
                <w:color w:val="000000" w:themeColor="text1"/>
                <w:lang w:val="uk-UA"/>
              </w:rPr>
              <w:t xml:space="preserve">      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громада</w:t>
            </w:r>
          </w:p>
        </w:tc>
      </w:tr>
    </w:tbl>
    <w:p w:rsidR="005F650C" w:rsidRPr="00C835B7" w:rsidRDefault="005F650C" w:rsidP="005F650C">
      <w:pPr>
        <w:ind w:left="-284"/>
        <w:rPr>
          <w:color w:val="000000" w:themeColor="text1"/>
          <w:sz w:val="2"/>
          <w:szCs w:val="2"/>
          <w:lang w:val="uk-UA"/>
        </w:rPr>
      </w:pPr>
    </w:p>
    <w:tbl>
      <w:tblPr>
        <w:tblW w:w="1489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99"/>
        <w:gridCol w:w="2121"/>
        <w:gridCol w:w="2653"/>
        <w:gridCol w:w="2648"/>
        <w:gridCol w:w="1782"/>
        <w:gridCol w:w="1842"/>
      </w:tblGrid>
      <w:tr w:rsidR="005F650C" w:rsidRPr="00C835B7" w:rsidTr="00F9720F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Pr="00C835B7" w:rsidRDefault="005F650C" w:rsidP="00F9720F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C835B7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Default="005F650C" w:rsidP="00F9720F">
            <w:pPr>
              <w:tabs>
                <w:tab w:val="left" w:pos="246"/>
              </w:tabs>
              <w:ind w:left="84"/>
              <w:rPr>
                <w:lang w:val="uk-UA"/>
              </w:rPr>
            </w:pPr>
            <w:r w:rsidRPr="008139F8">
              <w:rPr>
                <w:lang w:val="uk-UA"/>
              </w:rPr>
              <w:t xml:space="preserve">Заклад професійної (професійно-технічної) освіти </w:t>
            </w:r>
            <w:r>
              <w:rPr>
                <w:lang w:val="uk-UA"/>
              </w:rPr>
              <w:t>«С</w:t>
            </w:r>
            <w:r w:rsidRPr="008139F8">
              <w:rPr>
                <w:lang w:val="uk-UA"/>
              </w:rPr>
              <w:t>арненський аграрно-технологічний професійний коледж</w:t>
            </w:r>
            <w:r>
              <w:rPr>
                <w:lang w:val="uk-UA"/>
              </w:rPr>
              <w:t>»</w:t>
            </w:r>
          </w:p>
          <w:p w:rsidR="005F650C" w:rsidRPr="008139F8" w:rsidRDefault="005F650C" w:rsidP="00F9720F">
            <w:pPr>
              <w:tabs>
                <w:tab w:val="left" w:pos="246"/>
              </w:tabs>
              <w:ind w:left="84"/>
              <w:rPr>
                <w:lang w:val="uk-UA"/>
              </w:rPr>
            </w:pP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Pr="00C835B7" w:rsidRDefault="005F650C" w:rsidP="00F9720F">
            <w:pPr>
              <w:ind w:left="87"/>
              <w:rPr>
                <w:lang w:val="uk-UA"/>
              </w:rPr>
            </w:pPr>
            <w:r w:rsidRPr="00C835B7">
              <w:rPr>
                <w:lang w:val="uk-UA"/>
              </w:rPr>
              <w:t>02547197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34500, Рівненська обл.,</w:t>
            </w:r>
          </w:p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Сарненський р-н,</w:t>
            </w:r>
          </w:p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м. Сарни,</w:t>
            </w:r>
          </w:p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вул. Демократична, 15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34500, Рівненська обл.,</w:t>
            </w:r>
          </w:p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Сарненський р-н,</w:t>
            </w:r>
          </w:p>
          <w:p w:rsidR="005F650C" w:rsidRPr="00C835B7" w:rsidRDefault="005F650C" w:rsidP="00F9720F">
            <w:pPr>
              <w:ind w:left="92"/>
              <w:rPr>
                <w:lang w:val="uk-UA"/>
              </w:rPr>
            </w:pPr>
            <w:r w:rsidRPr="00C835B7">
              <w:rPr>
                <w:lang w:val="uk-UA"/>
              </w:rPr>
              <w:t>м. Сарни,</w:t>
            </w:r>
          </w:p>
          <w:p w:rsidR="005F650C" w:rsidRPr="00C835B7" w:rsidRDefault="005F650C" w:rsidP="00F9720F">
            <w:pPr>
              <w:ind w:left="132"/>
              <w:rPr>
                <w:lang w:val="uk-UA"/>
              </w:rPr>
            </w:pPr>
            <w:r w:rsidRPr="00C835B7">
              <w:rPr>
                <w:lang w:val="uk-UA"/>
              </w:rPr>
              <w:t>вул. Демократична, 15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Pr="00C835B7" w:rsidRDefault="005F650C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Профільна середня освіта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650C" w:rsidRPr="00C835B7" w:rsidRDefault="005F650C" w:rsidP="00F9720F">
            <w:pPr>
              <w:ind w:left="96"/>
              <w:rPr>
                <w:lang w:val="uk-UA"/>
              </w:rPr>
            </w:pPr>
            <w:r w:rsidRPr="00C835B7">
              <w:rPr>
                <w:lang w:val="uk-UA"/>
              </w:rPr>
              <w:t>Сарненська міська</w:t>
            </w:r>
          </w:p>
        </w:tc>
      </w:tr>
    </w:tbl>
    <w:p w:rsidR="005F650C" w:rsidRPr="00C835B7" w:rsidRDefault="005F650C" w:rsidP="005F650C">
      <w:pPr>
        <w:ind w:left="10915"/>
        <w:rPr>
          <w:color w:val="000000" w:themeColor="text1"/>
          <w:sz w:val="24"/>
          <w:szCs w:val="24"/>
          <w:lang w:val="uk-UA"/>
        </w:rPr>
      </w:pPr>
    </w:p>
    <w:p w:rsidR="005F650C" w:rsidRPr="00C835B7" w:rsidRDefault="005F650C" w:rsidP="005F650C">
      <w:pPr>
        <w:rPr>
          <w:color w:val="000000" w:themeColor="text1"/>
          <w:lang w:val="uk-UA"/>
        </w:rPr>
      </w:pPr>
    </w:p>
    <w:p w:rsidR="00905053" w:rsidRDefault="00905053" w:rsidP="00905053">
      <w:pPr>
        <w:rPr>
          <w:bCs/>
          <w:color w:val="000000" w:themeColor="text1"/>
          <w:sz w:val="28"/>
          <w:szCs w:val="28"/>
          <w:lang w:val="uk-UA"/>
        </w:rPr>
      </w:pPr>
    </w:p>
    <w:p w:rsidR="008904FF" w:rsidRPr="00FB10FD" w:rsidRDefault="008904FF" w:rsidP="00905053">
      <w:pPr>
        <w:ind w:left="284" w:firstLine="142"/>
        <w:rPr>
          <w:color w:val="000000"/>
          <w:sz w:val="28"/>
          <w:szCs w:val="28"/>
          <w:shd w:val="clear" w:color="auto" w:fill="FFFFFF"/>
          <w:lang w:val="uk-UA"/>
        </w:rPr>
      </w:pP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Директор департаменту освіти </w:t>
      </w:r>
    </w:p>
    <w:p w:rsidR="00905053" w:rsidRDefault="008904FF" w:rsidP="008904FF">
      <w:pPr>
        <w:ind w:left="426"/>
        <w:rPr>
          <w:color w:val="000000"/>
          <w:sz w:val="28"/>
          <w:szCs w:val="28"/>
          <w:shd w:val="clear" w:color="auto" w:fill="FFFFFF"/>
          <w:lang w:val="uk-UA"/>
        </w:rPr>
      </w:pP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і науки </w:t>
      </w:r>
      <w:r w:rsidR="00CE0D9D">
        <w:rPr>
          <w:color w:val="000000"/>
          <w:sz w:val="28"/>
          <w:szCs w:val="28"/>
          <w:shd w:val="clear" w:color="auto" w:fill="FFFFFF"/>
          <w:lang w:val="uk-UA"/>
        </w:rPr>
        <w:t>облдерж</w:t>
      </w: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адміністрації                                                                                                     </w:t>
      </w:r>
      <w:r w:rsidR="00CE0D9D">
        <w:rPr>
          <w:color w:val="000000"/>
          <w:sz w:val="28"/>
          <w:szCs w:val="28"/>
          <w:shd w:val="clear" w:color="auto" w:fill="FFFFFF"/>
          <w:lang w:val="uk-UA"/>
        </w:rPr>
        <w:t xml:space="preserve">              </w:t>
      </w:r>
      <w:r w:rsidRPr="00FB10FD">
        <w:rPr>
          <w:color w:val="000000"/>
          <w:sz w:val="28"/>
          <w:szCs w:val="28"/>
          <w:shd w:val="clear" w:color="auto" w:fill="FFFFFF"/>
          <w:lang w:val="uk-UA"/>
        </w:rPr>
        <w:t>Петро КОРЖЕВСЬКИЙ</w:t>
      </w:r>
    </w:p>
    <w:p w:rsidR="008904FF" w:rsidRPr="00FB10FD" w:rsidRDefault="008904FF" w:rsidP="008904FF">
      <w:pPr>
        <w:ind w:left="426"/>
        <w:rPr>
          <w:color w:val="000000" w:themeColor="text1"/>
          <w:lang w:val="uk-UA"/>
        </w:rPr>
      </w:pPr>
    </w:p>
    <w:p w:rsidR="001F0ACB" w:rsidRPr="00FB10FD" w:rsidRDefault="001F0ACB" w:rsidP="001F0ACB">
      <w:pPr>
        <w:rPr>
          <w:color w:val="000000" w:themeColor="text1"/>
          <w:sz w:val="28"/>
          <w:szCs w:val="28"/>
          <w:lang w:val="uk-UA"/>
        </w:rPr>
      </w:pPr>
    </w:p>
    <w:sectPr w:rsidR="001F0ACB" w:rsidRPr="00FB10FD" w:rsidSect="00CE0D9D">
      <w:headerReference w:type="default" r:id="rId8"/>
      <w:pgSz w:w="16838" w:h="11906" w:orient="landscape"/>
      <w:pgMar w:top="1134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6C" w:rsidRDefault="004F206C" w:rsidP="001F0ACB">
      <w:r>
        <w:separator/>
      </w:r>
    </w:p>
  </w:endnote>
  <w:endnote w:type="continuationSeparator" w:id="0">
    <w:p w:rsidR="004F206C" w:rsidRDefault="004F206C" w:rsidP="001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6C" w:rsidRDefault="004F206C" w:rsidP="001F0ACB">
      <w:r>
        <w:separator/>
      </w:r>
    </w:p>
  </w:footnote>
  <w:footnote w:type="continuationSeparator" w:id="0">
    <w:p w:rsidR="004F206C" w:rsidRDefault="004F206C" w:rsidP="001F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359320"/>
      <w:docPartObj>
        <w:docPartGallery w:val="Page Numbers (Top of Page)"/>
        <w:docPartUnique/>
      </w:docPartObj>
    </w:sdtPr>
    <w:sdtEndPr/>
    <w:sdtContent>
      <w:p w:rsidR="00EF560F" w:rsidRDefault="00EF560F">
        <w:pPr>
          <w:pStyle w:val="a4"/>
          <w:jc w:val="center"/>
        </w:pPr>
      </w:p>
      <w:p w:rsidR="00EF560F" w:rsidRDefault="00EF5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0C">
          <w:rPr>
            <w:noProof/>
          </w:rPr>
          <w:t>2</w:t>
        </w:r>
        <w:r>
          <w:fldChar w:fldCharType="end"/>
        </w:r>
      </w:p>
    </w:sdtContent>
  </w:sdt>
  <w:p w:rsidR="00EF560F" w:rsidRDefault="00EF56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B2"/>
    <w:rsid w:val="000031BE"/>
    <w:rsid w:val="0001038B"/>
    <w:rsid w:val="0001456F"/>
    <w:rsid w:val="00022F02"/>
    <w:rsid w:val="000709BF"/>
    <w:rsid w:val="00157309"/>
    <w:rsid w:val="001608DF"/>
    <w:rsid w:val="001623E7"/>
    <w:rsid w:val="00174C98"/>
    <w:rsid w:val="001828B7"/>
    <w:rsid w:val="001958F9"/>
    <w:rsid w:val="001A1C0A"/>
    <w:rsid w:val="001A7D0D"/>
    <w:rsid w:val="001B2957"/>
    <w:rsid w:val="001C0AAF"/>
    <w:rsid w:val="001C67B6"/>
    <w:rsid w:val="001C6D8A"/>
    <w:rsid w:val="001D1224"/>
    <w:rsid w:val="001D35A8"/>
    <w:rsid w:val="001F0ACB"/>
    <w:rsid w:val="00225DB9"/>
    <w:rsid w:val="00260254"/>
    <w:rsid w:val="00265033"/>
    <w:rsid w:val="002E1DA1"/>
    <w:rsid w:val="002E1DDF"/>
    <w:rsid w:val="002F035D"/>
    <w:rsid w:val="00344C34"/>
    <w:rsid w:val="00344FFF"/>
    <w:rsid w:val="00346586"/>
    <w:rsid w:val="003520EA"/>
    <w:rsid w:val="003C354D"/>
    <w:rsid w:val="003C76B5"/>
    <w:rsid w:val="003E74A4"/>
    <w:rsid w:val="004554E0"/>
    <w:rsid w:val="004A35F3"/>
    <w:rsid w:val="004C00D7"/>
    <w:rsid w:val="004D0A56"/>
    <w:rsid w:val="004D3511"/>
    <w:rsid w:val="004E5B00"/>
    <w:rsid w:val="004F206C"/>
    <w:rsid w:val="00502B4C"/>
    <w:rsid w:val="005150CF"/>
    <w:rsid w:val="00523809"/>
    <w:rsid w:val="00552CAD"/>
    <w:rsid w:val="005652A6"/>
    <w:rsid w:val="005B47C8"/>
    <w:rsid w:val="005D636F"/>
    <w:rsid w:val="005F650C"/>
    <w:rsid w:val="006804C4"/>
    <w:rsid w:val="006866DC"/>
    <w:rsid w:val="006C4238"/>
    <w:rsid w:val="00720612"/>
    <w:rsid w:val="007401C5"/>
    <w:rsid w:val="007714C1"/>
    <w:rsid w:val="0079140B"/>
    <w:rsid w:val="007C24C2"/>
    <w:rsid w:val="007D2E83"/>
    <w:rsid w:val="007F32AD"/>
    <w:rsid w:val="007F333F"/>
    <w:rsid w:val="00803A7F"/>
    <w:rsid w:val="00820A5A"/>
    <w:rsid w:val="00837192"/>
    <w:rsid w:val="00843DAB"/>
    <w:rsid w:val="008539EA"/>
    <w:rsid w:val="00854883"/>
    <w:rsid w:val="008904FF"/>
    <w:rsid w:val="008E0A40"/>
    <w:rsid w:val="008E2C2A"/>
    <w:rsid w:val="00902FB4"/>
    <w:rsid w:val="00905053"/>
    <w:rsid w:val="00905067"/>
    <w:rsid w:val="0095478E"/>
    <w:rsid w:val="00965CDC"/>
    <w:rsid w:val="009F4DB4"/>
    <w:rsid w:val="00A03D6C"/>
    <w:rsid w:val="00A074D0"/>
    <w:rsid w:val="00A17B1B"/>
    <w:rsid w:val="00A63EC2"/>
    <w:rsid w:val="00A94C40"/>
    <w:rsid w:val="00AD0DE4"/>
    <w:rsid w:val="00B0224E"/>
    <w:rsid w:val="00B37083"/>
    <w:rsid w:val="00B519C5"/>
    <w:rsid w:val="00B93C32"/>
    <w:rsid w:val="00BB299A"/>
    <w:rsid w:val="00BB598A"/>
    <w:rsid w:val="00BC78EA"/>
    <w:rsid w:val="00BE2B4E"/>
    <w:rsid w:val="00BF014A"/>
    <w:rsid w:val="00C059F8"/>
    <w:rsid w:val="00C16A96"/>
    <w:rsid w:val="00C543A4"/>
    <w:rsid w:val="00C857B2"/>
    <w:rsid w:val="00CA1FA7"/>
    <w:rsid w:val="00CD11B4"/>
    <w:rsid w:val="00CE0D9D"/>
    <w:rsid w:val="00D148B0"/>
    <w:rsid w:val="00D16EBD"/>
    <w:rsid w:val="00D22D3C"/>
    <w:rsid w:val="00D26903"/>
    <w:rsid w:val="00D36D03"/>
    <w:rsid w:val="00D37E27"/>
    <w:rsid w:val="00D44225"/>
    <w:rsid w:val="00D53336"/>
    <w:rsid w:val="00D66D7B"/>
    <w:rsid w:val="00D764E0"/>
    <w:rsid w:val="00D80062"/>
    <w:rsid w:val="00D83E25"/>
    <w:rsid w:val="00DA74FD"/>
    <w:rsid w:val="00DB5D1F"/>
    <w:rsid w:val="00DF58FB"/>
    <w:rsid w:val="00E07502"/>
    <w:rsid w:val="00E41A27"/>
    <w:rsid w:val="00E5411B"/>
    <w:rsid w:val="00E8153F"/>
    <w:rsid w:val="00EC30B3"/>
    <w:rsid w:val="00EF16AD"/>
    <w:rsid w:val="00EF560F"/>
    <w:rsid w:val="00F01A0B"/>
    <w:rsid w:val="00F16C6E"/>
    <w:rsid w:val="00F72943"/>
    <w:rsid w:val="00FA2BE8"/>
    <w:rsid w:val="00FA75AC"/>
    <w:rsid w:val="00FB10FD"/>
    <w:rsid w:val="00FB1D6A"/>
    <w:rsid w:val="00FD12CD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202B"/>
  <w15:docId w15:val="{6B7EC43C-F0BA-4439-BADF-481194ED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4FBA-48E5-4184-8BDB-DD303C26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Андріївна</cp:lastModifiedBy>
  <cp:revision>3</cp:revision>
  <dcterms:created xsi:type="dcterms:W3CDTF">2025-03-31T12:20:00Z</dcterms:created>
  <dcterms:modified xsi:type="dcterms:W3CDTF">2025-03-31T12:20:00Z</dcterms:modified>
</cp:coreProperties>
</file>