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9AF" w:rsidRDefault="009269AF" w:rsidP="009269AF">
      <w:pPr>
        <w:shd w:val="clear" w:color="auto" w:fill="FFFFFF"/>
        <w:spacing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-304800</wp:posOffset>
                </wp:positionH>
                <wp:positionV relativeFrom="paragraph">
                  <wp:posOffset>4191000</wp:posOffset>
                </wp:positionV>
                <wp:extent cx="0" cy="237490"/>
                <wp:effectExtent l="9525" t="9525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pt,330pt" to="-24pt,3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EuOTAIAAFcEAAAOAAAAZHJzL2Uyb0RvYy54bWysVM1uEzEQviPxDpbv6WbTpT+rbiqUTbgU&#10;iNTyAI7tzVp4bct2s4kQEvSM1EfgFTiAVKnAM2zeiLHzoxYuCJGDM54Zf/5m5vOenS8biRbcOqFV&#10;gdODPkZcUc2Emhf4zdWkd4KR80QxIrXiBV5xh8+HT5+ctSbnA11rybhFAKJc3poC196bPEkcrXlD&#10;3IE2XEGw0rYhHrZ2njBLWkBvZDLo94+SVltmrKbcOfCWmyAeRvyq4tS/rirHPZIFBm4+rjaus7Am&#10;wzOSzy0xtaBbGuQfWDREKLh0D1UST9C1FX9ANYJa7XTlD6huEl1VgvJYA1ST9n+r5rImhsdaoDnO&#10;7Nvk/h8sfbWYWiRYgQcYKdLAiLrP6w/r2+5792V9i9Yfu5/dt+5rd9f96O7WN2Dfrz+BHYLd/dZ9&#10;iwahk61xOQCO1NSGXtClujQXmr51SOlRTdScx4quVgauScOJ5NGRsHEG+Mzal5pBDrn2OrZ1Wdkm&#10;QELD0DJOb7WfHl96RDdOCt7B4XF2GgebkHx3zljnX3DdoGAUWAoV+kpysrhwPvAg+S4luJWeCCmj&#10;NqRCbYEP0+Nn8YDTUrAQDGnOzmcjadGCBHXFXywKIg/TrL5WLILVnLDx1vZEyI0Nl0sV8KASoLO1&#10;NvJ5d9o/HZ+MT7JeNjga97J+WfaeT0ZZ72gClMrDcjQq0/eBWprltWCMq8BuJ+U0+zupbB/VRoR7&#10;Me/bkDxGj/0Csrv/SDqOMkxvo4OZZqup3Y0Y1BuTty8tPI+He7Affg+GvwAAAP//AwBQSwMEFAAG&#10;AAgAAAAhAPCnejTgAAAACwEAAA8AAABkcnMvZG93bnJldi54bWxMj0FPg0AQhe8m/ofNmHhrF02D&#10;FVkaIXroQRNbk9bbFkYgsrPIDi3+e8d40NvMm5c330tXk+vUEYfQejJwNY9AIZW+aqk28Lp9nC1B&#10;BbZU2c4TGvjCAKvs/Cy1SeVP9ILHDddKQigk1kDD3Cdah7JBZ8Pc90hye/eDsyzrUOtqsCcJd52+&#10;jqJYO9uSfGhsj0WD5cdmdAY47PbPPK4/8zh/KnCbvxUPem3M5cV0fweKceI/M/zgCzpkwnTwI1VB&#10;dQZmi6V0YQNxHMkgjl/lIMrtzQJ0lur/HbJvAAAA//8DAFBLAQItABQABgAIAAAAIQC2gziS/gAA&#10;AOEBAAATAAAAAAAAAAAAAAAAAAAAAABbQ29udGVudF9UeXBlc10ueG1sUEsBAi0AFAAGAAgAAAAh&#10;ADj9If/WAAAAlAEAAAsAAAAAAAAAAAAAAAAALwEAAF9yZWxzLy5yZWxzUEsBAi0AFAAGAAgAAAAh&#10;AAWAS45MAgAAVwQAAA4AAAAAAAAAAAAAAAAALgIAAGRycy9lMm9Eb2MueG1sUEsBAi0AFAAGAAgA&#10;AAAhAPCnejTgAAAACw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-328930</wp:posOffset>
                </wp:positionH>
                <wp:positionV relativeFrom="paragraph">
                  <wp:posOffset>7220585</wp:posOffset>
                </wp:positionV>
                <wp:extent cx="0" cy="170815"/>
                <wp:effectExtent l="13970" t="10160" r="50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5.9pt,568.55pt" to="-25.9pt,5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ib/SgIAAFcEAAAOAAAAZHJzL2Uyb0RvYy54bWysVMFuEzEQvSPxD9be091t0zZddVOhbMKl&#10;QKWWD3Bsb9bCa1u2m02EkIAzUj6BX+AAUqUC37D5I8beTaBwQYgcnPF45vnNm/GeX6xqgZbMWK5k&#10;HqUHSYSYJIpyucijlzezwShC1mFJsVCS5dGa2ehi/PjReaMzdqgqJSgzCECkzRqdR5VzOotjSypW&#10;Y3ugNJNwWCpTYwdbs4ipwQ2g1yI+TJKTuFGGaqMIsxa8RXcYjQN+WTLiXpSlZQ6JPAJuLqwmrHO/&#10;xuNznC0M1hUnPQ38DyxqzCVcuocqsMPo1vA/oGpOjLKqdAdE1bEqS05YqAGqSZPfqrmusGahFhDH&#10;6r1M9v/BkufLK4M4hd5FSOIaWtR+3L7dbtqv7aftBm3ftd/bL+3n9q791t5t34N9v/0Atj9s73v3&#10;BqVeyUbbDAAn8sp4LchKXutLRV5ZJNWkwnLBQkU3aw3XhIz4QYrfWA185s0zRSEG3zoVZF2VpvaQ&#10;IBhahe6t991jK4dI5yTgTU+TUXrs6cQ42+VpY91TpmrkjTwSXHpdcYaXl9Z1obsQ75ZqxoUIsyEk&#10;avLoKD09DglWCU79oQ+zZjGfCIOW2E9X+PX3Pggz6lbSAFYxTKe97TAXnQ08hfR4UAnQ6a1ufF6f&#10;JWfT0XQ0HAwPT6aDYVIUgyezyXBwMgNKxVExmRTpG08tHWYVp5RJz243yunw70alf1TdEO6HeS9D&#10;/BA9SAtkd/+BdGil7143B3NF11fGS+u7CtMbgvuX5p/Hr/sQ9fN7MP4BAAD//wMAUEsDBBQABgAI&#10;AAAAIQA0fhR24QAAAA0BAAAPAAAAZHJzL2Rvd25yZXYueG1sTI/NTsMwEITvSLyDtUjcWif8pCjE&#10;qUgEhx6oRFsJuLnxkkTE6xBv2vD2uOIAx50ZzX6TLSfbiQMOvnWkIJ5HIJAqZ1qqFey2T7M7EJ41&#10;Gd05QgXf6GGZn59lOjXuSC942HAtQgn5VCtomPtUSl81aLWfux4peB9usJrDOdTSDPoYym0nr6Io&#10;kVa3FD40useywepzM1oF7F/f1jyuvoqkeC5xW7yXj3Kl1OXF9HAPgnHivzCc8AM65IFp70YyXnQK&#10;ZrdxQOdgxNeLGESI/Er7k5TcRCDzTP5fkf8AAAD//wMAUEsBAi0AFAAGAAgAAAAhALaDOJL+AAAA&#10;4QEAABMAAAAAAAAAAAAAAAAAAAAAAFtDb250ZW50X1R5cGVzXS54bWxQSwECLQAUAAYACAAAACEA&#10;OP0h/9YAAACUAQAACwAAAAAAAAAAAAAAAAAvAQAAX3JlbHMvLnJlbHNQSwECLQAUAAYACAAAACEA&#10;eLIm/0oCAABXBAAADgAAAAAAAAAAAAAAAAAuAgAAZHJzL2Uyb0RvYy54bWxQSwECLQAUAAYACAAA&#10;ACEANH4UduEAAAANAQAADwAAAAAAAAAAAAAAAACkBAAAZHJzL2Rvd25yZXYueG1sUEsFBgAAAAAE&#10;AAQA8wAAALIFAAAAAA==&#10;" o:allowincell="f" strokeweight=".25pt">
                <w10:wrap anchorx="margin"/>
              </v:line>
            </w:pict>
          </mc:Fallback>
        </mc:AlternateContent>
      </w:r>
      <w:r>
        <w:rPr>
          <w:i/>
          <w:iCs/>
          <w:sz w:val="22"/>
          <w:szCs w:val="22"/>
          <w:lang w:val="uk-UA"/>
        </w:rPr>
        <w:t xml:space="preserve">                                                                                                   </w:t>
      </w:r>
      <w:r>
        <w:rPr>
          <w:i/>
          <w:iCs/>
          <w:sz w:val="28"/>
          <w:szCs w:val="28"/>
          <w:lang w:val="uk-UA"/>
        </w:rPr>
        <w:t xml:space="preserve">Згідно з   штатним розписом на 2022 рік                                                                             </w:t>
      </w:r>
    </w:p>
    <w:p w:rsidR="009269AF" w:rsidRDefault="009269AF" w:rsidP="009269AF">
      <w:pPr>
        <w:shd w:val="clear" w:color="auto" w:fill="FFFFFF"/>
        <w:spacing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 xml:space="preserve">Управління інфраструктури та промисловості </w:t>
      </w:r>
    </w:p>
    <w:p w:rsidR="009269AF" w:rsidRDefault="009269AF" w:rsidP="009269AF">
      <w:pPr>
        <w:shd w:val="clear" w:color="auto" w:fill="FFFFFF"/>
        <w:spacing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Рівненської обласної державної адміністрації</w:t>
      </w:r>
    </w:p>
    <w:p w:rsidR="009269AF" w:rsidRDefault="009269AF" w:rsidP="009269AF">
      <w:pPr>
        <w:shd w:val="clear" w:color="auto" w:fill="FFFFFF"/>
        <w:spacing w:before="77" w:line="298" w:lineRule="exact"/>
        <w:ind w:right="82"/>
        <w:jc w:val="right"/>
        <w:rPr>
          <w:i/>
          <w:iCs/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станом на 1 січня 2022 року</w:t>
      </w:r>
      <w:r>
        <w:rPr>
          <w:i/>
          <w:iCs/>
          <w:sz w:val="28"/>
          <w:szCs w:val="28"/>
        </w:rPr>
        <w:br/>
      </w:r>
      <w:r>
        <w:rPr>
          <w:i/>
          <w:iCs/>
          <w:sz w:val="28"/>
          <w:szCs w:val="28"/>
          <w:lang w:val="uk-UA"/>
        </w:rPr>
        <w:t xml:space="preserve"> затверджено 13  штатних одиниць  </w:t>
      </w:r>
    </w:p>
    <w:p w:rsidR="009269AF" w:rsidRDefault="009269AF" w:rsidP="009269AF">
      <w:pPr>
        <w:shd w:val="clear" w:color="auto" w:fill="FFFFFF"/>
        <w:jc w:val="right"/>
        <w:rPr>
          <w:i/>
          <w:iCs/>
          <w:sz w:val="22"/>
          <w:szCs w:val="22"/>
          <w:lang w:val="uk-UA"/>
        </w:rPr>
      </w:pPr>
      <w:r>
        <w:rPr>
          <w:i/>
          <w:iCs/>
          <w:sz w:val="22"/>
          <w:szCs w:val="22"/>
          <w:lang w:val="uk-UA"/>
        </w:rPr>
        <w:t xml:space="preserve">                                                                             </w:t>
      </w:r>
    </w:p>
    <w:tbl>
      <w:tblPr>
        <w:tblW w:w="10633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46"/>
        <w:gridCol w:w="7252"/>
        <w:gridCol w:w="1275"/>
        <w:gridCol w:w="1660"/>
      </w:tblGrid>
      <w:tr w:rsidR="009269AF" w:rsidTr="009269AF">
        <w:trPr>
          <w:trHeight w:val="459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uk-UA"/>
              </w:rPr>
              <w:t>І. Структура</w:t>
            </w:r>
          </w:p>
        </w:tc>
      </w:tr>
      <w:tr w:rsidR="009269AF" w:rsidTr="009269AF">
        <w:trPr>
          <w:trHeight w:hRule="exact" w:val="7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ind w:left="171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Назва структурного підрозділу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spacing w:line="187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Кількість штатних одиниць</w:t>
            </w:r>
          </w:p>
        </w:tc>
      </w:tr>
      <w:tr w:rsidR="009269AF" w:rsidTr="009269AF"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269AF" w:rsidTr="009269AF"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ind w:left="8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9AF" w:rsidRDefault="009269AF" w:rsidP="009269A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управління-начальник відділу транспорту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</w:tr>
      <w:tr w:rsidR="009269AF" w:rsidTr="009269AF"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9AF" w:rsidRDefault="009269AF" w:rsidP="009269A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транспорту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</w:tr>
      <w:tr w:rsidR="009269AF" w:rsidTr="009269AF">
        <w:trPr>
          <w:trHeight w:val="6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9AF" w:rsidRDefault="009269AF" w:rsidP="009269AF">
            <w:pPr>
              <w:shd w:val="clear" w:color="auto" w:fill="FFFFFF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промисловості</w:t>
            </w:r>
          </w:p>
        </w:tc>
        <w:tc>
          <w:tcPr>
            <w:tcW w:w="29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9269AF" w:rsidTr="009269AF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69AF" w:rsidRDefault="009269AF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7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ВСЬОГО згідно з штатним розписом: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269AF" w:rsidRDefault="009269A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</w:tr>
      <w:tr w:rsidR="009269AF" w:rsidTr="009269AF">
        <w:trPr>
          <w:trHeight w:val="726"/>
        </w:trPr>
        <w:tc>
          <w:tcPr>
            <w:tcW w:w="10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ІІ Посади</w:t>
            </w:r>
          </w:p>
        </w:tc>
      </w:tr>
      <w:tr w:rsidR="009269AF" w:rsidTr="009269AF">
        <w:trPr>
          <w:trHeight w:hRule="exact"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9AF" w:rsidRDefault="009269AF">
            <w:pPr>
              <w:shd w:val="clear" w:color="auto" w:fill="FFFFFF"/>
              <w:spacing w:line="197" w:lineRule="exact"/>
              <w:ind w:left="24" w:right="10" w:firstLine="19"/>
              <w:rPr>
                <w:sz w:val="24"/>
                <w:szCs w:val="24"/>
                <w:lang w:val="uk-UA"/>
              </w:rPr>
            </w:pPr>
          </w:p>
          <w:p w:rsidR="009269AF" w:rsidRDefault="009269AF">
            <w:pPr>
              <w:shd w:val="clear" w:color="auto" w:fill="FFFFFF"/>
              <w:spacing w:line="197" w:lineRule="exact"/>
              <w:ind w:left="24" w:right="10" w:firstLine="1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№ </w:t>
            </w:r>
            <w:r>
              <w:rPr>
                <w:spacing w:val="-6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7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9AF" w:rsidRDefault="009269AF">
            <w:pPr>
              <w:shd w:val="clear" w:color="auto" w:fill="FFFFFF"/>
              <w:ind w:left="2434"/>
              <w:rPr>
                <w:sz w:val="24"/>
                <w:szCs w:val="24"/>
                <w:lang w:val="uk-UA"/>
              </w:rPr>
            </w:pPr>
          </w:p>
          <w:p w:rsidR="009269AF" w:rsidRDefault="009269AF">
            <w:pPr>
              <w:shd w:val="clear" w:color="auto" w:fill="FFFFFF"/>
              <w:ind w:left="24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Назва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69AF" w:rsidRDefault="009269AF">
            <w:pPr>
              <w:shd w:val="clear" w:color="auto" w:fill="FFFFFF"/>
              <w:spacing w:line="197" w:lineRule="exact"/>
              <w:jc w:val="center"/>
              <w:rPr>
                <w:spacing w:val="-1"/>
                <w:sz w:val="24"/>
                <w:szCs w:val="24"/>
                <w:lang w:val="uk-UA"/>
              </w:rPr>
            </w:pPr>
          </w:p>
          <w:p w:rsidR="009269AF" w:rsidRDefault="009269AF">
            <w:pPr>
              <w:shd w:val="clear" w:color="auto" w:fill="FFFFFF"/>
              <w:spacing w:line="197" w:lineRule="exact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uk-UA"/>
              </w:rPr>
              <w:t xml:space="preserve">Кількість штатних </w:t>
            </w:r>
            <w:r>
              <w:rPr>
                <w:sz w:val="24"/>
                <w:szCs w:val="24"/>
                <w:lang w:val="uk-UA"/>
              </w:rPr>
              <w:t>одиниць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69AF" w:rsidRDefault="009269AF">
            <w:pPr>
              <w:rPr>
                <w:lang w:val="uk-UA"/>
              </w:rPr>
            </w:pPr>
          </w:p>
          <w:p w:rsidR="009269AF" w:rsidRDefault="009269AF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Посадовий оклад, гривень</w:t>
            </w:r>
          </w:p>
          <w:p w:rsidR="009269AF" w:rsidRDefault="009269AF">
            <w:pPr>
              <w:shd w:val="clear" w:color="auto" w:fill="FFFFFF"/>
              <w:spacing w:line="442" w:lineRule="exact"/>
              <w:ind w:left="590"/>
              <w:rPr>
                <w:sz w:val="24"/>
                <w:szCs w:val="24"/>
              </w:rPr>
            </w:pPr>
          </w:p>
        </w:tc>
      </w:tr>
      <w:tr w:rsidR="009269AF" w:rsidTr="009269AF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ind w:left="91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 w:rsidP="008E75C4">
            <w:pPr>
              <w:shd w:val="clear" w:color="auto" w:fill="FFFFFF"/>
              <w:tabs>
                <w:tab w:val="left" w:pos="67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11 200</w:t>
            </w:r>
          </w:p>
        </w:tc>
      </w:tr>
      <w:tr w:rsidR="009269AF" w:rsidTr="009269AF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управління-начальник відділу транспорту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 w:rsidP="008E75C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9 800</w:t>
            </w:r>
          </w:p>
        </w:tc>
      </w:tr>
      <w:tr w:rsidR="009269AF" w:rsidTr="009269AF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507B8A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Заступник начальника відділу транспорту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8E75C4" w:rsidP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507B8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7 1</w:t>
            </w:r>
            <w:r w:rsidR="008E75C4">
              <w:rPr>
                <w:sz w:val="28"/>
                <w:szCs w:val="28"/>
                <w:lang w:val="uk-UA"/>
              </w:rPr>
              <w:t>00</w:t>
            </w:r>
          </w:p>
        </w:tc>
      </w:tr>
      <w:tr w:rsidR="009269AF" w:rsidTr="009269AF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ind w:left="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507B8A" w:rsidP="00507B8A">
            <w:pPr>
              <w:shd w:val="clear" w:color="auto" w:fill="FFFFFF"/>
              <w:jc w:val="both"/>
              <w:rPr>
                <w:spacing w:val="-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промислової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 w:rsidP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507B8A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7 5</w:t>
            </w:r>
            <w:r w:rsidR="008E75C4">
              <w:rPr>
                <w:sz w:val="28"/>
                <w:szCs w:val="28"/>
                <w:lang w:val="uk-UA"/>
              </w:rPr>
              <w:t>00</w:t>
            </w:r>
          </w:p>
        </w:tc>
      </w:tr>
      <w:tr w:rsidR="009269AF" w:rsidTr="009269AF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ind w:left="82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Головний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Pr="008E75C4" w:rsidRDefault="00507B8A" w:rsidP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5 800</w:t>
            </w:r>
          </w:p>
        </w:tc>
      </w:tr>
      <w:tr w:rsidR="009269AF" w:rsidTr="009269AF">
        <w:trPr>
          <w:trHeight w:val="368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9269AF">
            <w:pPr>
              <w:shd w:val="clear" w:color="auto" w:fill="FFFFFF"/>
              <w:ind w:left="86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7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ind w:lef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269AF" w:rsidRPr="00507B8A" w:rsidRDefault="00507B8A" w:rsidP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269AF" w:rsidRDefault="008E75C4">
            <w:pPr>
              <w:shd w:val="clear" w:color="auto" w:fill="FFFFFF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5 400</w:t>
            </w:r>
          </w:p>
        </w:tc>
      </w:tr>
    </w:tbl>
    <w:p w:rsidR="009269AF" w:rsidRPr="009269AF" w:rsidRDefault="009269AF" w:rsidP="009269AF">
      <w:pPr>
        <w:widowControl/>
        <w:autoSpaceDE/>
        <w:autoSpaceDN/>
        <w:adjustRightInd/>
        <w:rPr>
          <w:sz w:val="28"/>
          <w:szCs w:val="28"/>
          <w:lang w:val="uk-UA"/>
        </w:rPr>
        <w:sectPr w:rsidR="009269AF" w:rsidRPr="009269AF">
          <w:pgSz w:w="11909" w:h="16834"/>
          <w:pgMar w:top="1134" w:right="357" w:bottom="340" w:left="1021" w:header="720" w:footer="720" w:gutter="0"/>
          <w:cols w:space="720"/>
        </w:sectPr>
      </w:pPr>
      <w:bookmarkStart w:id="0" w:name="_GoBack"/>
      <w:bookmarkEnd w:id="0"/>
    </w:p>
    <w:p w:rsidR="00E81614" w:rsidRPr="009269AF" w:rsidRDefault="00E81614" w:rsidP="008E75C4">
      <w:pPr>
        <w:rPr>
          <w:lang w:val="uk-UA"/>
        </w:rPr>
      </w:pPr>
    </w:p>
    <w:sectPr w:rsidR="00E81614" w:rsidRPr="009269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BF"/>
    <w:rsid w:val="00507B8A"/>
    <w:rsid w:val="007852BF"/>
    <w:rsid w:val="008E75C4"/>
    <w:rsid w:val="009269AF"/>
    <w:rsid w:val="00E8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2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KORPUS</dc:creator>
  <cp:lastModifiedBy>KORPUS</cp:lastModifiedBy>
  <cp:revision>4</cp:revision>
  <dcterms:created xsi:type="dcterms:W3CDTF">2022-09-29T08:21:00Z</dcterms:created>
  <dcterms:modified xsi:type="dcterms:W3CDTF">2022-09-29T09:40:00Z</dcterms:modified>
</cp:coreProperties>
</file>