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940" w:type="dxa"/>
        <w:tblLook w:val="04A0" w:firstRow="1" w:lastRow="0" w:firstColumn="1" w:lastColumn="0" w:noHBand="0" w:noVBand="1"/>
      </w:tblPr>
      <w:tblGrid>
        <w:gridCol w:w="1973"/>
        <w:gridCol w:w="4124"/>
        <w:gridCol w:w="1346"/>
        <w:gridCol w:w="1847"/>
        <w:gridCol w:w="846"/>
        <w:gridCol w:w="846"/>
        <w:gridCol w:w="846"/>
        <w:gridCol w:w="846"/>
        <w:gridCol w:w="846"/>
        <w:gridCol w:w="3420"/>
      </w:tblGrid>
      <w:tr w:rsidR="00044461" w:rsidRPr="00044461" w:rsidTr="00044461">
        <w:trPr>
          <w:trHeight w:val="240"/>
        </w:trPr>
        <w:tc>
          <w:tcPr>
            <w:tcW w:w="16940"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b/>
                <w:bCs/>
                <w:color w:val="000000"/>
                <w:sz w:val="18"/>
                <w:szCs w:val="18"/>
                <w:lang w:eastAsia="uk-UA"/>
              </w:rPr>
            </w:pPr>
            <w:r w:rsidRPr="00044461">
              <w:rPr>
                <w:rFonts w:ascii="Arial" w:eastAsia="Times New Roman" w:hAnsi="Arial" w:cs="Arial"/>
                <w:b/>
                <w:bCs/>
                <w:color w:val="000000"/>
                <w:sz w:val="18"/>
                <w:szCs w:val="18"/>
                <w:lang w:eastAsia="uk-UA"/>
              </w:rPr>
              <w:t xml:space="preserve">                                            Обласна програма з питань громадського здоров'я у  Рівненській області на 2025-2028 роки</w:t>
            </w:r>
          </w:p>
        </w:tc>
      </w:tr>
      <w:tr w:rsidR="00044461" w:rsidRPr="00044461" w:rsidTr="00044461">
        <w:trPr>
          <w:trHeight w:val="240"/>
        </w:trPr>
        <w:tc>
          <w:tcPr>
            <w:tcW w:w="16940" w:type="dxa"/>
            <w:gridSpan w:val="10"/>
            <w:vMerge/>
            <w:tcBorders>
              <w:top w:val="single" w:sz="4" w:space="0" w:color="auto"/>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b/>
                <w:bCs/>
                <w:color w:val="000000"/>
                <w:sz w:val="18"/>
                <w:szCs w:val="18"/>
                <w:lang w:eastAsia="uk-UA"/>
              </w:rPr>
            </w:pPr>
          </w:p>
        </w:tc>
      </w:tr>
      <w:tr w:rsidR="00044461" w:rsidRPr="00044461" w:rsidTr="00044461">
        <w:trPr>
          <w:trHeight w:val="758"/>
        </w:trPr>
        <w:tc>
          <w:tcPr>
            <w:tcW w:w="1973" w:type="dxa"/>
            <w:vMerge w:val="restart"/>
            <w:tcBorders>
              <w:top w:val="nil"/>
              <w:left w:val="single" w:sz="4" w:space="0" w:color="auto"/>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Завдання програми</w:t>
            </w:r>
          </w:p>
        </w:tc>
        <w:tc>
          <w:tcPr>
            <w:tcW w:w="4124" w:type="dxa"/>
            <w:vMerge w:val="restart"/>
            <w:tcBorders>
              <w:top w:val="nil"/>
              <w:left w:val="single" w:sz="4" w:space="0" w:color="auto"/>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Заходи програми</w:t>
            </w:r>
          </w:p>
        </w:tc>
        <w:tc>
          <w:tcPr>
            <w:tcW w:w="1346"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Терміни виконання</w:t>
            </w:r>
          </w:p>
        </w:tc>
        <w:tc>
          <w:tcPr>
            <w:tcW w:w="1847"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Показник виконання заходу</w:t>
            </w:r>
          </w:p>
        </w:tc>
        <w:tc>
          <w:tcPr>
            <w:tcW w:w="4230" w:type="dxa"/>
            <w:gridSpan w:val="5"/>
            <w:tcBorders>
              <w:top w:val="single" w:sz="4" w:space="0" w:color="auto"/>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 xml:space="preserve">Планове значення показника, </w:t>
            </w:r>
            <w:r w:rsidRPr="00044461">
              <w:rPr>
                <w:rFonts w:ascii="Arial" w:eastAsia="Times New Roman" w:hAnsi="Arial" w:cs="Arial"/>
                <w:color w:val="000000"/>
                <w:sz w:val="18"/>
                <w:szCs w:val="18"/>
                <w:lang w:eastAsia="uk-UA"/>
              </w:rPr>
              <w:br/>
              <w:t xml:space="preserve"> усього та за роками</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Відповідальні за виконання</w:t>
            </w:r>
          </w:p>
        </w:tc>
      </w:tr>
      <w:tr w:rsidR="00044461" w:rsidRPr="00044461" w:rsidTr="00044461">
        <w:trPr>
          <w:trHeight w:val="495"/>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color w:val="000000"/>
                <w:sz w:val="18"/>
                <w:szCs w:val="18"/>
                <w:lang w:eastAsia="uk-UA"/>
              </w:rPr>
            </w:pPr>
          </w:p>
        </w:tc>
        <w:tc>
          <w:tcPr>
            <w:tcW w:w="4124"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color w:val="000000"/>
                <w:sz w:val="18"/>
                <w:szCs w:val="18"/>
                <w:lang w:eastAsia="uk-UA"/>
              </w:rPr>
            </w:pP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color w:val="000000"/>
                <w:sz w:val="18"/>
                <w:szCs w:val="18"/>
                <w:lang w:eastAsia="uk-UA"/>
              </w:rPr>
            </w:pPr>
          </w:p>
        </w:tc>
        <w:tc>
          <w:tcPr>
            <w:tcW w:w="1847"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color w:val="000000"/>
                <w:sz w:val="18"/>
                <w:szCs w:val="18"/>
                <w:lang w:eastAsia="uk-UA"/>
              </w:rPr>
            </w:pP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Усього</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2025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2026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2027</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Arial" w:eastAsia="Times New Roman" w:hAnsi="Arial" w:cs="Arial"/>
                <w:color w:val="000000"/>
                <w:sz w:val="18"/>
                <w:szCs w:val="18"/>
                <w:lang w:eastAsia="uk-UA"/>
              </w:rPr>
            </w:pPr>
            <w:r w:rsidRPr="00044461">
              <w:rPr>
                <w:rFonts w:ascii="Arial" w:eastAsia="Times New Roman" w:hAnsi="Arial" w:cs="Arial"/>
                <w:color w:val="000000"/>
                <w:sz w:val="18"/>
                <w:szCs w:val="18"/>
                <w:lang w:eastAsia="uk-UA"/>
              </w:rPr>
              <w:t>2028</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Arial" w:eastAsia="Times New Roman" w:hAnsi="Arial" w:cs="Arial"/>
                <w:color w:val="000000"/>
                <w:sz w:val="18"/>
                <w:szCs w:val="18"/>
                <w:lang w:eastAsia="uk-UA"/>
              </w:rPr>
            </w:pPr>
          </w:p>
        </w:tc>
      </w:tr>
      <w:tr w:rsidR="00044461" w:rsidRPr="00044461" w:rsidTr="00044461">
        <w:trPr>
          <w:trHeight w:val="529"/>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Times New Roman" w:eastAsia="Times New Roman" w:hAnsi="Times New Roman" w:cs="Times New Roman"/>
                <w:b/>
                <w:bCs/>
                <w:color w:val="000000"/>
                <w:sz w:val="18"/>
                <w:szCs w:val="18"/>
                <w:lang w:eastAsia="uk-UA"/>
              </w:rPr>
            </w:pPr>
            <w:r w:rsidRPr="00044461">
              <w:rPr>
                <w:rFonts w:ascii="Times New Roman" w:eastAsia="Times New Roman" w:hAnsi="Times New Roman" w:cs="Times New Roman"/>
                <w:b/>
                <w:bCs/>
                <w:color w:val="000000"/>
                <w:sz w:val="18"/>
                <w:szCs w:val="18"/>
                <w:lang w:eastAsia="uk-UA"/>
              </w:rPr>
              <w:t xml:space="preserve">Розділ I. Забезпечення ефективного </w:t>
            </w:r>
            <w:proofErr w:type="spellStart"/>
            <w:r w:rsidRPr="00044461">
              <w:rPr>
                <w:rFonts w:ascii="Times New Roman" w:eastAsia="Times New Roman" w:hAnsi="Times New Roman" w:cs="Times New Roman"/>
                <w:b/>
                <w:bCs/>
                <w:color w:val="000000"/>
                <w:sz w:val="18"/>
                <w:szCs w:val="18"/>
                <w:lang w:eastAsia="uk-UA"/>
              </w:rPr>
              <w:t>міжсекторального</w:t>
            </w:r>
            <w:proofErr w:type="spellEnd"/>
            <w:r w:rsidRPr="00044461">
              <w:rPr>
                <w:rFonts w:ascii="Times New Roman" w:eastAsia="Times New Roman" w:hAnsi="Times New Roman" w:cs="Times New Roman"/>
                <w:b/>
                <w:bCs/>
                <w:color w:val="000000"/>
                <w:sz w:val="18"/>
                <w:szCs w:val="18"/>
                <w:lang w:eastAsia="uk-UA"/>
              </w:rPr>
              <w:t xml:space="preserve"> співробітництва та включення питань щодо здоров'я у всі політики Рівненської області</w:t>
            </w:r>
          </w:p>
        </w:tc>
      </w:tr>
      <w:tr w:rsidR="00044461" w:rsidRPr="00044461" w:rsidTr="00044461">
        <w:trPr>
          <w:trHeight w:val="8192"/>
        </w:trPr>
        <w:tc>
          <w:tcPr>
            <w:tcW w:w="1973" w:type="dxa"/>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1. Забезпечити роботу регіональної  координаційної ради з питань громадського здоров'я (далі - РКР) в Рівненській області</w:t>
            </w: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1.1. Проведення щоквартальних зустрічей РКР з метою планування </w:t>
            </w:r>
            <w:proofErr w:type="spellStart"/>
            <w:r w:rsidRPr="00044461">
              <w:rPr>
                <w:rFonts w:ascii="Calibri" w:eastAsia="Times New Roman" w:hAnsi="Calibri" w:cs="Calibri"/>
                <w:color w:val="000000"/>
                <w:sz w:val="18"/>
                <w:szCs w:val="18"/>
                <w:lang w:eastAsia="uk-UA"/>
              </w:rPr>
              <w:t>активностей</w:t>
            </w:r>
            <w:proofErr w:type="spellEnd"/>
            <w:r w:rsidRPr="00044461">
              <w:rPr>
                <w:rFonts w:ascii="Calibri" w:eastAsia="Times New Roman" w:hAnsi="Calibri" w:cs="Calibri"/>
                <w:color w:val="000000"/>
                <w:sz w:val="18"/>
                <w:szCs w:val="18"/>
                <w:lang w:eastAsia="uk-UA"/>
              </w:rPr>
              <w:t xml:space="preserve"> та моніторингу </w:t>
            </w:r>
            <w:proofErr w:type="spellStart"/>
            <w:r w:rsidRPr="00044461">
              <w:rPr>
                <w:rFonts w:ascii="Calibri" w:eastAsia="Times New Roman" w:hAnsi="Calibri" w:cs="Calibri"/>
                <w:color w:val="000000"/>
                <w:sz w:val="18"/>
                <w:szCs w:val="18"/>
                <w:lang w:eastAsia="uk-UA"/>
              </w:rPr>
              <w:t>ефективностей</w:t>
            </w:r>
            <w:proofErr w:type="spellEnd"/>
            <w:r w:rsidRPr="00044461">
              <w:rPr>
                <w:rFonts w:ascii="Calibri" w:eastAsia="Times New Roman" w:hAnsi="Calibri" w:cs="Calibri"/>
                <w:color w:val="000000"/>
                <w:sz w:val="18"/>
                <w:szCs w:val="18"/>
                <w:lang w:eastAsia="uk-UA"/>
              </w:rPr>
              <w:t xml:space="preserve"> виконання.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щоквартально</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ype="page"/>
              <w:t>протокольних рішень з планом роботи на наступний квартал та списком присутніх на засіданні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ype="page"/>
              <w:t xml:space="preserve">департамент цивільного захисту та охорони здоров’я населення, Головне управління </w:t>
            </w:r>
            <w:proofErr w:type="spellStart"/>
            <w:r w:rsidRPr="00044461">
              <w:rPr>
                <w:rFonts w:ascii="Calibri" w:eastAsia="Times New Roman" w:hAnsi="Calibri" w:cs="Calibri"/>
                <w:color w:val="000000"/>
                <w:sz w:val="18"/>
                <w:szCs w:val="18"/>
                <w:lang w:eastAsia="uk-UA"/>
              </w:rPr>
              <w:t>Держпродспоживслужби</w:t>
            </w:r>
            <w:proofErr w:type="spellEnd"/>
            <w:r w:rsidRPr="00044461">
              <w:rPr>
                <w:rFonts w:ascii="Calibri" w:eastAsia="Times New Roman" w:hAnsi="Calibri" w:cs="Calibri"/>
                <w:color w:val="000000"/>
                <w:sz w:val="18"/>
                <w:szCs w:val="18"/>
                <w:lang w:eastAsia="uk-UA"/>
              </w:rPr>
              <w:t xml:space="preserve"> в Рівненській  області, Головне управління державної служби України з надзвичайних ситуацій у Рівненській області, Головне управління Національної поліції в Рівненській області, Управління патрульної поліції в Рівненській області Департаменту патрульної поліції, Управління інспекційної діяльності у Рівненській області Західного міжрегіонального управління Державної служби з питань праці, департамент соціальної політики,  департамент освіти і науки, управління у справах молоді та спорту, управління охорони здоров′я виконавчого комітету Рівненської міської ради, департамент екології та природних ресурсів, КП «Рівненський обласний протипухлинний центр» РОР, кафедра громадського здоров’я та фізичного виховання Національного університету «Острозька академія» (за згодою), асоціація «Об’єднані територіальні громади Рівненщини» (за згодою), РБОФ «Наше Майбутнє» (за згодою), КП "Обласний інформаційно-аналітичний центр медичної статистики" РОР, відокремлений підрозділ-філія громадської організації «Всеукраїнська асоціація фахівців з громадського здоров’я» у Рівненській області (за згодою), БО благодійної організації «Мережа 100 відсотків життя Рівне» (за згодою)</w:t>
            </w:r>
          </w:p>
        </w:tc>
      </w:tr>
      <w:tr w:rsidR="00044461" w:rsidRPr="00044461" w:rsidTr="00044461">
        <w:trPr>
          <w:trHeight w:val="2603"/>
        </w:trPr>
        <w:tc>
          <w:tcPr>
            <w:tcW w:w="1973" w:type="dxa"/>
            <w:tcBorders>
              <w:top w:val="nil"/>
              <w:left w:val="single" w:sz="4" w:space="0" w:color="auto"/>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2.Cприяти розробленню місцевих</w:t>
            </w:r>
            <w:r w:rsidRPr="00044461">
              <w:rPr>
                <w:rFonts w:ascii="Calibri" w:eastAsia="Times New Roman" w:hAnsi="Calibri" w:cs="Calibri"/>
                <w:b/>
                <w:bCs/>
                <w:color w:val="000000"/>
                <w:sz w:val="18"/>
                <w:szCs w:val="18"/>
                <w:lang w:eastAsia="uk-UA"/>
              </w:rPr>
              <w:br/>
              <w:t xml:space="preserve"> програм громадського здоров'я на 2025-2028 рр. з урахуванням очікуваних результатів, цілей та задач Програми, а також з урахуванням пріоритетів територій щодо зміцнення та збереження здоров'я громад</w:t>
            </w: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2.1. Проведення консультаційних нарад з ТГ </w:t>
            </w:r>
            <w:r w:rsidRPr="00044461">
              <w:rPr>
                <w:rFonts w:ascii="Calibri" w:eastAsia="Times New Roman" w:hAnsi="Calibri" w:cs="Calibri"/>
                <w:color w:val="000000"/>
                <w:sz w:val="18"/>
                <w:szCs w:val="18"/>
                <w:lang w:eastAsia="uk-UA"/>
              </w:rPr>
              <w:br/>
              <w:t>області з метою актуалізації питання розробки програм громадського здоров'я.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консультаційних нарад проведених з керівниками ОТГ</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 міжнародні організації (за згодою)</w:t>
            </w:r>
          </w:p>
        </w:tc>
      </w:tr>
      <w:tr w:rsidR="00044461" w:rsidRPr="00044461" w:rsidTr="00044461">
        <w:trPr>
          <w:trHeight w:val="36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3. Забезпечити зміцнення кадрової спроможності  ДУ "Рівненський ОЦКПХ МОЗ" та інших ключових інституцій регіональної системи громадського здоров'я</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3.1. Оцінка кадрової спроможності ДУ "Рівненський обласний </w:t>
            </w:r>
            <w:proofErr w:type="spellStart"/>
            <w:r w:rsidRPr="00044461">
              <w:rPr>
                <w:rFonts w:ascii="Calibri" w:eastAsia="Times New Roman" w:hAnsi="Calibri" w:cs="Calibri"/>
                <w:color w:val="000000"/>
                <w:sz w:val="18"/>
                <w:szCs w:val="18"/>
                <w:lang w:eastAsia="uk-UA"/>
              </w:rPr>
              <w:t>центрконтролю</w:t>
            </w:r>
            <w:proofErr w:type="spellEnd"/>
            <w:r w:rsidRPr="00044461">
              <w:rPr>
                <w:rFonts w:ascii="Calibri" w:eastAsia="Times New Roman" w:hAnsi="Calibri" w:cs="Calibri"/>
                <w:color w:val="000000"/>
                <w:sz w:val="18"/>
                <w:szCs w:val="18"/>
                <w:lang w:eastAsia="uk-UA"/>
              </w:rPr>
              <w:t xml:space="preserve"> та профілактики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xml:space="preserve"> МОЗ України" та інших ключових інституцій регіональної системи громадського здоров'я та підготовка плану-графіку підвищення кваліфікації з урахуванням виявлених потреб</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Щороку</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планів навчання </w:t>
            </w:r>
            <w:r w:rsidRPr="00044461">
              <w:rPr>
                <w:rFonts w:ascii="Calibri" w:eastAsia="Times New Roman" w:hAnsi="Calibri" w:cs="Calibri"/>
                <w:color w:val="000000"/>
                <w:sz w:val="18"/>
                <w:szCs w:val="18"/>
                <w:lang w:eastAsia="uk-UA"/>
              </w:rPr>
              <w:br/>
              <w:t>щодо підвищення кваліфікації та кадрової спроможності обласного центру громадського здоров'я та інших ключових інституцій регіональної системи громадського здоров'я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r w:rsidRPr="00044461">
              <w:rPr>
                <w:rFonts w:ascii="Calibri" w:eastAsia="Times New Roman" w:hAnsi="Calibri" w:cs="Calibri"/>
                <w:color w:val="000000"/>
                <w:sz w:val="18"/>
                <w:szCs w:val="18"/>
                <w:lang w:eastAsia="uk-UA"/>
              </w:rPr>
              <w:br/>
              <w:t>НУ "Острозька академія", міжнародні організації (за згодою)</w:t>
            </w:r>
          </w:p>
        </w:tc>
      </w:tr>
      <w:tr w:rsidR="00044461" w:rsidRPr="00044461" w:rsidTr="00044461">
        <w:trPr>
          <w:trHeight w:val="28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3.2.Забезпечення проведення підвищення </w:t>
            </w:r>
            <w:r w:rsidRPr="00044461">
              <w:rPr>
                <w:rFonts w:ascii="Calibri" w:eastAsia="Times New Roman" w:hAnsi="Calibri" w:cs="Calibri"/>
                <w:color w:val="000000"/>
                <w:sz w:val="18"/>
                <w:szCs w:val="18"/>
                <w:lang w:eastAsia="uk-UA"/>
              </w:rPr>
              <w:br/>
              <w:t>кваліфікації з актуальних питань громадського здоров'я та інструментів роботи відповідно до плану-графіку</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Щокварталу</w:t>
            </w:r>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фахівців ДУ</w:t>
            </w:r>
            <w:r w:rsidRPr="00044461">
              <w:rPr>
                <w:rFonts w:ascii="Calibri" w:eastAsia="Times New Roman" w:hAnsi="Calibri" w:cs="Calibri"/>
                <w:color w:val="000000"/>
                <w:sz w:val="18"/>
                <w:szCs w:val="18"/>
                <w:lang w:eastAsia="uk-UA"/>
              </w:rPr>
              <w:br/>
              <w:t xml:space="preserve"> "Рівненський обласний </w:t>
            </w:r>
            <w:proofErr w:type="spellStart"/>
            <w:r w:rsidRPr="00044461">
              <w:rPr>
                <w:rFonts w:ascii="Calibri" w:eastAsia="Times New Roman" w:hAnsi="Calibri" w:cs="Calibri"/>
                <w:color w:val="000000"/>
                <w:sz w:val="18"/>
                <w:szCs w:val="18"/>
                <w:lang w:eastAsia="uk-UA"/>
              </w:rPr>
              <w:t>центрконтролю</w:t>
            </w:r>
            <w:proofErr w:type="spellEnd"/>
            <w:r w:rsidRPr="00044461">
              <w:rPr>
                <w:rFonts w:ascii="Calibri" w:eastAsia="Times New Roman" w:hAnsi="Calibri" w:cs="Calibri"/>
                <w:color w:val="000000"/>
                <w:sz w:val="18"/>
                <w:szCs w:val="18"/>
                <w:lang w:eastAsia="uk-UA"/>
              </w:rPr>
              <w:t xml:space="preserve"> та профілактики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xml:space="preserve"> МОЗ України", які пройшли підвищення кваліфікації за звітний період</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3.3.  Проведення тематичних інформаційних заходів, круглих столів для різних груп зацікавлених сторін (представники ЗМІ, працівники сфери освіти та закладів охорони здоров'я, керівники ТГ)</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proofErr w:type="spellStart"/>
            <w:r w:rsidRPr="00044461">
              <w:rPr>
                <w:rFonts w:ascii="Calibri" w:eastAsia="Times New Roman" w:hAnsi="Calibri" w:cs="Calibri"/>
                <w:color w:val="000000"/>
                <w:sz w:val="18"/>
                <w:szCs w:val="18"/>
                <w:lang w:eastAsia="uk-UA"/>
              </w:rPr>
              <w:t>Щопівроку</w:t>
            </w:r>
            <w:proofErr w:type="spellEnd"/>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осіб, що взяли</w:t>
            </w:r>
            <w:r w:rsidRPr="00044461">
              <w:rPr>
                <w:rFonts w:ascii="Calibri" w:eastAsia="Times New Roman" w:hAnsi="Calibri" w:cs="Calibri"/>
                <w:color w:val="000000"/>
                <w:sz w:val="18"/>
                <w:szCs w:val="18"/>
                <w:lang w:eastAsia="uk-UA"/>
              </w:rPr>
              <w:br/>
              <w:t xml:space="preserve"> участь у заходах з </w:t>
            </w:r>
            <w:proofErr w:type="spellStart"/>
            <w:r w:rsidRPr="00044461">
              <w:rPr>
                <w:rFonts w:ascii="Calibri" w:eastAsia="Times New Roman" w:hAnsi="Calibri" w:cs="Calibri"/>
                <w:color w:val="000000"/>
                <w:sz w:val="18"/>
                <w:szCs w:val="18"/>
                <w:lang w:eastAsia="uk-UA"/>
              </w:rPr>
              <w:t>дезагрегацією</w:t>
            </w:r>
            <w:proofErr w:type="spellEnd"/>
            <w:r w:rsidRPr="00044461">
              <w:rPr>
                <w:rFonts w:ascii="Calibri" w:eastAsia="Times New Roman" w:hAnsi="Calibri" w:cs="Calibri"/>
                <w:color w:val="000000"/>
                <w:sz w:val="18"/>
                <w:szCs w:val="18"/>
                <w:lang w:eastAsia="uk-UA"/>
              </w:rPr>
              <w:t xml:space="preserve"> за групами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492"/>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Розділ ІІ. Формування доказової бази для визначення </w:t>
            </w:r>
            <w:proofErr w:type="spellStart"/>
            <w:r w:rsidRPr="00044461">
              <w:rPr>
                <w:rFonts w:ascii="Calibri" w:eastAsia="Times New Roman" w:hAnsi="Calibri" w:cs="Calibri"/>
                <w:b/>
                <w:bCs/>
                <w:color w:val="000000"/>
                <w:sz w:val="18"/>
                <w:szCs w:val="18"/>
                <w:lang w:eastAsia="uk-UA"/>
              </w:rPr>
              <w:t>пріорітетів</w:t>
            </w:r>
            <w:proofErr w:type="spellEnd"/>
            <w:r w:rsidRPr="00044461">
              <w:rPr>
                <w:rFonts w:ascii="Calibri" w:eastAsia="Times New Roman" w:hAnsi="Calibri" w:cs="Calibri"/>
                <w:b/>
                <w:bCs/>
                <w:color w:val="000000"/>
                <w:sz w:val="18"/>
                <w:szCs w:val="18"/>
                <w:lang w:eastAsia="uk-UA"/>
              </w:rPr>
              <w:t xml:space="preserve"> та розробки регіональних політик щодо громадського здоров'я у Рівненській області</w:t>
            </w:r>
          </w:p>
        </w:tc>
      </w:tr>
      <w:tr w:rsidR="00044461" w:rsidRPr="00044461" w:rsidTr="00044461">
        <w:trPr>
          <w:trHeight w:val="2640"/>
        </w:trPr>
        <w:tc>
          <w:tcPr>
            <w:tcW w:w="1973" w:type="dxa"/>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1. Реалізувати рутинний збір та аналіз стратегічної інформації для формування політики та стратегічного управління з питань громадського здоров'я у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1.1. Рутинний збір інформації щодо епідеміологічної ситуації у Рівненській області з:</w:t>
            </w:r>
            <w:r w:rsidRPr="00044461">
              <w:rPr>
                <w:rFonts w:ascii="Calibri" w:eastAsia="Times New Roman" w:hAnsi="Calibri" w:cs="Calibri"/>
                <w:color w:val="000000"/>
                <w:sz w:val="18"/>
                <w:szCs w:val="18"/>
                <w:lang w:eastAsia="uk-UA"/>
              </w:rPr>
              <w:br/>
              <w:t xml:space="preserve">- інфекційних захворювань (показники захворюваності та  </w:t>
            </w:r>
            <w:proofErr w:type="spellStart"/>
            <w:r w:rsidRPr="00044461">
              <w:rPr>
                <w:rFonts w:ascii="Calibri" w:eastAsia="Times New Roman" w:hAnsi="Calibri" w:cs="Calibri"/>
                <w:color w:val="000000"/>
                <w:sz w:val="18"/>
                <w:szCs w:val="18"/>
                <w:lang w:eastAsia="uk-UA"/>
              </w:rPr>
              <w:t>пошириності</w:t>
            </w:r>
            <w:proofErr w:type="spellEnd"/>
            <w:r w:rsidRPr="00044461">
              <w:rPr>
                <w:rFonts w:ascii="Calibri" w:eastAsia="Times New Roman" w:hAnsi="Calibri" w:cs="Calibri"/>
                <w:color w:val="000000"/>
                <w:sz w:val="18"/>
                <w:szCs w:val="18"/>
                <w:lang w:eastAsia="uk-UA"/>
              </w:rPr>
              <w:t>, смертності)</w:t>
            </w:r>
            <w:r w:rsidRPr="00044461">
              <w:rPr>
                <w:rFonts w:ascii="Calibri" w:eastAsia="Times New Roman" w:hAnsi="Calibri" w:cs="Calibri"/>
                <w:color w:val="000000"/>
                <w:sz w:val="18"/>
                <w:szCs w:val="18"/>
                <w:lang w:eastAsia="uk-UA"/>
              </w:rPr>
              <w:br/>
              <w:t>- неінфекційних захворювань (показники захворюваності та поширеності, факторів ризику, смертності та її причини з урахуванням показників тягаря захворюваності).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proofErr w:type="spellStart"/>
            <w:r w:rsidRPr="00044461">
              <w:rPr>
                <w:rFonts w:ascii="Calibri" w:eastAsia="Times New Roman" w:hAnsi="Calibri" w:cs="Calibri"/>
                <w:color w:val="000000"/>
                <w:sz w:val="18"/>
                <w:szCs w:val="18"/>
                <w:lang w:eastAsia="uk-UA"/>
              </w:rPr>
              <w:t>Щопівроку</w:t>
            </w:r>
            <w:proofErr w:type="spellEnd"/>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аналітичних довідок щодо епідеміологічної ситуації в області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p>
        </w:tc>
      </w:tr>
      <w:tr w:rsidR="00044461" w:rsidRPr="00044461" w:rsidTr="00044461">
        <w:trPr>
          <w:trHeight w:val="2678"/>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2. Провести аналіз стратегічної </w:t>
            </w:r>
            <w:r w:rsidRPr="00044461">
              <w:rPr>
                <w:rFonts w:ascii="Calibri" w:eastAsia="Times New Roman" w:hAnsi="Calibri" w:cs="Calibri"/>
                <w:b/>
                <w:bCs/>
                <w:color w:val="000000"/>
                <w:sz w:val="18"/>
                <w:szCs w:val="18"/>
                <w:lang w:eastAsia="uk-UA"/>
              </w:rPr>
              <w:br/>
              <w:t xml:space="preserve">інформації для формування </w:t>
            </w:r>
            <w:r w:rsidRPr="00044461">
              <w:rPr>
                <w:rFonts w:ascii="Calibri" w:eastAsia="Times New Roman" w:hAnsi="Calibri" w:cs="Calibri"/>
                <w:b/>
                <w:bCs/>
                <w:color w:val="000000"/>
                <w:sz w:val="18"/>
                <w:szCs w:val="18"/>
                <w:lang w:eastAsia="uk-UA"/>
              </w:rPr>
              <w:br/>
              <w:t>політики та стратегічного управління з питань громадського здоров'я у Рівненській області</w:t>
            </w: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2.1. Підготовка інтерактивних карт та </w:t>
            </w:r>
            <w:proofErr w:type="spellStart"/>
            <w:r w:rsidRPr="00044461">
              <w:rPr>
                <w:rFonts w:ascii="Calibri" w:eastAsia="Times New Roman" w:hAnsi="Calibri" w:cs="Calibri"/>
                <w:color w:val="000000"/>
                <w:sz w:val="18"/>
                <w:szCs w:val="18"/>
                <w:lang w:eastAsia="uk-UA"/>
              </w:rPr>
              <w:t>дашбордів</w:t>
            </w:r>
            <w:proofErr w:type="spellEnd"/>
            <w:r w:rsidRPr="00044461">
              <w:rPr>
                <w:rFonts w:ascii="Calibri" w:eastAsia="Times New Roman" w:hAnsi="Calibri" w:cs="Calibri"/>
                <w:color w:val="000000"/>
                <w:sz w:val="18"/>
                <w:szCs w:val="18"/>
                <w:lang w:eastAsia="uk-UA"/>
              </w:rPr>
              <w:t xml:space="preserve"> Рівненської області щодо:</w:t>
            </w:r>
            <w:r w:rsidRPr="00044461">
              <w:rPr>
                <w:rFonts w:ascii="Calibri" w:eastAsia="Times New Roman" w:hAnsi="Calibri" w:cs="Calibri"/>
                <w:color w:val="000000"/>
                <w:sz w:val="18"/>
                <w:szCs w:val="18"/>
                <w:lang w:eastAsia="uk-UA"/>
              </w:rPr>
              <w:br/>
              <w:t xml:space="preserve">- інфекційних захворювань (показники захворюваності та  </w:t>
            </w:r>
            <w:proofErr w:type="spellStart"/>
            <w:r w:rsidRPr="00044461">
              <w:rPr>
                <w:rFonts w:ascii="Calibri" w:eastAsia="Times New Roman" w:hAnsi="Calibri" w:cs="Calibri"/>
                <w:color w:val="000000"/>
                <w:sz w:val="18"/>
                <w:szCs w:val="18"/>
                <w:lang w:eastAsia="uk-UA"/>
              </w:rPr>
              <w:t>пошириності</w:t>
            </w:r>
            <w:proofErr w:type="spellEnd"/>
            <w:r w:rsidRPr="00044461">
              <w:rPr>
                <w:rFonts w:ascii="Calibri" w:eastAsia="Times New Roman" w:hAnsi="Calibri" w:cs="Calibri"/>
                <w:color w:val="000000"/>
                <w:sz w:val="18"/>
                <w:szCs w:val="18"/>
                <w:lang w:eastAsia="uk-UA"/>
              </w:rPr>
              <w:t>, смертності)</w:t>
            </w:r>
            <w:r w:rsidRPr="00044461">
              <w:rPr>
                <w:rFonts w:ascii="Calibri" w:eastAsia="Times New Roman" w:hAnsi="Calibri" w:cs="Calibri"/>
                <w:color w:val="000000"/>
                <w:sz w:val="18"/>
                <w:szCs w:val="18"/>
                <w:lang w:eastAsia="uk-UA"/>
              </w:rPr>
              <w:br/>
              <w:t>- неінфекційних захворювань (показники захворюваності та поширеності, факторів ризику, смертності та її причин</w:t>
            </w:r>
            <w:r w:rsidRPr="00044461">
              <w:rPr>
                <w:rFonts w:ascii="Calibri" w:eastAsia="Times New Roman" w:hAnsi="Calibri" w:cs="Calibri"/>
                <w:color w:val="000000"/>
                <w:sz w:val="18"/>
                <w:szCs w:val="18"/>
                <w:lang w:eastAsia="uk-UA"/>
              </w:rPr>
              <w:br/>
              <w:t xml:space="preserve">  на основі статистичних довідок на платформі </w:t>
            </w:r>
            <w:proofErr w:type="spellStart"/>
            <w:r w:rsidRPr="00044461">
              <w:rPr>
                <w:rFonts w:ascii="Calibri" w:eastAsia="Times New Roman" w:hAnsi="Calibri" w:cs="Calibri"/>
                <w:color w:val="000000"/>
                <w:sz w:val="18"/>
                <w:szCs w:val="18"/>
                <w:lang w:eastAsia="uk-UA"/>
              </w:rPr>
              <w:t>Google</w:t>
            </w:r>
            <w:proofErr w:type="spellEnd"/>
            <w:r w:rsidRPr="00044461">
              <w:rPr>
                <w:rFonts w:ascii="Calibri" w:eastAsia="Times New Roman" w:hAnsi="Calibri" w:cs="Calibri"/>
                <w:color w:val="000000"/>
                <w:sz w:val="18"/>
                <w:szCs w:val="18"/>
                <w:lang w:eastAsia="uk-UA"/>
              </w:rPr>
              <w:t xml:space="preserve"> </w:t>
            </w:r>
            <w:proofErr w:type="spellStart"/>
            <w:r w:rsidRPr="00044461">
              <w:rPr>
                <w:rFonts w:ascii="Calibri" w:eastAsia="Times New Roman" w:hAnsi="Calibri" w:cs="Calibri"/>
                <w:color w:val="000000"/>
                <w:sz w:val="18"/>
                <w:szCs w:val="18"/>
                <w:lang w:eastAsia="uk-UA"/>
              </w:rPr>
              <w:t>Maps</w:t>
            </w:r>
            <w:proofErr w:type="spellEnd"/>
            <w:r w:rsidRPr="00044461">
              <w:rPr>
                <w:rFonts w:ascii="Calibri" w:eastAsia="Times New Roman" w:hAnsi="Calibri" w:cs="Calibri"/>
                <w:color w:val="000000"/>
                <w:sz w:val="18"/>
                <w:szCs w:val="18"/>
                <w:lang w:eastAsia="uk-UA"/>
              </w:rPr>
              <w:t>/</w:t>
            </w:r>
            <w:proofErr w:type="spellStart"/>
            <w:r w:rsidRPr="00044461">
              <w:rPr>
                <w:rFonts w:ascii="Calibri" w:eastAsia="Times New Roman" w:hAnsi="Calibri" w:cs="Calibri"/>
                <w:color w:val="000000"/>
                <w:sz w:val="18"/>
                <w:szCs w:val="18"/>
                <w:lang w:eastAsia="uk-UA"/>
              </w:rPr>
              <w:t>Tableu</w:t>
            </w:r>
            <w:proofErr w:type="spellEnd"/>
            <w:r w:rsidRPr="00044461">
              <w:rPr>
                <w:rFonts w:ascii="Calibri" w:eastAsia="Times New Roman" w:hAnsi="Calibri" w:cs="Calibri"/>
                <w:color w:val="000000"/>
                <w:sz w:val="18"/>
                <w:szCs w:val="18"/>
                <w:lang w:eastAsia="uk-UA"/>
              </w:rPr>
              <w:t xml:space="preserve"> або аналогічних платформ.</w:t>
            </w:r>
          </w:p>
        </w:tc>
        <w:tc>
          <w:tcPr>
            <w:tcW w:w="1346"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Підготовка карт - 2025</w:t>
            </w:r>
            <w:r w:rsidRPr="00044461">
              <w:rPr>
                <w:rFonts w:ascii="Calibri" w:eastAsia="Times New Roman" w:hAnsi="Calibri" w:cs="Calibri"/>
                <w:color w:val="000000"/>
                <w:sz w:val="18"/>
                <w:szCs w:val="18"/>
                <w:lang w:eastAsia="uk-UA"/>
              </w:rPr>
              <w:br/>
              <w:t xml:space="preserve"> Оновлення - за потреби</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опублікованих</w:t>
            </w:r>
            <w:r w:rsidRPr="00044461">
              <w:rPr>
                <w:rFonts w:ascii="Calibri" w:eastAsia="Times New Roman" w:hAnsi="Calibri" w:cs="Calibri"/>
                <w:color w:val="000000"/>
                <w:sz w:val="18"/>
                <w:szCs w:val="18"/>
                <w:lang w:eastAsia="uk-UA"/>
              </w:rPr>
              <w:br/>
              <w:t xml:space="preserve"> інтерактивних карт щодо епідеміологічної ситуації в області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812"/>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2.2. Представлення </w:t>
            </w:r>
            <w:proofErr w:type="spellStart"/>
            <w:r w:rsidRPr="00044461">
              <w:rPr>
                <w:rFonts w:ascii="Calibri" w:eastAsia="Times New Roman" w:hAnsi="Calibri" w:cs="Calibri"/>
                <w:color w:val="000000"/>
                <w:sz w:val="18"/>
                <w:szCs w:val="18"/>
                <w:lang w:eastAsia="uk-UA"/>
              </w:rPr>
              <w:t>щопіврічних</w:t>
            </w:r>
            <w:proofErr w:type="spellEnd"/>
            <w:r w:rsidRPr="00044461">
              <w:rPr>
                <w:rFonts w:ascii="Calibri" w:eastAsia="Times New Roman" w:hAnsi="Calibri" w:cs="Calibri"/>
                <w:color w:val="000000"/>
                <w:sz w:val="18"/>
                <w:szCs w:val="18"/>
                <w:lang w:eastAsia="uk-UA"/>
              </w:rPr>
              <w:t xml:space="preserve"> аналітичних довідок щодо епідеміологічної ситуації в області на засіданнях ОКР</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1847"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проведених </w:t>
            </w:r>
            <w:r w:rsidRPr="00044461">
              <w:rPr>
                <w:rFonts w:ascii="Calibri" w:eastAsia="Times New Roman" w:hAnsi="Calibri" w:cs="Calibri"/>
                <w:color w:val="000000"/>
                <w:sz w:val="18"/>
                <w:szCs w:val="18"/>
                <w:lang w:eastAsia="uk-UA"/>
              </w:rPr>
              <w:br/>
              <w:t>засідань на порядку денному яких було представлено епідеміологічну ситуацію по області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3. Провести аналіз потреб щодо</w:t>
            </w:r>
            <w:r w:rsidRPr="00044461">
              <w:rPr>
                <w:rFonts w:ascii="Calibri" w:eastAsia="Times New Roman" w:hAnsi="Calibri" w:cs="Calibri"/>
                <w:b/>
                <w:bCs/>
                <w:color w:val="000000"/>
                <w:sz w:val="18"/>
                <w:szCs w:val="18"/>
                <w:lang w:eastAsia="uk-UA"/>
              </w:rPr>
              <w:br/>
              <w:t xml:space="preserve"> здоров'я працездатного населення Рівненщини</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3.1. Розробка протоколу дослідження  з оцінки </w:t>
            </w:r>
            <w:r w:rsidRPr="00044461">
              <w:rPr>
                <w:rFonts w:ascii="Calibri" w:eastAsia="Times New Roman" w:hAnsi="Calibri" w:cs="Calibri"/>
                <w:color w:val="000000"/>
                <w:sz w:val="18"/>
                <w:szCs w:val="18"/>
                <w:lang w:eastAsia="uk-UA"/>
              </w:rPr>
              <w:br/>
              <w:t>потреб.</w:t>
            </w:r>
          </w:p>
        </w:tc>
        <w:tc>
          <w:tcPr>
            <w:tcW w:w="13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2025-2026</w:t>
            </w:r>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розроблених</w:t>
            </w:r>
            <w:r w:rsidRPr="00044461">
              <w:rPr>
                <w:rFonts w:ascii="Calibri" w:eastAsia="Times New Roman" w:hAnsi="Calibri" w:cs="Calibri"/>
                <w:color w:val="000000"/>
                <w:sz w:val="18"/>
                <w:szCs w:val="18"/>
                <w:lang w:eastAsia="uk-UA"/>
              </w:rPr>
              <w:br/>
              <w:t xml:space="preserve"> протоколів дослідження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r w:rsidRPr="00044461">
              <w:rPr>
                <w:rFonts w:ascii="Calibri" w:eastAsia="Times New Roman" w:hAnsi="Calibri" w:cs="Calibri"/>
                <w:color w:val="000000"/>
                <w:sz w:val="18"/>
                <w:szCs w:val="18"/>
                <w:lang w:eastAsia="uk-UA"/>
              </w:rPr>
              <w:br/>
              <w:t>НУ "Острозька академія", міжнародні організації (за згодою)</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3.2. Збір необхідних даних та проведення кількісного аналізу причин передчасної смертності та захворюваності (поширеності та </w:t>
            </w:r>
            <w:proofErr w:type="spellStart"/>
            <w:r w:rsidRPr="00044461">
              <w:rPr>
                <w:rFonts w:ascii="Calibri" w:eastAsia="Times New Roman" w:hAnsi="Calibri" w:cs="Calibri"/>
                <w:color w:val="000000"/>
                <w:sz w:val="18"/>
                <w:szCs w:val="18"/>
                <w:lang w:eastAsia="uk-UA"/>
              </w:rPr>
              <w:t>інцидентності</w:t>
            </w:r>
            <w:proofErr w:type="spellEnd"/>
            <w:r w:rsidRPr="00044461">
              <w:rPr>
                <w:rFonts w:ascii="Calibri" w:eastAsia="Times New Roman" w:hAnsi="Calibri" w:cs="Calibri"/>
                <w:color w:val="000000"/>
                <w:sz w:val="18"/>
                <w:szCs w:val="18"/>
                <w:lang w:eastAsia="uk-UA"/>
              </w:rPr>
              <w:t>) серед працездатного населення за період 2020 - 2024 рр.</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підготовлених</w:t>
            </w:r>
            <w:r w:rsidRPr="00044461">
              <w:rPr>
                <w:rFonts w:ascii="Calibri" w:eastAsia="Times New Roman" w:hAnsi="Calibri" w:cs="Calibri"/>
                <w:color w:val="000000"/>
                <w:sz w:val="18"/>
                <w:szCs w:val="18"/>
                <w:lang w:eastAsia="uk-UA"/>
              </w:rPr>
              <w:br/>
              <w:t xml:space="preserve"> звітів з кількісним аналізом</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3.3. Збір якісних даних для визначення потреб з питань здоров'я у людей працездатного віку в Рівненській області.</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фокус-груп</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26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3.4. Розробка концепції стратегії відповіді на </w:t>
            </w:r>
            <w:r w:rsidRPr="00044461">
              <w:rPr>
                <w:rFonts w:ascii="Calibri" w:eastAsia="Times New Roman" w:hAnsi="Calibri" w:cs="Calibri"/>
                <w:color w:val="000000"/>
                <w:sz w:val="18"/>
                <w:szCs w:val="18"/>
                <w:lang w:eastAsia="uk-UA"/>
              </w:rPr>
              <w:br/>
              <w:t>потреби та проблеми працездатного населення в Рівненській області.</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підготовлених</w:t>
            </w:r>
            <w:r w:rsidRPr="00044461">
              <w:rPr>
                <w:rFonts w:ascii="Calibri" w:eastAsia="Times New Roman" w:hAnsi="Calibri" w:cs="Calibri"/>
                <w:color w:val="000000"/>
                <w:sz w:val="18"/>
                <w:szCs w:val="18"/>
                <w:lang w:eastAsia="uk-UA"/>
              </w:rPr>
              <w:br/>
              <w:t xml:space="preserve"> концепцій, які адресують стратегію відповіді на потреби і проблеми щодо здоров'я серед працездатного населення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3.5. Презентація результатів дослідження ключовим зацікавленим сторонам  у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2027</w:t>
            </w:r>
          </w:p>
        </w:tc>
        <w:tc>
          <w:tcPr>
            <w:tcW w:w="1847"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зустрічей з ключовими зацікавленими </w:t>
            </w:r>
            <w:proofErr w:type="spellStart"/>
            <w:r w:rsidRPr="00044461">
              <w:rPr>
                <w:rFonts w:ascii="Calibri" w:eastAsia="Times New Roman" w:hAnsi="Calibri" w:cs="Calibri"/>
                <w:color w:val="000000"/>
                <w:sz w:val="18"/>
                <w:szCs w:val="18"/>
                <w:lang w:eastAsia="uk-UA"/>
              </w:rPr>
              <w:t>сторонамиами</w:t>
            </w:r>
            <w:proofErr w:type="spellEnd"/>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2160"/>
        </w:trPr>
        <w:tc>
          <w:tcPr>
            <w:tcW w:w="1973" w:type="dxa"/>
            <w:tcBorders>
              <w:top w:val="nil"/>
              <w:left w:val="single" w:sz="4" w:space="0" w:color="auto"/>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4. Провести аналіз діяльності існуючих політик та стратегічних ініціатив пов'язаних з громадським здоров'ям в Рівненській області</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4.1. Огляд та аналіз діючих обласних та місцевих програм та проектів міжнародної технічної допомоги, які направлені на розбудову системи громадського здоров'я  або мають вплив на покращення здоров'я населення в області та картування основних </w:t>
            </w:r>
            <w:proofErr w:type="spellStart"/>
            <w:r w:rsidRPr="00044461">
              <w:rPr>
                <w:rFonts w:ascii="Calibri" w:eastAsia="Times New Roman" w:hAnsi="Calibri" w:cs="Calibri"/>
                <w:color w:val="000000"/>
                <w:sz w:val="18"/>
                <w:szCs w:val="18"/>
                <w:lang w:eastAsia="uk-UA"/>
              </w:rPr>
              <w:t>стейкхолдерів</w:t>
            </w:r>
            <w:proofErr w:type="spellEnd"/>
            <w:r w:rsidRPr="00044461">
              <w:rPr>
                <w:rFonts w:ascii="Calibri" w:eastAsia="Times New Roman" w:hAnsi="Calibri" w:cs="Calibri"/>
                <w:color w:val="000000"/>
                <w:sz w:val="18"/>
                <w:szCs w:val="18"/>
                <w:lang w:eastAsia="uk-UA"/>
              </w:rPr>
              <w:t xml:space="preserve"> та визначення шляхів налагодження співробітництва у Рівненській області на щорічній основі.</w:t>
            </w:r>
          </w:p>
        </w:tc>
        <w:tc>
          <w:tcPr>
            <w:tcW w:w="1346"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Розробка матриці - 2025, </w:t>
            </w:r>
            <w:r w:rsidRPr="00044461">
              <w:rPr>
                <w:rFonts w:ascii="Calibri" w:eastAsia="Times New Roman" w:hAnsi="Calibri" w:cs="Calibri"/>
                <w:color w:val="000000"/>
                <w:sz w:val="18"/>
                <w:szCs w:val="18"/>
                <w:lang w:eastAsia="uk-UA"/>
              </w:rPr>
              <w:br/>
              <w:t xml:space="preserve"> оновлення за потреби</w:t>
            </w:r>
          </w:p>
        </w:tc>
        <w:tc>
          <w:tcPr>
            <w:tcW w:w="1847"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розроблених</w:t>
            </w:r>
            <w:r w:rsidRPr="00044461">
              <w:rPr>
                <w:rFonts w:ascii="Calibri" w:eastAsia="Times New Roman" w:hAnsi="Calibri" w:cs="Calibri"/>
                <w:color w:val="000000"/>
                <w:sz w:val="18"/>
                <w:szCs w:val="18"/>
                <w:lang w:eastAsia="uk-UA"/>
              </w:rPr>
              <w:br/>
              <w:t xml:space="preserve"> матриць </w:t>
            </w:r>
            <w:proofErr w:type="spellStart"/>
            <w:r w:rsidRPr="00044461">
              <w:rPr>
                <w:rFonts w:ascii="Calibri" w:eastAsia="Times New Roman" w:hAnsi="Calibri" w:cs="Calibri"/>
                <w:color w:val="000000"/>
                <w:sz w:val="18"/>
                <w:szCs w:val="18"/>
                <w:lang w:eastAsia="uk-UA"/>
              </w:rPr>
              <w:t>активностей</w:t>
            </w:r>
            <w:proofErr w:type="spellEnd"/>
            <w:r w:rsidRPr="00044461">
              <w:rPr>
                <w:rFonts w:ascii="Calibri" w:eastAsia="Times New Roman" w:hAnsi="Calibri" w:cs="Calibri"/>
                <w:color w:val="000000"/>
                <w:sz w:val="18"/>
                <w:szCs w:val="18"/>
                <w:lang w:eastAsia="uk-UA"/>
              </w:rPr>
              <w:t>, які направлені на розбудову системи громадського здоров'я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bl>
    <w:p w:rsidR="00044461" w:rsidRDefault="00044461">
      <w:r>
        <w:br w:type="page"/>
      </w:r>
      <w:bookmarkStart w:id="0" w:name="_GoBack"/>
      <w:bookmarkEnd w:id="0"/>
    </w:p>
    <w:tbl>
      <w:tblPr>
        <w:tblW w:w="16940" w:type="dxa"/>
        <w:tblLook w:val="04A0" w:firstRow="1" w:lastRow="0" w:firstColumn="1" w:lastColumn="0" w:noHBand="0" w:noVBand="1"/>
      </w:tblPr>
      <w:tblGrid>
        <w:gridCol w:w="1973"/>
        <w:gridCol w:w="4124"/>
        <w:gridCol w:w="1346"/>
        <w:gridCol w:w="1847"/>
        <w:gridCol w:w="846"/>
        <w:gridCol w:w="846"/>
        <w:gridCol w:w="846"/>
        <w:gridCol w:w="846"/>
        <w:gridCol w:w="846"/>
        <w:gridCol w:w="3420"/>
      </w:tblGrid>
      <w:tr w:rsidR="00044461" w:rsidRPr="00044461" w:rsidTr="00044461">
        <w:trPr>
          <w:trHeight w:val="600"/>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Розділ III. Сприяння здоровому способу життя та зміни поведінки у Рівненській області</w:t>
            </w:r>
          </w:p>
        </w:tc>
      </w:tr>
      <w:tr w:rsidR="00044461" w:rsidRPr="00044461" w:rsidTr="00044461">
        <w:trPr>
          <w:trHeight w:val="3349"/>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1. Інформування населення щодо шкідливого впливу тютюну.</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1.1. Проведення інформаційних занять (шкода </w:t>
            </w:r>
            <w:r w:rsidRPr="00044461">
              <w:rPr>
                <w:rFonts w:ascii="Calibri" w:eastAsia="Times New Roman" w:hAnsi="Calibri" w:cs="Calibri"/>
                <w:color w:val="000000"/>
                <w:sz w:val="18"/>
                <w:szCs w:val="18"/>
                <w:lang w:eastAsia="uk-UA"/>
              </w:rPr>
              <w:br/>
              <w:t>куріння сигарет, кальяну, електронних сигарет та тютюнових виробів для електричного нагрівання, шкода пасивного куріння, підтримка людей, які намагаються кинути курити «Кожна спроба рахується»)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2025-2058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proofErr w:type="spellStart"/>
            <w:r w:rsidRPr="00044461">
              <w:rPr>
                <w:rFonts w:ascii="Calibri" w:eastAsia="Times New Roman" w:hAnsi="Calibri" w:cs="Calibri"/>
                <w:color w:val="000000"/>
                <w:sz w:val="18"/>
                <w:szCs w:val="18"/>
                <w:lang w:eastAsia="uk-UA"/>
              </w:rPr>
              <w:t>проведенних</w:t>
            </w:r>
            <w:proofErr w:type="spellEnd"/>
            <w:r w:rsidRPr="00044461">
              <w:rPr>
                <w:rFonts w:ascii="Calibri" w:eastAsia="Times New Roman" w:hAnsi="Calibri" w:cs="Calibri"/>
                <w:color w:val="000000"/>
                <w:sz w:val="18"/>
                <w:szCs w:val="18"/>
                <w:lang w:eastAsia="uk-UA"/>
              </w:rPr>
              <w:t xml:space="preserve"> інформаційних занять</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управління охорони здоров'я виконавчого комітету Рівненської міської ради, департамент освіти і науки, Управління патрульної поліції в Рівненській області Департаменту патрульної поліції,</w:t>
            </w:r>
            <w:r w:rsidRPr="00044461">
              <w:rPr>
                <w:rFonts w:ascii="Calibri" w:eastAsia="Times New Roman" w:hAnsi="Calibri" w:cs="Calibri"/>
                <w:color w:val="000000"/>
                <w:sz w:val="18"/>
                <w:szCs w:val="18"/>
                <w:lang w:eastAsia="uk-UA"/>
              </w:rPr>
              <w:br/>
              <w:t xml:space="preserve"> міжнародні організації (за згодою)</w:t>
            </w:r>
          </w:p>
        </w:tc>
      </w:tr>
      <w:tr w:rsidR="00044461" w:rsidRPr="00044461" w:rsidTr="00044461">
        <w:trPr>
          <w:trHeight w:val="1069"/>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 Проведення профілактичних рейдів по закладах м. Рівне, які здійснюють продаж електронних сигарок та тютюнових виробів серед неповнолітніх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рейдів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3420"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Управління патрульної поліції в Рівненській області Департаменту патрульної поліції</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1.3. Поширення  та розміщення інформації на веб-сайтах  та у соціальних мережах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публікацій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управління охорони здоров'я виконавчого комітету </w:t>
            </w:r>
            <w:proofErr w:type="spellStart"/>
            <w:r w:rsidRPr="00044461">
              <w:rPr>
                <w:rFonts w:ascii="Calibri" w:eastAsia="Times New Roman" w:hAnsi="Calibri" w:cs="Calibri"/>
                <w:color w:val="000000"/>
                <w:sz w:val="18"/>
                <w:szCs w:val="18"/>
                <w:lang w:eastAsia="uk-UA"/>
              </w:rPr>
              <w:t>Рвіненської</w:t>
            </w:r>
            <w:proofErr w:type="spellEnd"/>
            <w:r w:rsidRPr="00044461">
              <w:rPr>
                <w:rFonts w:ascii="Calibri" w:eastAsia="Times New Roman" w:hAnsi="Calibri" w:cs="Calibri"/>
                <w:color w:val="000000"/>
                <w:sz w:val="18"/>
                <w:szCs w:val="18"/>
                <w:lang w:eastAsia="uk-UA"/>
              </w:rPr>
              <w:t xml:space="preserve"> міської ради, департамент освіти і науки</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1.4. Виступи на </w:t>
            </w:r>
            <w:proofErr w:type="spellStart"/>
            <w:r w:rsidRPr="00044461">
              <w:rPr>
                <w:rFonts w:ascii="Calibri" w:eastAsia="Times New Roman" w:hAnsi="Calibri" w:cs="Calibri"/>
                <w:color w:val="000000"/>
                <w:sz w:val="18"/>
                <w:szCs w:val="18"/>
                <w:lang w:eastAsia="uk-UA"/>
              </w:rPr>
              <w:t>теле</w:t>
            </w:r>
            <w:proofErr w:type="spellEnd"/>
            <w:r w:rsidRPr="00044461">
              <w:rPr>
                <w:rFonts w:ascii="Calibri" w:eastAsia="Times New Roman" w:hAnsi="Calibri" w:cs="Calibri"/>
                <w:color w:val="000000"/>
                <w:sz w:val="18"/>
                <w:szCs w:val="18"/>
                <w:lang w:eastAsia="uk-UA"/>
              </w:rPr>
              <w:t xml:space="preserve">- та радіоканалах області </w:t>
            </w:r>
            <w:r w:rsidRPr="00044461">
              <w:rPr>
                <w:rFonts w:ascii="Calibri" w:eastAsia="Times New Roman" w:hAnsi="Calibri" w:cs="Calibri"/>
                <w:color w:val="000000"/>
                <w:sz w:val="18"/>
                <w:szCs w:val="18"/>
                <w:lang w:eastAsia="uk-UA"/>
              </w:rPr>
              <w:br/>
              <w:t>(загальне населення)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виступів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департамет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1.5.  Розповсюдження тематичних інформаційних брошур та листівок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інформаційних матеріалів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8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2. Популяризація здорового</w:t>
            </w:r>
            <w:r w:rsidRPr="00044461">
              <w:rPr>
                <w:rFonts w:ascii="Calibri" w:eastAsia="Times New Roman" w:hAnsi="Calibri" w:cs="Calibri"/>
                <w:b/>
                <w:bCs/>
                <w:color w:val="000000"/>
                <w:sz w:val="18"/>
                <w:szCs w:val="18"/>
                <w:lang w:eastAsia="uk-UA"/>
              </w:rPr>
              <w:br/>
              <w:t xml:space="preserve"> харчування серед населення.</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2.1.Проведення інформаційних занять (важливість здорового харчування, фактори ризику ожиріння, шкода від надмірного вживання солі, цукру та насичених жирів, запобігання виникненню </w:t>
            </w:r>
            <w:proofErr w:type="spellStart"/>
            <w:r w:rsidRPr="00044461">
              <w:rPr>
                <w:rFonts w:ascii="Calibri" w:eastAsia="Times New Roman" w:hAnsi="Calibri" w:cs="Calibri"/>
                <w:color w:val="000000"/>
                <w:sz w:val="18"/>
                <w:szCs w:val="18"/>
                <w:lang w:eastAsia="uk-UA"/>
              </w:rPr>
              <w:t>йододифіциту</w:t>
            </w:r>
            <w:proofErr w:type="spellEnd"/>
            <w:r w:rsidRPr="00044461">
              <w:rPr>
                <w:rFonts w:ascii="Calibri" w:eastAsia="Times New Roman" w:hAnsi="Calibri" w:cs="Calibri"/>
                <w:color w:val="000000"/>
                <w:sz w:val="18"/>
                <w:szCs w:val="18"/>
                <w:lang w:eastAsia="uk-UA"/>
              </w:rPr>
              <w:t>, популяризація  міжнародної практики «Здорова тарілка»)</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інформаційних </w:t>
            </w:r>
            <w:r w:rsidRPr="00044461">
              <w:rPr>
                <w:rFonts w:ascii="Calibri" w:eastAsia="Times New Roman" w:hAnsi="Calibri" w:cs="Calibri"/>
                <w:color w:val="000000"/>
                <w:sz w:val="18"/>
                <w:szCs w:val="18"/>
                <w:lang w:eastAsia="uk-UA"/>
              </w:rPr>
              <w:br/>
              <w:t>занять</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2.2. Проведення скринінгу на вміст глюкози в крові та рівень холестерину в різних локаціях міста</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скринінгу</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управління охорони здоров'я виконавчого комітету Рівненської міської ради, міжнародні організації (за згодою)</w:t>
            </w:r>
          </w:p>
        </w:tc>
      </w:tr>
      <w:tr w:rsidR="00044461" w:rsidRPr="00044461" w:rsidTr="00044461">
        <w:trPr>
          <w:trHeight w:val="4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2.3.Поширення  та розміщення інформації </w:t>
            </w:r>
            <w:r w:rsidRPr="00044461">
              <w:rPr>
                <w:rFonts w:ascii="Calibri" w:eastAsia="Times New Roman" w:hAnsi="Calibri" w:cs="Calibri"/>
                <w:color w:val="000000"/>
                <w:sz w:val="18"/>
                <w:szCs w:val="18"/>
                <w:lang w:eastAsia="uk-UA"/>
              </w:rPr>
              <w:br/>
              <w:t xml:space="preserve">на веб-сайтах  та у соціальних мережах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публікацій</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2.4. Виступи на </w:t>
            </w:r>
            <w:proofErr w:type="spellStart"/>
            <w:r w:rsidRPr="00044461">
              <w:rPr>
                <w:rFonts w:ascii="Calibri" w:eastAsia="Times New Roman" w:hAnsi="Calibri" w:cs="Calibri"/>
                <w:color w:val="000000"/>
                <w:sz w:val="18"/>
                <w:szCs w:val="18"/>
                <w:lang w:eastAsia="uk-UA"/>
              </w:rPr>
              <w:t>теле</w:t>
            </w:r>
            <w:proofErr w:type="spellEnd"/>
            <w:r w:rsidRPr="00044461">
              <w:rPr>
                <w:rFonts w:ascii="Calibri" w:eastAsia="Times New Roman" w:hAnsi="Calibri" w:cs="Calibri"/>
                <w:color w:val="000000"/>
                <w:sz w:val="18"/>
                <w:szCs w:val="18"/>
                <w:lang w:eastAsia="uk-UA"/>
              </w:rPr>
              <w:t xml:space="preserve">- та радіоканалах області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виступів</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2.5. Розповсюдження тематичних інформаційних брошур та листівок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інформаційних матеріалів</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управління охорони здоров'я виконавчого комітету Рівненської міської ради, міжнародні організації (за згодою)</w:t>
            </w:r>
          </w:p>
        </w:tc>
      </w:tr>
      <w:tr w:rsidR="00044461" w:rsidRPr="00044461" w:rsidTr="00044461">
        <w:trPr>
          <w:trHeight w:val="216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3. Підвищення обізнаності населення щодо впливу фізичної активності на здоров’я людини.</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3.1.Проведення інформаційно-роз’яснювальної</w:t>
            </w:r>
            <w:r w:rsidRPr="00044461">
              <w:rPr>
                <w:rFonts w:ascii="Calibri" w:eastAsia="Times New Roman" w:hAnsi="Calibri" w:cs="Calibri"/>
                <w:color w:val="000000"/>
                <w:sz w:val="18"/>
                <w:szCs w:val="18"/>
                <w:lang w:eastAsia="uk-UA"/>
              </w:rPr>
              <w:br/>
              <w:t xml:space="preserve"> кампанії для населення з метою сприяння зміні поведінки щодо рівня фізичної активності та профілактики НІЗ  (заняття йогою, танці, скандинавська ходьба, тренування на свіжому повітрі, їзда на велосипеді, фітнес-заняття, майстер–класи, відкриті тренування)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2025-20258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інформаційних</w:t>
            </w:r>
            <w:r w:rsidRPr="00044461">
              <w:rPr>
                <w:rFonts w:ascii="Calibri" w:eastAsia="Times New Roman" w:hAnsi="Calibri" w:cs="Calibri"/>
                <w:color w:val="000000"/>
                <w:sz w:val="18"/>
                <w:szCs w:val="18"/>
                <w:lang w:eastAsia="uk-UA"/>
              </w:rPr>
              <w:br/>
              <w:t xml:space="preserve">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3420"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освіти і науки, управління молоді і спорту,  міжнародні організації (за згодою)</w:t>
            </w:r>
          </w:p>
        </w:tc>
      </w:tr>
      <w:tr w:rsidR="00044461" w:rsidRPr="00044461" w:rsidTr="00044461">
        <w:trPr>
          <w:trHeight w:val="4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3.2.Поширення  та розміщення інформації </w:t>
            </w:r>
            <w:r w:rsidRPr="00044461">
              <w:rPr>
                <w:rFonts w:ascii="Calibri" w:eastAsia="Times New Roman" w:hAnsi="Calibri" w:cs="Calibri"/>
                <w:color w:val="000000"/>
                <w:sz w:val="18"/>
                <w:szCs w:val="18"/>
                <w:lang w:eastAsia="uk-UA"/>
              </w:rPr>
              <w:br/>
              <w:t xml:space="preserve">на веб-сайтах  та у соціальних мережах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публікацій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398"/>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3.3.Виступи на </w:t>
            </w:r>
            <w:proofErr w:type="spellStart"/>
            <w:r w:rsidRPr="00044461">
              <w:rPr>
                <w:rFonts w:ascii="Calibri" w:eastAsia="Times New Roman" w:hAnsi="Calibri" w:cs="Calibri"/>
                <w:color w:val="000000"/>
                <w:sz w:val="18"/>
                <w:szCs w:val="18"/>
                <w:lang w:eastAsia="uk-UA"/>
              </w:rPr>
              <w:t>теле</w:t>
            </w:r>
            <w:proofErr w:type="spellEnd"/>
            <w:r w:rsidRPr="00044461">
              <w:rPr>
                <w:rFonts w:ascii="Calibri" w:eastAsia="Times New Roman" w:hAnsi="Calibri" w:cs="Calibri"/>
                <w:color w:val="000000"/>
                <w:sz w:val="18"/>
                <w:szCs w:val="18"/>
                <w:lang w:eastAsia="uk-UA"/>
              </w:rPr>
              <w:t xml:space="preserve">- та радіоканалах області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виступів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3.4.Розповсюдження тематичних інформаційних брошур та листівок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інформаційних матеріалів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4. Інформування населення щодо шкідливого впливу від зловживання алкоголем</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4.1.  Проведення інформаційних занять (шкода </w:t>
            </w:r>
            <w:r w:rsidRPr="00044461">
              <w:rPr>
                <w:rFonts w:ascii="Calibri" w:eastAsia="Times New Roman" w:hAnsi="Calibri" w:cs="Calibri"/>
                <w:color w:val="000000"/>
                <w:sz w:val="18"/>
                <w:szCs w:val="18"/>
                <w:lang w:eastAsia="uk-UA"/>
              </w:rPr>
              <w:br/>
              <w:t>від вживання енергетичних, слабоалкогольних та алкогольних напоїв та їх наслідки)</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інформаційних</w:t>
            </w:r>
            <w:r w:rsidRPr="00044461">
              <w:rPr>
                <w:rFonts w:ascii="Calibri" w:eastAsia="Times New Roman" w:hAnsi="Calibri" w:cs="Calibri"/>
                <w:color w:val="000000"/>
                <w:sz w:val="18"/>
                <w:szCs w:val="18"/>
                <w:lang w:eastAsia="uk-UA"/>
              </w:rPr>
              <w:br/>
              <w:t xml:space="preserve">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Управління патрульної поліції в Рівненській області Департаменту патрульної поліції</w:t>
            </w:r>
          </w:p>
        </w:tc>
      </w:tr>
      <w:tr w:rsidR="00044461" w:rsidRPr="00044461" w:rsidTr="00044461">
        <w:trPr>
          <w:trHeight w:val="4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4.2.Поширення  та розміщення інформації </w:t>
            </w:r>
            <w:r w:rsidRPr="00044461">
              <w:rPr>
                <w:rFonts w:ascii="Calibri" w:eastAsia="Times New Roman" w:hAnsi="Calibri" w:cs="Calibri"/>
                <w:color w:val="000000"/>
                <w:sz w:val="18"/>
                <w:szCs w:val="18"/>
                <w:lang w:eastAsia="uk-UA"/>
              </w:rPr>
              <w:br/>
              <w:t xml:space="preserve">на веб-сайтах  та у соціальних мережах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публікацій</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2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4.3.Виступи на </w:t>
            </w:r>
            <w:proofErr w:type="spellStart"/>
            <w:r w:rsidRPr="00044461">
              <w:rPr>
                <w:rFonts w:ascii="Calibri" w:eastAsia="Times New Roman" w:hAnsi="Calibri" w:cs="Calibri"/>
                <w:color w:val="000000"/>
                <w:sz w:val="18"/>
                <w:szCs w:val="18"/>
                <w:lang w:eastAsia="uk-UA"/>
              </w:rPr>
              <w:t>теле</w:t>
            </w:r>
            <w:proofErr w:type="spellEnd"/>
            <w:r w:rsidRPr="00044461">
              <w:rPr>
                <w:rFonts w:ascii="Calibri" w:eastAsia="Times New Roman" w:hAnsi="Calibri" w:cs="Calibri"/>
                <w:color w:val="000000"/>
                <w:sz w:val="18"/>
                <w:szCs w:val="18"/>
                <w:lang w:eastAsia="uk-UA"/>
              </w:rPr>
              <w:t xml:space="preserve">- та радіоканалах області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виступів</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4.4. Розповсюдження тематичних інформаційних брошур та листівок </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інформаційних матеріалів</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4.5. Організація роботи з шкільними психологами та медичними працівниками щодо проведення індивідуального консультування підлітків з питань негативного впливу алкоголю на організм</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2025-20258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proofErr w:type="spellStart"/>
            <w:r w:rsidRPr="00044461">
              <w:rPr>
                <w:rFonts w:ascii="Calibri" w:eastAsia="Times New Roman" w:hAnsi="Calibri" w:cs="Calibri"/>
                <w:color w:val="000000"/>
                <w:sz w:val="18"/>
                <w:szCs w:val="18"/>
                <w:lang w:eastAsia="uk-UA"/>
              </w:rPr>
              <w:t>вебінарів</w:t>
            </w:r>
            <w:proofErr w:type="spellEnd"/>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4.6. Проведення профілактичних рейдів по закладах м. Рівне, які здійснюють продаж слабоалкогольних та алкогольних виробів серед неповнолітніх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рейдів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Управління патрульної поліції в Рівненській області Департаменту патрульної поліції</w:t>
            </w:r>
          </w:p>
        </w:tc>
      </w:tr>
      <w:tr w:rsidR="00044461" w:rsidRPr="00044461" w:rsidTr="00044461">
        <w:trPr>
          <w:trHeight w:val="144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5. Підвищити обізнаність вагітних жінок області щодо негативного впливу алкоголю на організм та наслідки вживання.</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5.1.Розробка або/та розповсюдження методологічних матеріалів для навчання тренерів  ЦКПХ щодо просвітницької роботи з вагітними жінками у питаннях вживання алкоголю та його наслідки для здоров'я (брошури, плакати)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цивільного захисту та охорони здоров'я населення</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5.2. Визначення тренерів у ЦКПХ області для </w:t>
            </w:r>
            <w:r w:rsidRPr="00044461">
              <w:rPr>
                <w:rFonts w:ascii="Calibri" w:eastAsia="Times New Roman" w:hAnsi="Calibri" w:cs="Calibri"/>
                <w:color w:val="000000"/>
                <w:sz w:val="18"/>
                <w:szCs w:val="18"/>
                <w:lang w:eastAsia="uk-UA"/>
              </w:rPr>
              <w:br/>
              <w:t>координації та проведення тренінгів та консультування серед вагітних жінок щодо шкідливості вживання алкоголю</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тренерів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5.3.Організація проведення тренінгів з питань </w:t>
            </w:r>
            <w:r w:rsidRPr="00044461">
              <w:rPr>
                <w:rFonts w:ascii="Calibri" w:eastAsia="Times New Roman" w:hAnsi="Calibri" w:cs="Calibri"/>
                <w:color w:val="000000"/>
                <w:sz w:val="18"/>
                <w:szCs w:val="18"/>
                <w:lang w:eastAsia="uk-UA"/>
              </w:rPr>
              <w:br/>
              <w:t>негативного впливу алкоголю на організм вагітної жінки на базі закладів охорони здоров'я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6. Підвищення рівня обізнаності</w:t>
            </w:r>
            <w:r w:rsidRPr="00044461">
              <w:rPr>
                <w:rFonts w:ascii="Calibri" w:eastAsia="Times New Roman" w:hAnsi="Calibri" w:cs="Calibri"/>
                <w:b/>
                <w:bCs/>
                <w:color w:val="000000"/>
                <w:sz w:val="18"/>
                <w:szCs w:val="18"/>
                <w:lang w:eastAsia="uk-UA"/>
              </w:rPr>
              <w:br/>
              <w:t xml:space="preserve"> населення щодо </w:t>
            </w:r>
            <w:r w:rsidRPr="00044461">
              <w:rPr>
                <w:rFonts w:ascii="Calibri" w:eastAsia="Times New Roman" w:hAnsi="Calibri" w:cs="Calibri"/>
                <w:b/>
                <w:bCs/>
                <w:color w:val="000000"/>
                <w:sz w:val="18"/>
                <w:szCs w:val="18"/>
                <w:lang w:eastAsia="uk-UA"/>
              </w:rPr>
              <w:lastRenderedPageBreak/>
              <w:t xml:space="preserve">важливості безпеки дорожнього руху. </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lastRenderedPageBreak/>
              <w:t xml:space="preserve">6.1. Проведення інформаційних занять </w:t>
            </w:r>
            <w:r w:rsidRPr="00044461">
              <w:rPr>
                <w:rFonts w:ascii="Calibri" w:eastAsia="Times New Roman" w:hAnsi="Calibri" w:cs="Calibri"/>
                <w:color w:val="000000"/>
                <w:sz w:val="18"/>
                <w:szCs w:val="18"/>
                <w:lang w:eastAsia="uk-UA"/>
              </w:rPr>
              <w:br/>
              <w:t xml:space="preserve">(паски безпеки, розмови по телефону, </w:t>
            </w:r>
            <w:proofErr w:type="spellStart"/>
            <w:r w:rsidRPr="00044461">
              <w:rPr>
                <w:rFonts w:ascii="Calibri" w:eastAsia="Times New Roman" w:hAnsi="Calibri" w:cs="Calibri"/>
                <w:color w:val="000000"/>
                <w:sz w:val="18"/>
                <w:szCs w:val="18"/>
                <w:lang w:eastAsia="uk-UA"/>
              </w:rPr>
              <w:t>світловідбиваючі</w:t>
            </w:r>
            <w:proofErr w:type="spellEnd"/>
            <w:r w:rsidRPr="00044461">
              <w:rPr>
                <w:rFonts w:ascii="Calibri" w:eastAsia="Times New Roman" w:hAnsi="Calibri" w:cs="Calibri"/>
                <w:color w:val="000000"/>
                <w:sz w:val="18"/>
                <w:szCs w:val="18"/>
                <w:lang w:eastAsia="uk-UA"/>
              </w:rPr>
              <w:t xml:space="preserve"> стрічки та жилети, шоломи, навушники)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 xml:space="preserve">Управління патрульної поліції в Рівненській області Департаменту патрульної поліції </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6.2. Проведення профілактичних заходів: акції,</w:t>
            </w:r>
            <w:r w:rsidRPr="00044461">
              <w:rPr>
                <w:rFonts w:ascii="Calibri" w:eastAsia="Times New Roman" w:hAnsi="Calibri" w:cs="Calibri"/>
                <w:color w:val="000000"/>
                <w:sz w:val="18"/>
                <w:szCs w:val="18"/>
                <w:lang w:eastAsia="uk-UA"/>
              </w:rPr>
              <w:br/>
              <w:t xml:space="preserve"> </w:t>
            </w:r>
            <w:proofErr w:type="spellStart"/>
            <w:r w:rsidRPr="00044461">
              <w:rPr>
                <w:rFonts w:ascii="Calibri" w:eastAsia="Times New Roman" w:hAnsi="Calibri" w:cs="Calibri"/>
                <w:color w:val="000000"/>
                <w:sz w:val="18"/>
                <w:szCs w:val="18"/>
                <w:lang w:eastAsia="uk-UA"/>
              </w:rPr>
              <w:t>флешмоби</w:t>
            </w:r>
            <w:proofErr w:type="spellEnd"/>
            <w:r w:rsidRPr="00044461">
              <w:rPr>
                <w:rFonts w:ascii="Calibri" w:eastAsia="Times New Roman" w:hAnsi="Calibri" w:cs="Calibri"/>
                <w:color w:val="000000"/>
                <w:sz w:val="18"/>
                <w:szCs w:val="18"/>
                <w:lang w:eastAsia="uk-UA"/>
              </w:rPr>
              <w:t xml:space="preserve"> на підвищення обізнаності водіїв та пішоходів щодо безпеки дорожнього руху</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 xml:space="preserve">Управління патрульної поліції в Рівненській області Департаменту патрульної поліції </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6.3.Проведення профілактичної роботи в автошколах з майбутніми водіями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занять</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Управління патрульної поліції в Рівненській області Департаменту патрульної поліції</w:t>
            </w:r>
          </w:p>
        </w:tc>
      </w:tr>
      <w:tr w:rsidR="00044461" w:rsidRPr="00044461" w:rsidTr="00044461">
        <w:trPr>
          <w:trHeight w:val="4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6.4.Поширення  та розміщення інформації </w:t>
            </w:r>
            <w:r w:rsidRPr="00044461">
              <w:rPr>
                <w:rFonts w:ascii="Calibri" w:eastAsia="Times New Roman" w:hAnsi="Calibri" w:cs="Calibri"/>
                <w:color w:val="000000"/>
                <w:sz w:val="18"/>
                <w:szCs w:val="18"/>
                <w:lang w:eastAsia="uk-UA"/>
              </w:rPr>
              <w:br/>
              <w:t xml:space="preserve">на веб-сайтах  та у соціальних мережах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публікацій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w:t>
            </w:r>
          </w:p>
        </w:tc>
        <w:tc>
          <w:tcPr>
            <w:tcW w:w="3420"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89"/>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noWrap/>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6.5. Виступи на </w:t>
            </w:r>
            <w:proofErr w:type="spellStart"/>
            <w:r w:rsidRPr="00044461">
              <w:rPr>
                <w:rFonts w:ascii="Calibri" w:eastAsia="Times New Roman" w:hAnsi="Calibri" w:cs="Calibri"/>
                <w:color w:val="000000"/>
                <w:sz w:val="18"/>
                <w:szCs w:val="18"/>
                <w:lang w:eastAsia="uk-UA"/>
              </w:rPr>
              <w:t>теле</w:t>
            </w:r>
            <w:proofErr w:type="spellEnd"/>
            <w:r w:rsidRPr="00044461">
              <w:rPr>
                <w:rFonts w:ascii="Calibri" w:eastAsia="Times New Roman" w:hAnsi="Calibri" w:cs="Calibri"/>
                <w:color w:val="000000"/>
                <w:sz w:val="18"/>
                <w:szCs w:val="18"/>
                <w:lang w:eastAsia="uk-UA"/>
              </w:rPr>
              <w:t xml:space="preserve">- та радіоканалах області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виступів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 xml:space="preserve">Управління патрульної поліції в Рівненській області Департаменту патрульної поліції </w:t>
            </w:r>
          </w:p>
        </w:tc>
      </w:tr>
      <w:tr w:rsidR="00044461" w:rsidRPr="00044461" w:rsidTr="00044461">
        <w:trPr>
          <w:trHeight w:val="1778"/>
        </w:trPr>
        <w:tc>
          <w:tcPr>
            <w:tcW w:w="1973" w:type="dxa"/>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7. Підвищити рівень обізнаності соціально значущих захворювань (ВІЛ-інфекція, туберкульоз, вірусні гепатити та інфекції, які </w:t>
            </w:r>
            <w:proofErr w:type="spellStart"/>
            <w:r w:rsidRPr="00044461">
              <w:rPr>
                <w:rFonts w:ascii="Calibri" w:eastAsia="Times New Roman" w:hAnsi="Calibri" w:cs="Calibri"/>
                <w:b/>
                <w:bCs/>
                <w:color w:val="000000"/>
                <w:sz w:val="18"/>
                <w:szCs w:val="18"/>
                <w:lang w:eastAsia="uk-UA"/>
              </w:rPr>
              <w:t>передіються</w:t>
            </w:r>
            <w:proofErr w:type="spellEnd"/>
            <w:r w:rsidRPr="00044461">
              <w:rPr>
                <w:rFonts w:ascii="Calibri" w:eastAsia="Times New Roman" w:hAnsi="Calibri" w:cs="Calibri"/>
                <w:b/>
                <w:bCs/>
                <w:color w:val="000000"/>
                <w:sz w:val="18"/>
                <w:szCs w:val="18"/>
                <w:lang w:eastAsia="uk-UA"/>
              </w:rPr>
              <w:t xml:space="preserve"> статевим шляхом)</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7.1. Здійснення виїздів мобільних бригад для проведення скринінгу на соціально значущі захворювання (ВІЛ-інфекція, туберкульоз, вірусні гепатити та інфекції, які передаються статевим шляхом) у відділенні населені пункти Рівненської області та до незахищених верств населення.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виїздів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384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96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96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96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96</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 цивільного захисту  та охорони здоров'я населення</w:t>
            </w:r>
          </w:p>
        </w:tc>
      </w:tr>
      <w:tr w:rsidR="00044461" w:rsidRPr="00044461" w:rsidTr="00044461">
        <w:trPr>
          <w:trHeight w:val="372"/>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Розділ IV. Збереження здоров'я материнства та дитинства. Репродуктивне здоров'я</w:t>
            </w:r>
          </w:p>
        </w:tc>
      </w:tr>
      <w:tr w:rsidR="00044461" w:rsidRPr="00044461" w:rsidTr="00044461">
        <w:trPr>
          <w:trHeight w:val="12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 1. Забезпечити масовим </w:t>
            </w:r>
            <w:proofErr w:type="spellStart"/>
            <w:r w:rsidRPr="00044461">
              <w:rPr>
                <w:rFonts w:ascii="Calibri" w:eastAsia="Times New Roman" w:hAnsi="Calibri" w:cs="Calibri"/>
                <w:b/>
                <w:bCs/>
                <w:color w:val="000000"/>
                <w:sz w:val="18"/>
                <w:szCs w:val="18"/>
                <w:lang w:eastAsia="uk-UA"/>
              </w:rPr>
              <w:t>скринінговим</w:t>
            </w:r>
            <w:proofErr w:type="spellEnd"/>
            <w:r w:rsidRPr="00044461">
              <w:rPr>
                <w:rFonts w:ascii="Calibri" w:eastAsia="Times New Roman" w:hAnsi="Calibri" w:cs="Calibri"/>
                <w:b/>
                <w:bCs/>
                <w:color w:val="000000"/>
                <w:sz w:val="18"/>
                <w:szCs w:val="18"/>
                <w:lang w:eastAsia="uk-UA"/>
              </w:rPr>
              <w:t xml:space="preserve"> тестуванням на TORCH-</w:t>
            </w:r>
            <w:proofErr w:type="spellStart"/>
            <w:r w:rsidRPr="00044461">
              <w:rPr>
                <w:rFonts w:ascii="Calibri" w:eastAsia="Times New Roman" w:hAnsi="Calibri" w:cs="Calibri"/>
                <w:b/>
                <w:bCs/>
                <w:color w:val="000000"/>
                <w:sz w:val="18"/>
                <w:szCs w:val="18"/>
                <w:lang w:eastAsia="uk-UA"/>
              </w:rPr>
              <w:t>інфекціії</w:t>
            </w:r>
            <w:proofErr w:type="spellEnd"/>
            <w:r w:rsidRPr="00044461">
              <w:rPr>
                <w:rFonts w:ascii="Calibri" w:eastAsia="Times New Roman" w:hAnsi="Calibri" w:cs="Calibri"/>
                <w:b/>
                <w:bCs/>
                <w:color w:val="000000"/>
                <w:sz w:val="18"/>
                <w:szCs w:val="18"/>
                <w:lang w:eastAsia="uk-UA"/>
              </w:rPr>
              <w:t xml:space="preserve"> вагітних жінок в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1.1.Проведення  круглого столу , в онлайн режимі, з керівниками закладів охорони здоров'я з метою обговорення актуальних питань проведення масового </w:t>
            </w:r>
            <w:proofErr w:type="spellStart"/>
            <w:r w:rsidRPr="00044461">
              <w:rPr>
                <w:rFonts w:ascii="Calibri" w:eastAsia="Times New Roman" w:hAnsi="Calibri" w:cs="Calibri"/>
                <w:color w:val="000000"/>
                <w:sz w:val="18"/>
                <w:szCs w:val="18"/>
                <w:lang w:eastAsia="uk-UA"/>
              </w:rPr>
              <w:t>скринігу</w:t>
            </w:r>
            <w:proofErr w:type="spellEnd"/>
            <w:r w:rsidRPr="00044461">
              <w:rPr>
                <w:rFonts w:ascii="Calibri" w:eastAsia="Times New Roman" w:hAnsi="Calibri" w:cs="Calibri"/>
                <w:color w:val="000000"/>
                <w:sz w:val="18"/>
                <w:szCs w:val="18"/>
                <w:lang w:eastAsia="uk-UA"/>
              </w:rPr>
              <w:t xml:space="preserve"> вагітних жінок на  TORCH-інфекції </w:t>
            </w:r>
          </w:p>
        </w:tc>
        <w:tc>
          <w:tcPr>
            <w:tcW w:w="13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Департамент цивільного захисту  та охорони здоров'я населення</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000000" w:fill="FFFFFF"/>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1.2. Розроблення та затвердження наказом департаменту цивільного захисту та охорони здоров'я населення  маршруту пацієнта та протоколу та стандартних операційних процедур </w:t>
            </w:r>
            <w:proofErr w:type="spellStart"/>
            <w:r w:rsidRPr="00044461">
              <w:rPr>
                <w:rFonts w:ascii="Calibri" w:eastAsia="Times New Roman" w:hAnsi="Calibri" w:cs="Calibri"/>
                <w:color w:val="000000"/>
                <w:sz w:val="18"/>
                <w:szCs w:val="18"/>
                <w:lang w:eastAsia="uk-UA"/>
              </w:rPr>
              <w:t>скринінгової</w:t>
            </w:r>
            <w:proofErr w:type="spellEnd"/>
            <w:r w:rsidRPr="00044461">
              <w:rPr>
                <w:rFonts w:ascii="Calibri" w:eastAsia="Times New Roman" w:hAnsi="Calibri" w:cs="Calibri"/>
                <w:color w:val="000000"/>
                <w:sz w:val="18"/>
                <w:szCs w:val="18"/>
                <w:lang w:eastAsia="uk-UA"/>
              </w:rPr>
              <w:t xml:space="preserve"> програми про проведення масового скринінгу вагітних на TORCH-інфекції.</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наказів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33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Проведення тренінгу-інструктажу для медичного персоналу жіночих консультацій щодо алгоритму проведення масового скринінгу вагітних жінок на TORCH-інфекції, в тому числі щодо забору та логістики зразків </w:t>
            </w:r>
            <w:proofErr w:type="spellStart"/>
            <w:r w:rsidRPr="00044461">
              <w:rPr>
                <w:rFonts w:ascii="Calibri" w:eastAsia="Times New Roman" w:hAnsi="Calibri" w:cs="Calibri"/>
                <w:color w:val="000000"/>
                <w:sz w:val="18"/>
                <w:szCs w:val="18"/>
                <w:lang w:eastAsia="uk-UA"/>
              </w:rPr>
              <w:t>біоматеріалу</w:t>
            </w:r>
            <w:proofErr w:type="spellEnd"/>
            <w:r w:rsidRPr="00044461">
              <w:rPr>
                <w:rFonts w:ascii="Calibri" w:eastAsia="Times New Roman" w:hAnsi="Calibri" w:cs="Calibri"/>
                <w:color w:val="000000"/>
                <w:sz w:val="18"/>
                <w:szCs w:val="18"/>
                <w:lang w:eastAsia="uk-UA"/>
              </w:rPr>
              <w:br/>
              <w:t>Кількість осіб: 10-15</w:t>
            </w:r>
            <w:r w:rsidRPr="00044461">
              <w:rPr>
                <w:rFonts w:ascii="Calibri" w:eastAsia="Times New Roman" w:hAnsi="Calibri" w:cs="Calibri"/>
                <w:color w:val="000000"/>
                <w:sz w:val="18"/>
                <w:szCs w:val="18"/>
                <w:lang w:eastAsia="uk-UA"/>
              </w:rPr>
              <w:br/>
              <w:t>Для кого: медичний персонал жіночих консультацій (лікарі акушер-гінекологи, медичні сестри лікарів)</w:t>
            </w:r>
            <w:r w:rsidRPr="00044461">
              <w:rPr>
                <w:rFonts w:ascii="Calibri" w:eastAsia="Times New Roman" w:hAnsi="Calibri" w:cs="Calibri"/>
                <w:color w:val="000000"/>
                <w:sz w:val="18"/>
                <w:szCs w:val="18"/>
                <w:lang w:eastAsia="uk-UA"/>
              </w:rPr>
              <w:br/>
              <w:t xml:space="preserve">Тема: Важливість обстеження вагітної жінки на   TORCH-інфекції. Алгоритм проведення скринінгу. Логістика зразків </w:t>
            </w:r>
            <w:proofErr w:type="spellStart"/>
            <w:r w:rsidRPr="00044461">
              <w:rPr>
                <w:rFonts w:ascii="Calibri" w:eastAsia="Times New Roman" w:hAnsi="Calibri" w:cs="Calibri"/>
                <w:color w:val="000000"/>
                <w:sz w:val="18"/>
                <w:szCs w:val="18"/>
                <w:lang w:eastAsia="uk-UA"/>
              </w:rPr>
              <w:t>біоматеріалу</w:t>
            </w:r>
            <w:proofErr w:type="spellEnd"/>
            <w:r w:rsidRPr="00044461">
              <w:rPr>
                <w:rFonts w:ascii="Calibri" w:eastAsia="Times New Roman" w:hAnsi="Calibri" w:cs="Calibri"/>
                <w:color w:val="000000"/>
                <w:sz w:val="18"/>
                <w:szCs w:val="18"/>
                <w:lang w:eastAsia="uk-UA"/>
              </w:rPr>
              <w:t>.</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w:t>
            </w:r>
            <w:r w:rsidRPr="00044461">
              <w:rPr>
                <w:rFonts w:ascii="Calibri" w:eastAsia="Times New Roman" w:hAnsi="Calibri" w:cs="Calibri"/>
                <w:color w:val="000000"/>
                <w:sz w:val="18"/>
                <w:szCs w:val="18"/>
                <w:lang w:eastAsia="uk-UA"/>
              </w:rPr>
              <w:br/>
              <w:t xml:space="preserve"> тренінгів-інструктажів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1.4.Закупівля тест-систем та витратних матеріалів для </w:t>
            </w:r>
            <w:proofErr w:type="spellStart"/>
            <w:r w:rsidRPr="00044461">
              <w:rPr>
                <w:rFonts w:ascii="Calibri" w:eastAsia="Times New Roman" w:hAnsi="Calibri" w:cs="Calibri"/>
                <w:color w:val="000000"/>
                <w:sz w:val="18"/>
                <w:szCs w:val="18"/>
                <w:lang w:eastAsia="uk-UA"/>
              </w:rPr>
              <w:t>провдення</w:t>
            </w:r>
            <w:proofErr w:type="spellEnd"/>
            <w:r w:rsidRPr="00044461">
              <w:rPr>
                <w:rFonts w:ascii="Calibri" w:eastAsia="Times New Roman" w:hAnsi="Calibri" w:cs="Calibri"/>
                <w:color w:val="000000"/>
                <w:sz w:val="18"/>
                <w:szCs w:val="18"/>
                <w:lang w:eastAsia="uk-UA"/>
              </w:rPr>
              <w:t xml:space="preserve"> діагностики</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закуплених </w:t>
            </w:r>
            <w:r w:rsidRPr="00044461">
              <w:rPr>
                <w:rFonts w:ascii="Calibri" w:eastAsia="Times New Roman" w:hAnsi="Calibri" w:cs="Calibri"/>
                <w:color w:val="000000"/>
                <w:sz w:val="18"/>
                <w:szCs w:val="18"/>
                <w:lang w:eastAsia="uk-UA"/>
              </w:rPr>
              <w:br/>
              <w:t>тест-систем</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1.5. Проведення забору </w:t>
            </w:r>
            <w:proofErr w:type="spellStart"/>
            <w:r w:rsidRPr="00044461">
              <w:rPr>
                <w:rFonts w:ascii="Calibri" w:eastAsia="Times New Roman" w:hAnsi="Calibri" w:cs="Calibri"/>
                <w:color w:val="000000"/>
                <w:sz w:val="18"/>
                <w:szCs w:val="18"/>
                <w:lang w:eastAsia="uk-UA"/>
              </w:rPr>
              <w:t>біоматеріалу</w:t>
            </w:r>
            <w:proofErr w:type="spellEnd"/>
            <w:r w:rsidRPr="00044461">
              <w:rPr>
                <w:rFonts w:ascii="Calibri" w:eastAsia="Times New Roman" w:hAnsi="Calibri" w:cs="Calibri"/>
                <w:color w:val="000000"/>
                <w:sz w:val="18"/>
                <w:szCs w:val="18"/>
                <w:lang w:eastAsia="uk-UA"/>
              </w:rPr>
              <w:t xml:space="preserve"> та тестування вагітних жінок на TORCH-</w:t>
            </w:r>
            <w:proofErr w:type="spellStart"/>
            <w:r w:rsidRPr="00044461">
              <w:rPr>
                <w:rFonts w:ascii="Calibri" w:eastAsia="Times New Roman" w:hAnsi="Calibri" w:cs="Calibri"/>
                <w:color w:val="000000"/>
                <w:sz w:val="18"/>
                <w:szCs w:val="18"/>
                <w:lang w:eastAsia="uk-UA"/>
              </w:rPr>
              <w:t>інфекціії</w:t>
            </w:r>
            <w:proofErr w:type="spellEnd"/>
            <w:r w:rsidRPr="00044461">
              <w:rPr>
                <w:rFonts w:ascii="Calibri" w:eastAsia="Times New Roman" w:hAnsi="Calibri" w:cs="Calibri"/>
                <w:color w:val="000000"/>
                <w:sz w:val="18"/>
                <w:szCs w:val="18"/>
                <w:lang w:eastAsia="uk-UA"/>
              </w:rPr>
              <w:t xml:space="preserve"> </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річних когорт вагітних </w:t>
            </w:r>
            <w:r w:rsidRPr="00044461">
              <w:rPr>
                <w:rFonts w:ascii="Calibri" w:eastAsia="Times New Roman" w:hAnsi="Calibri" w:cs="Calibri"/>
                <w:color w:val="000000"/>
                <w:sz w:val="18"/>
                <w:szCs w:val="18"/>
                <w:lang w:eastAsia="uk-UA"/>
              </w:rPr>
              <w:br/>
              <w:t xml:space="preserve">жінок протестованих на TORCH-інфекцію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1.6. Підготовка аналітичних довідок щодо</w:t>
            </w:r>
            <w:r w:rsidRPr="00044461">
              <w:rPr>
                <w:rFonts w:ascii="Calibri" w:eastAsia="Times New Roman" w:hAnsi="Calibri" w:cs="Calibri"/>
                <w:color w:val="000000"/>
                <w:sz w:val="18"/>
                <w:szCs w:val="18"/>
                <w:lang w:eastAsia="uk-UA"/>
              </w:rPr>
              <w:br/>
              <w:t xml:space="preserve"> поширеності TORCH-інфекції в області серед вагітних жінок та презентація результатів зацікавленим сторонам </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підготовлених</w:t>
            </w:r>
            <w:r w:rsidRPr="00044461">
              <w:rPr>
                <w:rFonts w:ascii="Calibri" w:eastAsia="Times New Roman" w:hAnsi="Calibri" w:cs="Calibri"/>
                <w:color w:val="000000"/>
                <w:sz w:val="18"/>
                <w:szCs w:val="18"/>
                <w:lang w:eastAsia="uk-UA"/>
              </w:rPr>
              <w:br/>
              <w:t xml:space="preserve"> аналітичних довідок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24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2. Забезпечити впровадження</w:t>
            </w:r>
            <w:r w:rsidRPr="00044461">
              <w:rPr>
                <w:rFonts w:ascii="Calibri" w:eastAsia="Times New Roman" w:hAnsi="Calibri" w:cs="Calibri"/>
                <w:b/>
                <w:bCs/>
                <w:color w:val="000000"/>
                <w:sz w:val="18"/>
                <w:szCs w:val="18"/>
                <w:lang w:eastAsia="uk-UA"/>
              </w:rPr>
              <w:br/>
              <w:t xml:space="preserve"> рекомендацій ВООЗ щодо оптимального годування новонароджених з низькою масою тіла з метою зменшення ризику розвитку захворювань, а також підвищення обізнаності населення щодо переваг грудного вигодовування у Рівненській області</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2.1.Проведення аналізу ситуації щодо кількості </w:t>
            </w:r>
            <w:r w:rsidRPr="00044461">
              <w:rPr>
                <w:rFonts w:ascii="Calibri" w:eastAsia="Times New Roman" w:hAnsi="Calibri" w:cs="Calibri"/>
                <w:color w:val="000000"/>
                <w:sz w:val="18"/>
                <w:szCs w:val="18"/>
                <w:lang w:eastAsia="uk-UA"/>
              </w:rPr>
              <w:br/>
              <w:t>та соціально-демографічних характеристик новонароджених дітей з низькою масою тіла у Рівненській області за районами та територіями області</w:t>
            </w:r>
          </w:p>
        </w:tc>
        <w:tc>
          <w:tcPr>
            <w:tcW w:w="13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w:t>
            </w:r>
            <w:r w:rsidRPr="00044461">
              <w:rPr>
                <w:rFonts w:ascii="Calibri" w:eastAsia="Times New Roman" w:hAnsi="Calibri" w:cs="Calibri"/>
                <w:color w:val="000000"/>
                <w:sz w:val="18"/>
                <w:szCs w:val="18"/>
                <w:lang w:eastAsia="uk-UA"/>
              </w:rPr>
              <w:br/>
              <w:t xml:space="preserve"> аналітичних довідок</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24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2.2.Розробка або розповсюдження пам'яток та </w:t>
            </w:r>
            <w:r w:rsidRPr="00044461">
              <w:rPr>
                <w:rFonts w:ascii="Calibri" w:eastAsia="Times New Roman" w:hAnsi="Calibri" w:cs="Calibri"/>
                <w:color w:val="000000"/>
                <w:sz w:val="18"/>
                <w:szCs w:val="18"/>
                <w:lang w:eastAsia="uk-UA"/>
              </w:rPr>
              <w:br/>
              <w:t xml:space="preserve">інформаційно-освітніх матеріалів для медичних фахівців та батьків щодо годування та догляду за новонародженими дітьми з низькою масою тіла при народженні та переваг грудного вигодовування на основі рекомендацій ВООЗ та діючих клінічних настанов та протоколів України. </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proofErr w:type="spellStart"/>
            <w:r w:rsidRPr="00044461">
              <w:rPr>
                <w:rFonts w:ascii="Calibri" w:eastAsia="Times New Roman" w:hAnsi="Calibri" w:cs="Calibri"/>
                <w:color w:val="000000"/>
                <w:sz w:val="18"/>
                <w:szCs w:val="18"/>
                <w:lang w:eastAsia="uk-UA"/>
              </w:rPr>
              <w:t>адапотованих</w:t>
            </w:r>
            <w:proofErr w:type="spellEnd"/>
            <w:r w:rsidRPr="00044461">
              <w:rPr>
                <w:rFonts w:ascii="Calibri" w:eastAsia="Times New Roman" w:hAnsi="Calibri" w:cs="Calibri"/>
                <w:color w:val="000000"/>
                <w:sz w:val="18"/>
                <w:szCs w:val="18"/>
                <w:lang w:eastAsia="uk-UA"/>
              </w:rPr>
              <w:t xml:space="preserve"> </w:t>
            </w:r>
            <w:r w:rsidRPr="00044461">
              <w:rPr>
                <w:rFonts w:ascii="Calibri" w:eastAsia="Times New Roman" w:hAnsi="Calibri" w:cs="Calibri"/>
                <w:color w:val="000000"/>
                <w:sz w:val="18"/>
                <w:szCs w:val="18"/>
                <w:lang w:eastAsia="uk-UA"/>
              </w:rPr>
              <w:br/>
              <w:t>методологічних рекомендацій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2.3.Розповсюдження матеріалів серед закладів</w:t>
            </w:r>
            <w:r w:rsidRPr="00044461">
              <w:rPr>
                <w:rFonts w:ascii="Calibri" w:eastAsia="Times New Roman" w:hAnsi="Calibri" w:cs="Calibri"/>
                <w:color w:val="000000"/>
                <w:sz w:val="18"/>
                <w:szCs w:val="18"/>
                <w:lang w:eastAsia="uk-UA"/>
              </w:rPr>
              <w:br/>
              <w:t xml:space="preserve"> охорони здоров'я.</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роздрукованих матеріалів</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30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24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2.4. Проведення круглих столів з керівників ОТГ, головних лікарів ЦПМСД, ЦРЛ, з метою представлення ситуації щодо поширеності народжень з низькою масою тіла в Рівненькій області та за територіями та обговорення шляхів управління </w:t>
            </w:r>
            <w:r w:rsidRPr="00044461">
              <w:rPr>
                <w:rFonts w:ascii="Calibri" w:eastAsia="Times New Roman" w:hAnsi="Calibri" w:cs="Calibri"/>
                <w:color w:val="000000"/>
                <w:sz w:val="18"/>
                <w:szCs w:val="18"/>
                <w:lang w:eastAsia="uk-UA"/>
              </w:rPr>
              <w:br/>
              <w:t xml:space="preserve">ситуацією. </w:t>
            </w:r>
            <w:r w:rsidRPr="00044461">
              <w:rPr>
                <w:rFonts w:ascii="Calibri" w:eastAsia="Times New Roman" w:hAnsi="Calibri" w:cs="Calibri"/>
                <w:color w:val="000000"/>
                <w:sz w:val="18"/>
                <w:szCs w:val="18"/>
                <w:lang w:eastAsia="uk-UA"/>
              </w:rPr>
              <w:br/>
              <w:t>Скільки людей: 25-30</w:t>
            </w:r>
            <w:r w:rsidRPr="00044461">
              <w:rPr>
                <w:rFonts w:ascii="Calibri" w:eastAsia="Times New Roman" w:hAnsi="Calibri" w:cs="Calibri"/>
                <w:color w:val="000000"/>
                <w:sz w:val="18"/>
                <w:szCs w:val="18"/>
                <w:lang w:eastAsia="uk-UA"/>
              </w:rPr>
              <w:br/>
              <w:t>Тематика: представлення ситуації щодо поширеності народжень з низькою масою тіла в Рівненькій області та за територіями та обговорення шляхів управління ситуацією</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круглих столів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28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2.5.Впровадження організаційних заходів для </w:t>
            </w:r>
            <w:r w:rsidRPr="00044461">
              <w:rPr>
                <w:rFonts w:ascii="Calibri" w:eastAsia="Times New Roman" w:hAnsi="Calibri" w:cs="Calibri"/>
                <w:color w:val="000000"/>
                <w:sz w:val="18"/>
                <w:szCs w:val="18"/>
                <w:lang w:eastAsia="uk-UA"/>
              </w:rPr>
              <w:br/>
              <w:t>реалізації принципів підтримки грудного вигодовування та реалізації розширеної ініціативи "Лікарня, доброзичлива до дитини" в Рівненській області</w:t>
            </w:r>
            <w:r w:rsidRPr="00044461">
              <w:rPr>
                <w:rFonts w:ascii="Calibri" w:eastAsia="Times New Roman" w:hAnsi="Calibri" w:cs="Calibri"/>
                <w:color w:val="000000"/>
                <w:sz w:val="18"/>
                <w:szCs w:val="18"/>
                <w:lang w:eastAsia="uk-UA"/>
              </w:rPr>
              <w:br/>
              <w:t xml:space="preserve">Тренінги із лікарями акушер-гінекологами жіночих консультацій, пологових будинків, </w:t>
            </w:r>
            <w:proofErr w:type="spellStart"/>
            <w:r w:rsidRPr="00044461">
              <w:rPr>
                <w:rFonts w:ascii="Calibri" w:eastAsia="Times New Roman" w:hAnsi="Calibri" w:cs="Calibri"/>
                <w:color w:val="000000"/>
                <w:sz w:val="18"/>
                <w:szCs w:val="18"/>
                <w:lang w:eastAsia="uk-UA"/>
              </w:rPr>
              <w:t>перенатального</w:t>
            </w:r>
            <w:proofErr w:type="spellEnd"/>
            <w:r w:rsidRPr="00044461">
              <w:rPr>
                <w:rFonts w:ascii="Calibri" w:eastAsia="Times New Roman" w:hAnsi="Calibri" w:cs="Calibri"/>
                <w:color w:val="000000"/>
                <w:sz w:val="18"/>
                <w:szCs w:val="18"/>
                <w:lang w:eastAsia="uk-UA"/>
              </w:rPr>
              <w:t xml:space="preserve"> центру (раз у 6 міс)</w:t>
            </w:r>
            <w:r w:rsidRPr="00044461">
              <w:rPr>
                <w:rFonts w:ascii="Calibri" w:eastAsia="Times New Roman" w:hAnsi="Calibri" w:cs="Calibri"/>
                <w:color w:val="000000"/>
                <w:sz w:val="18"/>
                <w:szCs w:val="18"/>
                <w:lang w:eastAsia="uk-UA"/>
              </w:rPr>
              <w:br/>
              <w:t>Тематика: Розширення ініціативи "Лікарня, доброзичлива до дитини"</w:t>
            </w:r>
          </w:p>
        </w:tc>
        <w:tc>
          <w:tcPr>
            <w:tcW w:w="13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проведених тренінгів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612"/>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24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2.6.Семінари для вагітних жінок на тематику </w:t>
            </w:r>
            <w:r w:rsidRPr="00044461">
              <w:rPr>
                <w:rFonts w:ascii="Calibri" w:eastAsia="Times New Roman" w:hAnsi="Calibri" w:cs="Calibri"/>
                <w:color w:val="000000"/>
                <w:sz w:val="18"/>
                <w:szCs w:val="18"/>
                <w:lang w:eastAsia="uk-UA"/>
              </w:rPr>
              <w:br/>
              <w:t xml:space="preserve">"Користь грудного вигодовування"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w:t>
            </w:r>
            <w:r w:rsidRPr="00044461">
              <w:rPr>
                <w:rFonts w:ascii="Calibri" w:eastAsia="Times New Roman" w:hAnsi="Calibri" w:cs="Calibri"/>
                <w:color w:val="000000"/>
                <w:sz w:val="18"/>
                <w:szCs w:val="18"/>
                <w:lang w:eastAsia="uk-UA"/>
              </w:rPr>
              <w:br/>
              <w:t xml:space="preserve"> проведених семінарів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9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2.7. Організація та проведення</w:t>
            </w:r>
            <w:r w:rsidRPr="00044461">
              <w:rPr>
                <w:rFonts w:ascii="Calibri" w:eastAsia="Times New Roman" w:hAnsi="Calibri" w:cs="Calibri"/>
                <w:color w:val="000000"/>
                <w:sz w:val="18"/>
                <w:szCs w:val="18"/>
                <w:lang w:eastAsia="uk-UA"/>
              </w:rPr>
              <w:br/>
              <w:t xml:space="preserve"> інформаційно-роз'яснювальної роботи з батьками новонароджених дітей з низькою масою тіла при народженні (Школа батьківства в онлайн чи </w:t>
            </w:r>
            <w:proofErr w:type="spellStart"/>
            <w:r w:rsidRPr="00044461">
              <w:rPr>
                <w:rFonts w:ascii="Calibri" w:eastAsia="Times New Roman" w:hAnsi="Calibri" w:cs="Calibri"/>
                <w:color w:val="000000"/>
                <w:sz w:val="18"/>
                <w:szCs w:val="18"/>
                <w:lang w:eastAsia="uk-UA"/>
              </w:rPr>
              <w:t>офлайн</w:t>
            </w:r>
            <w:proofErr w:type="spellEnd"/>
            <w:r w:rsidRPr="00044461">
              <w:rPr>
                <w:rFonts w:ascii="Calibri" w:eastAsia="Times New Roman" w:hAnsi="Calibri" w:cs="Calibri"/>
                <w:color w:val="000000"/>
                <w:sz w:val="18"/>
                <w:szCs w:val="18"/>
                <w:lang w:eastAsia="uk-UA"/>
              </w:rPr>
              <w:t xml:space="preserve"> формах, </w:t>
            </w:r>
            <w:proofErr w:type="spellStart"/>
            <w:r w:rsidRPr="00044461">
              <w:rPr>
                <w:rFonts w:ascii="Calibri" w:eastAsia="Times New Roman" w:hAnsi="Calibri" w:cs="Calibri"/>
                <w:color w:val="000000"/>
                <w:sz w:val="18"/>
                <w:szCs w:val="18"/>
                <w:lang w:eastAsia="uk-UA"/>
              </w:rPr>
              <w:t>гараяча</w:t>
            </w:r>
            <w:proofErr w:type="spellEnd"/>
            <w:r w:rsidRPr="00044461">
              <w:rPr>
                <w:rFonts w:ascii="Calibri" w:eastAsia="Times New Roman" w:hAnsi="Calibri" w:cs="Calibri"/>
                <w:color w:val="000000"/>
                <w:sz w:val="18"/>
                <w:szCs w:val="18"/>
                <w:lang w:eastAsia="uk-UA"/>
              </w:rPr>
              <w:t xml:space="preserve"> лінія чи чат підтримки батьків новонароджених дітей з низькою масою тіла, тощо).</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2.8. Розробка рамки моніторингу та оцінки </w:t>
            </w:r>
            <w:r w:rsidRPr="00044461">
              <w:rPr>
                <w:rFonts w:ascii="Calibri" w:eastAsia="Times New Roman" w:hAnsi="Calibri" w:cs="Calibri"/>
                <w:color w:val="000000"/>
                <w:sz w:val="18"/>
                <w:szCs w:val="18"/>
                <w:lang w:eastAsia="uk-UA"/>
              </w:rPr>
              <w:br/>
              <w:t>ситуації щодо слідування рекомендаціям у питаннях годування та догляду за дітьми з низькою масою тіла у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розроблених </w:t>
            </w:r>
            <w:r w:rsidRPr="00044461">
              <w:rPr>
                <w:rFonts w:ascii="Calibri" w:eastAsia="Times New Roman" w:hAnsi="Calibri" w:cs="Calibri"/>
                <w:color w:val="000000"/>
                <w:sz w:val="18"/>
                <w:szCs w:val="18"/>
                <w:lang w:eastAsia="uk-UA"/>
              </w:rPr>
              <w:br/>
              <w:t xml:space="preserve">рамок моніторингу та оцінки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2.9. Моніторинг та оцінки ситуації щодо </w:t>
            </w:r>
            <w:r w:rsidRPr="00044461">
              <w:rPr>
                <w:rFonts w:ascii="Calibri" w:eastAsia="Times New Roman" w:hAnsi="Calibri" w:cs="Calibri"/>
                <w:color w:val="000000"/>
                <w:sz w:val="18"/>
                <w:szCs w:val="18"/>
                <w:lang w:eastAsia="uk-UA"/>
              </w:rPr>
              <w:br/>
              <w:t>поширеності народжень новонароджених дітей з низькою масою тіла та показників здоров'я дітей з низькою масою тіла при народженні через 12 та 24 місяців після народження у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 xml:space="preserve">аналітичних довідок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898"/>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3. Підвищити обізнаність підлітків (13-17 років) області щодо репродуктивного здоров'я, планування сім'ї та збереження репродуктивного здоров'я протягом всього життя та формування сексуальної культури </w:t>
            </w:r>
          </w:p>
        </w:tc>
        <w:tc>
          <w:tcPr>
            <w:tcW w:w="4124"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3.1. Розробка або/та розповсюдження</w:t>
            </w:r>
            <w:r w:rsidRPr="00044461">
              <w:rPr>
                <w:rFonts w:ascii="Calibri" w:eastAsia="Times New Roman" w:hAnsi="Calibri" w:cs="Calibri"/>
                <w:color w:val="000000"/>
                <w:sz w:val="18"/>
                <w:szCs w:val="18"/>
                <w:lang w:eastAsia="uk-UA"/>
              </w:rPr>
              <w:br/>
              <w:t xml:space="preserve"> методологічних матеріалів для навчання вчителів, шкільних медичних сестер та психологів  щодо просвітницької роботи з підлітками у питаннях збереження репродуктивного здоров'я та безпечної сексуальної поведінки (брошури, плакати)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надрукованих </w:t>
            </w:r>
            <w:r w:rsidRPr="00044461">
              <w:rPr>
                <w:rFonts w:ascii="Calibri" w:eastAsia="Times New Roman" w:hAnsi="Calibri" w:cs="Calibri"/>
                <w:color w:val="000000"/>
                <w:sz w:val="18"/>
                <w:szCs w:val="18"/>
                <w:lang w:eastAsia="uk-UA"/>
              </w:rPr>
              <w:br/>
              <w:t xml:space="preserve">розповсюджених комплектів методологічних матеріалів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освіти і науки</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3.2. Визначення відповідальних контактних осіб у закладах освіти для координації та проведення тренінгів та консультування серед учнів (13-17 років) щодо збереження репродуктивного здоров'я та планування сім'ї</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визначених </w:t>
            </w:r>
            <w:r w:rsidRPr="00044461">
              <w:rPr>
                <w:rFonts w:ascii="Calibri" w:eastAsia="Times New Roman" w:hAnsi="Calibri" w:cs="Calibri"/>
                <w:color w:val="000000"/>
                <w:sz w:val="18"/>
                <w:szCs w:val="18"/>
                <w:lang w:eastAsia="uk-UA"/>
              </w:rPr>
              <w:br/>
              <w:t>відповідальних  осіб у закладах освіти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департамент освіти і науки</w:t>
            </w:r>
          </w:p>
        </w:tc>
      </w:tr>
      <w:tr w:rsidR="00044461" w:rsidRPr="00044461" w:rsidTr="00044461">
        <w:trPr>
          <w:trHeight w:val="38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3.3. Організація роботи з шкільними психологами та медичними працівниками щодо проведення індивідуального консультування підлітків у питаннях репродуктивного здоров'я та безпечної сексуальної поведінки та формування сексуальної культури серед підлітків.</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шкіл, плани навчально-виховної </w:t>
            </w:r>
            <w:r w:rsidRPr="00044461">
              <w:rPr>
                <w:rFonts w:ascii="Calibri" w:eastAsia="Times New Roman" w:hAnsi="Calibri" w:cs="Calibri"/>
                <w:color w:val="000000"/>
                <w:sz w:val="18"/>
                <w:szCs w:val="18"/>
                <w:lang w:eastAsia="uk-UA"/>
              </w:rPr>
              <w:br/>
              <w:t xml:space="preserve">роботи яких передбачають проведення групових та індивідуальних консультацій школярів різних вікових груп  щодо репродуктивного здоров'я та безпечної сексуальної поведінки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3.4. Проведення тренінгів із відповідальними</w:t>
            </w:r>
            <w:r w:rsidRPr="00044461">
              <w:rPr>
                <w:rFonts w:ascii="Calibri" w:eastAsia="Times New Roman" w:hAnsi="Calibri" w:cs="Calibri"/>
                <w:color w:val="000000"/>
                <w:sz w:val="18"/>
                <w:szCs w:val="18"/>
                <w:lang w:eastAsia="uk-UA"/>
              </w:rPr>
              <w:br/>
              <w:t xml:space="preserve"> особами із закладів освіти щодо збереження репродуктивного здоров'я та планування сім'ї серед учнів (підлітків) 13-17 років.</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проведених тренінгів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right"/>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889"/>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4. Провести ситуаційний аналіз </w:t>
            </w:r>
            <w:r w:rsidRPr="00044461">
              <w:rPr>
                <w:rFonts w:ascii="Calibri" w:eastAsia="Times New Roman" w:hAnsi="Calibri" w:cs="Calibri"/>
                <w:b/>
                <w:bCs/>
                <w:color w:val="000000"/>
                <w:sz w:val="18"/>
                <w:szCs w:val="18"/>
                <w:lang w:eastAsia="uk-UA"/>
              </w:rPr>
              <w:br/>
              <w:t xml:space="preserve">поширеності </w:t>
            </w:r>
            <w:proofErr w:type="spellStart"/>
            <w:r w:rsidRPr="00044461">
              <w:rPr>
                <w:rFonts w:ascii="Calibri" w:eastAsia="Times New Roman" w:hAnsi="Calibri" w:cs="Calibri"/>
                <w:b/>
                <w:bCs/>
                <w:color w:val="000000"/>
                <w:sz w:val="18"/>
                <w:szCs w:val="18"/>
                <w:lang w:eastAsia="uk-UA"/>
              </w:rPr>
              <w:t>йододефіциту</w:t>
            </w:r>
            <w:proofErr w:type="spellEnd"/>
            <w:r w:rsidRPr="00044461">
              <w:rPr>
                <w:rFonts w:ascii="Calibri" w:eastAsia="Times New Roman" w:hAnsi="Calibri" w:cs="Calibri"/>
                <w:b/>
                <w:bCs/>
                <w:color w:val="000000"/>
                <w:sz w:val="18"/>
                <w:szCs w:val="18"/>
                <w:lang w:eastAsia="uk-UA"/>
              </w:rPr>
              <w:t xml:space="preserve"> серед </w:t>
            </w:r>
            <w:r w:rsidRPr="00044461">
              <w:rPr>
                <w:rFonts w:ascii="Calibri" w:eastAsia="Times New Roman" w:hAnsi="Calibri" w:cs="Calibri"/>
                <w:b/>
                <w:bCs/>
                <w:color w:val="000000"/>
                <w:sz w:val="18"/>
                <w:szCs w:val="18"/>
                <w:lang w:eastAsia="uk-UA"/>
              </w:rPr>
              <w:lastRenderedPageBreak/>
              <w:t>вагітних жінок з метою попередження важких фізичних та психічних вад у дітей у Рівненській області</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lastRenderedPageBreak/>
              <w:t xml:space="preserve">4.1. Збір та аналіз обстежень на  біохімічний </w:t>
            </w:r>
            <w:r w:rsidRPr="00044461">
              <w:rPr>
                <w:rFonts w:ascii="Calibri" w:eastAsia="Times New Roman" w:hAnsi="Calibri" w:cs="Calibri"/>
                <w:color w:val="000000"/>
                <w:sz w:val="18"/>
                <w:szCs w:val="18"/>
                <w:lang w:eastAsia="uk-UA"/>
              </w:rPr>
              <w:br/>
              <w:t>складу сечі вагітних жінок для дослідження на вмісту йоду</w:t>
            </w:r>
          </w:p>
        </w:tc>
        <w:tc>
          <w:tcPr>
            <w:tcW w:w="13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2026-2027</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аналітичних довідок з аналізом</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ДУ "Рівненський ОЦКПХ МОЗ", департамент цивільного</w:t>
            </w:r>
            <w:r w:rsidRPr="00044461">
              <w:rPr>
                <w:rFonts w:ascii="Calibri" w:eastAsia="Times New Roman" w:hAnsi="Calibri" w:cs="Calibri"/>
                <w:color w:val="000000"/>
                <w:sz w:val="18"/>
                <w:szCs w:val="18"/>
                <w:lang w:eastAsia="uk-UA"/>
              </w:rPr>
              <w:br/>
              <w:t xml:space="preserve"> захисту та охорони здоров'я населення</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4.2. Підготовка аналітичного звіту на основі</w:t>
            </w:r>
            <w:r w:rsidRPr="00044461">
              <w:rPr>
                <w:rFonts w:ascii="Calibri" w:eastAsia="Times New Roman" w:hAnsi="Calibri" w:cs="Calibri"/>
                <w:color w:val="000000"/>
                <w:sz w:val="18"/>
                <w:szCs w:val="18"/>
                <w:lang w:eastAsia="uk-UA"/>
              </w:rPr>
              <w:br/>
              <w:t xml:space="preserve"> отриманих результатів </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підготовлених концепцій</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9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4.3.Презентація результатів дослідження та </w:t>
            </w:r>
            <w:r w:rsidRPr="00044461">
              <w:rPr>
                <w:rFonts w:ascii="Calibri" w:eastAsia="Times New Roman" w:hAnsi="Calibri" w:cs="Calibri"/>
                <w:color w:val="000000"/>
                <w:sz w:val="18"/>
                <w:szCs w:val="18"/>
                <w:lang w:eastAsia="uk-UA"/>
              </w:rPr>
              <w:br/>
              <w:t>концепції ключовим зацікавленим сторонам та зацікавленим особам області (на засіданні ОКР, круглий стіл із представниками влади та керівниками закладів охорони здоров'я)</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проведених зустрічей</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009"/>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5. Провести ситуаційний аналіз</w:t>
            </w:r>
            <w:r w:rsidRPr="00044461">
              <w:rPr>
                <w:rFonts w:ascii="Calibri" w:eastAsia="Times New Roman" w:hAnsi="Calibri" w:cs="Calibri"/>
                <w:b/>
                <w:bCs/>
                <w:color w:val="000000"/>
                <w:sz w:val="18"/>
                <w:szCs w:val="18"/>
                <w:lang w:eastAsia="uk-UA"/>
              </w:rPr>
              <w:br/>
              <w:t xml:space="preserve"> щодо виявлення раку шийки матки у жінок з 2019 по 2023 рік у Рівненській області</w:t>
            </w:r>
          </w:p>
        </w:tc>
        <w:tc>
          <w:tcPr>
            <w:tcW w:w="4124" w:type="dxa"/>
            <w:tcBorders>
              <w:top w:val="nil"/>
              <w:left w:val="nil"/>
              <w:bottom w:val="single" w:sz="4" w:space="0" w:color="auto"/>
              <w:right w:val="single" w:sz="4" w:space="0" w:color="auto"/>
            </w:tcBorders>
            <w:shd w:val="clear" w:color="auto" w:fill="auto"/>
            <w:noWrap/>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5.1.Розробка Протоколу дослідження.</w:t>
            </w:r>
          </w:p>
        </w:tc>
        <w:tc>
          <w:tcPr>
            <w:tcW w:w="13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2027-2028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розроблених</w:t>
            </w:r>
            <w:r w:rsidRPr="00044461">
              <w:rPr>
                <w:rFonts w:ascii="Calibri" w:eastAsia="Times New Roman" w:hAnsi="Calibri" w:cs="Calibri"/>
                <w:color w:val="000000"/>
                <w:sz w:val="18"/>
                <w:szCs w:val="18"/>
                <w:lang w:eastAsia="uk-UA"/>
              </w:rPr>
              <w:br/>
              <w:t xml:space="preserve"> протоколів дослідження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 департамент цивільного</w:t>
            </w:r>
            <w:r w:rsidRPr="00044461">
              <w:rPr>
                <w:rFonts w:ascii="Calibri" w:eastAsia="Times New Roman" w:hAnsi="Calibri" w:cs="Calibri"/>
                <w:color w:val="000000"/>
                <w:sz w:val="18"/>
                <w:szCs w:val="18"/>
                <w:lang w:eastAsia="uk-UA"/>
              </w:rPr>
              <w:br/>
              <w:t xml:space="preserve"> захисту та охорони здоров'я населення, КП "Рівненський обласний </w:t>
            </w:r>
            <w:proofErr w:type="spellStart"/>
            <w:r w:rsidRPr="00044461">
              <w:rPr>
                <w:rFonts w:ascii="Calibri" w:eastAsia="Times New Roman" w:hAnsi="Calibri" w:cs="Calibri"/>
                <w:color w:val="000000"/>
                <w:sz w:val="18"/>
                <w:szCs w:val="18"/>
                <w:lang w:eastAsia="uk-UA"/>
              </w:rPr>
              <w:t>протипухлиний</w:t>
            </w:r>
            <w:proofErr w:type="spellEnd"/>
            <w:r w:rsidRPr="00044461">
              <w:rPr>
                <w:rFonts w:ascii="Calibri" w:eastAsia="Times New Roman" w:hAnsi="Calibri" w:cs="Calibri"/>
                <w:color w:val="000000"/>
                <w:sz w:val="18"/>
                <w:szCs w:val="18"/>
                <w:lang w:eastAsia="uk-UA"/>
              </w:rPr>
              <w:t xml:space="preserve"> центр" РОР</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5.2. Збір та аналіз даних з медичних карток </w:t>
            </w:r>
            <w:r w:rsidRPr="00044461">
              <w:rPr>
                <w:rFonts w:ascii="Calibri" w:eastAsia="Times New Roman" w:hAnsi="Calibri" w:cs="Calibri"/>
                <w:color w:val="000000"/>
                <w:sz w:val="18"/>
                <w:szCs w:val="18"/>
                <w:lang w:eastAsia="uk-UA"/>
              </w:rPr>
              <w:br/>
              <w:t>пацієнтів Рівненського обласного протипухлинного центру.</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документів з кількісним аналізом даних</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5.3. Формування вибірки пацієнтів та</w:t>
            </w:r>
            <w:r w:rsidRPr="00044461">
              <w:rPr>
                <w:rFonts w:ascii="Calibri" w:eastAsia="Times New Roman" w:hAnsi="Calibri" w:cs="Calibri"/>
                <w:color w:val="000000"/>
                <w:sz w:val="18"/>
                <w:szCs w:val="18"/>
                <w:lang w:eastAsia="uk-UA"/>
              </w:rPr>
              <w:br/>
              <w:t xml:space="preserve"> провайдерів медичних послуг для проведення інтерв'ювання/опитування та збір та аналіз даних.</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підготовлених </w:t>
            </w:r>
            <w:r w:rsidRPr="00044461">
              <w:rPr>
                <w:rFonts w:ascii="Calibri" w:eastAsia="Times New Roman" w:hAnsi="Calibri" w:cs="Calibri"/>
                <w:color w:val="000000"/>
                <w:sz w:val="18"/>
                <w:szCs w:val="18"/>
                <w:lang w:eastAsia="uk-UA"/>
              </w:rPr>
              <w:br/>
              <w:t>документів з аналізом даних</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5.4. Підготовка аналітичного звіту з </w:t>
            </w:r>
            <w:r w:rsidRPr="00044461">
              <w:rPr>
                <w:rFonts w:ascii="Calibri" w:eastAsia="Times New Roman" w:hAnsi="Calibri" w:cs="Calibri"/>
                <w:color w:val="000000"/>
                <w:sz w:val="18"/>
                <w:szCs w:val="18"/>
                <w:lang w:eastAsia="uk-UA"/>
              </w:rPr>
              <w:br/>
              <w:t>рекомендаціями щодо усунення бар'єрів для своєчасної діагностики раку шийки матки серед жінок у Рівненській області.</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аналітичних</w:t>
            </w:r>
            <w:r w:rsidRPr="00044461">
              <w:rPr>
                <w:rFonts w:ascii="Calibri" w:eastAsia="Times New Roman" w:hAnsi="Calibri" w:cs="Calibri"/>
                <w:color w:val="000000"/>
                <w:sz w:val="18"/>
                <w:szCs w:val="18"/>
                <w:lang w:eastAsia="uk-UA"/>
              </w:rPr>
              <w:br/>
              <w:t xml:space="preserve"> звітів за результатами дослідження</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5.5. Проведення зустрічей та презентація</w:t>
            </w:r>
            <w:r w:rsidRPr="00044461">
              <w:rPr>
                <w:rFonts w:ascii="Calibri" w:eastAsia="Times New Roman" w:hAnsi="Calibri" w:cs="Calibri"/>
                <w:color w:val="000000"/>
                <w:sz w:val="18"/>
                <w:szCs w:val="18"/>
                <w:lang w:eastAsia="uk-UA"/>
              </w:rPr>
              <w:br/>
              <w:t xml:space="preserve"> результатів дослідження основним зацікавленим сторонам та зацікавленим особам (зсідання ОКР, круглий стіл із представниками влади та керівниками закладів охорони здоров'я)</w:t>
            </w:r>
          </w:p>
        </w:tc>
        <w:tc>
          <w:tcPr>
            <w:tcW w:w="1346"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проведених </w:t>
            </w:r>
            <w:r w:rsidRPr="00044461">
              <w:rPr>
                <w:rFonts w:ascii="Calibri" w:eastAsia="Times New Roman" w:hAnsi="Calibri" w:cs="Calibri"/>
                <w:color w:val="000000"/>
                <w:sz w:val="18"/>
                <w:szCs w:val="18"/>
                <w:lang w:eastAsia="uk-UA"/>
              </w:rPr>
              <w:br/>
              <w:t>зустрічей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480"/>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Розділ V. Імунопрофілактика</w:t>
            </w:r>
          </w:p>
        </w:tc>
      </w:tr>
      <w:tr w:rsidR="00044461" w:rsidRPr="00044461" w:rsidTr="00044461">
        <w:trPr>
          <w:trHeight w:val="24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1. Оптимізувати заходи з планування та формування потреб у закупівлі вакцин та витратних матеріалів з метою вчасного та у повній мірі забезпечення області вакцинами та витратними матеріалами</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1.1. Визначення і затвердження спільним</w:t>
            </w:r>
            <w:r w:rsidRPr="00044461">
              <w:rPr>
                <w:rFonts w:ascii="Calibri" w:eastAsia="Times New Roman" w:hAnsi="Calibri" w:cs="Calibri"/>
                <w:color w:val="000000"/>
                <w:sz w:val="18"/>
                <w:szCs w:val="18"/>
                <w:lang w:eastAsia="uk-UA"/>
              </w:rPr>
              <w:br/>
              <w:t xml:space="preserve"> наказом ДУ "</w:t>
            </w:r>
            <w:proofErr w:type="spellStart"/>
            <w:r w:rsidRPr="00044461">
              <w:rPr>
                <w:rFonts w:ascii="Calibri" w:eastAsia="Times New Roman" w:hAnsi="Calibri" w:cs="Calibri"/>
                <w:color w:val="000000"/>
                <w:sz w:val="18"/>
                <w:szCs w:val="18"/>
                <w:lang w:eastAsia="uk-UA"/>
              </w:rPr>
              <w:t>Рівненськиий</w:t>
            </w:r>
            <w:proofErr w:type="spellEnd"/>
            <w:r w:rsidRPr="00044461">
              <w:rPr>
                <w:rFonts w:ascii="Calibri" w:eastAsia="Times New Roman" w:hAnsi="Calibri" w:cs="Calibri"/>
                <w:color w:val="000000"/>
                <w:sz w:val="18"/>
                <w:szCs w:val="18"/>
                <w:lang w:eastAsia="uk-UA"/>
              </w:rPr>
              <w:t xml:space="preserve"> обласний центр контролю та профілактики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xml:space="preserve"> МОЗ України" та департаменту цивільного захисту та охорони здоров'я населення  облдержадміністрації обласних та районних координаторів відповідальних за формування потреби у вакцинах, що </w:t>
            </w:r>
            <w:proofErr w:type="spellStart"/>
            <w:r w:rsidRPr="00044461">
              <w:rPr>
                <w:rFonts w:ascii="Calibri" w:eastAsia="Times New Roman" w:hAnsi="Calibri" w:cs="Calibri"/>
                <w:color w:val="000000"/>
                <w:sz w:val="18"/>
                <w:szCs w:val="18"/>
                <w:lang w:eastAsia="uk-UA"/>
              </w:rPr>
              <w:t>взодять</w:t>
            </w:r>
            <w:proofErr w:type="spellEnd"/>
            <w:r w:rsidRPr="00044461">
              <w:rPr>
                <w:rFonts w:ascii="Calibri" w:eastAsia="Times New Roman" w:hAnsi="Calibri" w:cs="Calibri"/>
                <w:color w:val="000000"/>
                <w:sz w:val="18"/>
                <w:szCs w:val="18"/>
                <w:lang w:eastAsia="uk-UA"/>
              </w:rPr>
              <w:t xml:space="preserve"> до календаря профілактичних щеплень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proofErr w:type="spellStart"/>
            <w:r w:rsidRPr="00044461">
              <w:rPr>
                <w:rFonts w:ascii="Calibri" w:eastAsia="Times New Roman" w:hAnsi="Calibri" w:cs="Calibri"/>
                <w:color w:val="000000"/>
                <w:sz w:val="18"/>
                <w:szCs w:val="18"/>
                <w:lang w:eastAsia="uk-UA"/>
              </w:rPr>
              <w:t>Кільксіть</w:t>
            </w:r>
            <w:proofErr w:type="spellEnd"/>
            <w:r w:rsidRPr="00044461">
              <w:rPr>
                <w:rFonts w:ascii="Calibri" w:eastAsia="Times New Roman" w:hAnsi="Calibri" w:cs="Calibri"/>
                <w:color w:val="000000"/>
                <w:sz w:val="18"/>
                <w:szCs w:val="18"/>
                <w:lang w:eastAsia="uk-UA"/>
              </w:rPr>
              <w:t xml:space="preserve"> списків обласних </w:t>
            </w:r>
            <w:r w:rsidRPr="00044461">
              <w:rPr>
                <w:rFonts w:ascii="Calibri" w:eastAsia="Times New Roman" w:hAnsi="Calibri" w:cs="Calibri"/>
                <w:color w:val="000000"/>
                <w:sz w:val="18"/>
                <w:szCs w:val="18"/>
                <w:lang w:eastAsia="uk-UA"/>
              </w:rPr>
              <w:br/>
              <w:t xml:space="preserve">та районних координаторів затверджених наказом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 департамент цивільного</w:t>
            </w:r>
            <w:r w:rsidRPr="00044461">
              <w:rPr>
                <w:rFonts w:ascii="Calibri" w:eastAsia="Times New Roman" w:hAnsi="Calibri" w:cs="Calibri"/>
                <w:color w:val="000000"/>
                <w:sz w:val="18"/>
                <w:szCs w:val="18"/>
                <w:lang w:eastAsia="uk-UA"/>
              </w:rPr>
              <w:br/>
              <w:t xml:space="preserve"> захисту та охорони здоров'я населення</w:t>
            </w:r>
          </w:p>
        </w:tc>
      </w:tr>
      <w:tr w:rsidR="00044461" w:rsidRPr="00044461" w:rsidTr="00044461">
        <w:trPr>
          <w:trHeight w:val="19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1.2 Розроблення та затвердження спільним </w:t>
            </w:r>
            <w:r w:rsidRPr="00044461">
              <w:rPr>
                <w:rFonts w:ascii="Calibri" w:eastAsia="Times New Roman" w:hAnsi="Calibri" w:cs="Calibri"/>
                <w:color w:val="000000"/>
                <w:sz w:val="18"/>
                <w:szCs w:val="18"/>
                <w:lang w:eastAsia="uk-UA"/>
              </w:rPr>
              <w:br/>
              <w:t>наказом ДУ "</w:t>
            </w:r>
            <w:proofErr w:type="spellStart"/>
            <w:r w:rsidRPr="00044461">
              <w:rPr>
                <w:rFonts w:ascii="Calibri" w:eastAsia="Times New Roman" w:hAnsi="Calibri" w:cs="Calibri"/>
                <w:color w:val="000000"/>
                <w:sz w:val="18"/>
                <w:szCs w:val="18"/>
                <w:lang w:eastAsia="uk-UA"/>
              </w:rPr>
              <w:t>Рівненськиий</w:t>
            </w:r>
            <w:proofErr w:type="spellEnd"/>
            <w:r w:rsidRPr="00044461">
              <w:rPr>
                <w:rFonts w:ascii="Calibri" w:eastAsia="Times New Roman" w:hAnsi="Calibri" w:cs="Calibri"/>
                <w:color w:val="000000"/>
                <w:sz w:val="18"/>
                <w:szCs w:val="18"/>
                <w:lang w:eastAsia="uk-UA"/>
              </w:rPr>
              <w:t xml:space="preserve"> обласний центр контролю та профілактики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xml:space="preserve"> МОЗ України" та департаменту цивільного захисту та охорони здоров'я населення  облдержадміністрації  алгоритму/інструкцій/плану роботи щодо координації оцінки потреби у вакцинах.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наказів  </w:t>
            </w:r>
            <w:r w:rsidRPr="00044461">
              <w:rPr>
                <w:rFonts w:ascii="Calibri" w:eastAsia="Times New Roman" w:hAnsi="Calibri" w:cs="Calibri"/>
                <w:color w:val="000000"/>
                <w:sz w:val="18"/>
                <w:szCs w:val="18"/>
                <w:lang w:eastAsia="uk-UA"/>
              </w:rPr>
              <w:br/>
              <w:t>чи інших документів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1.3 Організація  навчання (онлайн) для</w:t>
            </w:r>
            <w:r w:rsidRPr="00044461">
              <w:rPr>
                <w:rFonts w:ascii="Calibri" w:eastAsia="Times New Roman" w:hAnsi="Calibri" w:cs="Calibri"/>
                <w:color w:val="000000"/>
                <w:sz w:val="18"/>
                <w:szCs w:val="18"/>
                <w:lang w:eastAsia="uk-UA"/>
              </w:rPr>
              <w:br/>
              <w:t xml:space="preserve"> координаторів щодо роботи у комп’ютерної програми управління імунопрофілактикою «</w:t>
            </w:r>
            <w:proofErr w:type="spellStart"/>
            <w:r w:rsidRPr="00044461">
              <w:rPr>
                <w:rFonts w:ascii="Calibri" w:eastAsia="Times New Roman" w:hAnsi="Calibri" w:cs="Calibri"/>
                <w:color w:val="000000"/>
                <w:sz w:val="18"/>
                <w:szCs w:val="18"/>
                <w:lang w:eastAsia="uk-UA"/>
              </w:rPr>
              <w:t>УкрВак</w:t>
            </w:r>
            <w:proofErr w:type="spellEnd"/>
            <w:r w:rsidRPr="00044461">
              <w:rPr>
                <w:rFonts w:ascii="Calibri" w:eastAsia="Times New Roman" w:hAnsi="Calibri" w:cs="Calibri"/>
                <w:color w:val="000000"/>
                <w:sz w:val="18"/>
                <w:szCs w:val="18"/>
                <w:lang w:eastAsia="uk-UA"/>
              </w:rPr>
              <w:t>» та з таблицями 3-річного планування потреби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тренінгів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1.4 Збір та аналіз інформації відповідно до</w:t>
            </w:r>
            <w:r w:rsidRPr="00044461">
              <w:rPr>
                <w:rFonts w:ascii="Calibri" w:eastAsia="Times New Roman" w:hAnsi="Calibri" w:cs="Calibri"/>
                <w:color w:val="000000"/>
                <w:sz w:val="18"/>
                <w:szCs w:val="18"/>
                <w:lang w:eastAsia="uk-UA"/>
              </w:rPr>
              <w:br/>
              <w:t xml:space="preserve"> рекомендованого МОЗ інструменту обрахунку потреби та інструкцій до нього</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документів </w:t>
            </w:r>
            <w:r w:rsidRPr="00044461">
              <w:rPr>
                <w:rFonts w:ascii="Calibri" w:eastAsia="Times New Roman" w:hAnsi="Calibri" w:cs="Calibri"/>
                <w:color w:val="000000"/>
                <w:sz w:val="18"/>
                <w:szCs w:val="18"/>
                <w:lang w:eastAsia="uk-UA"/>
              </w:rPr>
              <w:br/>
              <w:t>з розрахунком потреби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 Подання потреби та корекції плану щеплень</w:t>
            </w:r>
            <w:r w:rsidRPr="00044461">
              <w:rPr>
                <w:rFonts w:ascii="Calibri" w:eastAsia="Times New Roman" w:hAnsi="Calibri" w:cs="Calibri"/>
                <w:color w:val="000000"/>
                <w:sz w:val="18"/>
                <w:szCs w:val="18"/>
                <w:lang w:eastAsia="uk-UA"/>
              </w:rPr>
              <w:br/>
              <w:t xml:space="preserve"> в МОЗ у відповідності до затвердженого графіку, на основі проведеного аналізу</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поданих в </w:t>
            </w:r>
            <w:r w:rsidRPr="00044461">
              <w:rPr>
                <w:rFonts w:ascii="Calibri" w:eastAsia="Times New Roman" w:hAnsi="Calibri" w:cs="Calibri"/>
                <w:color w:val="000000"/>
                <w:sz w:val="18"/>
                <w:szCs w:val="18"/>
                <w:lang w:eastAsia="uk-UA"/>
              </w:rPr>
              <w:br/>
              <w:t xml:space="preserve">МОЗ розрахунків потреби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1.6. Забезпечення вчасного розподілу та </w:t>
            </w:r>
            <w:r w:rsidRPr="00044461">
              <w:rPr>
                <w:rFonts w:ascii="Calibri" w:eastAsia="Times New Roman" w:hAnsi="Calibri" w:cs="Calibri"/>
                <w:color w:val="000000"/>
                <w:sz w:val="18"/>
                <w:szCs w:val="18"/>
                <w:lang w:eastAsia="uk-UA"/>
              </w:rPr>
              <w:br/>
              <w:t xml:space="preserve">логістики вакцин </w:t>
            </w:r>
            <w:proofErr w:type="spellStart"/>
            <w:r w:rsidRPr="00044461">
              <w:rPr>
                <w:rFonts w:ascii="Calibri" w:eastAsia="Times New Roman" w:hAnsi="Calibri" w:cs="Calibri"/>
                <w:color w:val="000000"/>
                <w:sz w:val="18"/>
                <w:szCs w:val="18"/>
                <w:lang w:eastAsia="uk-UA"/>
              </w:rPr>
              <w:t>поЗОЗ</w:t>
            </w:r>
            <w:proofErr w:type="spellEnd"/>
            <w:r w:rsidRPr="00044461">
              <w:rPr>
                <w:rFonts w:ascii="Calibri" w:eastAsia="Times New Roman" w:hAnsi="Calibri" w:cs="Calibri"/>
                <w:color w:val="000000"/>
                <w:sz w:val="18"/>
                <w:szCs w:val="18"/>
                <w:lang w:eastAsia="uk-UA"/>
              </w:rPr>
              <w:t xml:space="preserve"> різних форм власності у відповідності до потреби на основі планування.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Щорічно </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написаних </w:t>
            </w:r>
            <w:r w:rsidRPr="00044461">
              <w:rPr>
                <w:rFonts w:ascii="Calibri" w:eastAsia="Times New Roman" w:hAnsi="Calibri" w:cs="Calibri"/>
                <w:color w:val="000000"/>
                <w:sz w:val="18"/>
                <w:szCs w:val="18"/>
                <w:lang w:eastAsia="uk-UA"/>
              </w:rPr>
              <w:br/>
              <w:t>довідок щодо розподілу вакцини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1.7 Проведення розрахунку потреби, координація закупівлі витратних матеріалів та суміжних послуг (шприци, </w:t>
            </w:r>
            <w:proofErr w:type="spellStart"/>
            <w:r w:rsidRPr="00044461">
              <w:rPr>
                <w:rFonts w:ascii="Calibri" w:eastAsia="Times New Roman" w:hAnsi="Calibri" w:cs="Calibri"/>
                <w:color w:val="000000"/>
                <w:sz w:val="18"/>
                <w:szCs w:val="18"/>
                <w:lang w:eastAsia="uk-UA"/>
              </w:rPr>
              <w:t>дезинфікуючі</w:t>
            </w:r>
            <w:proofErr w:type="spellEnd"/>
            <w:r w:rsidRPr="00044461">
              <w:rPr>
                <w:rFonts w:ascii="Calibri" w:eastAsia="Times New Roman" w:hAnsi="Calibri" w:cs="Calibri"/>
                <w:color w:val="000000"/>
                <w:sz w:val="18"/>
                <w:szCs w:val="18"/>
                <w:lang w:eastAsia="uk-UA"/>
              </w:rPr>
              <w:t xml:space="preserve"> засоби, коробки безпечної утилізації, послуги утилізації та ін.) для проведення вакцинацій відповідно до практик безпечної ін'єкції ВООЗ.</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Щоквартально</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розрахунків потреби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96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2. Забезпечити координацію </w:t>
            </w:r>
            <w:r w:rsidRPr="00044461">
              <w:rPr>
                <w:rFonts w:ascii="Calibri" w:eastAsia="Times New Roman" w:hAnsi="Calibri" w:cs="Calibri"/>
                <w:b/>
                <w:bCs/>
                <w:color w:val="000000"/>
                <w:sz w:val="18"/>
                <w:szCs w:val="18"/>
                <w:lang w:eastAsia="uk-UA"/>
              </w:rPr>
              <w:br/>
              <w:t>заходів імунопрофілактики в закладах охорони здоров'я в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2.1 розповсюдження   інформаційних матеріалів </w:t>
            </w:r>
            <w:r w:rsidRPr="00044461">
              <w:rPr>
                <w:rFonts w:ascii="Calibri" w:eastAsia="Times New Roman" w:hAnsi="Calibri" w:cs="Calibri"/>
                <w:color w:val="000000"/>
                <w:sz w:val="18"/>
                <w:szCs w:val="18"/>
                <w:lang w:eastAsia="uk-UA"/>
              </w:rPr>
              <w:br/>
              <w:t xml:space="preserve">(листівки), на основі рекомендацій ВООЗ, та їх розповсюдження серед сімейних лікарів, педіатрів, </w:t>
            </w:r>
            <w:proofErr w:type="spellStart"/>
            <w:r w:rsidRPr="00044461">
              <w:rPr>
                <w:rFonts w:ascii="Calibri" w:eastAsia="Times New Roman" w:hAnsi="Calibri" w:cs="Calibri"/>
                <w:color w:val="000000"/>
                <w:sz w:val="18"/>
                <w:szCs w:val="18"/>
                <w:lang w:eastAsia="uk-UA"/>
              </w:rPr>
              <w:t>неонатологів</w:t>
            </w:r>
            <w:proofErr w:type="spellEnd"/>
            <w:r w:rsidRPr="00044461">
              <w:rPr>
                <w:rFonts w:ascii="Calibri" w:eastAsia="Times New Roman" w:hAnsi="Calibri" w:cs="Calibri"/>
                <w:color w:val="000000"/>
                <w:sz w:val="18"/>
                <w:szCs w:val="18"/>
                <w:lang w:eastAsia="uk-UA"/>
              </w:rPr>
              <w:t>, імунологів.</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методичних</w:t>
            </w:r>
            <w:r w:rsidRPr="00044461">
              <w:rPr>
                <w:rFonts w:ascii="Calibri" w:eastAsia="Times New Roman" w:hAnsi="Calibri" w:cs="Calibri"/>
                <w:color w:val="000000"/>
                <w:sz w:val="18"/>
                <w:szCs w:val="18"/>
                <w:lang w:eastAsia="uk-UA"/>
              </w:rPr>
              <w:br/>
              <w:t xml:space="preserve"> матеріалів </w:t>
            </w:r>
            <w:proofErr w:type="spellStart"/>
            <w:r w:rsidRPr="00044461">
              <w:rPr>
                <w:rFonts w:ascii="Calibri" w:eastAsia="Times New Roman" w:hAnsi="Calibri" w:cs="Calibri"/>
                <w:color w:val="000000"/>
                <w:sz w:val="18"/>
                <w:szCs w:val="18"/>
                <w:lang w:eastAsia="uk-UA"/>
              </w:rPr>
              <w:t>підтоговлених</w:t>
            </w:r>
            <w:proofErr w:type="spellEnd"/>
            <w:r w:rsidRPr="00044461">
              <w:rPr>
                <w:rFonts w:ascii="Calibri" w:eastAsia="Times New Roman" w:hAnsi="Calibri" w:cs="Calibri"/>
                <w:color w:val="000000"/>
                <w:sz w:val="18"/>
                <w:szCs w:val="18"/>
                <w:lang w:eastAsia="uk-UA"/>
              </w:rPr>
              <w:t xml:space="preserve"> та розповсюджених серед провайдерів медичних послуг</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2.2 Організація та проведення навчальних тренінгів (окремі або в рамках моніторингових візитів) для сімейних лікарів, педіатрів, </w:t>
            </w:r>
            <w:proofErr w:type="spellStart"/>
            <w:r w:rsidRPr="00044461">
              <w:rPr>
                <w:rFonts w:ascii="Calibri" w:eastAsia="Times New Roman" w:hAnsi="Calibri" w:cs="Calibri"/>
                <w:color w:val="000000"/>
                <w:sz w:val="18"/>
                <w:szCs w:val="18"/>
                <w:lang w:eastAsia="uk-UA"/>
              </w:rPr>
              <w:t>неонатологів</w:t>
            </w:r>
            <w:proofErr w:type="spellEnd"/>
            <w:r w:rsidRPr="00044461">
              <w:rPr>
                <w:rFonts w:ascii="Calibri" w:eastAsia="Times New Roman" w:hAnsi="Calibri" w:cs="Calibri"/>
                <w:color w:val="000000"/>
                <w:sz w:val="18"/>
                <w:szCs w:val="18"/>
                <w:lang w:eastAsia="uk-UA"/>
              </w:rPr>
              <w:t>, імунологів згідно методичних рекомендацій ВООЗ.</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навчальних тренінгів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6</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2.3 Встановлення цілей охоплення </w:t>
            </w:r>
            <w:proofErr w:type="spellStart"/>
            <w:r w:rsidRPr="00044461">
              <w:rPr>
                <w:rFonts w:ascii="Calibri" w:eastAsia="Times New Roman" w:hAnsi="Calibri" w:cs="Calibri"/>
                <w:color w:val="000000"/>
                <w:sz w:val="18"/>
                <w:szCs w:val="18"/>
                <w:lang w:eastAsia="uk-UA"/>
              </w:rPr>
              <w:t>шепленнями</w:t>
            </w:r>
            <w:proofErr w:type="spellEnd"/>
            <w:r w:rsidRPr="00044461">
              <w:rPr>
                <w:rFonts w:ascii="Calibri" w:eastAsia="Times New Roman" w:hAnsi="Calibri" w:cs="Calibri"/>
                <w:color w:val="000000"/>
                <w:sz w:val="18"/>
                <w:szCs w:val="18"/>
                <w:lang w:eastAsia="uk-UA"/>
              </w:rPr>
              <w:br/>
              <w:t xml:space="preserve"> серед всіх цільових груп для кожного надавача ПМД</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ЦПМСД, для </w:t>
            </w:r>
            <w:r w:rsidRPr="00044461">
              <w:rPr>
                <w:rFonts w:ascii="Calibri" w:eastAsia="Times New Roman" w:hAnsi="Calibri" w:cs="Calibri"/>
                <w:color w:val="000000"/>
                <w:sz w:val="18"/>
                <w:szCs w:val="18"/>
                <w:lang w:eastAsia="uk-UA"/>
              </w:rPr>
              <w:br/>
              <w:t>яких визначені цілі охоплення щепленнями цільових груп</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0,85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2.4. Проведення регулярних координаційних </w:t>
            </w:r>
            <w:r w:rsidRPr="00044461">
              <w:rPr>
                <w:rFonts w:ascii="Calibri" w:eastAsia="Times New Roman" w:hAnsi="Calibri" w:cs="Calibri"/>
                <w:color w:val="000000"/>
                <w:sz w:val="18"/>
                <w:szCs w:val="18"/>
                <w:lang w:eastAsia="uk-UA"/>
              </w:rPr>
              <w:br/>
              <w:t>нарад з керівниками надавачів ПМД для досягнення цілей охоплення вакцинацією населення, що обслуговується даними закладами охорони здоров'я (візити або відео-конференції)</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w:t>
            </w:r>
            <w:r w:rsidRPr="00044461">
              <w:rPr>
                <w:rFonts w:ascii="Calibri" w:eastAsia="Times New Roman" w:hAnsi="Calibri" w:cs="Calibri"/>
                <w:color w:val="000000"/>
                <w:sz w:val="18"/>
                <w:szCs w:val="18"/>
                <w:lang w:eastAsia="uk-UA"/>
              </w:rPr>
              <w:br/>
              <w:t>проведених нарад</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19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2.5. Моніторинг надання послуг імунізації </w:t>
            </w:r>
            <w:r w:rsidRPr="00044461">
              <w:rPr>
                <w:rFonts w:ascii="Calibri" w:eastAsia="Times New Roman" w:hAnsi="Calibri" w:cs="Calibri"/>
                <w:color w:val="000000"/>
                <w:sz w:val="18"/>
                <w:szCs w:val="18"/>
                <w:lang w:eastAsia="uk-UA"/>
              </w:rPr>
              <w:br/>
              <w:t>надавачем ПМД та проведення тренінгів для медичних сестер пунктів щеплення всіх структурних підрозділів надавача ПМД, лікарів та медичних сестер приватних практик, які обслуговують населення за контрактом з НСЗУ для навчання з проведення безпечної вакцинації.</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здійснених </w:t>
            </w:r>
            <w:r w:rsidRPr="00044461">
              <w:rPr>
                <w:rFonts w:ascii="Calibri" w:eastAsia="Times New Roman" w:hAnsi="Calibri" w:cs="Calibri"/>
                <w:color w:val="000000"/>
                <w:sz w:val="18"/>
                <w:szCs w:val="18"/>
                <w:lang w:eastAsia="uk-UA"/>
              </w:rPr>
              <w:br/>
              <w:t>моніторингових візитів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2.6. Проведення заходів </w:t>
            </w:r>
            <w:proofErr w:type="spellStart"/>
            <w:r w:rsidRPr="00044461">
              <w:rPr>
                <w:rFonts w:ascii="Calibri" w:eastAsia="Times New Roman" w:hAnsi="Calibri" w:cs="Calibri"/>
                <w:color w:val="000000"/>
                <w:sz w:val="18"/>
                <w:szCs w:val="18"/>
                <w:lang w:eastAsia="uk-UA"/>
              </w:rPr>
              <w:t>мікропланування</w:t>
            </w:r>
            <w:proofErr w:type="spellEnd"/>
            <w:r w:rsidRPr="00044461">
              <w:rPr>
                <w:rFonts w:ascii="Calibri" w:eastAsia="Times New Roman" w:hAnsi="Calibri" w:cs="Calibri"/>
                <w:color w:val="000000"/>
                <w:sz w:val="18"/>
                <w:szCs w:val="18"/>
                <w:lang w:eastAsia="uk-UA"/>
              </w:rPr>
              <w:t xml:space="preserve"> </w:t>
            </w:r>
            <w:r w:rsidRPr="00044461">
              <w:rPr>
                <w:rFonts w:ascii="Calibri" w:eastAsia="Times New Roman" w:hAnsi="Calibri" w:cs="Calibri"/>
                <w:color w:val="000000"/>
                <w:sz w:val="18"/>
                <w:szCs w:val="18"/>
                <w:lang w:eastAsia="uk-UA"/>
              </w:rPr>
              <w:br/>
              <w:t>відповідно до керівництва ВООЗ для покриття послугами імунопрофілактики кожної громади, а саме: картування закріплених зон за кожним ЦПМСД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створених </w:t>
            </w:r>
            <w:r w:rsidRPr="00044461">
              <w:rPr>
                <w:rFonts w:ascii="Calibri" w:eastAsia="Times New Roman" w:hAnsi="Calibri" w:cs="Calibri"/>
                <w:color w:val="000000"/>
                <w:sz w:val="18"/>
                <w:szCs w:val="18"/>
                <w:lang w:eastAsia="uk-UA"/>
              </w:rPr>
              <w:br/>
              <w:t>(оновлених) карт</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152"/>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2.7. Проведення нарад з керівниками ЗОЗ різних</w:t>
            </w:r>
            <w:r w:rsidRPr="00044461">
              <w:rPr>
                <w:rFonts w:ascii="Calibri" w:eastAsia="Times New Roman" w:hAnsi="Calibri" w:cs="Calibri"/>
                <w:color w:val="000000"/>
                <w:sz w:val="18"/>
                <w:szCs w:val="18"/>
                <w:lang w:eastAsia="uk-UA"/>
              </w:rPr>
              <w:br/>
              <w:t xml:space="preserve"> форм власності для погодження цілей програми імунопрофілактики та методів їх досягнення.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проведених </w:t>
            </w:r>
            <w:r w:rsidRPr="00044461">
              <w:rPr>
                <w:rFonts w:ascii="Calibri" w:eastAsia="Times New Roman" w:hAnsi="Calibri" w:cs="Calibri"/>
                <w:color w:val="000000"/>
                <w:sz w:val="18"/>
                <w:szCs w:val="18"/>
                <w:lang w:eastAsia="uk-UA"/>
              </w:rPr>
              <w:br/>
              <w:t>нарад</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12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2.8.Збір та аналіз результатів виконання поставлених цілей та, за потребою, коригування заходів програми та методів їх впровадження на рівні кожного надавача ПМД</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аналітичних</w:t>
            </w:r>
            <w:r w:rsidRPr="00044461">
              <w:rPr>
                <w:rFonts w:ascii="Calibri" w:eastAsia="Times New Roman" w:hAnsi="Calibri" w:cs="Calibri"/>
                <w:color w:val="000000"/>
                <w:sz w:val="18"/>
                <w:szCs w:val="18"/>
                <w:lang w:eastAsia="uk-UA"/>
              </w:rPr>
              <w:br/>
              <w:t xml:space="preserve"> звітів про стан виконання програми імунопрофілактики в області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департамент цивільного захисту та охорони здоров'я населення</w:t>
            </w:r>
          </w:p>
        </w:tc>
      </w:tr>
      <w:tr w:rsidR="00044461" w:rsidRPr="00044461" w:rsidTr="00044461">
        <w:trPr>
          <w:trHeight w:val="12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3. Налагодити </w:t>
            </w:r>
            <w:proofErr w:type="spellStart"/>
            <w:r w:rsidRPr="00044461">
              <w:rPr>
                <w:rFonts w:ascii="Calibri" w:eastAsia="Times New Roman" w:hAnsi="Calibri" w:cs="Calibri"/>
                <w:b/>
                <w:bCs/>
                <w:color w:val="000000"/>
                <w:sz w:val="18"/>
                <w:szCs w:val="18"/>
                <w:lang w:eastAsia="uk-UA"/>
              </w:rPr>
              <w:t>міжсекторальну</w:t>
            </w:r>
            <w:proofErr w:type="spellEnd"/>
            <w:r w:rsidRPr="00044461">
              <w:rPr>
                <w:rFonts w:ascii="Calibri" w:eastAsia="Times New Roman" w:hAnsi="Calibri" w:cs="Calibri"/>
                <w:b/>
                <w:bCs/>
                <w:color w:val="000000"/>
                <w:sz w:val="18"/>
                <w:szCs w:val="18"/>
                <w:lang w:eastAsia="uk-UA"/>
              </w:rPr>
              <w:br/>
              <w:t xml:space="preserve"> взаємодію з метою ефективної комунікації щодо переваг </w:t>
            </w:r>
            <w:proofErr w:type="spellStart"/>
            <w:r w:rsidRPr="00044461">
              <w:rPr>
                <w:rFonts w:ascii="Calibri" w:eastAsia="Times New Roman" w:hAnsi="Calibri" w:cs="Calibri"/>
                <w:b/>
                <w:bCs/>
                <w:color w:val="000000"/>
                <w:sz w:val="18"/>
                <w:szCs w:val="18"/>
                <w:lang w:eastAsia="uk-UA"/>
              </w:rPr>
              <w:t>вакцинування</w:t>
            </w:r>
            <w:proofErr w:type="spellEnd"/>
            <w:r w:rsidRPr="00044461">
              <w:rPr>
                <w:rFonts w:ascii="Calibri" w:eastAsia="Times New Roman" w:hAnsi="Calibri" w:cs="Calibri"/>
                <w:b/>
                <w:bCs/>
                <w:color w:val="000000"/>
                <w:sz w:val="18"/>
                <w:szCs w:val="18"/>
                <w:lang w:eastAsia="uk-UA"/>
              </w:rPr>
              <w:t xml:space="preserve"> у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3.1. Проведення нарад та координаційних </w:t>
            </w:r>
            <w:r w:rsidRPr="00044461">
              <w:rPr>
                <w:rFonts w:ascii="Calibri" w:eastAsia="Times New Roman" w:hAnsi="Calibri" w:cs="Calibri"/>
                <w:color w:val="000000"/>
                <w:sz w:val="18"/>
                <w:szCs w:val="18"/>
                <w:lang w:eastAsia="uk-UA"/>
              </w:rPr>
              <w:br/>
              <w:t xml:space="preserve">зустрічей з представниками департаменту  освіти і науки для спільного погодження комунікаційних </w:t>
            </w:r>
            <w:proofErr w:type="spellStart"/>
            <w:r w:rsidRPr="00044461">
              <w:rPr>
                <w:rFonts w:ascii="Calibri" w:eastAsia="Times New Roman" w:hAnsi="Calibri" w:cs="Calibri"/>
                <w:color w:val="000000"/>
                <w:sz w:val="18"/>
                <w:szCs w:val="18"/>
                <w:lang w:eastAsia="uk-UA"/>
              </w:rPr>
              <w:t>мехінізмів</w:t>
            </w:r>
            <w:proofErr w:type="spellEnd"/>
            <w:r w:rsidRPr="00044461">
              <w:rPr>
                <w:rFonts w:ascii="Calibri" w:eastAsia="Times New Roman" w:hAnsi="Calibri" w:cs="Calibri"/>
                <w:color w:val="000000"/>
                <w:sz w:val="18"/>
                <w:szCs w:val="18"/>
                <w:lang w:eastAsia="uk-UA"/>
              </w:rPr>
              <w:t xml:space="preserve"> та </w:t>
            </w:r>
            <w:proofErr w:type="spellStart"/>
            <w:r w:rsidRPr="00044461">
              <w:rPr>
                <w:rFonts w:ascii="Calibri" w:eastAsia="Times New Roman" w:hAnsi="Calibri" w:cs="Calibri"/>
                <w:color w:val="000000"/>
                <w:sz w:val="18"/>
                <w:szCs w:val="18"/>
                <w:lang w:eastAsia="uk-UA"/>
              </w:rPr>
              <w:t>таргетованої</w:t>
            </w:r>
            <w:proofErr w:type="spellEnd"/>
            <w:r w:rsidRPr="00044461">
              <w:rPr>
                <w:rFonts w:ascii="Calibri" w:eastAsia="Times New Roman" w:hAnsi="Calibri" w:cs="Calibri"/>
                <w:color w:val="000000"/>
                <w:sz w:val="18"/>
                <w:szCs w:val="18"/>
                <w:lang w:eastAsia="uk-UA"/>
              </w:rPr>
              <w:t xml:space="preserve"> інформації (меседжів) для вчителів та батьків про переваги вакцинації, наслідки інфекційних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а також стратегії підвищення охоплення щепленнями у Рівненській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нарад з департаментом освіти і науки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1669"/>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3.2. Проведення семінару серед освітян/медиків </w:t>
            </w:r>
            <w:r w:rsidRPr="00044461">
              <w:rPr>
                <w:rFonts w:ascii="Calibri" w:eastAsia="Times New Roman" w:hAnsi="Calibri" w:cs="Calibri"/>
                <w:color w:val="000000"/>
                <w:sz w:val="18"/>
                <w:szCs w:val="18"/>
                <w:lang w:eastAsia="uk-UA"/>
              </w:rPr>
              <w:br/>
              <w:t>закладів освіти та формування групи агентів змін для участі у зборах педколективів, батьківських зборах і т. ін. з достовірною інформацією про вакцинацію та інфекційні хвороби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тренінгів для тренерів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3.3. Залучення освітян до роботи з батьками </w:t>
            </w:r>
            <w:r w:rsidRPr="00044461">
              <w:rPr>
                <w:rFonts w:ascii="Calibri" w:eastAsia="Times New Roman" w:hAnsi="Calibri" w:cs="Calibri"/>
                <w:color w:val="000000"/>
                <w:sz w:val="18"/>
                <w:szCs w:val="18"/>
                <w:lang w:eastAsia="uk-UA"/>
              </w:rPr>
              <w:br/>
              <w:t xml:space="preserve">шляхом проведення </w:t>
            </w:r>
            <w:proofErr w:type="spellStart"/>
            <w:r w:rsidRPr="00044461">
              <w:rPr>
                <w:rFonts w:ascii="Calibri" w:eastAsia="Times New Roman" w:hAnsi="Calibri" w:cs="Calibri"/>
                <w:color w:val="000000"/>
                <w:sz w:val="18"/>
                <w:szCs w:val="18"/>
                <w:lang w:eastAsia="uk-UA"/>
              </w:rPr>
              <w:t>комунікаційно</w:t>
            </w:r>
            <w:proofErr w:type="spellEnd"/>
            <w:r w:rsidRPr="00044461">
              <w:rPr>
                <w:rFonts w:ascii="Calibri" w:eastAsia="Times New Roman" w:hAnsi="Calibri" w:cs="Calibri"/>
                <w:color w:val="000000"/>
                <w:sz w:val="18"/>
                <w:szCs w:val="18"/>
                <w:lang w:eastAsia="uk-UA"/>
              </w:rPr>
              <w:t xml:space="preserve">-просвітницької роботи серед батьків та надання інформаційних матеріалів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матеріалів</w:t>
            </w:r>
            <w:r w:rsidRPr="00044461">
              <w:rPr>
                <w:rFonts w:ascii="Calibri" w:eastAsia="Times New Roman" w:hAnsi="Calibri" w:cs="Calibri"/>
                <w:color w:val="000000"/>
                <w:sz w:val="18"/>
                <w:szCs w:val="18"/>
                <w:lang w:eastAsia="uk-UA"/>
              </w:rPr>
              <w:br/>
              <w:t xml:space="preserve"> розданих в закладах освіти області</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3.4. Посилення співпраці з громадською </w:t>
            </w:r>
            <w:r w:rsidRPr="00044461">
              <w:rPr>
                <w:rFonts w:ascii="Calibri" w:eastAsia="Times New Roman" w:hAnsi="Calibri" w:cs="Calibri"/>
                <w:color w:val="000000"/>
                <w:sz w:val="18"/>
                <w:szCs w:val="18"/>
                <w:lang w:eastAsia="uk-UA"/>
              </w:rPr>
              <w:br/>
              <w:t xml:space="preserve">організацією "Батьки за вакцинацію" та іншими </w:t>
            </w:r>
            <w:proofErr w:type="spellStart"/>
            <w:r w:rsidRPr="00044461">
              <w:rPr>
                <w:rFonts w:ascii="Calibri" w:eastAsia="Times New Roman" w:hAnsi="Calibri" w:cs="Calibri"/>
                <w:color w:val="000000"/>
                <w:sz w:val="18"/>
                <w:szCs w:val="18"/>
                <w:lang w:eastAsia="uk-UA"/>
              </w:rPr>
              <w:t>громадськогоми</w:t>
            </w:r>
            <w:proofErr w:type="spellEnd"/>
            <w:r w:rsidRPr="00044461">
              <w:rPr>
                <w:rFonts w:ascii="Calibri" w:eastAsia="Times New Roman" w:hAnsi="Calibri" w:cs="Calibri"/>
                <w:color w:val="000000"/>
                <w:sz w:val="18"/>
                <w:szCs w:val="18"/>
                <w:lang w:eastAsia="uk-UA"/>
              </w:rPr>
              <w:t xml:space="preserve"> організаціями в області для соціальної мобілізації активних батьків для просвітницької роботи з іншими батьками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координаційних </w:t>
            </w:r>
            <w:r w:rsidRPr="00044461">
              <w:rPr>
                <w:rFonts w:ascii="Calibri" w:eastAsia="Times New Roman" w:hAnsi="Calibri" w:cs="Calibri"/>
                <w:color w:val="000000"/>
                <w:sz w:val="18"/>
                <w:szCs w:val="18"/>
                <w:lang w:eastAsia="uk-UA"/>
              </w:rPr>
              <w:br/>
              <w:t>зустрічей проведених з громадськими організаціями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358"/>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3.5. Організація  роботи мобільних бригад для забезпечення вакцинації населення у віддалених громадах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виїздів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25</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t xml:space="preserve">департамент цивільного захисту та охорони здоров'я населення </w:t>
            </w:r>
          </w:p>
        </w:tc>
      </w:tr>
      <w:tr w:rsidR="00044461" w:rsidRPr="00044461" w:rsidTr="00044461">
        <w:trPr>
          <w:trHeight w:val="132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4. Попередити спалахи</w:t>
            </w:r>
            <w:r w:rsidRPr="00044461">
              <w:rPr>
                <w:rFonts w:ascii="Calibri" w:eastAsia="Times New Roman" w:hAnsi="Calibri" w:cs="Calibri"/>
                <w:b/>
                <w:bCs/>
                <w:color w:val="000000"/>
                <w:sz w:val="18"/>
                <w:szCs w:val="18"/>
                <w:lang w:eastAsia="uk-UA"/>
              </w:rPr>
              <w:br/>
              <w:t xml:space="preserve"> </w:t>
            </w:r>
            <w:proofErr w:type="spellStart"/>
            <w:r w:rsidRPr="00044461">
              <w:rPr>
                <w:rFonts w:ascii="Calibri" w:eastAsia="Times New Roman" w:hAnsi="Calibri" w:cs="Calibri"/>
                <w:b/>
                <w:bCs/>
                <w:color w:val="000000"/>
                <w:sz w:val="18"/>
                <w:szCs w:val="18"/>
                <w:lang w:eastAsia="uk-UA"/>
              </w:rPr>
              <w:t>вакцинокерованих</w:t>
            </w:r>
            <w:proofErr w:type="spellEnd"/>
            <w:r w:rsidRPr="00044461">
              <w:rPr>
                <w:rFonts w:ascii="Calibri" w:eastAsia="Times New Roman" w:hAnsi="Calibri" w:cs="Calibri"/>
                <w:b/>
                <w:bCs/>
                <w:color w:val="000000"/>
                <w:sz w:val="18"/>
                <w:szCs w:val="18"/>
                <w:lang w:eastAsia="uk-UA"/>
              </w:rPr>
              <w:t xml:space="preserve"> захворювань в закладах освіти в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4.1. Проведено верифікацію даних у закладах </w:t>
            </w:r>
            <w:r w:rsidRPr="00044461">
              <w:rPr>
                <w:rFonts w:ascii="Calibri" w:eastAsia="Times New Roman" w:hAnsi="Calibri" w:cs="Calibri"/>
                <w:color w:val="000000"/>
                <w:sz w:val="18"/>
                <w:szCs w:val="18"/>
                <w:lang w:eastAsia="uk-UA"/>
              </w:rPr>
              <w:br/>
              <w:t>освіти відповідно до рекомендацій МОЗ/ЦГЗ з метою оцінки когорти дітей неохоплених щепленнями від поліомієліту, КПК, АКДП (заповнення таблиць, відповідних форм)</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закладів освіти,</w:t>
            </w:r>
            <w:r w:rsidRPr="00044461">
              <w:rPr>
                <w:rFonts w:ascii="Calibri" w:eastAsia="Times New Roman" w:hAnsi="Calibri" w:cs="Calibri"/>
                <w:color w:val="000000"/>
                <w:sz w:val="18"/>
                <w:szCs w:val="18"/>
                <w:lang w:eastAsia="uk-UA"/>
              </w:rPr>
              <w:br/>
              <w:t xml:space="preserve"> які подали дані для верифікації стану імунопрофілактики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департамент цивільного захисту та охорони здоров'я населення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4.2.Розроблений план дій </w:t>
            </w:r>
            <w:proofErr w:type="spellStart"/>
            <w:r w:rsidRPr="00044461">
              <w:rPr>
                <w:rFonts w:ascii="Calibri" w:eastAsia="Times New Roman" w:hAnsi="Calibri" w:cs="Calibri"/>
                <w:color w:val="000000"/>
                <w:sz w:val="18"/>
                <w:szCs w:val="18"/>
                <w:lang w:eastAsia="uk-UA"/>
              </w:rPr>
              <w:t>посиленних</w:t>
            </w:r>
            <w:proofErr w:type="spellEnd"/>
            <w:r w:rsidRPr="00044461">
              <w:rPr>
                <w:rFonts w:ascii="Calibri" w:eastAsia="Times New Roman" w:hAnsi="Calibri" w:cs="Calibri"/>
                <w:color w:val="000000"/>
                <w:sz w:val="18"/>
                <w:szCs w:val="18"/>
                <w:lang w:eastAsia="uk-UA"/>
              </w:rPr>
              <w:t xml:space="preserve"> заходів</w:t>
            </w:r>
            <w:r w:rsidRPr="00044461">
              <w:rPr>
                <w:rFonts w:ascii="Calibri" w:eastAsia="Times New Roman" w:hAnsi="Calibri" w:cs="Calibri"/>
                <w:color w:val="000000"/>
                <w:sz w:val="18"/>
                <w:szCs w:val="18"/>
                <w:lang w:eastAsia="uk-UA"/>
              </w:rPr>
              <w:br/>
              <w:t xml:space="preserve"> імунізації КПК, АКДП та поліомієліту серед учнів/студентів/викладачів/працівників закладів освіти в Рівненській області відповідно до результатів верифікації і рекомендацій МОЗ/ЦГЗ</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План дій затверджений </w:t>
            </w:r>
            <w:r w:rsidRPr="00044461">
              <w:rPr>
                <w:rFonts w:ascii="Calibri" w:eastAsia="Times New Roman" w:hAnsi="Calibri" w:cs="Calibri"/>
                <w:color w:val="000000"/>
                <w:sz w:val="18"/>
                <w:szCs w:val="18"/>
                <w:lang w:eastAsia="uk-UA"/>
              </w:rPr>
              <w:br/>
              <w:t>наказом ОВА</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proofErr w:type="spellStart"/>
            <w:r w:rsidRPr="00044461">
              <w:rPr>
                <w:rFonts w:ascii="Calibri" w:eastAsia="Times New Roman" w:hAnsi="Calibri" w:cs="Calibri"/>
                <w:color w:val="000000"/>
                <w:sz w:val="18"/>
                <w:szCs w:val="18"/>
                <w:lang w:eastAsia="uk-UA"/>
              </w:rPr>
              <w:t>департампент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w:t>
            </w:r>
            <w:r w:rsidRPr="00044461">
              <w:rPr>
                <w:rFonts w:ascii="Calibri" w:eastAsia="Times New Roman" w:hAnsi="Calibri" w:cs="Calibri"/>
                <w:color w:val="000000"/>
                <w:sz w:val="18"/>
                <w:szCs w:val="18"/>
                <w:lang w:eastAsia="uk-UA"/>
              </w:rPr>
              <w:br/>
              <w:t>департамент освіти і науки</w:t>
            </w:r>
          </w:p>
        </w:tc>
      </w:tr>
      <w:tr w:rsidR="00044461" w:rsidRPr="00044461" w:rsidTr="00044461">
        <w:trPr>
          <w:trHeight w:val="1092"/>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lastRenderedPageBreak/>
              <w:t>5. Реалізувати пілотну програму</w:t>
            </w:r>
            <w:r w:rsidRPr="00044461">
              <w:rPr>
                <w:rFonts w:ascii="Calibri" w:eastAsia="Times New Roman" w:hAnsi="Calibri" w:cs="Calibri"/>
                <w:b/>
                <w:bCs/>
                <w:color w:val="000000"/>
                <w:sz w:val="18"/>
                <w:szCs w:val="18"/>
                <w:lang w:eastAsia="uk-UA"/>
              </w:rPr>
              <w:br/>
              <w:t xml:space="preserve"> щодо </w:t>
            </w:r>
            <w:proofErr w:type="spellStart"/>
            <w:r w:rsidRPr="00044461">
              <w:rPr>
                <w:rFonts w:ascii="Calibri" w:eastAsia="Times New Roman" w:hAnsi="Calibri" w:cs="Calibri"/>
                <w:b/>
                <w:bCs/>
                <w:color w:val="000000"/>
                <w:sz w:val="18"/>
                <w:szCs w:val="18"/>
                <w:lang w:eastAsia="uk-UA"/>
              </w:rPr>
              <w:t>вакцинування</w:t>
            </w:r>
            <w:proofErr w:type="spellEnd"/>
            <w:r w:rsidRPr="00044461">
              <w:rPr>
                <w:rFonts w:ascii="Calibri" w:eastAsia="Times New Roman" w:hAnsi="Calibri" w:cs="Calibri"/>
                <w:b/>
                <w:bCs/>
                <w:color w:val="000000"/>
                <w:sz w:val="18"/>
                <w:szCs w:val="18"/>
                <w:lang w:eastAsia="uk-UA"/>
              </w:rPr>
              <w:t xml:space="preserve"> проти грипу у Рівненській області</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5.1. Ситуаційний аналіз захворюваності на грип </w:t>
            </w:r>
            <w:r w:rsidRPr="00044461">
              <w:rPr>
                <w:rFonts w:ascii="Calibri" w:eastAsia="Times New Roman" w:hAnsi="Calibri" w:cs="Calibri"/>
                <w:color w:val="000000"/>
                <w:sz w:val="18"/>
                <w:szCs w:val="18"/>
                <w:lang w:eastAsia="uk-UA"/>
              </w:rPr>
              <w:br/>
              <w:t>та ГРВІ у Рівненській області та м. Рівне та визначення груп ризику щодо захворюваності на грип та ГРВІ у м. Рівне та Рівненській області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аналітичних </w:t>
            </w:r>
            <w:r w:rsidRPr="00044461">
              <w:rPr>
                <w:rFonts w:ascii="Calibri" w:eastAsia="Times New Roman" w:hAnsi="Calibri" w:cs="Calibri"/>
                <w:color w:val="000000"/>
                <w:sz w:val="18"/>
                <w:szCs w:val="18"/>
                <w:lang w:eastAsia="uk-UA"/>
              </w:rPr>
              <w:br/>
              <w:t>довідок з епідеміологічним аналізом</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5.2. Розробка протоколу пілотної програми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вакцинування</w:t>
            </w:r>
            <w:proofErr w:type="spellEnd"/>
            <w:r w:rsidRPr="00044461">
              <w:rPr>
                <w:rFonts w:ascii="Calibri" w:eastAsia="Times New Roman" w:hAnsi="Calibri" w:cs="Calibri"/>
                <w:color w:val="000000"/>
                <w:sz w:val="18"/>
                <w:szCs w:val="18"/>
                <w:lang w:eastAsia="uk-UA"/>
              </w:rPr>
              <w:t xml:space="preserve"> проти грипу.</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протоколів </w:t>
            </w:r>
            <w:r w:rsidRPr="00044461">
              <w:rPr>
                <w:rFonts w:ascii="Calibri" w:eastAsia="Times New Roman" w:hAnsi="Calibri" w:cs="Calibri"/>
                <w:color w:val="000000"/>
                <w:sz w:val="18"/>
                <w:szCs w:val="18"/>
                <w:lang w:eastAsia="uk-UA"/>
              </w:rPr>
              <w:br/>
              <w:t>пілотної програми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58"/>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5.4 Розробка та затвердження спільним наказом </w:t>
            </w:r>
            <w:r w:rsidRPr="00044461">
              <w:rPr>
                <w:rFonts w:ascii="Calibri" w:eastAsia="Times New Roman" w:hAnsi="Calibri" w:cs="Calibri"/>
                <w:color w:val="000000"/>
                <w:sz w:val="18"/>
                <w:szCs w:val="18"/>
                <w:lang w:eastAsia="uk-UA"/>
              </w:rPr>
              <w:br/>
              <w:t>ДУ "</w:t>
            </w:r>
            <w:proofErr w:type="spellStart"/>
            <w:r w:rsidRPr="00044461">
              <w:rPr>
                <w:rFonts w:ascii="Calibri" w:eastAsia="Times New Roman" w:hAnsi="Calibri" w:cs="Calibri"/>
                <w:color w:val="000000"/>
                <w:sz w:val="18"/>
                <w:szCs w:val="18"/>
                <w:lang w:eastAsia="uk-UA"/>
              </w:rPr>
              <w:t>Рівненськиий</w:t>
            </w:r>
            <w:proofErr w:type="spellEnd"/>
            <w:r w:rsidRPr="00044461">
              <w:rPr>
                <w:rFonts w:ascii="Calibri" w:eastAsia="Times New Roman" w:hAnsi="Calibri" w:cs="Calibri"/>
                <w:color w:val="000000"/>
                <w:sz w:val="18"/>
                <w:szCs w:val="18"/>
                <w:lang w:eastAsia="uk-UA"/>
              </w:rPr>
              <w:t xml:space="preserve"> обласний центр контролю та профілактики </w:t>
            </w:r>
            <w:proofErr w:type="spellStart"/>
            <w:r w:rsidRPr="00044461">
              <w:rPr>
                <w:rFonts w:ascii="Calibri" w:eastAsia="Times New Roman" w:hAnsi="Calibri" w:cs="Calibri"/>
                <w:color w:val="000000"/>
                <w:sz w:val="18"/>
                <w:szCs w:val="18"/>
                <w:lang w:eastAsia="uk-UA"/>
              </w:rPr>
              <w:t>хвороб</w:t>
            </w:r>
            <w:proofErr w:type="spellEnd"/>
            <w:r w:rsidRPr="00044461">
              <w:rPr>
                <w:rFonts w:ascii="Calibri" w:eastAsia="Times New Roman" w:hAnsi="Calibri" w:cs="Calibri"/>
                <w:color w:val="000000"/>
                <w:sz w:val="18"/>
                <w:szCs w:val="18"/>
                <w:lang w:eastAsia="uk-UA"/>
              </w:rPr>
              <w:t xml:space="preserve"> МОЗ України" та  департаменту цивільного захисту та охорони здоров'я населення  облдержадміністрації плану дій по </w:t>
            </w:r>
            <w:proofErr w:type="spellStart"/>
            <w:r w:rsidRPr="00044461">
              <w:rPr>
                <w:rFonts w:ascii="Calibri" w:eastAsia="Times New Roman" w:hAnsi="Calibri" w:cs="Calibri"/>
                <w:color w:val="000000"/>
                <w:sz w:val="18"/>
                <w:szCs w:val="18"/>
                <w:lang w:eastAsia="uk-UA"/>
              </w:rPr>
              <w:t>вакцинуванні</w:t>
            </w:r>
            <w:proofErr w:type="spellEnd"/>
            <w:r w:rsidRPr="00044461">
              <w:rPr>
                <w:rFonts w:ascii="Calibri" w:eastAsia="Times New Roman" w:hAnsi="Calibri" w:cs="Calibri"/>
                <w:color w:val="000000"/>
                <w:sz w:val="18"/>
                <w:szCs w:val="18"/>
                <w:lang w:eastAsia="uk-UA"/>
              </w:rPr>
              <w:t xml:space="preserve"> груп ризику проти грипу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затверджених</w:t>
            </w:r>
            <w:r w:rsidRPr="00044461">
              <w:rPr>
                <w:rFonts w:ascii="Calibri" w:eastAsia="Times New Roman" w:hAnsi="Calibri" w:cs="Calibri"/>
                <w:color w:val="000000"/>
                <w:sz w:val="18"/>
                <w:szCs w:val="18"/>
                <w:lang w:eastAsia="uk-UA"/>
              </w:rPr>
              <w:br/>
              <w:t xml:space="preserve"> наказів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r w:rsidRPr="00044461">
              <w:rPr>
                <w:rFonts w:ascii="Calibri" w:eastAsia="Times New Roman" w:hAnsi="Calibri" w:cs="Calibri"/>
                <w:color w:val="000000"/>
                <w:sz w:val="18"/>
                <w:szCs w:val="18"/>
                <w:lang w:eastAsia="uk-UA"/>
              </w:rPr>
              <w:br/>
              <w:t xml:space="preserve"> </w:t>
            </w:r>
            <w:proofErr w:type="spellStart"/>
            <w:r w:rsidRPr="00044461">
              <w:rPr>
                <w:rFonts w:ascii="Calibri" w:eastAsia="Times New Roman" w:hAnsi="Calibri" w:cs="Calibri"/>
                <w:color w:val="000000"/>
                <w:sz w:val="18"/>
                <w:szCs w:val="18"/>
                <w:lang w:eastAsia="uk-UA"/>
              </w:rPr>
              <w:t>департампент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5.5 Проведення </w:t>
            </w:r>
            <w:proofErr w:type="spellStart"/>
            <w:r w:rsidRPr="00044461">
              <w:rPr>
                <w:rFonts w:ascii="Calibri" w:eastAsia="Times New Roman" w:hAnsi="Calibri" w:cs="Calibri"/>
                <w:color w:val="000000"/>
                <w:sz w:val="18"/>
                <w:szCs w:val="18"/>
                <w:lang w:eastAsia="uk-UA"/>
              </w:rPr>
              <w:t>координаційої</w:t>
            </w:r>
            <w:proofErr w:type="spellEnd"/>
            <w:r w:rsidRPr="00044461">
              <w:rPr>
                <w:rFonts w:ascii="Calibri" w:eastAsia="Times New Roman" w:hAnsi="Calibri" w:cs="Calibri"/>
                <w:color w:val="000000"/>
                <w:sz w:val="18"/>
                <w:szCs w:val="18"/>
                <w:lang w:eastAsia="uk-UA"/>
              </w:rPr>
              <w:t xml:space="preserve">  роботи для </w:t>
            </w:r>
            <w:r w:rsidRPr="00044461">
              <w:rPr>
                <w:rFonts w:ascii="Calibri" w:eastAsia="Times New Roman" w:hAnsi="Calibri" w:cs="Calibri"/>
                <w:color w:val="000000"/>
                <w:sz w:val="18"/>
                <w:szCs w:val="18"/>
                <w:lang w:eastAsia="uk-UA"/>
              </w:rPr>
              <w:br/>
              <w:t>впровадження пілотної програми з керівниками і лікарями ЦПМСД, які беруть у ній участь</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2025-2026</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проведених </w:t>
            </w:r>
            <w:r w:rsidRPr="00044461">
              <w:rPr>
                <w:rFonts w:ascii="Calibri" w:eastAsia="Times New Roman" w:hAnsi="Calibri" w:cs="Calibri"/>
                <w:color w:val="000000"/>
                <w:sz w:val="18"/>
                <w:szCs w:val="18"/>
                <w:lang w:eastAsia="uk-UA"/>
              </w:rPr>
              <w:br/>
              <w:t>зустрічей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5.6 Розповсюдження інформаційних матеріалів </w:t>
            </w:r>
            <w:r w:rsidRPr="00044461">
              <w:rPr>
                <w:rFonts w:ascii="Calibri" w:eastAsia="Times New Roman" w:hAnsi="Calibri" w:cs="Calibri"/>
                <w:color w:val="000000"/>
                <w:sz w:val="18"/>
                <w:szCs w:val="18"/>
                <w:lang w:eastAsia="uk-UA"/>
              </w:rPr>
              <w:br/>
              <w:t xml:space="preserve">по програмі (щодо актуальних питань </w:t>
            </w:r>
            <w:proofErr w:type="spellStart"/>
            <w:r w:rsidRPr="00044461">
              <w:rPr>
                <w:rFonts w:ascii="Calibri" w:eastAsia="Times New Roman" w:hAnsi="Calibri" w:cs="Calibri"/>
                <w:color w:val="000000"/>
                <w:sz w:val="18"/>
                <w:szCs w:val="18"/>
                <w:lang w:eastAsia="uk-UA"/>
              </w:rPr>
              <w:t>вакцинування</w:t>
            </w:r>
            <w:proofErr w:type="spellEnd"/>
            <w:r w:rsidRPr="00044461">
              <w:rPr>
                <w:rFonts w:ascii="Calibri" w:eastAsia="Times New Roman" w:hAnsi="Calibri" w:cs="Calibri"/>
                <w:color w:val="000000"/>
                <w:sz w:val="18"/>
                <w:szCs w:val="18"/>
                <w:lang w:eastAsia="uk-UA"/>
              </w:rPr>
              <w:t xml:space="preserve"> проти грипу), </w:t>
            </w:r>
            <w:proofErr w:type="spellStart"/>
            <w:r w:rsidRPr="00044461">
              <w:rPr>
                <w:rFonts w:ascii="Calibri" w:eastAsia="Times New Roman" w:hAnsi="Calibri" w:cs="Calibri"/>
                <w:color w:val="000000"/>
                <w:sz w:val="18"/>
                <w:szCs w:val="18"/>
                <w:lang w:eastAsia="uk-UA"/>
              </w:rPr>
              <w:t>листіки</w:t>
            </w:r>
            <w:proofErr w:type="spellEnd"/>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розроблених та</w:t>
            </w:r>
            <w:r w:rsidRPr="00044461">
              <w:rPr>
                <w:rFonts w:ascii="Calibri" w:eastAsia="Times New Roman" w:hAnsi="Calibri" w:cs="Calibri"/>
                <w:color w:val="000000"/>
                <w:sz w:val="18"/>
                <w:szCs w:val="18"/>
                <w:lang w:eastAsia="uk-UA"/>
              </w:rPr>
              <w:br/>
              <w:t xml:space="preserve"> надрукованих інформаційних матеріалів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5.7. Організація проведення комунікаційних </w:t>
            </w:r>
            <w:r w:rsidRPr="00044461">
              <w:rPr>
                <w:rFonts w:ascii="Calibri" w:eastAsia="Times New Roman" w:hAnsi="Calibri" w:cs="Calibri"/>
                <w:color w:val="000000"/>
                <w:sz w:val="18"/>
                <w:szCs w:val="18"/>
                <w:lang w:eastAsia="uk-UA"/>
              </w:rPr>
              <w:br/>
              <w:t>заходів (виступи на радіо та телебаченні, тощо)  згідно плану пілотної програми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2025-2026</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комунікаційних заходів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5.8 Оцінка потреб  вакцини проти грипу та</w:t>
            </w:r>
            <w:r w:rsidRPr="00044461">
              <w:rPr>
                <w:rFonts w:ascii="Calibri" w:eastAsia="Times New Roman" w:hAnsi="Calibri" w:cs="Calibri"/>
                <w:color w:val="000000"/>
                <w:sz w:val="18"/>
                <w:szCs w:val="18"/>
                <w:lang w:eastAsia="uk-UA"/>
              </w:rPr>
              <w:br/>
              <w:t xml:space="preserve"> витратних матеріалів згідно програми.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осіб цільової групи,</w:t>
            </w:r>
            <w:r w:rsidRPr="00044461">
              <w:rPr>
                <w:rFonts w:ascii="Calibri" w:eastAsia="Times New Roman" w:hAnsi="Calibri" w:cs="Calibri"/>
                <w:color w:val="000000"/>
                <w:sz w:val="18"/>
                <w:szCs w:val="18"/>
                <w:lang w:eastAsia="uk-UA"/>
              </w:rPr>
              <w:br/>
              <w:t xml:space="preserve"> які потребують вакцини від грипу</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96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5.9. Закупівля необхідної кількості вакцини </w:t>
            </w:r>
            <w:r w:rsidRPr="00044461">
              <w:rPr>
                <w:rFonts w:ascii="Calibri" w:eastAsia="Times New Roman" w:hAnsi="Calibri" w:cs="Calibri"/>
                <w:color w:val="000000"/>
                <w:sz w:val="18"/>
                <w:szCs w:val="18"/>
                <w:lang w:eastAsia="uk-UA"/>
              </w:rPr>
              <w:br/>
              <w:t>(1000 доз) та витратних матеріалів згідно програми.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  осіб цільової групи, </w:t>
            </w:r>
            <w:r w:rsidRPr="00044461">
              <w:rPr>
                <w:rFonts w:ascii="Calibri" w:eastAsia="Times New Roman" w:hAnsi="Calibri" w:cs="Calibri"/>
                <w:color w:val="000000"/>
                <w:sz w:val="18"/>
                <w:szCs w:val="18"/>
                <w:lang w:eastAsia="uk-UA"/>
              </w:rPr>
              <w:br/>
              <w:t>які отримали вакцину від грипу</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0,95</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5.10. Моніторинг та оцінка ефективності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вакцинування</w:t>
            </w:r>
            <w:proofErr w:type="spellEnd"/>
            <w:r w:rsidRPr="00044461">
              <w:rPr>
                <w:rFonts w:ascii="Calibri" w:eastAsia="Times New Roman" w:hAnsi="Calibri" w:cs="Calibri"/>
                <w:color w:val="000000"/>
                <w:sz w:val="18"/>
                <w:szCs w:val="18"/>
                <w:lang w:eastAsia="uk-UA"/>
              </w:rPr>
              <w:t xml:space="preserve"> проти грипу цільових груп населення</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підготованих</w:t>
            </w:r>
            <w:r w:rsidRPr="00044461">
              <w:rPr>
                <w:rFonts w:ascii="Calibri" w:eastAsia="Times New Roman" w:hAnsi="Calibri" w:cs="Calibri"/>
                <w:color w:val="000000"/>
                <w:sz w:val="18"/>
                <w:szCs w:val="18"/>
                <w:lang w:eastAsia="uk-UA"/>
              </w:rPr>
              <w:br/>
              <w:t xml:space="preserve"> аналітичних звітів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5.10. Проведення </w:t>
            </w:r>
            <w:proofErr w:type="spellStart"/>
            <w:r w:rsidRPr="00044461">
              <w:rPr>
                <w:rFonts w:ascii="Calibri" w:eastAsia="Times New Roman" w:hAnsi="Calibri" w:cs="Calibri"/>
                <w:color w:val="000000"/>
                <w:sz w:val="18"/>
                <w:szCs w:val="18"/>
                <w:lang w:eastAsia="uk-UA"/>
              </w:rPr>
              <w:t>адвокаційних</w:t>
            </w:r>
            <w:proofErr w:type="spellEnd"/>
            <w:r w:rsidRPr="00044461">
              <w:rPr>
                <w:rFonts w:ascii="Calibri" w:eastAsia="Times New Roman" w:hAnsi="Calibri" w:cs="Calibri"/>
                <w:color w:val="000000"/>
                <w:sz w:val="18"/>
                <w:szCs w:val="18"/>
                <w:lang w:eastAsia="uk-UA"/>
              </w:rPr>
              <w:t xml:space="preserve"> заходів серед </w:t>
            </w:r>
            <w:r w:rsidRPr="00044461">
              <w:rPr>
                <w:rFonts w:ascii="Calibri" w:eastAsia="Times New Roman" w:hAnsi="Calibri" w:cs="Calibri"/>
                <w:color w:val="000000"/>
                <w:sz w:val="18"/>
                <w:szCs w:val="18"/>
                <w:lang w:eastAsia="uk-UA"/>
              </w:rPr>
              <w:br/>
              <w:t xml:space="preserve">керівників установ та підприємств області щодо впровадження </w:t>
            </w:r>
            <w:proofErr w:type="spellStart"/>
            <w:r w:rsidRPr="00044461">
              <w:rPr>
                <w:rFonts w:ascii="Calibri" w:eastAsia="Times New Roman" w:hAnsi="Calibri" w:cs="Calibri"/>
                <w:color w:val="000000"/>
                <w:sz w:val="18"/>
                <w:szCs w:val="18"/>
                <w:lang w:eastAsia="uk-UA"/>
              </w:rPr>
              <w:t>вакцинування</w:t>
            </w:r>
            <w:proofErr w:type="spellEnd"/>
            <w:r w:rsidRPr="00044461">
              <w:rPr>
                <w:rFonts w:ascii="Calibri" w:eastAsia="Times New Roman" w:hAnsi="Calibri" w:cs="Calibri"/>
                <w:color w:val="000000"/>
                <w:sz w:val="18"/>
                <w:szCs w:val="18"/>
                <w:lang w:eastAsia="uk-UA"/>
              </w:rPr>
              <w:t xml:space="preserve"> проти грипу на робочому місці за кошт роботодавця  чи донора</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круглих столів</w:t>
            </w:r>
            <w:r w:rsidRPr="00044461">
              <w:rPr>
                <w:rFonts w:ascii="Calibri" w:eastAsia="Times New Roman" w:hAnsi="Calibri" w:cs="Calibri"/>
                <w:color w:val="000000"/>
                <w:sz w:val="18"/>
                <w:szCs w:val="18"/>
                <w:lang w:eastAsia="uk-UA"/>
              </w:rPr>
              <w:br/>
              <w:t xml:space="preserve"> з керівниками установ та підприємств</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w:t>
            </w:r>
          </w:p>
        </w:tc>
      </w:tr>
      <w:tr w:rsidR="00044461" w:rsidRPr="00044461" w:rsidTr="00044461">
        <w:trPr>
          <w:trHeight w:val="120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 xml:space="preserve">6. Забезпечити проведення </w:t>
            </w:r>
            <w:r w:rsidRPr="00044461">
              <w:rPr>
                <w:rFonts w:ascii="Calibri" w:eastAsia="Times New Roman" w:hAnsi="Calibri" w:cs="Calibri"/>
                <w:b/>
                <w:bCs/>
                <w:color w:val="000000"/>
                <w:sz w:val="18"/>
                <w:szCs w:val="18"/>
                <w:lang w:eastAsia="uk-UA"/>
              </w:rPr>
              <w:br/>
              <w:t xml:space="preserve">комплексної інформаційної кампанії для заохочення </w:t>
            </w:r>
            <w:proofErr w:type="spellStart"/>
            <w:r w:rsidRPr="00044461">
              <w:rPr>
                <w:rFonts w:ascii="Calibri" w:eastAsia="Times New Roman" w:hAnsi="Calibri" w:cs="Calibri"/>
                <w:b/>
                <w:bCs/>
                <w:color w:val="000000"/>
                <w:sz w:val="18"/>
                <w:szCs w:val="18"/>
                <w:lang w:eastAsia="uk-UA"/>
              </w:rPr>
              <w:t>вакцинування</w:t>
            </w:r>
            <w:proofErr w:type="spellEnd"/>
            <w:r w:rsidRPr="00044461">
              <w:rPr>
                <w:rFonts w:ascii="Calibri" w:eastAsia="Times New Roman" w:hAnsi="Calibri" w:cs="Calibri"/>
                <w:b/>
                <w:bCs/>
                <w:color w:val="000000"/>
                <w:sz w:val="18"/>
                <w:szCs w:val="18"/>
                <w:lang w:eastAsia="uk-UA"/>
              </w:rPr>
              <w:t xml:space="preserve"> серед різних цільових груп</w:t>
            </w: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6.1. Розробка логічної моделі та детальне </w:t>
            </w:r>
            <w:r w:rsidRPr="00044461">
              <w:rPr>
                <w:rFonts w:ascii="Calibri" w:eastAsia="Times New Roman" w:hAnsi="Calibri" w:cs="Calibri"/>
                <w:color w:val="000000"/>
                <w:sz w:val="18"/>
                <w:szCs w:val="18"/>
                <w:lang w:eastAsia="uk-UA"/>
              </w:rPr>
              <w:br/>
              <w:t>планування заходів та ресурсів направлених на різні цільові групи, які впливають на рівень охоплення щепленнями дітей в Рівненській області (батьки, медики, працівники освіти)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Кількість розроблених </w:t>
            </w:r>
            <w:r w:rsidRPr="00044461">
              <w:rPr>
                <w:rFonts w:ascii="Calibri" w:eastAsia="Times New Roman" w:hAnsi="Calibri" w:cs="Calibri"/>
                <w:color w:val="000000"/>
                <w:sz w:val="18"/>
                <w:szCs w:val="18"/>
                <w:lang w:eastAsia="uk-UA"/>
              </w:rPr>
              <w:br/>
              <w:t>логічних моделей</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6.2.Розробка та/або розповсюдження  основних </w:t>
            </w:r>
            <w:r w:rsidRPr="00044461">
              <w:rPr>
                <w:rFonts w:ascii="Calibri" w:eastAsia="Times New Roman" w:hAnsi="Calibri" w:cs="Calibri"/>
                <w:color w:val="000000"/>
                <w:sz w:val="18"/>
                <w:szCs w:val="18"/>
                <w:lang w:eastAsia="uk-UA"/>
              </w:rPr>
              <w:br/>
              <w:t xml:space="preserve">"меседжів" інформаційної кампанії для різних цільових аудиторій (батьків, освітян, медиків) та розробка/розповсюдження рекламних матеріалів ( </w:t>
            </w:r>
            <w:proofErr w:type="spellStart"/>
            <w:r w:rsidRPr="00044461">
              <w:rPr>
                <w:rFonts w:ascii="Calibri" w:eastAsia="Times New Roman" w:hAnsi="Calibri" w:cs="Calibri"/>
                <w:color w:val="000000"/>
                <w:sz w:val="18"/>
                <w:szCs w:val="18"/>
                <w:lang w:eastAsia="uk-UA"/>
              </w:rPr>
              <w:t>візіулазіція</w:t>
            </w:r>
            <w:proofErr w:type="spellEnd"/>
            <w:r w:rsidRPr="00044461">
              <w:rPr>
                <w:rFonts w:ascii="Calibri" w:eastAsia="Times New Roman" w:hAnsi="Calibri" w:cs="Calibri"/>
                <w:color w:val="000000"/>
                <w:sz w:val="18"/>
                <w:szCs w:val="18"/>
                <w:lang w:eastAsia="uk-UA"/>
              </w:rPr>
              <w:t xml:space="preserve">, </w:t>
            </w:r>
            <w:proofErr w:type="spellStart"/>
            <w:r w:rsidRPr="00044461">
              <w:rPr>
                <w:rFonts w:ascii="Calibri" w:eastAsia="Times New Roman" w:hAnsi="Calibri" w:cs="Calibri"/>
                <w:color w:val="000000"/>
                <w:sz w:val="18"/>
                <w:szCs w:val="18"/>
                <w:lang w:eastAsia="uk-UA"/>
              </w:rPr>
              <w:t>таргетованої</w:t>
            </w:r>
            <w:proofErr w:type="spellEnd"/>
            <w:r w:rsidRPr="00044461">
              <w:rPr>
                <w:rFonts w:ascii="Calibri" w:eastAsia="Times New Roman" w:hAnsi="Calibri" w:cs="Calibri"/>
                <w:color w:val="000000"/>
                <w:sz w:val="18"/>
                <w:szCs w:val="18"/>
                <w:lang w:eastAsia="uk-UA"/>
              </w:rPr>
              <w:t xml:space="preserve"> реклами для </w:t>
            </w:r>
            <w:proofErr w:type="spellStart"/>
            <w:r w:rsidRPr="00044461">
              <w:rPr>
                <w:rFonts w:ascii="Calibri" w:eastAsia="Times New Roman" w:hAnsi="Calibri" w:cs="Calibri"/>
                <w:color w:val="000000"/>
                <w:sz w:val="18"/>
                <w:szCs w:val="18"/>
                <w:lang w:eastAsia="uk-UA"/>
              </w:rPr>
              <w:t>Facebook</w:t>
            </w:r>
            <w:proofErr w:type="spellEnd"/>
            <w:r w:rsidRPr="00044461">
              <w:rPr>
                <w:rFonts w:ascii="Calibri" w:eastAsia="Times New Roman" w:hAnsi="Calibri" w:cs="Calibri"/>
                <w:color w:val="000000"/>
                <w:sz w:val="18"/>
                <w:szCs w:val="18"/>
                <w:lang w:eastAsia="uk-UA"/>
              </w:rPr>
              <w:t>)</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наборів</w:t>
            </w:r>
            <w:r w:rsidRPr="00044461">
              <w:rPr>
                <w:rFonts w:ascii="Calibri" w:eastAsia="Times New Roman" w:hAnsi="Calibri" w:cs="Calibri"/>
                <w:color w:val="000000"/>
                <w:sz w:val="18"/>
                <w:szCs w:val="18"/>
                <w:lang w:eastAsia="uk-UA"/>
              </w:rPr>
              <w:br/>
              <w:t xml:space="preserve"> інформаційних повідомлень</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6.3.Проведення заходів інформаційної кампанії </w:t>
            </w:r>
            <w:r w:rsidRPr="00044461">
              <w:rPr>
                <w:rFonts w:ascii="Calibri" w:eastAsia="Times New Roman" w:hAnsi="Calibri" w:cs="Calibri"/>
                <w:color w:val="000000"/>
                <w:sz w:val="18"/>
                <w:szCs w:val="18"/>
                <w:lang w:eastAsia="uk-UA"/>
              </w:rPr>
              <w:br/>
              <w:t xml:space="preserve">(візуалізація, комунікація, розміщення </w:t>
            </w:r>
            <w:proofErr w:type="spellStart"/>
            <w:r w:rsidRPr="00044461">
              <w:rPr>
                <w:rFonts w:ascii="Calibri" w:eastAsia="Times New Roman" w:hAnsi="Calibri" w:cs="Calibri"/>
                <w:color w:val="000000"/>
                <w:sz w:val="18"/>
                <w:szCs w:val="18"/>
                <w:lang w:eastAsia="uk-UA"/>
              </w:rPr>
              <w:t>таргетованої</w:t>
            </w:r>
            <w:proofErr w:type="spellEnd"/>
            <w:r w:rsidRPr="00044461">
              <w:rPr>
                <w:rFonts w:ascii="Calibri" w:eastAsia="Times New Roman" w:hAnsi="Calibri" w:cs="Calibri"/>
                <w:color w:val="000000"/>
                <w:sz w:val="18"/>
                <w:szCs w:val="18"/>
                <w:lang w:eastAsia="uk-UA"/>
              </w:rPr>
              <w:t xml:space="preserve"> реклами у </w:t>
            </w:r>
            <w:proofErr w:type="spellStart"/>
            <w:r w:rsidRPr="00044461">
              <w:rPr>
                <w:rFonts w:ascii="Calibri" w:eastAsia="Times New Roman" w:hAnsi="Calibri" w:cs="Calibri"/>
                <w:color w:val="000000"/>
                <w:sz w:val="18"/>
                <w:szCs w:val="18"/>
                <w:lang w:eastAsia="uk-UA"/>
              </w:rPr>
              <w:t>фейсбуці</w:t>
            </w:r>
            <w:proofErr w:type="spellEnd"/>
            <w:r w:rsidRPr="00044461">
              <w:rPr>
                <w:rFonts w:ascii="Calibri" w:eastAsia="Times New Roman" w:hAnsi="Calibri" w:cs="Calibri"/>
                <w:color w:val="000000"/>
                <w:sz w:val="18"/>
                <w:szCs w:val="18"/>
                <w:lang w:eastAsia="uk-UA"/>
              </w:rPr>
              <w:t xml:space="preserve"> та аналіз аналітики охоплення </w:t>
            </w:r>
            <w:proofErr w:type="spellStart"/>
            <w:r w:rsidRPr="00044461">
              <w:rPr>
                <w:rFonts w:ascii="Calibri" w:eastAsia="Times New Roman" w:hAnsi="Calibri" w:cs="Calibri"/>
                <w:color w:val="000000"/>
                <w:sz w:val="18"/>
                <w:szCs w:val="18"/>
                <w:lang w:eastAsia="uk-UA"/>
              </w:rPr>
              <w:t>таргетованим</w:t>
            </w:r>
            <w:proofErr w:type="spellEnd"/>
            <w:r w:rsidRPr="00044461">
              <w:rPr>
                <w:rFonts w:ascii="Calibri" w:eastAsia="Times New Roman" w:hAnsi="Calibri" w:cs="Calibri"/>
                <w:color w:val="000000"/>
                <w:sz w:val="18"/>
                <w:szCs w:val="18"/>
                <w:lang w:eastAsia="uk-UA"/>
              </w:rPr>
              <w:t xml:space="preserve"> рекламним постом у соціальних межах).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w:t>
            </w:r>
            <w:r w:rsidRPr="00044461">
              <w:rPr>
                <w:rFonts w:ascii="Calibri" w:eastAsia="Times New Roman" w:hAnsi="Calibri" w:cs="Calibri"/>
                <w:color w:val="000000"/>
                <w:sz w:val="18"/>
                <w:szCs w:val="18"/>
                <w:lang w:eastAsia="uk-UA"/>
              </w:rPr>
              <w:br/>
              <w:t xml:space="preserve"> конкурсів на залучення маркетингової компанії</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6.4. Проведення оцінки ефективності </w:t>
            </w:r>
            <w:r w:rsidRPr="00044461">
              <w:rPr>
                <w:rFonts w:ascii="Calibri" w:eastAsia="Times New Roman" w:hAnsi="Calibri" w:cs="Calibri"/>
                <w:color w:val="000000"/>
                <w:sz w:val="18"/>
                <w:szCs w:val="18"/>
                <w:lang w:eastAsia="uk-UA"/>
              </w:rPr>
              <w:br/>
              <w:t>комплексної інформаційної кампанії.</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2025-2027</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підготовлених аналітичних</w:t>
            </w:r>
            <w:r w:rsidRPr="00044461">
              <w:rPr>
                <w:rFonts w:ascii="Calibri" w:eastAsia="Times New Roman" w:hAnsi="Calibri" w:cs="Calibri"/>
                <w:color w:val="000000"/>
                <w:sz w:val="18"/>
                <w:szCs w:val="18"/>
                <w:lang w:eastAsia="uk-UA"/>
              </w:rPr>
              <w:br/>
              <w:t xml:space="preserve"> звітів з оцінкою ефективності інформаційної кампанії</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440"/>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7.Забезпечити охоплення</w:t>
            </w:r>
            <w:r w:rsidRPr="00044461">
              <w:rPr>
                <w:rFonts w:ascii="Calibri" w:eastAsia="Times New Roman" w:hAnsi="Calibri" w:cs="Calibri"/>
                <w:b/>
                <w:bCs/>
                <w:color w:val="000000"/>
                <w:sz w:val="18"/>
                <w:szCs w:val="18"/>
                <w:lang w:eastAsia="uk-UA"/>
              </w:rPr>
              <w:br/>
              <w:t xml:space="preserve"> профілактичним щепленнями від гепатиту B медичних працівників та працівників інших професій підвищеного ризику (поліція, МНС)</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7.1. Визначення пріоритетних груп щодо </w:t>
            </w:r>
            <w:proofErr w:type="spellStart"/>
            <w:r w:rsidRPr="00044461">
              <w:rPr>
                <w:rFonts w:ascii="Calibri" w:eastAsia="Times New Roman" w:hAnsi="Calibri" w:cs="Calibri"/>
                <w:color w:val="000000"/>
                <w:sz w:val="18"/>
                <w:szCs w:val="18"/>
                <w:lang w:eastAsia="uk-UA"/>
              </w:rPr>
              <w:t>вакцинування</w:t>
            </w:r>
            <w:proofErr w:type="spellEnd"/>
            <w:r w:rsidRPr="00044461">
              <w:rPr>
                <w:rFonts w:ascii="Calibri" w:eastAsia="Times New Roman" w:hAnsi="Calibri" w:cs="Calibri"/>
                <w:color w:val="000000"/>
                <w:sz w:val="18"/>
                <w:szCs w:val="18"/>
                <w:lang w:eastAsia="uk-UA"/>
              </w:rPr>
              <w:t xml:space="preserve"> від гепатиту В та розрахунок потреби в дозах вакцини для закупівлі.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проведених фокус-груп</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7.2. Організація закупівлі 100  доз вакцин та забезпечення логістики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Відсоток доз вакцин закуплених від потреби</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7.3 Проведення </w:t>
            </w:r>
            <w:proofErr w:type="spellStart"/>
            <w:r w:rsidRPr="00044461">
              <w:rPr>
                <w:rFonts w:ascii="Calibri" w:eastAsia="Times New Roman" w:hAnsi="Calibri" w:cs="Calibri"/>
                <w:color w:val="000000"/>
                <w:sz w:val="18"/>
                <w:szCs w:val="18"/>
                <w:lang w:eastAsia="uk-UA"/>
              </w:rPr>
              <w:t>адвокаційно</w:t>
            </w:r>
            <w:proofErr w:type="spellEnd"/>
            <w:r w:rsidRPr="00044461">
              <w:rPr>
                <w:rFonts w:ascii="Calibri" w:eastAsia="Times New Roman" w:hAnsi="Calibri" w:cs="Calibri"/>
                <w:color w:val="000000"/>
                <w:sz w:val="18"/>
                <w:szCs w:val="18"/>
                <w:lang w:eastAsia="uk-UA"/>
              </w:rPr>
              <w:t xml:space="preserve">-комунікаційної та організаційної роботи з відомствами та закладами щодо організації проведення щеплень проти гепатиту В цільовим групам. </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2026-2027</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районів, в яких проведено щеплення проти гепатиту В цільовим групам</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17</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7</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w:t>
            </w:r>
          </w:p>
        </w:tc>
      </w:tr>
      <w:tr w:rsidR="00044461" w:rsidRPr="00044461" w:rsidTr="00044461">
        <w:trPr>
          <w:trHeight w:val="120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7.4. Збір та оцінка результатів виконання плану охоплення профілактичним щепленням проти гепатиту В цільових груп та оцінка впливу на показники здоров'я в цих професійних групах</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2027-2028</w:t>
            </w:r>
          </w:p>
        </w:tc>
        <w:tc>
          <w:tcPr>
            <w:tcW w:w="1847"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Кількість підготовлених аналітичних довідок</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540"/>
        </w:trPr>
        <w:tc>
          <w:tcPr>
            <w:tcW w:w="1694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Розділ VI. Контроль антимікробної резистентності</w:t>
            </w:r>
          </w:p>
        </w:tc>
      </w:tr>
      <w:tr w:rsidR="00044461" w:rsidRPr="00044461" w:rsidTr="00044461">
        <w:trPr>
          <w:trHeight w:val="1163"/>
        </w:trPr>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r w:rsidRPr="00044461">
              <w:rPr>
                <w:rFonts w:ascii="Calibri" w:eastAsia="Times New Roman" w:hAnsi="Calibri" w:cs="Calibri"/>
                <w:b/>
                <w:bCs/>
                <w:color w:val="000000"/>
                <w:sz w:val="18"/>
                <w:szCs w:val="18"/>
                <w:lang w:eastAsia="uk-UA"/>
              </w:rPr>
              <w:t>1. Зменшити споживання</w:t>
            </w:r>
            <w:r w:rsidRPr="00044461">
              <w:rPr>
                <w:rFonts w:ascii="Calibri" w:eastAsia="Times New Roman" w:hAnsi="Calibri" w:cs="Calibri"/>
                <w:b/>
                <w:bCs/>
                <w:color w:val="000000"/>
                <w:sz w:val="18"/>
                <w:szCs w:val="18"/>
                <w:lang w:eastAsia="uk-UA"/>
              </w:rPr>
              <w:br/>
              <w:t xml:space="preserve"> антимікробних препаратів (АМП)</w:t>
            </w:r>
          </w:p>
        </w:tc>
        <w:tc>
          <w:tcPr>
            <w:tcW w:w="4124" w:type="dxa"/>
            <w:tcBorders>
              <w:top w:val="nil"/>
              <w:left w:val="nil"/>
              <w:bottom w:val="single" w:sz="4" w:space="0" w:color="auto"/>
              <w:right w:val="single" w:sz="4" w:space="0" w:color="auto"/>
            </w:tcBorders>
            <w:shd w:val="clear" w:color="auto" w:fill="auto"/>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1.1. Проведення навчань для працівників ЗОЗ</w:t>
            </w:r>
            <w:r w:rsidRPr="00044461">
              <w:rPr>
                <w:rFonts w:ascii="Calibri" w:eastAsia="Times New Roman" w:hAnsi="Calibri" w:cs="Calibri"/>
                <w:color w:val="000000"/>
                <w:sz w:val="18"/>
                <w:szCs w:val="18"/>
                <w:lang w:eastAsia="uk-UA"/>
              </w:rPr>
              <w:br/>
              <w:t xml:space="preserve"> щодо АМР та ІК</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80,00%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,неурядові організації</w:t>
            </w:r>
          </w:p>
        </w:tc>
      </w:tr>
      <w:tr w:rsidR="00044461" w:rsidRPr="00044461" w:rsidTr="00044461">
        <w:trPr>
          <w:trHeight w:val="72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1.2. Координація ЗОЗ щодо впровадження </w:t>
            </w:r>
            <w:r w:rsidRPr="00044461">
              <w:rPr>
                <w:rFonts w:ascii="Calibri" w:eastAsia="Times New Roman" w:hAnsi="Calibri" w:cs="Calibri"/>
                <w:color w:val="000000"/>
                <w:sz w:val="18"/>
                <w:szCs w:val="18"/>
                <w:lang w:eastAsia="uk-UA"/>
              </w:rPr>
              <w:br/>
              <w:t>адміністрування АМП та ІК</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100,00%</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w:t>
            </w:r>
          </w:p>
        </w:tc>
      </w:tr>
      <w:tr w:rsidR="00044461" w:rsidRPr="00044461" w:rsidTr="00044461">
        <w:trPr>
          <w:trHeight w:val="1392"/>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1.3. Впровадження адміністрування АМП в ЗОЗ, що беруть участь у проекті  "Підтримка зусиль у протидії туберкульозу в Україні"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,неурядові організації</w:t>
            </w:r>
          </w:p>
        </w:tc>
      </w:tr>
      <w:tr w:rsidR="00044461" w:rsidRPr="00044461" w:rsidTr="00044461">
        <w:trPr>
          <w:trHeight w:val="144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1.4. Зменшення часу на лабораторні дослідження чутливості до АМП шляхом закупки нового обладнання (VITEK - аналізатор для дослідження культур з </w:t>
            </w:r>
            <w:proofErr w:type="spellStart"/>
            <w:r w:rsidRPr="00044461">
              <w:rPr>
                <w:rFonts w:ascii="Calibri" w:eastAsia="Times New Roman" w:hAnsi="Calibri" w:cs="Calibri"/>
                <w:color w:val="000000"/>
                <w:sz w:val="18"/>
                <w:szCs w:val="18"/>
                <w:lang w:eastAsia="uk-UA"/>
              </w:rPr>
              <w:t>біоматеріалу</w:t>
            </w:r>
            <w:proofErr w:type="spellEnd"/>
            <w:r w:rsidRPr="00044461">
              <w:rPr>
                <w:rFonts w:ascii="Calibri" w:eastAsia="Times New Roman" w:hAnsi="Calibri" w:cs="Calibri"/>
                <w:color w:val="000000"/>
                <w:sz w:val="18"/>
                <w:szCs w:val="18"/>
                <w:lang w:eastAsia="uk-UA"/>
              </w:rPr>
              <w:t>, аналізатор для дослідження культури крові)</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w:t>
            </w:r>
          </w:p>
        </w:tc>
        <w:tc>
          <w:tcPr>
            <w:tcW w:w="1847"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732"/>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1.5. Проведення моніторингу споживання та</w:t>
            </w:r>
            <w:r w:rsidRPr="00044461">
              <w:rPr>
                <w:rFonts w:ascii="Calibri" w:eastAsia="Times New Roman" w:hAnsi="Calibri" w:cs="Calibri"/>
                <w:color w:val="000000"/>
                <w:sz w:val="18"/>
                <w:szCs w:val="18"/>
                <w:lang w:eastAsia="uk-UA"/>
              </w:rPr>
              <w:br/>
              <w:t xml:space="preserve"> адміністрування АМП в ЗОЗ за індикаторами</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50,00%</w:t>
            </w:r>
          </w:p>
        </w:tc>
        <w:tc>
          <w:tcPr>
            <w:tcW w:w="3420"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ДУ "Рівненський ОЦКПХ МОЗ"</w:t>
            </w:r>
          </w:p>
        </w:tc>
      </w:tr>
      <w:tr w:rsidR="00044461" w:rsidRPr="00044461" w:rsidTr="00044461">
        <w:trPr>
          <w:trHeight w:val="1680"/>
        </w:trPr>
        <w:tc>
          <w:tcPr>
            <w:tcW w:w="1973" w:type="dxa"/>
            <w:vMerge/>
            <w:tcBorders>
              <w:top w:val="nil"/>
              <w:left w:val="single" w:sz="4" w:space="0" w:color="auto"/>
              <w:bottom w:val="single" w:sz="4" w:space="0" w:color="auto"/>
              <w:right w:val="single" w:sz="4" w:space="0" w:color="auto"/>
            </w:tcBorders>
            <w:vAlign w:val="center"/>
            <w:hideMark/>
          </w:tcPr>
          <w:p w:rsidR="00044461" w:rsidRPr="00044461" w:rsidRDefault="00044461" w:rsidP="00044461">
            <w:pPr>
              <w:spacing w:after="0" w:line="240" w:lineRule="auto"/>
              <w:rPr>
                <w:rFonts w:ascii="Calibri" w:eastAsia="Times New Roman" w:hAnsi="Calibri" w:cs="Calibri"/>
                <w:b/>
                <w:bCs/>
                <w:color w:val="000000"/>
                <w:sz w:val="18"/>
                <w:szCs w:val="18"/>
                <w:lang w:eastAsia="uk-UA"/>
              </w:rPr>
            </w:pPr>
          </w:p>
        </w:tc>
        <w:tc>
          <w:tcPr>
            <w:tcW w:w="4124" w:type="dxa"/>
            <w:tcBorders>
              <w:top w:val="nil"/>
              <w:left w:val="nil"/>
              <w:bottom w:val="single" w:sz="4" w:space="0" w:color="auto"/>
              <w:right w:val="single" w:sz="4" w:space="0" w:color="auto"/>
            </w:tcBorders>
            <w:shd w:val="clear" w:color="auto" w:fill="auto"/>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1.6. Проведення інформаційної кампанії у </w:t>
            </w:r>
            <w:r w:rsidRPr="00044461">
              <w:rPr>
                <w:rFonts w:ascii="Calibri" w:eastAsia="Times New Roman" w:hAnsi="Calibri" w:cs="Calibri"/>
                <w:color w:val="000000"/>
                <w:sz w:val="18"/>
                <w:szCs w:val="18"/>
                <w:lang w:eastAsia="uk-UA"/>
              </w:rPr>
              <w:br/>
              <w:t xml:space="preserve">рамках всесвітнього тижня обізнаності про антимікробну резистентність (18-24 листопада) (Розміщення інформаційних матеріалів, радіо-, </w:t>
            </w:r>
            <w:proofErr w:type="spellStart"/>
            <w:r w:rsidRPr="00044461">
              <w:rPr>
                <w:rFonts w:ascii="Calibri" w:eastAsia="Times New Roman" w:hAnsi="Calibri" w:cs="Calibri"/>
                <w:color w:val="000000"/>
                <w:sz w:val="18"/>
                <w:szCs w:val="18"/>
                <w:lang w:eastAsia="uk-UA"/>
              </w:rPr>
              <w:t>телеефіри</w:t>
            </w:r>
            <w:proofErr w:type="spellEnd"/>
            <w:r w:rsidRPr="00044461">
              <w:rPr>
                <w:rFonts w:ascii="Calibri" w:eastAsia="Times New Roman" w:hAnsi="Calibri" w:cs="Calibri"/>
                <w:color w:val="000000"/>
                <w:sz w:val="18"/>
                <w:szCs w:val="18"/>
                <w:lang w:eastAsia="uk-UA"/>
              </w:rPr>
              <w:t xml:space="preserve">, </w:t>
            </w:r>
            <w:proofErr w:type="spellStart"/>
            <w:r w:rsidRPr="00044461">
              <w:rPr>
                <w:rFonts w:ascii="Calibri" w:eastAsia="Times New Roman" w:hAnsi="Calibri" w:cs="Calibri"/>
                <w:color w:val="000000"/>
                <w:sz w:val="18"/>
                <w:szCs w:val="18"/>
                <w:lang w:eastAsia="uk-UA"/>
              </w:rPr>
              <w:t>флешмоб</w:t>
            </w:r>
            <w:proofErr w:type="spellEnd"/>
            <w:r w:rsidRPr="00044461">
              <w:rPr>
                <w:rFonts w:ascii="Calibri" w:eastAsia="Times New Roman" w:hAnsi="Calibri" w:cs="Calibri"/>
                <w:color w:val="000000"/>
                <w:sz w:val="18"/>
                <w:szCs w:val="18"/>
                <w:lang w:eastAsia="uk-UA"/>
              </w:rPr>
              <w:t xml:space="preserve"> #</w:t>
            </w:r>
            <w:proofErr w:type="spellStart"/>
            <w:r w:rsidRPr="00044461">
              <w:rPr>
                <w:rFonts w:ascii="Calibri" w:eastAsia="Times New Roman" w:hAnsi="Calibri" w:cs="Calibri"/>
                <w:color w:val="000000"/>
                <w:sz w:val="18"/>
                <w:szCs w:val="18"/>
                <w:lang w:eastAsia="uk-UA"/>
              </w:rPr>
              <w:t>GoBlue</w:t>
            </w:r>
            <w:proofErr w:type="spellEnd"/>
            <w:r w:rsidRPr="00044461">
              <w:rPr>
                <w:rFonts w:ascii="Calibri" w:eastAsia="Times New Roman" w:hAnsi="Calibri" w:cs="Calibri"/>
                <w:color w:val="000000"/>
                <w:sz w:val="18"/>
                <w:szCs w:val="18"/>
                <w:lang w:eastAsia="uk-UA"/>
              </w:rPr>
              <w:t>, роздача інформаційного матеріалу)</w:t>
            </w:r>
          </w:p>
        </w:tc>
        <w:tc>
          <w:tcPr>
            <w:tcW w:w="13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2025-2028</w:t>
            </w:r>
          </w:p>
        </w:tc>
        <w:tc>
          <w:tcPr>
            <w:tcW w:w="1847" w:type="dxa"/>
            <w:tcBorders>
              <w:top w:val="nil"/>
              <w:left w:val="nil"/>
              <w:bottom w:val="single" w:sz="4" w:space="0" w:color="auto"/>
              <w:right w:val="single" w:sz="4" w:space="0" w:color="auto"/>
            </w:tcBorders>
            <w:shd w:val="clear" w:color="auto" w:fill="auto"/>
            <w:noWrap/>
            <w:vAlign w:val="bottom"/>
            <w:hideMark/>
          </w:tcPr>
          <w:p w:rsidR="00044461" w:rsidRPr="00044461" w:rsidRDefault="00044461" w:rsidP="00044461">
            <w:pPr>
              <w:spacing w:after="0" w:line="240" w:lineRule="auto"/>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1400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300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w:t>
            </w:r>
          </w:p>
        </w:tc>
        <w:tc>
          <w:tcPr>
            <w:tcW w:w="846" w:type="dxa"/>
            <w:tcBorders>
              <w:top w:val="nil"/>
              <w:left w:val="nil"/>
              <w:bottom w:val="single" w:sz="4" w:space="0" w:color="auto"/>
              <w:right w:val="single" w:sz="4" w:space="0" w:color="auto"/>
            </w:tcBorders>
            <w:shd w:val="clear" w:color="auto" w:fill="auto"/>
            <w:noWrap/>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400</w:t>
            </w:r>
          </w:p>
        </w:tc>
        <w:tc>
          <w:tcPr>
            <w:tcW w:w="3420" w:type="dxa"/>
            <w:tcBorders>
              <w:top w:val="nil"/>
              <w:left w:val="nil"/>
              <w:bottom w:val="single" w:sz="4" w:space="0" w:color="auto"/>
              <w:right w:val="single" w:sz="4" w:space="0" w:color="auto"/>
            </w:tcBorders>
            <w:shd w:val="clear" w:color="auto" w:fill="auto"/>
            <w:vAlign w:val="center"/>
            <w:hideMark/>
          </w:tcPr>
          <w:p w:rsidR="00044461" w:rsidRPr="00044461" w:rsidRDefault="00044461" w:rsidP="00044461">
            <w:pPr>
              <w:spacing w:after="0" w:line="240" w:lineRule="auto"/>
              <w:jc w:val="center"/>
              <w:rPr>
                <w:rFonts w:ascii="Calibri" w:eastAsia="Times New Roman" w:hAnsi="Calibri" w:cs="Calibri"/>
                <w:color w:val="000000"/>
                <w:sz w:val="18"/>
                <w:szCs w:val="18"/>
                <w:lang w:eastAsia="uk-UA"/>
              </w:rPr>
            </w:pPr>
            <w:r w:rsidRPr="00044461">
              <w:rPr>
                <w:rFonts w:ascii="Calibri" w:eastAsia="Times New Roman" w:hAnsi="Calibri" w:cs="Calibri"/>
                <w:color w:val="000000"/>
                <w:sz w:val="18"/>
                <w:szCs w:val="18"/>
                <w:lang w:eastAsia="uk-UA"/>
              </w:rPr>
              <w:t xml:space="preserve">ДУ "Рівненський ОЦКПХ МОЗ", </w:t>
            </w:r>
            <w:r w:rsidRPr="00044461">
              <w:rPr>
                <w:rFonts w:ascii="Calibri" w:eastAsia="Times New Roman" w:hAnsi="Calibri" w:cs="Calibri"/>
                <w:color w:val="000000"/>
                <w:sz w:val="18"/>
                <w:szCs w:val="18"/>
                <w:lang w:eastAsia="uk-UA"/>
              </w:rPr>
              <w:br/>
            </w:r>
            <w:proofErr w:type="spellStart"/>
            <w:r w:rsidRPr="00044461">
              <w:rPr>
                <w:rFonts w:ascii="Calibri" w:eastAsia="Times New Roman" w:hAnsi="Calibri" w:cs="Calibri"/>
                <w:color w:val="000000"/>
                <w:sz w:val="18"/>
                <w:szCs w:val="18"/>
                <w:lang w:eastAsia="uk-UA"/>
              </w:rPr>
              <w:t>депаратмент</w:t>
            </w:r>
            <w:proofErr w:type="spellEnd"/>
            <w:r w:rsidRPr="00044461">
              <w:rPr>
                <w:rFonts w:ascii="Calibri" w:eastAsia="Times New Roman" w:hAnsi="Calibri" w:cs="Calibri"/>
                <w:color w:val="000000"/>
                <w:sz w:val="18"/>
                <w:szCs w:val="18"/>
                <w:lang w:eastAsia="uk-UA"/>
              </w:rPr>
              <w:t xml:space="preserve"> цивільного захисту та охорони здоров'я населення ,неурядові організації</w:t>
            </w:r>
          </w:p>
        </w:tc>
      </w:tr>
    </w:tbl>
    <w:p w:rsidR="005370F6" w:rsidRDefault="005370F6"/>
    <w:sectPr w:rsidR="005370F6" w:rsidSect="00044461">
      <w:pgSz w:w="23811" w:h="16838" w:orient="landscape" w:code="8"/>
      <w:pgMar w:top="567"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FC7"/>
    <w:rsid w:val="00044461"/>
    <w:rsid w:val="005370F6"/>
    <w:rsid w:val="008F7FC7"/>
    <w:rsid w:val="009F729D"/>
    <w:rsid w:val="00A001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08D890-1467-4DE1-A089-75742EA81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4461"/>
    <w:rPr>
      <w:color w:val="0563C1"/>
      <w:u w:val="single"/>
    </w:rPr>
  </w:style>
  <w:style w:type="character" w:styleId="a4">
    <w:name w:val="FollowedHyperlink"/>
    <w:basedOn w:val="a0"/>
    <w:uiPriority w:val="99"/>
    <w:semiHidden/>
    <w:unhideWhenUsed/>
    <w:rsid w:val="00044461"/>
    <w:rPr>
      <w:color w:val="954F72"/>
      <w:u w:val="single"/>
    </w:rPr>
  </w:style>
  <w:style w:type="paragraph" w:customStyle="1" w:styleId="msonormal0">
    <w:name w:val="msonormal"/>
    <w:basedOn w:val="a"/>
    <w:rsid w:val="0004446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63">
    <w:name w:val="xl63"/>
    <w:basedOn w:val="a"/>
    <w:rsid w:val="00044461"/>
    <w:pPr>
      <w:spacing w:before="100" w:beforeAutospacing="1" w:after="100" w:afterAutospacing="1" w:line="240" w:lineRule="auto"/>
    </w:pPr>
    <w:rPr>
      <w:rFonts w:ascii="Times New Roman" w:eastAsia="Times New Roman" w:hAnsi="Times New Roman" w:cs="Times New Roman"/>
      <w:sz w:val="18"/>
      <w:szCs w:val="18"/>
      <w:lang w:eastAsia="uk-UA"/>
    </w:rPr>
  </w:style>
  <w:style w:type="paragraph" w:customStyle="1" w:styleId="xl64">
    <w:name w:val="xl64"/>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eastAsia="uk-UA"/>
    </w:rPr>
  </w:style>
  <w:style w:type="paragraph" w:customStyle="1" w:styleId="xl65">
    <w:name w:val="xl65"/>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uk-UA"/>
    </w:rPr>
  </w:style>
  <w:style w:type="paragraph" w:customStyle="1" w:styleId="xl66">
    <w:name w:val="xl66"/>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uk-UA"/>
    </w:rPr>
  </w:style>
  <w:style w:type="paragraph" w:customStyle="1" w:styleId="xl67">
    <w:name w:val="xl67"/>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uk-UA"/>
    </w:rPr>
  </w:style>
  <w:style w:type="paragraph" w:customStyle="1" w:styleId="xl68">
    <w:name w:val="xl68"/>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uk-UA"/>
    </w:rPr>
  </w:style>
  <w:style w:type="paragraph" w:customStyle="1" w:styleId="xl69">
    <w:name w:val="xl69"/>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eastAsia="uk-UA"/>
    </w:rPr>
  </w:style>
  <w:style w:type="paragraph" w:customStyle="1" w:styleId="xl70">
    <w:name w:val="xl70"/>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uk-UA"/>
    </w:rPr>
  </w:style>
  <w:style w:type="paragraph" w:customStyle="1" w:styleId="xl71">
    <w:name w:val="xl71"/>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uk-UA"/>
    </w:rPr>
  </w:style>
  <w:style w:type="paragraph" w:customStyle="1" w:styleId="xl72">
    <w:name w:val="xl72"/>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uk-UA"/>
    </w:rPr>
  </w:style>
  <w:style w:type="paragraph" w:customStyle="1" w:styleId="xl73">
    <w:name w:val="xl73"/>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18"/>
      <w:szCs w:val="18"/>
      <w:lang w:eastAsia="uk-UA"/>
    </w:rPr>
  </w:style>
  <w:style w:type="paragraph" w:customStyle="1" w:styleId="xl74">
    <w:name w:val="xl74"/>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uk-UA"/>
    </w:rPr>
  </w:style>
  <w:style w:type="paragraph" w:customStyle="1" w:styleId="xl75">
    <w:name w:val="xl75"/>
    <w:basedOn w:val="a"/>
    <w:rsid w:val="000444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uk-UA"/>
    </w:rPr>
  </w:style>
  <w:style w:type="paragraph" w:customStyle="1" w:styleId="xl76">
    <w:name w:val="xl76"/>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uk-UA"/>
    </w:rPr>
  </w:style>
  <w:style w:type="paragraph" w:customStyle="1" w:styleId="xl77">
    <w:name w:val="xl77"/>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uk-UA"/>
    </w:rPr>
  </w:style>
  <w:style w:type="paragraph" w:customStyle="1" w:styleId="xl78">
    <w:name w:val="xl78"/>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uk-UA"/>
    </w:rPr>
  </w:style>
  <w:style w:type="paragraph" w:customStyle="1" w:styleId="xl79">
    <w:name w:val="xl79"/>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eastAsia="uk-UA"/>
    </w:rPr>
  </w:style>
  <w:style w:type="paragraph" w:customStyle="1" w:styleId="xl80">
    <w:name w:val="xl80"/>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uk-UA"/>
    </w:rPr>
  </w:style>
  <w:style w:type="paragraph" w:customStyle="1" w:styleId="xl81">
    <w:name w:val="xl81"/>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uk-UA"/>
    </w:rPr>
  </w:style>
  <w:style w:type="paragraph" w:customStyle="1" w:styleId="xl82">
    <w:name w:val="xl82"/>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uk-UA"/>
    </w:rPr>
  </w:style>
  <w:style w:type="paragraph" w:customStyle="1" w:styleId="xl83">
    <w:name w:val="xl83"/>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uk-UA"/>
    </w:rPr>
  </w:style>
  <w:style w:type="paragraph" w:customStyle="1" w:styleId="xl84">
    <w:name w:val="xl84"/>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uk-UA"/>
    </w:rPr>
  </w:style>
  <w:style w:type="paragraph" w:customStyle="1" w:styleId="xl85">
    <w:name w:val="xl85"/>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uk-UA"/>
    </w:rPr>
  </w:style>
  <w:style w:type="paragraph" w:customStyle="1" w:styleId="xl86">
    <w:name w:val="xl86"/>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uk-UA"/>
    </w:rPr>
  </w:style>
  <w:style w:type="paragraph" w:customStyle="1" w:styleId="xl87">
    <w:name w:val="xl87"/>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uk-UA"/>
    </w:rPr>
  </w:style>
  <w:style w:type="paragraph" w:customStyle="1" w:styleId="xl88">
    <w:name w:val="xl88"/>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uk-UA"/>
    </w:rPr>
  </w:style>
  <w:style w:type="paragraph" w:customStyle="1" w:styleId="xl89">
    <w:name w:val="xl89"/>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uk-UA"/>
    </w:rPr>
  </w:style>
  <w:style w:type="paragraph" w:customStyle="1" w:styleId="xl90">
    <w:name w:val="xl90"/>
    <w:basedOn w:val="a"/>
    <w:rsid w:val="000444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4999</Words>
  <Characters>33746</Characters>
  <Application>Microsoft Office Word</Application>
  <DocSecurity>0</DocSecurity>
  <Lines>2249</Lines>
  <Paragraphs>1047</Paragraphs>
  <ScaleCrop>false</ScaleCrop>
  <Company/>
  <LinksUpToDate>false</LinksUpToDate>
  <CharactersWithSpaces>37698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2025-02-25T09:27:00Z</dcterms:created>
  <dcterms:modified xsi:type="dcterms:W3CDTF">2025-02-25T09:29:00Z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d6ec8e9726a40dade1d854022ae0f3cce99f409a2b628a8eb6a467e6f1c3c292</vt:lpwstr>
  </property>
</Properties>
</file>