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82" w:rsidRPr="00012AF0" w:rsidRDefault="00DC605F" w:rsidP="00137F82">
      <w:pPr>
        <w:spacing w:after="0" w:line="240" w:lineRule="auto"/>
        <w:jc w:val="center"/>
        <w:rPr>
          <w:rFonts w:asciiTheme="minorHAnsi" w:hAnsiTheme="minorHAnsi" w:cs="Arial"/>
          <w:b/>
          <w:bCs/>
          <w:color w:val="002060"/>
          <w:sz w:val="28"/>
          <w:szCs w:val="28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-203200</wp:posOffset>
                </wp:positionV>
                <wp:extent cx="6209030" cy="34925"/>
                <wp:effectExtent l="0" t="0" r="20320" b="22225"/>
                <wp:wrapNone/>
                <wp:docPr id="8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9030" cy="34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2" o:spid="_x0000_s1026" type="#_x0000_t32" style="position:absolute;margin-left:0;margin-top:-16pt;width:488.9pt;height: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" strokecolor="#7f7f7f" strokeweight="2pt">
                <w10:wrap anchorx="margin"/>
              </v:shape>
            </w:pict>
          </mc:Fallback>
        </mc:AlternateContent>
      </w:r>
      <w:r w:rsidR="00137F82" w:rsidRPr="00012AF0">
        <w:rPr>
          <w:rFonts w:asciiTheme="minorHAnsi" w:hAnsiTheme="minorHAnsi" w:cs="Arial"/>
          <w:b/>
          <w:bCs/>
          <w:color w:val="002060"/>
          <w:sz w:val="28"/>
          <w:szCs w:val="28"/>
        </w:rPr>
        <w:t>ПОСЛУГА ПАТРОНАТУ НАД ДИТИНОЮ: у запитаннях і відповідях</w:t>
      </w:r>
    </w:p>
    <w:p w:rsidR="00137F82" w:rsidRPr="00012AF0" w:rsidRDefault="00137F82" w:rsidP="00137F82">
      <w:pPr>
        <w:spacing w:after="0" w:line="240" w:lineRule="auto"/>
        <w:rPr>
          <w:rFonts w:ascii="Arial" w:eastAsia="Times New Roman" w:hAnsi="Arial" w:cs="Arial"/>
          <w:b/>
          <w:color w:val="002060"/>
          <w:sz w:val="28"/>
          <w:szCs w:val="28"/>
          <w:lang w:eastAsia="uk-UA"/>
        </w:rPr>
      </w:pPr>
    </w:p>
    <w:p w:rsidR="00137F82" w:rsidRPr="00267411" w:rsidRDefault="00DC605F" w:rsidP="00137F82">
      <w:pPr>
        <w:spacing w:after="0" w:line="240" w:lineRule="auto"/>
        <w:rPr>
          <w:rFonts w:ascii="Arial" w:eastAsia="Times New Roman" w:hAnsi="Arial" w:cs="Arial"/>
          <w:b/>
          <w:lang w:eastAsia="uk-UA"/>
        </w:rPr>
      </w:pPr>
      <w:r>
        <w:rPr>
          <w:rFonts w:ascii="Arial" w:eastAsia="Times New Roman" w:hAnsi="Arial" w:cs="Arial"/>
          <w:b/>
          <w:noProof/>
          <w:sz w:val="10"/>
          <w:szCs w:val="10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209030" cy="34925"/>
                <wp:effectExtent l="0" t="0" r="20320" b="22225"/>
                <wp:wrapNone/>
                <wp:docPr id="23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9030" cy="34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0;margin-top:1.5pt;width:488.9pt;height: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" strokecolor="#7f7f7f" strokeweight="2pt"/>
            </w:pict>
          </mc:Fallback>
        </mc:AlternateContent>
      </w:r>
    </w:p>
    <w:p w:rsidR="00137F82" w:rsidRPr="0017581B" w:rsidRDefault="00137F82" w:rsidP="00137F82">
      <w:pPr>
        <w:spacing w:after="120" w:line="240" w:lineRule="auto"/>
        <w:rPr>
          <w:rFonts w:asciiTheme="minorHAnsi" w:hAnsiTheme="minorHAnsi" w:cs="Arial"/>
          <w:b/>
          <w:bCs/>
          <w:color w:val="7B7B7B" w:themeColor="accent3" w:themeShade="BF"/>
          <w:sz w:val="28"/>
          <w:szCs w:val="28"/>
        </w:rPr>
      </w:pPr>
      <w:r w:rsidRPr="0017581B">
        <w:rPr>
          <w:rFonts w:asciiTheme="minorHAnsi" w:hAnsiTheme="minorHAnsi" w:cs="Arial"/>
          <w:b/>
          <w:bCs/>
          <w:color w:val="7B7B7B" w:themeColor="accent3" w:themeShade="BF"/>
          <w:sz w:val="28"/>
          <w:szCs w:val="28"/>
        </w:rPr>
        <w:t>ЩО ТАКЕ ПАТРОНАТ?</w:t>
      </w:r>
    </w:p>
    <w:p w:rsidR="00137F82" w:rsidRPr="00343762" w:rsidRDefault="00137F82" w:rsidP="00137F82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i/>
          <w:color w:val="000000"/>
          <w:lang w:val="uk-UA"/>
        </w:rPr>
      </w:pPr>
      <w:r w:rsidRPr="00343762">
        <w:rPr>
          <w:rFonts w:asciiTheme="minorHAnsi" w:hAnsiTheme="minorHAnsi" w:cs="Arial"/>
          <w:color w:val="000000"/>
          <w:lang w:val="uk-UA"/>
        </w:rPr>
        <w:t xml:space="preserve">Патронат над дитиною - це послуга </w:t>
      </w:r>
      <w:r>
        <w:rPr>
          <w:rFonts w:asciiTheme="minorHAnsi" w:hAnsiTheme="minorHAnsi" w:cs="Arial"/>
          <w:color w:val="000000"/>
          <w:lang w:val="uk-UA"/>
        </w:rPr>
        <w:t>«</w:t>
      </w:r>
      <w:r w:rsidRPr="00343762">
        <w:rPr>
          <w:rFonts w:asciiTheme="minorHAnsi" w:hAnsiTheme="minorHAnsi" w:cs="Arial"/>
          <w:color w:val="000000"/>
          <w:lang w:val="uk-UA"/>
        </w:rPr>
        <w:t xml:space="preserve">з </w:t>
      </w:r>
      <w:r w:rsidRPr="00343762">
        <w:rPr>
          <w:rFonts w:asciiTheme="minorHAnsi" w:hAnsiTheme="minorHAnsi" w:cs="Arial"/>
          <w:b/>
          <w:lang w:val="uk-UA"/>
        </w:rPr>
        <w:t>тимчасового догляду, виховання та реабілітації дитини в сім’ї патронатного вихователя</w:t>
      </w:r>
      <w:r w:rsidRPr="00343762">
        <w:rPr>
          <w:rFonts w:asciiTheme="minorHAnsi" w:hAnsiTheme="minorHAnsi" w:cs="Arial"/>
          <w:color w:val="0E807D"/>
          <w:lang w:val="uk-UA"/>
        </w:rPr>
        <w:t xml:space="preserve"> </w:t>
      </w:r>
      <w:r w:rsidRPr="00343762">
        <w:rPr>
          <w:rFonts w:asciiTheme="minorHAnsi" w:hAnsiTheme="minorHAnsi" w:cs="Arial"/>
          <w:color w:val="000000"/>
          <w:lang w:val="uk-UA"/>
        </w:rPr>
        <w:t>у період подолання дитиною, її батьками або іншими законними представниками складних життєвих обставин</w:t>
      </w:r>
      <w:r>
        <w:rPr>
          <w:rFonts w:asciiTheme="minorHAnsi" w:hAnsiTheme="minorHAnsi" w:cs="Arial"/>
          <w:color w:val="000000"/>
          <w:lang w:val="uk-UA"/>
        </w:rPr>
        <w:t>»</w:t>
      </w:r>
      <w:r w:rsidRPr="00343762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  <w:lang w:val="uk-UA"/>
        </w:rPr>
        <w:t xml:space="preserve"> </w:t>
      </w:r>
      <w:r w:rsidRPr="002F3272">
        <w:rPr>
          <w:rFonts w:asciiTheme="minorHAnsi" w:hAnsiTheme="minorHAnsi" w:cs="Arial"/>
          <w:color w:val="000000"/>
          <w:sz w:val="20"/>
          <w:szCs w:val="20"/>
          <w:lang w:val="uk-UA"/>
        </w:rPr>
        <w:t>(пп.1 ст.252)</w:t>
      </w:r>
    </w:p>
    <w:p w:rsidR="00137F82" w:rsidRPr="00343762" w:rsidRDefault="00137F82" w:rsidP="00137F82">
      <w:pPr>
        <w:kinsoku w:val="0"/>
        <w:overflowPunct w:val="0"/>
        <w:spacing w:after="120" w:line="240" w:lineRule="auto"/>
        <w:contextualSpacing/>
        <w:jc w:val="right"/>
        <w:rPr>
          <w:rFonts w:asciiTheme="minorHAnsi" w:hAnsiTheme="minorHAnsi" w:cs="Arial"/>
          <w:b/>
          <w:i/>
          <w:color w:val="404040" w:themeColor="text1" w:themeTint="BF"/>
          <w:sz w:val="24"/>
          <w:szCs w:val="24"/>
          <w:shd w:val="clear" w:color="auto" w:fill="FAFAFA"/>
        </w:rPr>
      </w:pPr>
    </w:p>
    <w:p w:rsidR="00137F82" w:rsidRDefault="00137F82" w:rsidP="00137F82">
      <w:pPr>
        <w:kinsoku w:val="0"/>
        <w:overflowPunct w:val="0"/>
        <w:spacing w:after="120" w:line="240" w:lineRule="auto"/>
        <w:contextualSpacing/>
        <w:jc w:val="both"/>
        <w:rPr>
          <w:rFonts w:asciiTheme="minorHAnsi" w:eastAsia="Times New Roman" w:hAnsiTheme="minorHAnsi"/>
          <w:color w:val="000000"/>
          <w:sz w:val="20"/>
          <w:szCs w:val="20"/>
          <w:lang w:val="ru-RU"/>
        </w:rPr>
      </w:pPr>
      <w:r>
        <w:rPr>
          <w:rFonts w:asciiTheme="minorHAnsi" w:eastAsia="Times New Roman" w:hAnsiTheme="minorHAnsi"/>
          <w:b/>
          <w:color w:val="000000"/>
          <w:sz w:val="24"/>
          <w:szCs w:val="24"/>
          <w:lang w:val="ru-RU"/>
        </w:rPr>
        <w:tab/>
        <w:t>«</w:t>
      </w:r>
      <w:r w:rsidRPr="00343762">
        <w:rPr>
          <w:rFonts w:asciiTheme="minorHAnsi" w:eastAsia="Times New Roman" w:hAnsiTheme="minorHAnsi"/>
          <w:b/>
          <w:color w:val="000000"/>
          <w:sz w:val="24"/>
          <w:szCs w:val="24"/>
          <w:lang w:val="ru-RU"/>
        </w:rPr>
        <w:t xml:space="preserve">Термін перебування дитини </w:t>
      </w:r>
      <w:r w:rsidRPr="00343762">
        <w:rPr>
          <w:rFonts w:asciiTheme="minorHAnsi" w:eastAsia="Times New Roman" w:hAnsiTheme="minorHAnsi"/>
          <w:color w:val="000000"/>
          <w:sz w:val="24"/>
          <w:szCs w:val="24"/>
          <w:lang w:val="ru-RU"/>
        </w:rPr>
        <w:t>в сім’ї</w:t>
      </w:r>
      <w:r w:rsidRPr="00343762">
        <w:rPr>
          <w:rFonts w:asciiTheme="minorHAnsi" w:eastAsia="Times New Roman" w:hAnsiTheme="minorHAnsi"/>
          <w:b/>
          <w:color w:val="000000"/>
          <w:sz w:val="24"/>
          <w:szCs w:val="24"/>
          <w:lang w:val="ru-RU"/>
        </w:rPr>
        <w:t xml:space="preserve"> </w:t>
      </w:r>
      <w:r w:rsidRPr="00343762">
        <w:rPr>
          <w:rFonts w:asciiTheme="minorHAnsi" w:eastAsia="Times New Roman" w:hAnsiTheme="minorHAnsi"/>
          <w:color w:val="000000"/>
          <w:sz w:val="24"/>
          <w:szCs w:val="24"/>
          <w:lang w:val="ru-RU"/>
        </w:rPr>
        <w:t xml:space="preserve">патронатного вихователя встановлюється органом опіки та піклування і </w:t>
      </w:r>
      <w:r w:rsidRPr="00343762">
        <w:rPr>
          <w:rFonts w:asciiTheme="minorHAnsi" w:eastAsia="Times New Roman" w:hAnsiTheme="minorHAnsi"/>
          <w:b/>
          <w:color w:val="000000"/>
          <w:sz w:val="24"/>
          <w:szCs w:val="24"/>
          <w:lang w:val="ru-RU"/>
        </w:rPr>
        <w:t>не може перевищувати трьох місяців</w:t>
      </w:r>
      <w:r w:rsidRPr="00343762">
        <w:rPr>
          <w:rFonts w:asciiTheme="minorHAnsi" w:eastAsia="Times New Roman" w:hAnsiTheme="minorHAnsi"/>
          <w:color w:val="000000"/>
          <w:sz w:val="24"/>
          <w:szCs w:val="24"/>
          <w:lang w:val="ru-RU"/>
        </w:rPr>
        <w:t>.</w:t>
      </w:r>
      <w:r>
        <w:rPr>
          <w:rFonts w:asciiTheme="minorHAnsi" w:eastAsia="Times New Roman" w:hAnsiTheme="minorHAnsi"/>
          <w:color w:val="000000"/>
          <w:sz w:val="24"/>
          <w:szCs w:val="24"/>
          <w:lang w:val="ru-RU"/>
        </w:rPr>
        <w:t xml:space="preserve"> </w:t>
      </w:r>
    </w:p>
    <w:p w:rsidR="00137F82" w:rsidRPr="00DE2244" w:rsidRDefault="00137F82" w:rsidP="00137F82">
      <w:pPr>
        <w:shd w:val="clear" w:color="auto" w:fill="FFFFFF"/>
        <w:spacing w:after="0"/>
        <w:ind w:firstLine="45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/>
        </w:rPr>
      </w:pPr>
      <w:r w:rsidRPr="007D0BDF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 разі наявності обставин, що обґрунтовують необхідність і доцільність перебування дитини в сім’ї патронатного вихователя понад зазначений термін, орган опіки та піклування може його продовжити.</w:t>
      </w:r>
      <w:r w:rsidRPr="00DE224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bookmarkStart w:id="1" w:name="n16"/>
      <w:bookmarkEnd w:id="1"/>
      <w:r w:rsidRPr="00DE2244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/>
        </w:rPr>
        <w:t>Загальний термін перебування дитини в сім’ї патронатного вихователя не може перевищувати шість місяців.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/>
        </w:rPr>
        <w:t>»</w:t>
      </w:r>
      <w:r w:rsidRPr="00DE2244">
        <w:rPr>
          <w:rFonts w:asciiTheme="minorHAnsi" w:eastAsia="Times New Roman" w:hAnsiTheme="minorHAnsi"/>
          <w:color w:val="000000"/>
          <w:sz w:val="20"/>
          <w:szCs w:val="20"/>
          <w:lang w:val="ru-RU"/>
        </w:rPr>
        <w:t xml:space="preserve"> </w:t>
      </w:r>
      <w:r w:rsidRPr="002F3272">
        <w:rPr>
          <w:rFonts w:asciiTheme="minorHAnsi" w:eastAsia="Times New Roman" w:hAnsiTheme="minorHAnsi"/>
          <w:color w:val="000000"/>
          <w:sz w:val="20"/>
          <w:szCs w:val="20"/>
          <w:lang w:val="ru-RU"/>
        </w:rPr>
        <w:t>(пп.6 ст.252)</w:t>
      </w:r>
    </w:p>
    <w:p w:rsidR="00137F82" w:rsidRPr="00B65600" w:rsidRDefault="00137F82" w:rsidP="00137F82">
      <w:pPr>
        <w:shd w:val="clear" w:color="auto" w:fill="FFFFFF" w:themeFill="background1"/>
        <w:tabs>
          <w:tab w:val="center" w:pos="4875"/>
          <w:tab w:val="right" w:pos="9751"/>
        </w:tabs>
        <w:kinsoku w:val="0"/>
        <w:overflowPunct w:val="0"/>
        <w:spacing w:after="120" w:line="240" w:lineRule="auto"/>
        <w:contextualSpacing/>
        <w:rPr>
          <w:rFonts w:asciiTheme="minorHAnsi" w:hAnsiTheme="minorHAnsi" w:cs="Arial"/>
          <w:b/>
          <w:i/>
          <w:color w:val="404040" w:themeColor="text1" w:themeTint="BF"/>
          <w:shd w:val="clear" w:color="auto" w:fill="FAFAFA"/>
        </w:rPr>
      </w:pPr>
      <w:r>
        <w:rPr>
          <w:rFonts w:asciiTheme="minorHAnsi" w:hAnsiTheme="minorHAnsi" w:cs="Arial"/>
          <w:b/>
          <w:i/>
          <w:color w:val="404040" w:themeColor="text1" w:themeTint="BF"/>
          <w:shd w:val="clear" w:color="auto" w:fill="FAFAFA"/>
        </w:rPr>
        <w:tab/>
      </w:r>
      <w:r>
        <w:rPr>
          <w:rFonts w:asciiTheme="minorHAnsi" w:hAnsiTheme="minorHAnsi" w:cs="Arial"/>
          <w:b/>
          <w:i/>
          <w:color w:val="404040" w:themeColor="text1" w:themeTint="BF"/>
          <w:shd w:val="clear" w:color="auto" w:fill="FAFAFA"/>
        </w:rPr>
        <w:tab/>
      </w:r>
      <w:r w:rsidRPr="00B65600">
        <w:rPr>
          <w:rFonts w:asciiTheme="minorHAnsi" w:hAnsiTheme="minorHAnsi" w:cs="Arial"/>
          <w:b/>
          <w:i/>
          <w:color w:val="404040" w:themeColor="text1" w:themeTint="BF"/>
          <w:shd w:val="clear" w:color="auto" w:fill="FAFAFA"/>
        </w:rPr>
        <w:t>Сімейний кодекс України, ст. 252</w:t>
      </w:r>
    </w:p>
    <w:tbl>
      <w:tblPr>
        <w:tblStyle w:val="a7"/>
        <w:tblpPr w:leftFromText="180" w:rightFromText="180" w:vertAnchor="text" w:horzAnchor="margin" w:tblpY="-1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9159"/>
      </w:tblGrid>
      <w:tr w:rsidR="00137F82" w:rsidRPr="00343762" w:rsidTr="00521BE1">
        <w:tc>
          <w:tcPr>
            <w:tcW w:w="730" w:type="dxa"/>
          </w:tcPr>
          <w:p w:rsidR="00137F82" w:rsidRPr="00343762" w:rsidRDefault="00137F82" w:rsidP="00521BE1">
            <w:pPr>
              <w:kinsoku w:val="0"/>
              <w:overflowPunct w:val="0"/>
              <w:spacing w:after="120" w:line="240" w:lineRule="auto"/>
              <w:contextualSpacing/>
              <w:jc w:val="both"/>
              <w:rPr>
                <w:rFonts w:asciiTheme="minorHAnsi" w:hAnsiTheme="minorHAnsi" w:cs="Arial"/>
                <w:b/>
                <w:color w:val="002060"/>
                <w:sz w:val="24"/>
                <w:szCs w:val="24"/>
                <w:shd w:val="clear" w:color="auto" w:fill="FAFAFA"/>
              </w:rPr>
            </w:pPr>
            <w:r w:rsidRPr="00343762">
              <w:rPr>
                <w:rFonts w:asciiTheme="minorHAnsi" w:hAnsiTheme="minorHAnsi" w:cs="Arial"/>
                <w:b/>
                <w:color w:val="002060"/>
                <w:sz w:val="24"/>
                <w:szCs w:val="24"/>
                <w:shd w:val="clear" w:color="auto" w:fill="FAFAFA"/>
              </w:rPr>
              <w:t>NB!</w:t>
            </w:r>
          </w:p>
        </w:tc>
        <w:tc>
          <w:tcPr>
            <w:tcW w:w="9159" w:type="dxa"/>
          </w:tcPr>
          <w:p w:rsidR="00137F82" w:rsidRPr="00137F82" w:rsidRDefault="00137F82" w:rsidP="00521BE1">
            <w:pPr>
              <w:kinsoku w:val="0"/>
              <w:overflowPunct w:val="0"/>
              <w:spacing w:line="240" w:lineRule="auto"/>
              <w:contextualSpacing/>
              <w:jc w:val="both"/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shd w:val="clear" w:color="auto" w:fill="FAFAFA"/>
                <w:lang w:val="ru-RU"/>
              </w:rPr>
            </w:pPr>
            <w:r w:rsidRPr="00137F82">
              <w:rPr>
                <w:rFonts w:asciiTheme="minorHAnsi" w:hAnsiTheme="minorHAnsi" w:cs="Arial"/>
                <w:b/>
                <w:bCs/>
                <w:color w:val="002060"/>
                <w:sz w:val="24"/>
                <w:szCs w:val="24"/>
                <w:shd w:val="clear" w:color="auto" w:fill="FFFFFF"/>
                <w:lang w:val="ru-RU"/>
              </w:rPr>
              <w:t>Одночасно до сім’ї патронатного вихователя можуть бути влаштовані тільки діти, які є між собою рідними братами та сестрами, або діти, які виховувалися в одній сім’ї.</w:t>
            </w:r>
          </w:p>
        </w:tc>
      </w:tr>
    </w:tbl>
    <w:p w:rsidR="00137F82" w:rsidRPr="00A52861" w:rsidRDefault="00137F82" w:rsidP="00137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after="120"/>
        <w:rPr>
          <w:rFonts w:asciiTheme="minorHAnsi" w:eastAsia="Calibri" w:hAnsiTheme="minorHAnsi" w:cs="Myriad Arabic"/>
          <w:b/>
          <w:bCs/>
          <w:color w:val="7B7B7B" w:themeColor="accent3" w:themeShade="BF"/>
          <w:sz w:val="28"/>
          <w:szCs w:val="28"/>
          <w:lang w:val="uk-UA" w:eastAsia="en-US"/>
        </w:rPr>
      </w:pPr>
      <w:r w:rsidRPr="00A52861">
        <w:rPr>
          <w:rFonts w:asciiTheme="minorHAnsi" w:eastAsia="Calibri" w:hAnsiTheme="minorHAnsi" w:cs="Colus Regular"/>
          <w:b/>
          <w:bCs/>
          <w:color w:val="7B7B7B" w:themeColor="accent3" w:themeShade="BF"/>
          <w:sz w:val="28"/>
          <w:szCs w:val="28"/>
          <w:lang w:val="uk-UA" w:eastAsia="en-US"/>
        </w:rPr>
        <w:t>ХТО</w:t>
      </w:r>
      <w:r w:rsidRPr="00A52861">
        <w:rPr>
          <w:rFonts w:asciiTheme="minorHAnsi" w:eastAsia="Calibri" w:hAnsiTheme="minorHAnsi" w:cs="Myriad Arabic"/>
          <w:b/>
          <w:bCs/>
          <w:color w:val="7B7B7B" w:themeColor="accent3" w:themeShade="BF"/>
          <w:sz w:val="28"/>
          <w:szCs w:val="28"/>
          <w:lang w:val="uk-UA" w:eastAsia="en-US"/>
        </w:rPr>
        <w:t xml:space="preserve"> </w:t>
      </w:r>
      <w:r w:rsidRPr="00A52861">
        <w:rPr>
          <w:rFonts w:asciiTheme="minorHAnsi" w:eastAsia="Calibri" w:hAnsiTheme="minorHAnsi" w:cs="Colus Regular"/>
          <w:b/>
          <w:bCs/>
          <w:color w:val="7B7B7B" w:themeColor="accent3" w:themeShade="BF"/>
          <w:sz w:val="28"/>
          <w:szCs w:val="28"/>
          <w:lang w:val="uk-UA" w:eastAsia="en-US"/>
        </w:rPr>
        <w:t>ПОТРЕБУЄ</w:t>
      </w:r>
      <w:r w:rsidRPr="00A52861">
        <w:rPr>
          <w:rFonts w:asciiTheme="minorHAnsi" w:eastAsia="Calibri" w:hAnsiTheme="minorHAnsi" w:cs="Myriad Arabic"/>
          <w:b/>
          <w:bCs/>
          <w:color w:val="7B7B7B" w:themeColor="accent3" w:themeShade="BF"/>
          <w:sz w:val="28"/>
          <w:szCs w:val="28"/>
          <w:lang w:val="uk-UA" w:eastAsia="en-US"/>
        </w:rPr>
        <w:t xml:space="preserve"> </w:t>
      </w:r>
      <w:r w:rsidRPr="00A52861">
        <w:rPr>
          <w:rFonts w:asciiTheme="minorHAnsi" w:eastAsia="Calibri" w:hAnsiTheme="minorHAnsi" w:cs="Colus Regular"/>
          <w:b/>
          <w:bCs/>
          <w:color w:val="7B7B7B" w:themeColor="accent3" w:themeShade="BF"/>
          <w:sz w:val="28"/>
          <w:szCs w:val="28"/>
          <w:lang w:val="uk-UA" w:eastAsia="en-US"/>
        </w:rPr>
        <w:t>ПОСЛУГИ</w:t>
      </w:r>
      <w:r w:rsidRPr="00A52861">
        <w:rPr>
          <w:rFonts w:asciiTheme="minorHAnsi" w:eastAsia="Calibri" w:hAnsiTheme="minorHAnsi" w:cs="Myriad Arabic"/>
          <w:b/>
          <w:bCs/>
          <w:color w:val="7B7B7B" w:themeColor="accent3" w:themeShade="BF"/>
          <w:sz w:val="28"/>
          <w:szCs w:val="28"/>
          <w:lang w:val="uk-UA" w:eastAsia="en-US"/>
        </w:rPr>
        <w:t xml:space="preserve"> </w:t>
      </w:r>
      <w:r w:rsidRPr="00A52861">
        <w:rPr>
          <w:rFonts w:asciiTheme="minorHAnsi" w:eastAsia="Calibri" w:hAnsiTheme="minorHAnsi" w:cs="Colus Regular"/>
          <w:b/>
          <w:bCs/>
          <w:color w:val="7B7B7B" w:themeColor="accent3" w:themeShade="BF"/>
          <w:sz w:val="28"/>
          <w:szCs w:val="28"/>
          <w:lang w:val="uk-UA" w:eastAsia="en-US"/>
        </w:rPr>
        <w:t>ПАТРОНАТУ</w:t>
      </w:r>
      <w:r w:rsidRPr="00A52861">
        <w:rPr>
          <w:rFonts w:asciiTheme="minorHAnsi" w:eastAsia="Calibri" w:hAnsiTheme="minorHAnsi" w:cs="Myriad Arabic"/>
          <w:b/>
          <w:bCs/>
          <w:color w:val="7B7B7B" w:themeColor="accent3" w:themeShade="BF"/>
          <w:sz w:val="28"/>
          <w:szCs w:val="28"/>
          <w:lang w:val="uk-UA" w:eastAsia="en-US"/>
        </w:rPr>
        <w:t>?</w:t>
      </w:r>
    </w:p>
    <w:p w:rsidR="00137F82" w:rsidRDefault="00137F82" w:rsidP="00137F82">
      <w:pPr>
        <w:kinsoku w:val="0"/>
        <w:overflowPunct w:val="0"/>
        <w:contextualSpacing/>
        <w:jc w:val="both"/>
        <w:rPr>
          <w:rFonts w:asciiTheme="minorHAnsi" w:hAnsiTheme="minorHAnsi" w:cs="Arial"/>
          <w:sz w:val="24"/>
          <w:szCs w:val="24"/>
          <w:shd w:val="clear" w:color="auto" w:fill="FFFFFF"/>
        </w:rPr>
      </w:pPr>
      <w:r w:rsidRPr="0017581B">
        <w:rPr>
          <w:rFonts w:ascii="Arial" w:hAnsi="Arial" w:cs="Arial"/>
          <w:b/>
          <w:bCs/>
          <w:noProof/>
          <w:color w:val="3D8587"/>
          <w:lang w:eastAsia="uk-UA"/>
        </w:rPr>
        <w:drawing>
          <wp:inline distT="0" distB="0" distL="0" distR="0">
            <wp:extent cx="5799455" cy="2717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7144"/>
                    <a:stretch/>
                  </pic:blipFill>
                  <pic:spPr bwMode="auto">
                    <a:xfrm>
                      <a:off x="0" y="0"/>
                      <a:ext cx="5936847" cy="278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F82" w:rsidRDefault="00137F82" w:rsidP="00137F82">
      <w:pPr>
        <w:kinsoku w:val="0"/>
        <w:overflowPunct w:val="0"/>
        <w:contextualSpacing/>
        <w:jc w:val="both"/>
        <w:rPr>
          <w:rFonts w:asciiTheme="minorHAnsi" w:hAnsiTheme="minorHAnsi" w:cs="Arial"/>
          <w:sz w:val="24"/>
          <w:szCs w:val="24"/>
          <w:shd w:val="clear" w:color="auto" w:fill="FFFFFF"/>
        </w:rPr>
      </w:pPr>
    </w:p>
    <w:p w:rsidR="00137F82" w:rsidRDefault="00137F82" w:rsidP="00137F82">
      <w:pPr>
        <w:kinsoku w:val="0"/>
        <w:overflowPunct w:val="0"/>
        <w:contextualSpacing/>
        <w:jc w:val="both"/>
        <w:rPr>
          <w:rFonts w:asciiTheme="minorHAnsi" w:hAnsiTheme="minorHAnsi" w:cs="Arial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sz w:val="24"/>
          <w:szCs w:val="24"/>
          <w:shd w:val="clear" w:color="auto" w:fill="FFFFFF"/>
        </w:rPr>
        <w:tab/>
      </w:r>
      <w:r w:rsidRPr="00EF79B1">
        <w:rPr>
          <w:rFonts w:asciiTheme="minorHAnsi" w:hAnsiTheme="minorHAnsi" w:cs="Arial"/>
          <w:sz w:val="24"/>
          <w:szCs w:val="24"/>
          <w:shd w:val="clear" w:color="auto" w:fill="FFFFFF"/>
        </w:rPr>
        <w:t>Послуг</w:t>
      </w:r>
      <w:r>
        <w:rPr>
          <w:rFonts w:asciiTheme="minorHAnsi" w:hAnsiTheme="minorHAnsi" w:cs="Arial"/>
          <w:sz w:val="24"/>
          <w:szCs w:val="24"/>
          <w:shd w:val="clear" w:color="auto" w:fill="FFFFFF"/>
        </w:rPr>
        <w:t>у</w:t>
      </w:r>
      <w:r w:rsidRPr="00EF79B1">
        <w:rPr>
          <w:rFonts w:asciiTheme="minorHAnsi" w:hAnsiTheme="minorHAnsi" w:cs="Arial"/>
          <w:sz w:val="24"/>
          <w:szCs w:val="24"/>
          <w:shd w:val="clear" w:color="auto" w:fill="FFFFFF"/>
        </w:rPr>
        <w:t xml:space="preserve"> патронату </w:t>
      </w:r>
      <w:r>
        <w:rPr>
          <w:rFonts w:asciiTheme="minorHAnsi" w:hAnsiTheme="minorHAnsi" w:cs="Arial"/>
          <w:sz w:val="24"/>
          <w:szCs w:val="24"/>
          <w:shd w:val="clear" w:color="auto" w:fill="FFFFFF"/>
        </w:rPr>
        <w:t xml:space="preserve">орієнтована на </w:t>
      </w:r>
      <w:r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>ДІТЕЙ</w:t>
      </w:r>
      <w:r w:rsidRPr="00DE1D56"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 xml:space="preserve">, які потрапили в складні життєві обставини </w:t>
      </w:r>
      <w:r w:rsidRPr="00A52861">
        <w:rPr>
          <w:rFonts w:asciiTheme="minorHAnsi" w:hAnsiTheme="minorHAnsi" w:cs="Arial"/>
          <w:sz w:val="24"/>
          <w:szCs w:val="24"/>
          <w:shd w:val="clear" w:color="auto" w:fill="FFFFFF"/>
        </w:rPr>
        <w:t>та</w:t>
      </w:r>
      <w:r>
        <w:rPr>
          <w:rFonts w:asciiTheme="minorHAnsi" w:hAnsiTheme="minorHAnsi" w:cs="Arial"/>
          <w:sz w:val="24"/>
          <w:szCs w:val="24"/>
          <w:shd w:val="clear" w:color="auto" w:fill="FFFFFF"/>
        </w:rPr>
        <w:t>,</w:t>
      </w:r>
      <w:r w:rsidRPr="00A52861">
        <w:rPr>
          <w:rFonts w:asciiTheme="minorHAnsi" w:hAnsiTheme="minorHAnsi" w:cs="Arial"/>
          <w:sz w:val="24"/>
          <w:szCs w:val="24"/>
          <w:shd w:val="clear" w:color="auto" w:fill="FFFFFF"/>
        </w:rPr>
        <w:t xml:space="preserve"> </w:t>
      </w:r>
      <w:r w:rsidRPr="00DE1D56"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 xml:space="preserve">за різних </w:t>
      </w:r>
      <w:r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 xml:space="preserve">причин </w:t>
      </w:r>
      <w:r w:rsidRPr="00DE1D56"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 xml:space="preserve">певний час не можуть перебувати у власній сім‘ї </w:t>
      </w:r>
      <w:r>
        <w:rPr>
          <w:rFonts w:asciiTheme="minorHAnsi" w:hAnsiTheme="minorHAnsi" w:cs="Arial"/>
          <w:b/>
          <w:bCs/>
          <w:sz w:val="24"/>
          <w:szCs w:val="24"/>
          <w:shd w:val="clear" w:color="auto" w:fill="FFFFFF"/>
        </w:rPr>
        <w:t xml:space="preserve">(родині) </w:t>
      </w:r>
      <w:r w:rsidRPr="00A52861">
        <w:rPr>
          <w:rFonts w:asciiTheme="minorHAnsi" w:hAnsiTheme="minorHAnsi" w:cs="Arial"/>
          <w:sz w:val="24"/>
          <w:szCs w:val="24"/>
          <w:shd w:val="clear" w:color="auto" w:fill="FFFFFF"/>
        </w:rPr>
        <w:t>або їхні батьки чи особи, які їх заміняють, не можуть піклуватись про них</w:t>
      </w:r>
      <w:r>
        <w:rPr>
          <w:rFonts w:asciiTheme="minorHAnsi" w:hAnsiTheme="minorHAnsi" w:cs="Arial"/>
          <w:sz w:val="24"/>
          <w:szCs w:val="24"/>
          <w:shd w:val="clear" w:color="auto" w:fill="FFFFFF"/>
        </w:rPr>
        <w:t xml:space="preserve">. </w:t>
      </w:r>
    </w:p>
    <w:p w:rsidR="00137F82" w:rsidRPr="00A52861" w:rsidRDefault="00137F82" w:rsidP="00137F82">
      <w:pPr>
        <w:kinsoku w:val="0"/>
        <w:overflowPunct w:val="0"/>
        <w:contextualSpacing/>
        <w:jc w:val="both"/>
        <w:rPr>
          <w:rFonts w:asciiTheme="minorHAnsi" w:eastAsia="Times New Roman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sz w:val="24"/>
          <w:szCs w:val="24"/>
          <w:shd w:val="clear" w:color="auto" w:fill="FFFFFF"/>
        </w:rPr>
        <w:tab/>
        <w:t>Зокрема це можуть бути</w:t>
      </w:r>
      <w:r w:rsidRPr="00A52861">
        <w:rPr>
          <w:rFonts w:asciiTheme="minorHAnsi" w:eastAsia="Times New Roman" w:hAnsiTheme="minorHAnsi" w:cs="Arial"/>
          <w:kern w:val="24"/>
          <w:sz w:val="24"/>
          <w:szCs w:val="24"/>
          <w:lang w:eastAsia="ru-RU"/>
        </w:rPr>
        <w:t>:</w:t>
      </w:r>
    </w:p>
    <w:p w:rsidR="00137F82" w:rsidRPr="00A5286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eastAsia="ru-RU"/>
        </w:rPr>
      </w:pP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новонароджені діти, від яких відмовились батьки</w:t>
      </w: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 xml:space="preserve"> в пологовому будинку</w:t>
      </w:r>
      <w:r w:rsidRPr="00EF79B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val="ru-RU" w:eastAsia="ru-RU"/>
        </w:rPr>
        <w:t>/</w:t>
      </w: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медичному закладі</w:t>
      </w: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;</w:t>
      </w:r>
    </w:p>
    <w:p w:rsidR="00137F82" w:rsidRPr="00A5286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підкинуті, безпритульні діти;</w:t>
      </w:r>
    </w:p>
    <w:p w:rsidR="00137F82" w:rsidRPr="00A5286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діти з сімей, в яких існує загроза їх життю та здоров‘ю;</w:t>
      </w:r>
    </w:p>
    <w:p w:rsidR="00137F82" w:rsidRPr="00A5286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діти, які зазнали насильства, жорстокого поводження;</w:t>
      </w:r>
    </w:p>
    <w:p w:rsidR="00137F82" w:rsidRPr="00EF79B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 w:rsidRPr="00A52861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lastRenderedPageBreak/>
        <w:t>діти, батьки або особи, які їх заміняють, померли, пропали безвісті</w:t>
      </w: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 xml:space="preserve">; </w:t>
      </w:r>
    </w:p>
    <w:p w:rsidR="00137F82" w:rsidRPr="008900DD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діти, батьки</w:t>
      </w:r>
      <w:r w:rsidRPr="00B65600"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val="ru-RU" w:eastAsia="ru-RU"/>
        </w:rPr>
        <w:t>/</w:t>
      </w: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>законні представники яких потребують реабілітації, лікування в стаціонарі, подолання інших складних життєвих обставин, які впливають на їх спроможність піклуватися про дітей;</w:t>
      </w:r>
    </w:p>
    <w:p w:rsidR="00137F82" w:rsidRPr="00A52861" w:rsidRDefault="00137F82" w:rsidP="00137F82">
      <w:pPr>
        <w:numPr>
          <w:ilvl w:val="0"/>
          <w:numId w:val="1"/>
        </w:numPr>
        <w:kinsoku w:val="0"/>
        <w:overflowPunct w:val="0"/>
        <w:spacing w:before="120" w:after="120"/>
        <w:ind w:left="1134" w:hanging="425"/>
        <w:contextualSpacing/>
        <w:jc w:val="both"/>
        <w:rPr>
          <w:rFonts w:asciiTheme="minorHAnsi" w:eastAsia="Times New Roman" w:hAnsiTheme="minorHAnsi" w:cs="Arial"/>
          <w:color w:val="70AD47"/>
          <w:sz w:val="24"/>
          <w:szCs w:val="24"/>
          <w:lang w:val="ru-RU" w:eastAsia="ru-RU"/>
        </w:rPr>
      </w:pPr>
      <w:r>
        <w:rPr>
          <w:rFonts w:asciiTheme="minorHAnsi" w:eastAsia="Times New Roman" w:hAnsiTheme="minorHAnsi" w:cs="Arial"/>
          <w:color w:val="000000"/>
          <w:kern w:val="24"/>
          <w:sz w:val="24"/>
          <w:szCs w:val="24"/>
          <w:lang w:eastAsia="ru-RU"/>
        </w:rPr>
        <w:t xml:space="preserve">інші випадки, в яких не можливо забезпечити належний догляд та виховання дитини в безпечному сімейному середовищі. </w:t>
      </w:r>
    </w:p>
    <w:p w:rsidR="00137F82" w:rsidRPr="0017581B" w:rsidRDefault="00137F82" w:rsidP="00137F82">
      <w:pPr>
        <w:pStyle w:val="a6"/>
        <w:spacing w:before="0" w:beforeAutospacing="0" w:after="0" w:afterAutospacing="0" w:line="216" w:lineRule="auto"/>
        <w:jc w:val="center"/>
        <w:rPr>
          <w:rFonts w:asciiTheme="minorHAnsi" w:hAnsiTheme="minorHAnsi" w:cs="Arial"/>
          <w:b/>
          <w:i/>
          <w:color w:val="404040" w:themeColor="text1" w:themeTint="BF"/>
          <w:kern w:val="24"/>
          <w:sz w:val="20"/>
          <w:szCs w:val="28"/>
          <w:lang w:val="uk-UA"/>
        </w:rPr>
      </w:pPr>
    </w:p>
    <w:p w:rsidR="00137F82" w:rsidRPr="00A52861" w:rsidRDefault="00137F82" w:rsidP="00137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after="120"/>
        <w:rPr>
          <w:rFonts w:asciiTheme="minorHAnsi" w:eastAsia="Calibri" w:hAnsiTheme="minorHAnsi" w:cs="Arial"/>
          <w:b/>
          <w:bCs/>
          <w:color w:val="7B7B7B" w:themeColor="accent3" w:themeShade="BF"/>
          <w:sz w:val="24"/>
          <w:szCs w:val="24"/>
          <w:lang w:val="uk-UA" w:eastAsia="en-US"/>
        </w:rPr>
      </w:pPr>
      <w:r w:rsidRPr="00A52861">
        <w:rPr>
          <w:rFonts w:asciiTheme="minorHAnsi" w:eastAsia="Calibri" w:hAnsiTheme="minorHAnsi" w:cs="Arial"/>
          <w:b/>
          <w:bCs/>
          <w:color w:val="7B7B7B" w:themeColor="accent3" w:themeShade="BF"/>
          <w:sz w:val="24"/>
          <w:szCs w:val="24"/>
          <w:lang w:val="uk-UA" w:eastAsia="en-US"/>
        </w:rPr>
        <w:t>ЯК ДИТИНА ВЛАШТОВУЄТЬСЯ В ПАТРОНАТ?</w:t>
      </w:r>
    </w:p>
    <w:p w:rsidR="00137F82" w:rsidRPr="00B65600" w:rsidRDefault="00137F82" w:rsidP="00137F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Arial"/>
          <w:b/>
          <w:sz w:val="24"/>
          <w:szCs w:val="24"/>
          <w:lang w:val="ru-RU" w:eastAsia="ru-RU"/>
        </w:rPr>
      </w:pPr>
      <w:r w:rsidRPr="00A52861"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>за згодою її батьків/законних представників</w:t>
      </w:r>
      <w:r w:rsidRPr="00A52861">
        <w:rPr>
          <w:rFonts w:asciiTheme="minorHAnsi" w:hAnsiTheme="minorHAnsi" w:cs="Arial"/>
          <w:b/>
          <w:kern w:val="24"/>
          <w:sz w:val="24"/>
          <w:szCs w:val="24"/>
          <w:lang w:eastAsia="ru-RU"/>
        </w:rPr>
        <w:t>;</w:t>
      </w:r>
    </w:p>
    <w:p w:rsidR="00137F82" w:rsidRPr="00B65600" w:rsidRDefault="00137F82" w:rsidP="00137F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ru-RU" w:eastAsia="ru-RU"/>
        </w:rPr>
      </w:pPr>
      <w:r w:rsidRPr="00A52861"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>за письмової заяви</w:t>
      </w:r>
      <w:r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>:</w:t>
      </w:r>
    </w:p>
    <w:p w:rsidR="00137F82" w:rsidRDefault="00137F82" w:rsidP="00137F82">
      <w:pPr>
        <w:spacing w:after="0" w:line="240" w:lineRule="auto"/>
        <w:ind w:left="720"/>
        <w:contextualSpacing/>
        <w:jc w:val="both"/>
        <w:rPr>
          <w:rFonts w:asciiTheme="minorHAnsi" w:eastAsia="Times New Roman" w:hAnsiTheme="minorHAnsi" w:cs="Arial"/>
          <w:sz w:val="24"/>
          <w:szCs w:val="24"/>
          <w:lang w:eastAsia="ru-RU"/>
        </w:rPr>
      </w:pPr>
      <w:r>
        <w:rPr>
          <w:rFonts w:asciiTheme="minorHAnsi" w:hAnsiTheme="minorHAnsi" w:cs="Arial"/>
          <w:b/>
          <w:bCs/>
          <w:kern w:val="24"/>
          <w:sz w:val="24"/>
          <w:szCs w:val="24"/>
          <w:lang w:val="ru-RU" w:eastAsia="ru-RU"/>
        </w:rPr>
        <w:t>-</w:t>
      </w:r>
      <w:r w:rsidRPr="00A52861"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 xml:space="preserve"> дитини</w:t>
      </w:r>
      <w:r w:rsidRPr="00A52861">
        <w:rPr>
          <w:rFonts w:asciiTheme="minorHAnsi" w:hAnsiTheme="minorHAnsi" w:cs="Arial"/>
          <w:kern w:val="24"/>
          <w:sz w:val="24"/>
          <w:szCs w:val="24"/>
          <w:lang w:eastAsia="ru-RU"/>
        </w:rPr>
        <w:t>, у разі, коли вона досягла такого віку та рівня розвитку, що може її висловити;</w:t>
      </w:r>
    </w:p>
    <w:p w:rsidR="00137F82" w:rsidRDefault="00137F82" w:rsidP="00137F82">
      <w:pPr>
        <w:spacing w:after="0" w:line="240" w:lineRule="auto"/>
        <w:ind w:left="720"/>
        <w:contextualSpacing/>
        <w:jc w:val="both"/>
        <w:rPr>
          <w:rFonts w:asciiTheme="minorHAnsi" w:hAnsiTheme="minorHAnsi" w:cs="Arial"/>
          <w:kern w:val="24"/>
          <w:sz w:val="24"/>
          <w:szCs w:val="24"/>
          <w:lang w:eastAsia="ru-RU"/>
        </w:rPr>
      </w:pPr>
      <w:r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 xml:space="preserve">- </w:t>
      </w:r>
      <w:r w:rsidRPr="00A52861"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>батьків</w:t>
      </w:r>
      <w:r w:rsidRPr="00A52861">
        <w:rPr>
          <w:rFonts w:asciiTheme="minorHAnsi" w:hAnsiTheme="minorHAnsi" w:cs="Arial"/>
          <w:bCs/>
          <w:kern w:val="24"/>
          <w:sz w:val="24"/>
          <w:szCs w:val="24"/>
          <w:lang w:eastAsia="ru-RU"/>
        </w:rPr>
        <w:t xml:space="preserve"> </w:t>
      </w:r>
      <w:r w:rsidRPr="00A52861">
        <w:rPr>
          <w:rFonts w:asciiTheme="minorHAnsi" w:hAnsiTheme="minorHAnsi" w:cs="Arial"/>
          <w:kern w:val="24"/>
          <w:sz w:val="24"/>
          <w:szCs w:val="24"/>
          <w:lang w:eastAsia="ru-RU"/>
        </w:rPr>
        <w:t>про тимчасові обставини, які перешкоджають спільному проживанню;</w:t>
      </w:r>
    </w:p>
    <w:p w:rsidR="00137F82" w:rsidRPr="00A52861" w:rsidRDefault="00137F82" w:rsidP="00137F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ru-RU" w:eastAsia="ru-RU"/>
        </w:rPr>
      </w:pPr>
      <w:r w:rsidRPr="00A52861">
        <w:rPr>
          <w:rFonts w:asciiTheme="minorHAnsi" w:hAnsiTheme="minorHAnsi" w:cs="Arial"/>
          <w:b/>
          <w:bCs/>
          <w:kern w:val="24"/>
          <w:sz w:val="24"/>
          <w:szCs w:val="24"/>
          <w:lang w:eastAsia="ru-RU"/>
        </w:rPr>
        <w:t>без згоди її батьків/законних представників</w:t>
      </w:r>
      <w:r w:rsidRPr="00A52861">
        <w:rPr>
          <w:rFonts w:asciiTheme="minorHAnsi" w:hAnsiTheme="minorHAnsi" w:cs="Arial"/>
          <w:b/>
          <w:kern w:val="24"/>
          <w:sz w:val="24"/>
          <w:szCs w:val="24"/>
          <w:lang w:eastAsia="ru-RU"/>
        </w:rPr>
        <w:t xml:space="preserve"> за</w:t>
      </w:r>
      <w:r w:rsidRPr="00A52861">
        <w:rPr>
          <w:rFonts w:asciiTheme="minorHAnsi" w:hAnsiTheme="minorHAnsi" w:cs="Arial"/>
          <w:kern w:val="24"/>
          <w:sz w:val="24"/>
          <w:szCs w:val="24"/>
          <w:lang w:eastAsia="ru-RU"/>
        </w:rPr>
        <w:t xml:space="preserve"> наявності:</w:t>
      </w:r>
    </w:p>
    <w:p w:rsidR="00137F82" w:rsidRPr="00A52861" w:rsidRDefault="00137F82" w:rsidP="00137F82">
      <w:pPr>
        <w:pStyle w:val="HTML"/>
        <w:numPr>
          <w:ilvl w:val="0"/>
          <w:numId w:val="3"/>
        </w:numPr>
        <w:tabs>
          <w:tab w:val="clear" w:pos="1832"/>
          <w:tab w:val="left" w:pos="1276"/>
        </w:tabs>
        <w:spacing w:after="120"/>
        <w:ind w:firstLine="131"/>
        <w:jc w:val="both"/>
        <w:rPr>
          <w:rFonts w:asciiTheme="minorHAnsi" w:hAnsiTheme="minorHAnsi" w:cs="Arial"/>
          <w:bCs/>
          <w:color w:val="auto"/>
          <w:sz w:val="24"/>
          <w:szCs w:val="24"/>
          <w:lang w:val="ru-RU"/>
        </w:rPr>
      </w:pPr>
      <w:r w:rsidRPr="00A52861"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>рішення про негайне відібрання дитини;</w:t>
      </w:r>
    </w:p>
    <w:p w:rsidR="00137F82" w:rsidRPr="00A52861" w:rsidRDefault="00137F82" w:rsidP="00137F82">
      <w:pPr>
        <w:pStyle w:val="HTML"/>
        <w:numPr>
          <w:ilvl w:val="0"/>
          <w:numId w:val="3"/>
        </w:numPr>
        <w:tabs>
          <w:tab w:val="clear" w:pos="1832"/>
          <w:tab w:val="left" w:pos="1276"/>
        </w:tabs>
        <w:spacing w:after="120"/>
        <w:ind w:firstLine="131"/>
        <w:jc w:val="both"/>
        <w:rPr>
          <w:rFonts w:asciiTheme="minorHAnsi" w:hAnsiTheme="minorHAnsi" w:cs="Arial"/>
          <w:bCs/>
          <w:color w:val="auto"/>
          <w:sz w:val="24"/>
          <w:szCs w:val="24"/>
          <w:lang w:val="ru-RU"/>
        </w:rPr>
      </w:pPr>
      <w:r w:rsidRPr="00A52861"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>акт</w:t>
      </w:r>
      <w:r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>у</w:t>
      </w:r>
      <w:r w:rsidRPr="00A52861"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 xml:space="preserve"> про покинуту чи знайдену дитину, дитину, яку батьки відмовилися забрати з пологового будинку, іншого медичного закладу;</w:t>
      </w:r>
    </w:p>
    <w:p w:rsidR="00137F82" w:rsidRPr="00A52861" w:rsidRDefault="00137F82" w:rsidP="00137F82">
      <w:pPr>
        <w:pStyle w:val="HTML"/>
        <w:numPr>
          <w:ilvl w:val="0"/>
          <w:numId w:val="3"/>
        </w:numPr>
        <w:tabs>
          <w:tab w:val="clear" w:pos="1832"/>
          <w:tab w:val="left" w:pos="1276"/>
        </w:tabs>
        <w:spacing w:after="120"/>
        <w:ind w:firstLine="131"/>
        <w:jc w:val="both"/>
        <w:rPr>
          <w:rFonts w:asciiTheme="minorHAnsi" w:hAnsiTheme="minorHAnsi" w:cs="Arial"/>
          <w:bCs/>
          <w:color w:val="auto"/>
          <w:sz w:val="24"/>
          <w:szCs w:val="24"/>
          <w:lang w:val="ru-RU"/>
        </w:rPr>
      </w:pPr>
      <w:r w:rsidRPr="00A52861"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>у разі відсутності відомостей про місце перебування батьків/законних представників;</w:t>
      </w:r>
    </w:p>
    <w:p w:rsidR="00137F82" w:rsidRPr="00A52861" w:rsidRDefault="00137F82" w:rsidP="00137F82">
      <w:pPr>
        <w:pStyle w:val="HTML"/>
        <w:numPr>
          <w:ilvl w:val="0"/>
          <w:numId w:val="3"/>
        </w:numPr>
        <w:tabs>
          <w:tab w:val="clear" w:pos="1832"/>
          <w:tab w:val="left" w:pos="1276"/>
        </w:tabs>
        <w:spacing w:after="240"/>
        <w:ind w:firstLine="131"/>
        <w:jc w:val="both"/>
        <w:rPr>
          <w:rFonts w:asciiTheme="minorHAnsi" w:hAnsiTheme="minorHAnsi" w:cs="Arial"/>
          <w:bCs/>
          <w:color w:val="auto"/>
          <w:sz w:val="24"/>
          <w:szCs w:val="24"/>
          <w:lang w:val="ru-RU"/>
        </w:rPr>
      </w:pPr>
      <w:r w:rsidRPr="00A52861">
        <w:rPr>
          <w:rFonts w:asciiTheme="minorHAnsi" w:hAnsiTheme="minorHAnsi" w:cs="Arial"/>
          <w:bCs/>
          <w:color w:val="auto"/>
          <w:sz w:val="24"/>
          <w:szCs w:val="24"/>
          <w:lang w:val="uk-UA"/>
        </w:rPr>
        <w:t>за наявності безпосередньої загрози життю чи здоров’ю дитини що підтверджено актом проведення оцінки рівня безпеки дитини.</w:t>
      </w:r>
    </w:p>
    <w:p w:rsidR="00137F82" w:rsidRPr="0013423C" w:rsidRDefault="00137F82" w:rsidP="00137F82">
      <w:pPr>
        <w:spacing w:after="120" w:line="240" w:lineRule="auto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ХТО ТАКИЙ ПАТРОНАТНИЙ ВИХОВАТЕЛЬ?</w:t>
      </w:r>
    </w:p>
    <w:p w:rsidR="00137F82" w:rsidRDefault="00137F82" w:rsidP="00137F82">
      <w:pPr>
        <w:pStyle w:val="a6"/>
        <w:spacing w:before="0" w:beforeAutospacing="0" w:after="240" w:afterAutospacing="0"/>
        <w:jc w:val="both"/>
        <w:rPr>
          <w:rFonts w:asciiTheme="minorHAnsi" w:hAnsiTheme="minorHAnsi" w:cs="Arial"/>
          <w:kern w:val="24"/>
          <w:szCs w:val="28"/>
          <w:lang w:val="uk-UA"/>
        </w:rPr>
      </w:pPr>
      <w:r w:rsidRPr="0013423C">
        <w:rPr>
          <w:rFonts w:asciiTheme="minorHAnsi" w:hAnsiTheme="minorHAnsi" w:cs="Arial"/>
          <w:bCs/>
          <w:szCs w:val="28"/>
          <w:lang w:val="uk-UA"/>
        </w:rPr>
        <w:t>Патронатний вихователь</w:t>
      </w:r>
      <w:r w:rsidRPr="0013423C">
        <w:rPr>
          <w:rFonts w:asciiTheme="minorHAnsi" w:hAnsiTheme="minorHAnsi" w:cs="Arial"/>
          <w:b/>
          <w:bCs/>
          <w:szCs w:val="28"/>
          <w:lang w:val="uk-UA"/>
        </w:rPr>
        <w:t xml:space="preserve"> – 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це </w:t>
      </w:r>
      <w:r w:rsidRPr="0013423C">
        <w:rPr>
          <w:rFonts w:asciiTheme="minorHAnsi" w:hAnsiTheme="minorHAnsi" w:cs="Arial"/>
          <w:b/>
          <w:bCs/>
          <w:kern w:val="24"/>
          <w:szCs w:val="28"/>
          <w:lang w:val="uk-UA"/>
        </w:rPr>
        <w:t>спеціаліст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 xml:space="preserve">, 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який пройшов </w:t>
      </w:r>
      <w:r w:rsidRPr="0013423C">
        <w:rPr>
          <w:rFonts w:asciiTheme="minorHAnsi" w:hAnsiTheme="minorHAnsi" w:cs="Arial"/>
          <w:b/>
          <w:bCs/>
          <w:kern w:val="24"/>
          <w:szCs w:val="28"/>
          <w:lang w:val="uk-UA"/>
        </w:rPr>
        <w:t>навчання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 xml:space="preserve"> за спеціальною програмою 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та </w:t>
      </w:r>
      <w:r w:rsidRPr="0013423C">
        <w:rPr>
          <w:rFonts w:asciiTheme="minorHAnsi" w:hAnsiTheme="minorHAnsi" w:cs="Arial"/>
          <w:b/>
          <w:kern w:val="24"/>
          <w:szCs w:val="28"/>
          <w:lang w:val="uk-UA"/>
        </w:rPr>
        <w:t>на договірній основі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 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 xml:space="preserve">здійснює </w:t>
      </w:r>
      <w:r w:rsidRPr="0013423C">
        <w:rPr>
          <w:rFonts w:asciiTheme="minorHAnsi" w:hAnsiTheme="minorHAnsi" w:cs="Arial"/>
          <w:b/>
          <w:bCs/>
          <w:kern w:val="24"/>
          <w:szCs w:val="28"/>
          <w:lang w:val="uk-UA"/>
        </w:rPr>
        <w:t>догляд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 xml:space="preserve">, </w:t>
      </w:r>
      <w:r w:rsidRPr="0013423C">
        <w:rPr>
          <w:rFonts w:asciiTheme="minorHAnsi" w:hAnsiTheme="minorHAnsi" w:cs="Arial"/>
          <w:b/>
          <w:bCs/>
          <w:kern w:val="24"/>
          <w:szCs w:val="28"/>
          <w:lang w:val="uk-UA"/>
        </w:rPr>
        <w:t>виховання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 xml:space="preserve">, забезпечує </w:t>
      </w:r>
      <w:r w:rsidRPr="0013423C">
        <w:rPr>
          <w:rFonts w:asciiTheme="minorHAnsi" w:hAnsiTheme="minorHAnsi" w:cs="Arial"/>
          <w:b/>
          <w:bCs/>
          <w:kern w:val="24"/>
          <w:szCs w:val="28"/>
          <w:lang w:val="uk-UA"/>
        </w:rPr>
        <w:t xml:space="preserve">реабілітацію </w:t>
      </w:r>
      <w:r w:rsidRPr="0013423C">
        <w:rPr>
          <w:rFonts w:asciiTheme="minorHAnsi" w:hAnsiTheme="minorHAnsi" w:cs="Arial"/>
          <w:bCs/>
          <w:kern w:val="24"/>
          <w:szCs w:val="28"/>
          <w:lang w:val="uk-UA"/>
        </w:rPr>
        <w:t>тимчасово влаштованих в його сім’ю дітей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, </w:t>
      </w:r>
      <w:r w:rsidRPr="0013423C">
        <w:rPr>
          <w:rFonts w:asciiTheme="minorHAnsi" w:hAnsiTheme="minorHAnsi" w:cs="Arial"/>
          <w:b/>
          <w:kern w:val="24"/>
          <w:szCs w:val="28"/>
          <w:lang w:val="uk-UA"/>
        </w:rPr>
        <w:t>несе відповідальність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 за їх життя та здоров’я в період надання цим дітям послуги патронату, </w:t>
      </w:r>
      <w:r w:rsidRPr="0013423C">
        <w:rPr>
          <w:rFonts w:asciiTheme="minorHAnsi" w:hAnsiTheme="minorHAnsi" w:cs="Arial"/>
          <w:b/>
          <w:kern w:val="24"/>
          <w:szCs w:val="28"/>
          <w:lang w:val="uk-UA"/>
        </w:rPr>
        <w:t>допомагає</w:t>
      </w:r>
      <w:r w:rsidRPr="0013423C">
        <w:rPr>
          <w:rFonts w:asciiTheme="minorHAnsi" w:hAnsiTheme="minorHAnsi" w:cs="Arial"/>
          <w:kern w:val="24"/>
          <w:szCs w:val="28"/>
          <w:lang w:val="uk-UA"/>
        </w:rPr>
        <w:t xml:space="preserve"> дитині та її сім’ї у подоланні складних життєвих обставин.</w:t>
      </w:r>
    </w:p>
    <w:p w:rsidR="00137F82" w:rsidRDefault="00137F82" w:rsidP="00137F82">
      <w:pPr>
        <w:kinsoku w:val="0"/>
        <w:overflowPunct w:val="0"/>
        <w:spacing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8"/>
          <w:lang w:val="ru-RU" w:eastAsia="ru-RU"/>
        </w:rPr>
      </w:pPr>
      <w:r w:rsidRPr="003C699C">
        <w:rPr>
          <w:rFonts w:asciiTheme="minorHAnsi" w:eastAsia="Times New Roman" w:hAnsiTheme="minorHAnsi" w:cs="Arial"/>
          <w:b/>
          <w:bCs/>
          <w:sz w:val="24"/>
          <w:szCs w:val="28"/>
          <w:lang w:val="ru-RU" w:eastAsia="ru-RU"/>
        </w:rPr>
        <w:t>Патронатний вихователь</w:t>
      </w:r>
      <w:r w:rsidRPr="00363F1C">
        <w:rPr>
          <w:rFonts w:asciiTheme="minorHAnsi" w:eastAsia="Times New Roman" w:hAnsiTheme="minorHAnsi" w:cs="Arial"/>
          <w:sz w:val="24"/>
          <w:szCs w:val="28"/>
          <w:lang w:val="ru-RU" w:eastAsia="ru-RU"/>
        </w:rPr>
        <w:t xml:space="preserve"> є </w:t>
      </w:r>
      <w:r w:rsidRPr="003C699C">
        <w:rPr>
          <w:rFonts w:asciiTheme="minorHAnsi" w:eastAsia="Times New Roman" w:hAnsiTheme="minorHAnsi" w:cs="Arial"/>
          <w:b/>
          <w:bCs/>
          <w:sz w:val="24"/>
          <w:szCs w:val="28"/>
          <w:lang w:val="ru-RU" w:eastAsia="ru-RU"/>
        </w:rPr>
        <w:t>тією особою, яка є безпосередньо відповідальною за життя та здоров’я влаштованої дитини,</w:t>
      </w:r>
      <w:r w:rsidRPr="00363F1C">
        <w:rPr>
          <w:rFonts w:asciiTheme="minorHAnsi" w:eastAsia="Times New Roman" w:hAnsiTheme="minorHAnsi" w:cs="Arial"/>
          <w:sz w:val="24"/>
          <w:szCs w:val="28"/>
          <w:lang w:val="ru-RU" w:eastAsia="ru-RU"/>
        </w:rPr>
        <w:t xml:space="preserve"> а також </w:t>
      </w:r>
      <w:r w:rsidRPr="003C699C">
        <w:rPr>
          <w:rFonts w:asciiTheme="minorHAnsi" w:eastAsia="Times New Roman" w:hAnsiTheme="minorHAnsi" w:cs="Arial"/>
          <w:b/>
          <w:bCs/>
          <w:color w:val="000000" w:themeColor="text1"/>
          <w:sz w:val="24"/>
          <w:szCs w:val="28"/>
          <w:lang w:val="ru-RU" w:eastAsia="ru-RU"/>
        </w:rPr>
        <w:t>за якість надання послуги</w:t>
      </w:r>
      <w:r w:rsidRPr="00363F1C">
        <w:rPr>
          <w:rFonts w:asciiTheme="minorHAnsi" w:eastAsia="Times New Roman" w:hAnsiTheme="minorHAnsi" w:cs="Arial"/>
          <w:sz w:val="24"/>
          <w:szCs w:val="28"/>
          <w:lang w:val="ru-RU" w:eastAsia="ru-RU"/>
        </w:rPr>
        <w:t xml:space="preserve">. </w:t>
      </w:r>
    </w:p>
    <w:p w:rsidR="00137F82" w:rsidRDefault="00137F82" w:rsidP="00137F82">
      <w:pPr>
        <w:kinsoku w:val="0"/>
        <w:overflowPunct w:val="0"/>
        <w:spacing w:before="86" w:line="240" w:lineRule="auto"/>
        <w:rPr>
          <w:rFonts w:ascii="Myriad Pro" w:eastAsia="Times New Roman" w:hAnsi="Myriad Pro" w:cs="Arial"/>
          <w:b/>
          <w:bCs/>
          <w:color w:val="7B7B7B" w:themeColor="accent3" w:themeShade="BF"/>
          <w:kern w:val="24"/>
          <w:sz w:val="24"/>
          <w:szCs w:val="24"/>
          <w:lang w:eastAsia="ru-RU"/>
        </w:rPr>
      </w:pPr>
      <w:r w:rsidRPr="0013423C">
        <w:rPr>
          <w:rFonts w:asciiTheme="minorHAnsi" w:hAnsiTheme="minorHAnsi" w:cs="Arial"/>
          <w:bCs/>
          <w:noProof/>
          <w:sz w:val="24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61595</wp:posOffset>
            </wp:positionV>
            <wp:extent cx="2517775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409" y="21254"/>
                <wp:lineTo x="21409" y="0"/>
                <wp:lineTo x="0" y="0"/>
              </wp:wrapPolygon>
            </wp:wrapThrough>
            <wp:docPr id="282" name="Picture 282" descr="Macintosh HD:4 Work 2015-17:100 COMMs and FR:100 VISUALS&amp;INFO:107 KEY Photo Session:Print-_DSC0006-Edit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4 Work 2015-17:100 COMMs and FR:100 VISUALS&amp;INFO:107 KEY Photo Session:Print-_DSC0006-Edit-Edit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F82" w:rsidRDefault="00137F82" w:rsidP="00137F82">
      <w:pPr>
        <w:kinsoku w:val="0"/>
        <w:overflowPunct w:val="0"/>
        <w:spacing w:before="86" w:line="240" w:lineRule="auto"/>
        <w:rPr>
          <w:rFonts w:ascii="Myriad Pro" w:eastAsia="Times New Roman" w:hAnsi="Myriad Pro" w:cs="Arial"/>
          <w:b/>
          <w:bCs/>
          <w:color w:val="7B7B7B" w:themeColor="accent3" w:themeShade="BF"/>
          <w:kern w:val="24"/>
          <w:sz w:val="24"/>
          <w:szCs w:val="24"/>
          <w:lang w:eastAsia="ru-RU"/>
        </w:rPr>
      </w:pPr>
      <w:r w:rsidRPr="0013423C">
        <w:rPr>
          <w:rFonts w:ascii="Myriad Pro" w:eastAsia="Times New Roman" w:hAnsi="Myriad Pro" w:cs="Arial"/>
          <w:b/>
          <w:bCs/>
          <w:color w:val="7B7B7B" w:themeColor="accent3" w:themeShade="BF"/>
          <w:kern w:val="24"/>
          <w:sz w:val="24"/>
          <w:szCs w:val="24"/>
          <w:lang w:eastAsia="ru-RU"/>
        </w:rPr>
        <w:t>ПАТРОНАТНИЙ ВИХОВАТЕЛЬ…</w:t>
      </w:r>
    </w:p>
    <w:p w:rsidR="00137F82" w:rsidRPr="008900DD" w:rsidRDefault="00137F82" w:rsidP="00137F82">
      <w:pPr>
        <w:kinsoku w:val="0"/>
        <w:overflowPunct w:val="0"/>
        <w:spacing w:before="86" w:line="240" w:lineRule="auto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  <w:r w:rsidRPr="008900DD">
        <w:rPr>
          <w:rFonts w:asciiTheme="minorHAnsi" w:eastAsia="Times New Roman" w:hAnsiTheme="minorHAnsi" w:cs="Arial"/>
          <w:b/>
          <w:kern w:val="24"/>
          <w:sz w:val="24"/>
          <w:szCs w:val="28"/>
          <w:lang w:eastAsia="ru-RU"/>
        </w:rPr>
        <w:t>допоможе дитині</w:t>
      </w:r>
      <w:r w:rsidRPr="008900DD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</w:t>
      </w:r>
      <w:r w:rsidRPr="008900DD">
        <w:rPr>
          <w:rFonts w:asciiTheme="minorHAnsi" w:eastAsia="Times New Roman" w:hAnsiTheme="minorHAnsi" w:cs="Arial"/>
          <w:b/>
          <w:iCs/>
          <w:kern w:val="24"/>
          <w:sz w:val="24"/>
          <w:szCs w:val="28"/>
          <w:lang w:eastAsia="ru-RU"/>
        </w:rPr>
        <w:t>подолати стрес</w:t>
      </w:r>
      <w:r w:rsidRPr="008900DD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, зумовлений відсутністю чи втратою прихильності у біологічній сім’ї </w:t>
      </w:r>
      <w:r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                                                                                                  </w:t>
      </w:r>
      <w:r w:rsidRPr="008900DD">
        <w:rPr>
          <w:rFonts w:asciiTheme="minorHAnsi" w:eastAsia="Times New Roman" w:hAnsiTheme="minorHAnsi" w:cs="Arial"/>
          <w:b/>
          <w:kern w:val="24"/>
          <w:sz w:val="24"/>
          <w:szCs w:val="28"/>
          <w:lang w:eastAsia="ru-RU"/>
        </w:rPr>
        <w:t xml:space="preserve">створить </w:t>
      </w:r>
      <w:r w:rsidRPr="008900DD">
        <w:rPr>
          <w:rFonts w:asciiTheme="minorHAnsi" w:eastAsia="Times New Roman" w:hAnsiTheme="minorHAnsi" w:cs="Arial"/>
          <w:b/>
          <w:iCs/>
          <w:kern w:val="24"/>
          <w:sz w:val="24"/>
          <w:szCs w:val="28"/>
          <w:lang w:eastAsia="ru-RU"/>
        </w:rPr>
        <w:t>позитивний емоційний контакт</w:t>
      </w:r>
      <w:r w:rsidRPr="008900DD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із дитиною, правильно реагуватиме на її потреби </w:t>
      </w:r>
      <w:r w:rsidRPr="008900DD">
        <w:rPr>
          <w:rFonts w:asciiTheme="minorHAnsi" w:eastAsia="Times New Roman" w:hAnsiTheme="minorHAnsi" w:cs="Arial"/>
          <w:b/>
          <w:iCs/>
          <w:kern w:val="24"/>
          <w:sz w:val="24"/>
          <w:szCs w:val="28"/>
          <w:lang w:eastAsia="ru-RU"/>
        </w:rPr>
        <w:t>представлятиме інтереси</w:t>
      </w:r>
      <w:r w:rsidRPr="008900DD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</w:t>
      </w:r>
      <w:r w:rsidRPr="008900DD">
        <w:rPr>
          <w:rFonts w:asciiTheme="minorHAnsi" w:eastAsia="Times New Roman" w:hAnsiTheme="minorHAnsi" w:cs="Arial"/>
          <w:b/>
          <w:kern w:val="24"/>
          <w:sz w:val="24"/>
          <w:szCs w:val="28"/>
          <w:lang w:eastAsia="ru-RU"/>
        </w:rPr>
        <w:t>дитини</w:t>
      </w:r>
      <w:r w:rsidRPr="008900DD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перед іншими фахівцями соціальної сфери</w:t>
      </w:r>
      <w:r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13423C">
        <w:rPr>
          <w:rFonts w:asciiTheme="minorHAnsi" w:eastAsia="Times New Roman" w:hAnsiTheme="minorHAnsi" w:cs="Arial"/>
          <w:b/>
          <w:kern w:val="24"/>
          <w:sz w:val="24"/>
          <w:szCs w:val="28"/>
          <w:lang w:eastAsia="ru-RU"/>
        </w:rPr>
        <w:t xml:space="preserve">стане </w:t>
      </w:r>
      <w:r w:rsidRPr="0013423C">
        <w:rPr>
          <w:rFonts w:asciiTheme="minorHAnsi" w:eastAsia="Times New Roman" w:hAnsiTheme="minorHAnsi" w:cs="Arial"/>
          <w:b/>
          <w:iCs/>
          <w:kern w:val="24"/>
          <w:sz w:val="24"/>
          <w:szCs w:val="28"/>
          <w:lang w:eastAsia="ru-RU"/>
        </w:rPr>
        <w:t>посередником</w:t>
      </w:r>
      <w:r w:rsidRPr="0013423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 xml:space="preserve"> між дитиною та її біологічними батьками / особами, які їх заміняють чи усиновителями / прийомними батьками</w:t>
      </w:r>
      <w:r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.</w:t>
      </w:r>
    </w:p>
    <w:p w:rsidR="00137F82" w:rsidRDefault="00137F82" w:rsidP="00137F82">
      <w:pPr>
        <w:kinsoku w:val="0"/>
        <w:overflowPunct w:val="0"/>
        <w:spacing w:after="120" w:line="240" w:lineRule="auto"/>
        <w:contextualSpacing/>
        <w:jc w:val="both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ПАТРОНАТНИЙ ВИХОВАТЕЛЬ ЗОБОВ</w:t>
      </w: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  <w:lang w:val="ru-RU"/>
        </w:rPr>
        <w:t>’</w:t>
      </w: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ЯЗАНИЙ</w:t>
      </w: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  <w:lang w:val="ru-RU"/>
        </w:rPr>
        <w:t xml:space="preserve"> ЗАБЕЗПЕЧИТИ ДИТИНІ</w:t>
      </w:r>
      <w:r w:rsidRPr="0013423C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:</w:t>
      </w: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 </w:t>
      </w:r>
    </w:p>
    <w:p w:rsidR="00137F82" w:rsidRDefault="00137F82" w:rsidP="00137F82">
      <w:pPr>
        <w:kinsoku w:val="0"/>
        <w:overflowPunct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8"/>
          <w:lang w:val="ru-RU" w:eastAsia="ru-RU"/>
        </w:rPr>
      </w:pPr>
      <w:r w:rsidRPr="00EB0E10">
        <w:rPr>
          <w:rFonts w:asciiTheme="minorHAnsi" w:eastAsia="Times New Roman" w:hAnsiTheme="minorHAnsi" w:cs="Arial"/>
          <w:sz w:val="24"/>
          <w:szCs w:val="28"/>
          <w:lang w:val="ru-RU" w:eastAsia="ru-RU"/>
        </w:rPr>
        <w:t>особистий простір для проживання</w:t>
      </w:r>
      <w:r>
        <w:rPr>
          <w:rFonts w:asciiTheme="minorHAnsi" w:eastAsia="Times New Roman" w:hAnsiTheme="minorHAnsi" w:cs="Arial"/>
          <w:sz w:val="24"/>
          <w:szCs w:val="28"/>
          <w:lang w:val="ru-RU" w:eastAsia="ru-RU"/>
        </w:rPr>
        <w:t>, відпочинку та розвитку</w:t>
      </w:r>
      <w:r w:rsidRPr="00EB0E10">
        <w:rPr>
          <w:rFonts w:asciiTheme="minorHAnsi" w:eastAsia="Times New Roman" w:hAnsiTheme="minorHAnsi" w:cs="Arial"/>
          <w:sz w:val="24"/>
          <w:szCs w:val="28"/>
          <w:lang w:val="ru-RU" w:eastAsia="ru-RU"/>
        </w:rPr>
        <w:t>;</w:t>
      </w:r>
    </w:p>
    <w:p w:rsidR="00137F82" w:rsidRDefault="00137F82" w:rsidP="00137F82">
      <w:pPr>
        <w:kinsoku w:val="0"/>
        <w:overflowPunct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8"/>
          <w:lang w:val="ru-RU" w:eastAsia="ru-RU"/>
        </w:rPr>
      </w:pPr>
      <w:r w:rsidRPr="00EB0E10">
        <w:rPr>
          <w:rFonts w:asciiTheme="minorHAnsi" w:eastAsia="Times New Roman" w:hAnsiTheme="minorHAnsi" w:cs="Arial"/>
          <w:sz w:val="24"/>
          <w:szCs w:val="28"/>
          <w:lang w:val="ru-RU" w:eastAsia="ru-RU"/>
        </w:rPr>
        <w:lastRenderedPageBreak/>
        <w:t xml:space="preserve">одяг відповідно до віку, сезону та статі; </w:t>
      </w:r>
    </w:p>
    <w:p w:rsidR="00137F82" w:rsidRPr="008900DD" w:rsidRDefault="00137F82" w:rsidP="00137F82">
      <w:pPr>
        <w:kinsoku w:val="0"/>
        <w:overflowPunct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8"/>
          <w:lang w:val="ru-RU" w:eastAsia="ru-RU"/>
        </w:rPr>
      </w:pPr>
      <w:r w:rsidRPr="00EB0E10">
        <w:rPr>
          <w:rFonts w:asciiTheme="minorHAnsi" w:eastAsia="Times New Roman" w:hAnsiTheme="minorHAnsi" w:cs="Arial"/>
          <w:sz w:val="24"/>
          <w:szCs w:val="28"/>
          <w:lang w:val="ru-RU" w:eastAsia="ru-RU"/>
        </w:rPr>
        <w:t>харчування,</w:t>
      </w:r>
      <w:r>
        <w:rPr>
          <w:rFonts w:asciiTheme="minorHAnsi" w:eastAsia="Times New Roman" w:hAnsiTheme="minorHAnsi" w:cs="Arial"/>
          <w:sz w:val="24"/>
          <w:szCs w:val="28"/>
          <w:lang w:val="ru-RU" w:eastAsia="ru-RU"/>
        </w:rPr>
        <w:t xml:space="preserve"> яке враховує потреби дитини та її смаки,  </w:t>
      </w:r>
      <w:r w:rsidRPr="0013423C">
        <w:rPr>
          <w:rFonts w:asciiTheme="minorHAnsi" w:eastAsia="Times New Roman" w:hAnsiTheme="minorHAnsi" w:cs="Arial"/>
          <w:sz w:val="24"/>
          <w:szCs w:val="28"/>
          <w:lang w:eastAsia="ru-RU"/>
        </w:rPr>
        <w:t>а також:</w:t>
      </w:r>
    </w:p>
    <w:p w:rsidR="00137F82" w:rsidRPr="0013423C" w:rsidRDefault="00137F82" w:rsidP="00137F8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sz w:val="24"/>
          <w:szCs w:val="28"/>
          <w:lang w:val="ru-RU" w:eastAsia="ru-RU"/>
        </w:rPr>
      </w:pPr>
      <w:r w:rsidRPr="0013423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організувати процес та створити дитині умови для навчання, фізичного та духовного розвитку,</w:t>
      </w:r>
    </w:p>
    <w:p w:rsidR="00137F82" w:rsidRPr="0013423C" w:rsidRDefault="00137F82" w:rsidP="00137F8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  <w:r w:rsidRPr="0013423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співпрацювати з батьками, іншими законними представниками дитини задля подолання складних життєвих обставин у межах та у спосіб, визначені органом опіки та піклування,</w:t>
      </w:r>
    </w:p>
    <w:p w:rsidR="00137F82" w:rsidRPr="0013423C" w:rsidRDefault="00137F82" w:rsidP="00137F8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  <w:r w:rsidRPr="0013423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забезпечити надання чи доступ до послуг, визначених договором про патронат над дитиною,</w:t>
      </w:r>
    </w:p>
    <w:p w:rsidR="00137F82" w:rsidRDefault="00137F82" w:rsidP="00137F8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  <w:r w:rsidRPr="0013423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сприяти контактам дитини з батьками, іншими законними представниками, родичами, якщо це відповідає інтересам дитини та не порушує її права.</w:t>
      </w:r>
    </w:p>
    <w:p w:rsidR="00137F82" w:rsidRDefault="00137F82" w:rsidP="00137F82">
      <w:p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</w:p>
    <w:p w:rsidR="00137F82" w:rsidRDefault="00137F82" w:rsidP="00137F82">
      <w:pPr>
        <w:tabs>
          <w:tab w:val="left" w:pos="284"/>
        </w:tabs>
        <w:spacing w:after="0"/>
        <w:contextualSpacing/>
        <w:jc w:val="both"/>
        <w:textAlignment w:val="baseline"/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</w:pPr>
      <w:r w:rsidRPr="003C699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У зв’язку з такою високою відповідальністю, патронатний вихователь не може вести іншої трудової діяльності</w:t>
      </w:r>
      <w:r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, на відміну від ДОБРОВІЛЬНОГО ПОМІЧНИКа</w:t>
      </w:r>
      <w:r w:rsidRPr="003C699C">
        <w:rPr>
          <w:rFonts w:asciiTheme="minorHAnsi" w:eastAsia="Times New Roman" w:hAnsiTheme="minorHAnsi" w:cs="Arial"/>
          <w:kern w:val="24"/>
          <w:sz w:val="24"/>
          <w:szCs w:val="28"/>
          <w:lang w:eastAsia="ru-RU"/>
        </w:rPr>
        <w:t>, який не отримує заробітної плати та може за сумісництвом вести трудову/економічну діяльність.</w:t>
      </w:r>
    </w:p>
    <w:p w:rsidR="00137F82" w:rsidRDefault="00137F82" w:rsidP="00137F82">
      <w:pPr>
        <w:spacing w:before="120" w:after="120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ДОБРОВІЛЬНИЙ ПОМІЧНИК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– це особа, яка на добровільних засадах, тобто безоплатно, зголошується допом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а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 xml:space="preserve">гати патронатному вихователю виконувати його/її обов'язки. Зазвичай у ролі такого помічника виступає друга особа з подружжя (чоловік або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дружина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 xml:space="preserve"> патронатного вихователя), однак це може бути інший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повнолітній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 xml:space="preserve">представник сім’ї, який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спільно проживає разом з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патронатним вихователем.</w:t>
      </w:r>
      <w:r w:rsidRPr="00C25D43">
        <w:rPr>
          <w:rFonts w:asciiTheme="minorHAnsi" w:eastAsia="SimSun" w:hAnsiTheme="minorHAnsi" w:cs="Arial"/>
          <w:sz w:val="24"/>
          <w:szCs w:val="24"/>
          <w:lang w:eastAsia="zh-CN"/>
        </w:rPr>
        <w:t xml:space="preserve"> </w:t>
      </w:r>
    </w:p>
    <w:p w:rsidR="00137F82" w:rsidRPr="00C25D43" w:rsidRDefault="00137F82" w:rsidP="00137F82">
      <w:pPr>
        <w:spacing w:before="120" w:after="120"/>
        <w:jc w:val="both"/>
        <w:rPr>
          <w:rFonts w:asciiTheme="minorHAnsi" w:eastAsia="SimSun" w:hAnsiTheme="minorHAnsi" w:cs="Arial"/>
          <w:b/>
          <w:bCs/>
          <w:sz w:val="24"/>
          <w:szCs w:val="24"/>
          <w:lang w:eastAsia="zh-CN"/>
        </w:rPr>
      </w:pPr>
      <w:r w:rsidRPr="00C25D43">
        <w:rPr>
          <w:rFonts w:asciiTheme="minorHAnsi" w:eastAsia="SimSun" w:hAnsiTheme="minorHAnsi" w:cs="Arial"/>
          <w:b/>
          <w:bCs/>
          <w:sz w:val="24"/>
          <w:szCs w:val="24"/>
          <w:lang w:eastAsia="zh-CN"/>
        </w:rPr>
        <w:t>Добровільний помічник</w:t>
      </w:r>
      <w:r>
        <w:rPr>
          <w:rFonts w:asciiTheme="minorHAnsi" w:eastAsia="SimSun" w:hAnsiTheme="minorHAnsi" w:cs="Arial"/>
          <w:b/>
          <w:bCs/>
          <w:sz w:val="24"/>
          <w:szCs w:val="24"/>
          <w:lang w:eastAsia="zh-CN"/>
        </w:rPr>
        <w:t>,</w:t>
      </w:r>
      <w:r w:rsidRPr="00C25D43">
        <w:rPr>
          <w:rFonts w:asciiTheme="minorHAnsi" w:eastAsia="SimSun" w:hAnsiTheme="minorHAnsi" w:cs="Arial"/>
          <w:b/>
          <w:bCs/>
          <w:sz w:val="24"/>
          <w:szCs w:val="24"/>
          <w:lang w:eastAsia="zh-CN"/>
        </w:rPr>
        <w:t xml:space="preserve"> на відміну від патронатного вихователя, має право  продовжувати працювати на звичних засадах.</w:t>
      </w:r>
    </w:p>
    <w:p w:rsidR="00137F82" w:rsidRPr="008879A3" w:rsidRDefault="00137F82" w:rsidP="00137F82">
      <w:pPr>
        <w:spacing w:before="120" w:after="120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Роль добровільного помічника є дуже важливою, оскільки він забезпечує підтримку у здійсненні роботи патронатного вихователя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;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 xml:space="preserve"> може залишитися з влаштованою до патронатної сім’ї дитиною під час відвідин патронатним вихователем лікаря чи вирішення інших термінових/обов’язкових справ. Саме тому добровільний помічник, разом із самим патронатним вихователем, також проходить спеціальне навчання. </w:t>
      </w:r>
    </w:p>
    <w:p w:rsidR="00F82EC6" w:rsidRDefault="00F82EC6" w:rsidP="00137F82">
      <w:pPr>
        <w:spacing w:after="120"/>
        <w:jc w:val="both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</w:p>
    <w:p w:rsidR="00137F82" w:rsidRDefault="00137F82" w:rsidP="00137F82">
      <w:pPr>
        <w:spacing w:after="120"/>
        <w:jc w:val="both"/>
        <w:rPr>
          <w:rFonts w:asciiTheme="minorHAnsi" w:hAnsiTheme="minorHAnsi" w:cs="Arial"/>
          <w:sz w:val="24"/>
          <w:szCs w:val="24"/>
          <w:lang w:val="ru-RU"/>
        </w:rPr>
      </w:pPr>
      <w:r w:rsidRPr="00D56A98"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>В свою чергу,</w:t>
      </w:r>
      <w:r w:rsidRPr="00D56A98">
        <w:rPr>
          <w:rFonts w:asciiTheme="minorHAnsi" w:hAnsiTheme="minorHAnsi" w:cs="Arial"/>
          <w:b/>
          <w:bCs/>
          <w:color w:val="000000" w:themeColor="text1"/>
          <w:sz w:val="24"/>
          <w:szCs w:val="24"/>
          <w:lang w:val="ru-RU"/>
        </w:rPr>
        <w:t xml:space="preserve"> Постановою КМУ №148 від 16.03.2017</w:t>
      </w:r>
      <w:r w:rsidRPr="00D56A98"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 xml:space="preserve">р. </w:t>
      </w:r>
      <w:r w:rsidRPr="00D56A98">
        <w:rPr>
          <w:rFonts w:asciiTheme="minorHAnsi" w:hAnsiTheme="minorHAnsi" w:cs="Arial"/>
          <w:sz w:val="24"/>
          <w:szCs w:val="24"/>
          <w:lang w:val="ru-RU"/>
        </w:rPr>
        <w:t>«</w:t>
      </w:r>
      <w:r w:rsidRPr="00D56A98">
        <w:rPr>
          <w:rFonts w:asciiTheme="minorHAnsi" w:hAnsiTheme="minorHAnsi" w:cs="Arial"/>
          <w:b/>
          <w:bCs/>
          <w:i/>
          <w:iCs/>
          <w:sz w:val="24"/>
          <w:szCs w:val="24"/>
          <w:lang w:val="ru-RU"/>
        </w:rPr>
        <w:t xml:space="preserve">Деякі питання здійснення патронту над дитиною» </w:t>
      </w:r>
      <w:r w:rsidRPr="00D56A98">
        <w:rPr>
          <w:rFonts w:asciiTheme="minorHAnsi" w:hAnsiTheme="minorHAnsi" w:cs="Arial"/>
          <w:sz w:val="24"/>
          <w:szCs w:val="24"/>
          <w:lang w:val="ru-RU"/>
        </w:rPr>
        <w:t xml:space="preserve">закріплено ряд вимог, яким повинен відповідати майбутній патронатний вихователь. 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2718"/>
        <w:gridCol w:w="7200"/>
      </w:tblGrid>
      <w:tr w:rsidR="00137F82" w:rsidRPr="00666615" w:rsidTr="00521BE1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137F82" w:rsidRDefault="00137F82" w:rsidP="00521BE1">
            <w:pPr>
              <w:spacing w:after="120"/>
              <w:jc w:val="both"/>
              <w:rPr>
                <w:rFonts w:asciiTheme="minorHAnsi" w:hAnsiTheme="minorHAnsi" w:cs="Arial"/>
                <w:sz w:val="24"/>
                <w:szCs w:val="24"/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89044" cy="2110154"/>
                  <wp:effectExtent l="0" t="0" r="0" b="4445"/>
                  <wp:docPr id="26" name="Місце для вмісту 3" descr="\\MYBOOKLIVE\p4ec_public\DIGITALs\PHOTOs_2013\foto-patronat\13_print_01042013[1]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5148E67-24B2-4BE7-8D15-ACF18914D3F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Місце для вмісту 3" descr="\\MYBOOKLIVE\p4ec_public\DIGITALs\PHOTOs_2013\foto-patronat\13_print_01042013[1]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5148E67-24B2-4BE7-8D15-ACF18914D3F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" b="21687"/>
                          <a:stretch/>
                        </pic:blipFill>
                        <pic:spPr bwMode="auto">
                          <a:xfrm>
                            <a:off x="0" y="0"/>
                            <a:ext cx="1675258" cy="2224641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137F82" w:rsidRPr="00137F82" w:rsidRDefault="00137F82" w:rsidP="00521BE1">
            <w:pPr>
              <w:tabs>
                <w:tab w:val="left" w:pos="0"/>
                <w:tab w:val="left" w:pos="408"/>
              </w:tabs>
              <w:spacing w:after="0"/>
              <w:contextualSpacing/>
              <w:jc w:val="center"/>
              <w:textAlignment w:val="baseline"/>
              <w:rPr>
                <w:rFonts w:asciiTheme="minorHAnsi" w:eastAsia="Times New Roman" w:hAnsiTheme="minorHAnsi" w:cs="Arial"/>
                <w:b/>
                <w:bCs/>
                <w:color w:val="7B7B7B" w:themeColor="accent3" w:themeShade="BF"/>
                <w:kern w:val="24"/>
                <w:sz w:val="24"/>
                <w:szCs w:val="24"/>
                <w:lang w:val="ru-RU" w:eastAsia="ru-RU"/>
              </w:rPr>
            </w:pPr>
            <w:r w:rsidRPr="00137F82">
              <w:rPr>
                <w:rFonts w:asciiTheme="minorHAnsi" w:eastAsia="Times New Roman" w:hAnsiTheme="minorHAnsi" w:cs="Arial"/>
                <w:b/>
                <w:bCs/>
                <w:color w:val="7B7B7B" w:themeColor="accent3" w:themeShade="BF"/>
                <w:kern w:val="24"/>
                <w:sz w:val="24"/>
                <w:szCs w:val="24"/>
                <w:lang w:val="ru-RU" w:eastAsia="ru-RU"/>
              </w:rPr>
              <w:t>Професія патронатного вихователя – для Вас, якщо Ви ..</w:t>
            </w:r>
          </w:p>
          <w:p w:rsidR="00137F82" w:rsidRPr="00D25932" w:rsidRDefault="00137F82" w:rsidP="00137F82">
            <w:pPr>
              <w:numPr>
                <w:ilvl w:val="0"/>
                <w:numId w:val="9"/>
              </w:numPr>
              <w:tabs>
                <w:tab w:val="left" w:pos="0"/>
                <w:tab w:val="left" w:pos="408"/>
              </w:tabs>
              <w:spacing w:after="0"/>
              <w:contextualSpacing/>
              <w:rPr>
                <w:rFonts w:asciiTheme="minorHAnsi" w:eastAsia="Times New Roman" w:hAnsiTheme="minorHAnsi"/>
                <w:sz w:val="24"/>
                <w:szCs w:val="24"/>
                <w:lang w:eastAsia="uk-UA"/>
              </w:rPr>
            </w:pPr>
            <w:r w:rsidRPr="00D2593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eastAsia="uk-UA"/>
              </w:rPr>
              <w:t>є громадянином України</w:t>
            </w:r>
          </w:p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left" w:pos="0"/>
                <w:tab w:val="left" w:pos="408"/>
              </w:tabs>
              <w:spacing w:after="0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маєте позитивний досвід виховання дітей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(власних, або влаштованих дітей</w:t>
            </w:r>
            <w:r w:rsidRPr="004164BF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/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 практична педагогічна робота)</w:t>
            </w:r>
          </w:p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left" w:pos="0"/>
                <w:tab w:val="left" w:pos="408"/>
              </w:tabs>
              <w:spacing w:after="0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готові прийти на допомогу «чужій» дитині  та підтримати її сім</w:t>
            </w:r>
            <w:r w:rsidRPr="00D2593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’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ю,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яка перебуває в складних життєвих обставинах,</w:t>
            </w:r>
          </w:p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left" w:pos="0"/>
                <w:tab w:val="left" w:pos="408"/>
              </w:tabs>
              <w:spacing w:after="0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маєте 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задовільний стан здоров</w:t>
            </w:r>
            <w:r w:rsidRPr="00D2593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’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я,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який 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дозволяє дбати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про тимчасово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 влаштованих дітей</w:t>
            </w:r>
          </w:p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left" w:pos="0"/>
                <w:tab w:val="left" w:pos="408"/>
              </w:tabs>
              <w:spacing w:after="0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не були засудженими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, або позбавленими  батьківських прав</w:t>
            </w:r>
          </w:p>
        </w:tc>
      </w:tr>
      <w:tr w:rsidR="00137F82" w:rsidRPr="00666615" w:rsidTr="00521BE1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/>
              <w:ind w:left="456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маєте житло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(власне, або в користуванні), де можна тимчасово розмістити патронатну дитину</w:t>
            </w:r>
          </w:p>
          <w:p w:rsidR="00137F82" w:rsidRPr="00137F82" w:rsidRDefault="00137F82" w:rsidP="00137F82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spacing w:after="0"/>
              <w:ind w:left="456"/>
              <w:contextualSpacing/>
              <w:rPr>
                <w:rFonts w:asciiTheme="minorHAnsi" w:eastAsia="Times New Roman" w:hAnsiTheme="minorHAnsi"/>
                <w:sz w:val="24"/>
                <w:szCs w:val="24"/>
                <w:lang w:val="ru-RU" w:eastAsia="uk-UA"/>
              </w:rPr>
            </w:pP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разом з добровільним помічником – дорослим членом своєї сім</w:t>
            </w:r>
            <w:r w:rsidRPr="00D2593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’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ї 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>готові пройти навчання за тренінговою програмою</w:t>
            </w:r>
          </w:p>
          <w:p w:rsidR="00137F82" w:rsidRPr="00137F82" w:rsidRDefault="00137F82" w:rsidP="00137F82">
            <w:pPr>
              <w:pStyle w:val="a8"/>
              <w:numPr>
                <w:ilvl w:val="0"/>
                <w:numId w:val="11"/>
              </w:numPr>
              <w:tabs>
                <w:tab w:val="left" w:pos="0"/>
                <w:tab w:val="num" w:pos="360"/>
              </w:tabs>
              <w:spacing w:after="0"/>
              <w:ind w:left="456"/>
              <w:textAlignment w:val="baseline"/>
              <w:rPr>
                <w:rFonts w:asciiTheme="minorHAnsi" w:eastAsia="Times New Roman" w:hAnsiTheme="minorHAnsi" w:cs="Arial"/>
                <w:b/>
                <w:bCs/>
                <w:color w:val="7B7B7B" w:themeColor="accent3" w:themeShade="BF"/>
                <w:kern w:val="24"/>
                <w:sz w:val="24"/>
                <w:szCs w:val="24"/>
                <w:lang w:val="ru-RU" w:eastAsia="ru-RU"/>
              </w:rPr>
            </w:pP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підтримуєте</w:t>
            </w:r>
            <w:r w:rsidRPr="00137F8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24"/>
                <w:sz w:val="24"/>
                <w:szCs w:val="24"/>
                <w:lang w:val="ru-RU" w:eastAsia="uk-UA"/>
              </w:rPr>
              <w:t xml:space="preserve"> сімейні цінності та готові працювати в команді професіоналів </w:t>
            </w:r>
            <w:r w:rsidRPr="00137F82">
              <w:rPr>
                <w:rFonts w:asciiTheme="minorHAnsi" w:eastAsiaTheme="minorEastAsia" w:hAnsiTheme="minorHAnsi" w:cstheme="minorBidi"/>
                <w:color w:val="000000" w:themeColor="text1"/>
                <w:kern w:val="24"/>
                <w:sz w:val="24"/>
                <w:szCs w:val="24"/>
                <w:lang w:val="ru-RU" w:eastAsia="uk-UA"/>
              </w:rPr>
              <w:t>за ради змін, щоб жодна дитина не зазнала страждань та виховувалася в безпечній, люблячій сім’ї.</w:t>
            </w:r>
          </w:p>
        </w:tc>
      </w:tr>
    </w:tbl>
    <w:p w:rsidR="00137F82" w:rsidRPr="00794ADE" w:rsidRDefault="00137F82" w:rsidP="00137F82">
      <w:pPr>
        <w:spacing w:before="120" w:after="120" w:line="240" w:lineRule="auto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>Вимоги щодо загальної житлової площі помешкання, у якому надається послуга патронату над дитиною відсутні. На етапі пошуку та первинного відбору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 о</w:t>
      </w: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>сновною вимогою є можливість виділити принаймні одну окрему кімнату для проживання дітей, яким надається послуга патронату. Важливо, що ця кімната не може водночас бути помешканням жодного іншого члена сім’ї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. </w:t>
      </w:r>
    </w:p>
    <w:p w:rsidR="00137F82" w:rsidRDefault="00137F82" w:rsidP="00137F82">
      <w:pPr>
        <w:spacing w:before="120" w:after="120" w:line="240" w:lineRule="auto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>
        <w:rPr>
          <w:rFonts w:asciiTheme="minorHAnsi" w:eastAsia="SimSun" w:hAnsiTheme="minorHAnsi" w:cs="Arial"/>
          <w:sz w:val="24"/>
          <w:szCs w:val="24"/>
          <w:lang w:eastAsia="zh-CN"/>
        </w:rPr>
        <w:tab/>
      </w:r>
      <w:r w:rsidRPr="004164BF">
        <w:rPr>
          <w:rFonts w:asciiTheme="minorHAnsi" w:eastAsia="SimSun" w:hAnsiTheme="minorHAnsi" w:cs="Arial"/>
          <w:sz w:val="24"/>
          <w:szCs w:val="24"/>
          <w:lang w:eastAsia="zh-CN"/>
        </w:rPr>
        <w:t xml:space="preserve">Кандитат у патронатні вихователі повинен бути готовий залишити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попереднє місце роботи</w:t>
      </w:r>
      <w:r w:rsidRPr="004164BF">
        <w:rPr>
          <w:rFonts w:asciiTheme="minorHAnsi" w:eastAsia="SimSun" w:hAnsiTheme="minorHAnsi" w:cs="Arial"/>
          <w:sz w:val="24"/>
          <w:szCs w:val="24"/>
          <w:lang w:eastAsia="zh-CN"/>
        </w:rPr>
        <w:t xml:space="preserve">, однак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ЛИШЕ З МОМЕНТУ </w:t>
      </w:r>
      <w:r w:rsidRPr="004164BF">
        <w:rPr>
          <w:rFonts w:asciiTheme="minorHAnsi" w:eastAsia="SimSun" w:hAnsiTheme="minorHAnsi" w:cs="Arial"/>
          <w:sz w:val="24"/>
          <w:szCs w:val="24"/>
          <w:lang w:eastAsia="zh-CN"/>
        </w:rPr>
        <w:t>укладання з сільськи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м, селищним або міським головою </w:t>
      </w:r>
      <w:r w:rsidRPr="004164BF">
        <w:rPr>
          <w:rFonts w:asciiTheme="minorHAnsi" w:eastAsia="SimSun" w:hAnsiTheme="minorHAnsi" w:cs="Arial"/>
          <w:sz w:val="24"/>
          <w:szCs w:val="24"/>
          <w:lang w:eastAsia="zh-CN"/>
        </w:rPr>
        <w:t xml:space="preserve">ДОГОВОРУ ПРО НАДАННЯ ПОСЛУГИ ПАТРОНАТУ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 та влаштування </w:t>
      </w:r>
      <w:r w:rsidRPr="004164BF">
        <w:rPr>
          <w:rFonts w:asciiTheme="minorHAnsi" w:eastAsia="SimSun" w:hAnsiTheme="minorHAnsi" w:cs="Arial"/>
          <w:sz w:val="24"/>
          <w:szCs w:val="24"/>
          <w:lang w:eastAsia="zh-CN"/>
        </w:rPr>
        <w:t xml:space="preserve">ПЕРШОГО ВИПАДКУ. </w:t>
      </w:r>
    </w:p>
    <w:p w:rsidR="00137F82" w:rsidRPr="00836A15" w:rsidRDefault="00137F82" w:rsidP="00137F82">
      <w:pPr>
        <w:pStyle w:val="HTML"/>
        <w:tabs>
          <w:tab w:val="clear" w:pos="916"/>
          <w:tab w:val="clear" w:pos="1832"/>
          <w:tab w:val="left" w:pos="142"/>
        </w:tabs>
        <w:spacing w:after="240"/>
        <w:jc w:val="both"/>
        <w:rPr>
          <w:rFonts w:asciiTheme="minorHAnsi" w:hAnsiTheme="minorHAnsi" w:cs="Arial"/>
          <w:color w:val="000000" w:themeColor="text1"/>
          <w:sz w:val="24"/>
          <w:szCs w:val="24"/>
          <w:lang w:val="ru-RU"/>
        </w:rPr>
      </w:pPr>
      <w:r w:rsidRPr="00836A15"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>Бажаючим спробувати себе в патронаті варто ЗВЕРНУТИСЯ до місцевого ЦЕНТРУ СОЦІАЛЬНИХ СЛУЖБ</w:t>
      </w:r>
      <w:r w:rsidRPr="00836A15">
        <w:rPr>
          <w:rFonts w:asciiTheme="minorHAnsi" w:hAnsiTheme="minorHAnsi" w:cs="Arial"/>
          <w:color w:val="000000" w:themeColor="text1"/>
          <w:sz w:val="24"/>
          <w:szCs w:val="24"/>
          <w:lang w:val="uk-UA"/>
        </w:rPr>
        <w:t xml:space="preserve">, або </w:t>
      </w:r>
      <w:r w:rsidRPr="00836A15"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>СОЦІАЛЬНОГО ПРАЦІВНИКА</w:t>
      </w:r>
      <w:r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>, отримати додаткові консультації та</w:t>
      </w:r>
      <w:r w:rsidRPr="00836A15">
        <w:rPr>
          <w:rFonts w:asciiTheme="minorHAnsi" w:hAnsiTheme="minorHAnsi" w:cs="Arial"/>
          <w:color w:val="000000" w:themeColor="text1"/>
          <w:sz w:val="24"/>
          <w:szCs w:val="24"/>
          <w:lang w:val="ru-RU"/>
        </w:rPr>
        <w:t xml:space="preserve"> ПОДАЄ ТАКІ ДОКУМЕНТИ: 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C699C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заяву;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710A1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копію паспорта громадянина України;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710A1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копію трудової книжки (у разі наявності);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710A1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висновки про стан здоров’я кандидата у патронатні вихователі та осіб, які проживають разом з ним;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710A1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довідку про відсутність судимості, в тому числі членів його сім’ї, які досягли чотирнадцятирічного віку і проживають разом з кандидатом у патронатні вихователі;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710A1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копію документа, що підтверджує право користування житловим приміщенням;</w:t>
      </w:r>
    </w:p>
    <w:p w:rsidR="00137F82" w:rsidRDefault="00137F82" w:rsidP="00137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284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34646F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письмову згоду усіх членів сім’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ї</w:t>
      </w:r>
      <w:r w:rsidRPr="0034646F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 кандидата у патронатні вихователі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,</w:t>
      </w:r>
      <w:r w:rsidRPr="0034646F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 які проживають разом з ним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, </w:t>
      </w:r>
      <w:r w:rsidRPr="0034646F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на влаштування дитини 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під патронат</w:t>
      </w:r>
      <w:r w:rsidRPr="0034646F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, в тому числі дітей, які досягли такого віку та рівня розвитку, що можуть її висловити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. </w:t>
      </w:r>
    </w:p>
    <w:p w:rsidR="00137F82" w:rsidRDefault="00137F82" w:rsidP="00137F8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</w:pPr>
      <w:r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  <w:t>К</w:t>
      </w:r>
      <w:r w:rsidRPr="00403A3A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андидат у патронатні вихователі, який пройшов первинний відбір, разом з помічником має 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надати згоду на проходження НАВЧАННЯ</w:t>
      </w:r>
      <w:r w:rsidRPr="00403A3A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 за 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ПРОГРАМОЮ </w:t>
      </w:r>
      <w:r w:rsidRPr="00403A3A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підготовки кандидатів у патронатні вихователі</w:t>
      </w:r>
      <w:r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 xml:space="preserve">. </w:t>
      </w:r>
    </w:p>
    <w:p w:rsidR="00137F82" w:rsidRDefault="00137F82" w:rsidP="00137F82">
      <w:pPr>
        <w:spacing w:after="120"/>
        <w:jc w:val="both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</w:p>
    <w:p w:rsidR="00137F82" w:rsidRPr="00666615" w:rsidRDefault="00137F82" w:rsidP="00137F82">
      <w:pPr>
        <w:spacing w:after="120"/>
        <w:jc w:val="both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ЯК НАВЧАЮТЬ </w:t>
      </w:r>
      <w:r w:rsidRPr="003710A1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КАНДИДАТІВ У ПАТРОНАТНІ ВИХОВАТЕЛІ ТА ЇХНІХ ПОМІЧНИКІВ</w:t>
      </w: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? </w:t>
      </w:r>
      <w:r w:rsidRPr="003710A1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Навчання, яке проходять кандидати у патронатні вихователі, класне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 xml:space="preserve">,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нескладне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>, але надзвичайно корисне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. За групою з 8-ми кандидатів та 8  їхніх помічників закріплюється місцевий сертифікований тренер та психолог, до яких можна звертатися з усіх питань щодо патронату. За звичай навчання відбувається в обласному центрі у вихідні дні, що є досить зручним для працюючих учасників. </w:t>
      </w:r>
    </w:p>
    <w:p w:rsidR="00137F82" w:rsidRDefault="00137F82" w:rsidP="00137F82">
      <w:pPr>
        <w:spacing w:after="120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Процес підготовки до надання послуги з патронату 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 xml:space="preserve">повністю розставить усі акценти 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 xml:space="preserve">щодо виконання обов’язків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патронатного вихователя та інших спеціалістів, дотичних до ведення випадку влаштованої дитини 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 xml:space="preserve">та допоможе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кандидатам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 xml:space="preserve"> сформувати необхідні навики</w:t>
      </w:r>
      <w:r w:rsidRPr="008879A3">
        <w:rPr>
          <w:rFonts w:asciiTheme="minorHAnsi" w:eastAsia="SimSun" w:hAnsiTheme="minorHAnsi" w:cs="Arial"/>
          <w:sz w:val="24"/>
          <w:szCs w:val="24"/>
          <w:lang w:eastAsia="zh-CN"/>
        </w:rPr>
        <w:t>.</w:t>
      </w:r>
    </w:p>
    <w:p w:rsidR="00137F82" w:rsidRPr="008879A3" w:rsidRDefault="00137F82" w:rsidP="00137F82">
      <w:pPr>
        <w:spacing w:after="120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12520A">
        <w:rPr>
          <w:rFonts w:asciiTheme="minorHAnsi" w:eastAsia="SimSun" w:hAnsiTheme="minorHAnsi" w:cs="Arial"/>
          <w:sz w:val="24"/>
          <w:szCs w:val="24"/>
          <w:lang w:eastAsia="zh-CN"/>
        </w:rPr>
        <w:t xml:space="preserve">Програму підготовки кандидатів у патронатні вихователі розроблено та апробовано МБО «Партнерство «Кожній дитині» й 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 xml:space="preserve">затверджено 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 xml:space="preserve">НАКАЗОМ МІНІСТЕРСТВА СОЦІАЛЬНОЇ ПОЛІТИКИ </w:t>
      </w:r>
      <w:r w:rsidRPr="0012520A">
        <w:rPr>
          <w:rFonts w:asciiTheme="minorHAnsi" w:eastAsia="SimSun" w:hAnsiTheme="minorHAnsi" w:cs="Arial"/>
          <w:sz w:val="24"/>
          <w:szCs w:val="24"/>
          <w:lang w:eastAsia="zh-CN"/>
        </w:rPr>
        <w:t>№1349 від 19.08.2017</w:t>
      </w:r>
      <w:r w:rsidRPr="003710A1">
        <w:rPr>
          <w:rFonts w:asciiTheme="minorHAnsi" w:eastAsia="SimSun" w:hAnsiTheme="minorHAnsi" w:cs="Arial"/>
          <w:sz w:val="24"/>
          <w:szCs w:val="24"/>
          <w:lang w:eastAsia="zh-CN"/>
        </w:rPr>
        <w:t>р</w:t>
      </w:r>
      <w:r w:rsidRPr="0012520A">
        <w:rPr>
          <w:rFonts w:asciiTheme="minorHAnsi" w:eastAsia="SimSun" w:hAnsiTheme="minorHAnsi" w:cs="Arial"/>
          <w:sz w:val="24"/>
          <w:szCs w:val="24"/>
          <w:lang w:eastAsia="zh-CN"/>
        </w:rPr>
        <w:t>.</w:t>
      </w:r>
      <w:r w:rsidRPr="003710A1">
        <w:rPr>
          <w:rFonts w:asciiTheme="minorHAnsi" w:eastAsia="SimSun" w:hAnsiTheme="minorHAnsi" w:cs="Arial"/>
          <w:color w:val="002060"/>
          <w:sz w:val="24"/>
          <w:szCs w:val="24"/>
          <w:lang w:eastAsia="zh-CN"/>
        </w:rPr>
        <w:t xml:space="preserve"> </w:t>
      </w:r>
      <w:r>
        <w:rPr>
          <w:rFonts w:asciiTheme="minorHAnsi" w:eastAsia="SimSun" w:hAnsiTheme="minorHAnsi" w:cs="Arial"/>
          <w:color w:val="002060"/>
          <w:sz w:val="24"/>
          <w:szCs w:val="24"/>
          <w:lang w:eastAsia="zh-CN"/>
        </w:rPr>
        <w:t>:</w:t>
      </w:r>
    </w:p>
    <w:p w:rsidR="00137F82" w:rsidRPr="00794ADE" w:rsidRDefault="00137F82" w:rsidP="00137F82">
      <w:pPr>
        <w:spacing w:before="120" w:after="120" w:line="240" w:lineRule="auto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>Обов’язковим компонентом навчання є спілкування з діючими сім’ями, що є колосальним ресурсом.</w:t>
      </w:r>
    </w:p>
    <w:p w:rsidR="00137F82" w:rsidRPr="00794ADE" w:rsidRDefault="00137F82" w:rsidP="00137F82">
      <w:pPr>
        <w:spacing w:before="120" w:after="120" w:line="240" w:lineRule="auto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>Навчання обов’язково включає виїзне заняття, яке відбувається в оселі кандидата та його до</w:t>
      </w:r>
      <w:r>
        <w:rPr>
          <w:rFonts w:asciiTheme="minorHAnsi" w:eastAsia="SimSun" w:hAnsiTheme="minorHAnsi" w:cs="Arial"/>
          <w:sz w:val="24"/>
          <w:szCs w:val="24"/>
          <w:lang w:eastAsia="zh-CN"/>
        </w:rPr>
        <w:t>б</w:t>
      </w: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>ровільного помічника, де планується надавати послугу, а також тренінг для міждисциплінарної команди спеціалістів, включно з кандидатом та його добровільним помічником, яка здійснюватиме ведення випадків дітей, які влаштовуються під патронатом.</w:t>
      </w:r>
    </w:p>
    <w:p w:rsidR="00137F82" w:rsidRPr="00794ADE" w:rsidRDefault="00137F82" w:rsidP="00137F82">
      <w:pPr>
        <w:spacing w:before="120" w:after="120" w:line="240" w:lineRule="auto"/>
        <w:jc w:val="both"/>
        <w:rPr>
          <w:rFonts w:asciiTheme="minorHAnsi" w:eastAsia="SimSun" w:hAnsiTheme="minorHAnsi" w:cs="Arial"/>
          <w:sz w:val="24"/>
          <w:szCs w:val="24"/>
          <w:lang w:eastAsia="zh-CN"/>
        </w:rPr>
      </w:pPr>
      <w:r w:rsidRPr="00794ADE">
        <w:rPr>
          <w:rFonts w:asciiTheme="minorHAnsi" w:eastAsia="SimSun" w:hAnsiTheme="minorHAnsi" w:cs="Arial"/>
          <w:sz w:val="24"/>
          <w:szCs w:val="24"/>
          <w:lang w:eastAsia="zh-CN"/>
        </w:rPr>
        <w:t xml:space="preserve">По завершенні навчання відбувається повторна співбесіда з кандидатом та його добровільним помічником, за наявності рекомендації про успішне проходження навчання між органом опіки і піклування укладається ДОГОВІР ПРО НАДАННЯ ПОСЛУГИ. </w:t>
      </w:r>
    </w:p>
    <w:p w:rsidR="00137F82" w:rsidRPr="00794ADE" w:rsidRDefault="00137F82" w:rsidP="00137F82">
      <w:pPr>
        <w:tabs>
          <w:tab w:val="left" w:pos="0"/>
        </w:tabs>
        <w:spacing w:after="0" w:line="240" w:lineRule="auto"/>
        <w:contextualSpacing/>
        <w:jc w:val="both"/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</w:pPr>
      <w:r w:rsidRPr="00794ADE">
        <w:rPr>
          <w:rFonts w:asciiTheme="minorHAnsi" w:eastAsia="Times New Roman" w:hAnsiTheme="minorHAnsi"/>
          <w:color w:val="000000" w:themeColor="text1"/>
          <w:sz w:val="24"/>
          <w:szCs w:val="24"/>
          <w:lang w:eastAsia="uk-UA"/>
        </w:rPr>
        <w:t xml:space="preserve">             З</w:t>
      </w:r>
      <w:r w:rsidRPr="00794ADE">
        <w:rPr>
          <w:rFonts w:asciiTheme="minorHAnsi" w:eastAsiaTheme="minorEastAsia" w:hAnsiTheme="minorHAnsi" w:cs="Arial"/>
          <w:color w:val="000000" w:themeColor="text1"/>
          <w:kern w:val="24"/>
          <w:sz w:val="24"/>
          <w:szCs w:val="24"/>
          <w:lang w:eastAsia="uk-UA"/>
        </w:rPr>
        <w:t>а результатами навчання кандидат у патронатні вихователі та його помічник отримує ДОВІДКУ про проходження навчання та, у разі його успішного проходження – РЕКОМЕНДАЦІЮ ПРО МОЖЛИВІСТЬ НАДАННЯ ПОСЛУГИ з патронату над дитиною.</w:t>
      </w:r>
    </w:p>
    <w:p w:rsidR="00137F82" w:rsidRPr="00C174C1" w:rsidRDefault="00137F82" w:rsidP="00137F82">
      <w:pPr>
        <w:spacing w:after="120"/>
        <w:jc w:val="both"/>
        <w:rPr>
          <w:rFonts w:ascii="Arial" w:eastAsia="SimSun" w:hAnsi="Arial" w:cs="Arial"/>
          <w:color w:val="002060"/>
          <w:sz w:val="24"/>
          <w:szCs w:val="24"/>
          <w:lang w:eastAsia="zh-CN"/>
        </w:rPr>
      </w:pPr>
    </w:p>
    <w:p w:rsidR="00137F82" w:rsidRPr="0070655B" w:rsidRDefault="00137F82" w:rsidP="00137F82">
      <w:pPr>
        <w:spacing w:after="120" w:line="240" w:lineRule="auto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 w:rsidRPr="0070655B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ЯК ФІНАНСУВАЄТЬСЯ ПОСЛУГА ПАТРОНАТУ? </w:t>
      </w:r>
    </w:p>
    <w:p w:rsidR="00137F82" w:rsidRDefault="00137F82" w:rsidP="00137F82">
      <w:pPr>
        <w:pStyle w:val="a6"/>
        <w:spacing w:before="0" w:beforeAutospacing="0" w:after="0" w:afterAutospacing="0" w:line="276" w:lineRule="auto"/>
        <w:jc w:val="both"/>
        <w:textAlignment w:val="top"/>
        <w:rPr>
          <w:rFonts w:asciiTheme="minorHAnsi" w:hAnsiTheme="minorHAnsi" w:cs="Arial"/>
          <w:kern w:val="24"/>
          <w:lang w:val="uk-UA"/>
        </w:rPr>
      </w:pPr>
      <w:r w:rsidRPr="003E59E2">
        <w:rPr>
          <w:rFonts w:asciiTheme="minorHAnsi" w:hAnsiTheme="minorHAnsi" w:cs="Arial"/>
          <w:b/>
          <w:bCs/>
          <w:kern w:val="24"/>
        </w:rPr>
        <w:t xml:space="preserve">2019 – 2026 </w:t>
      </w:r>
      <w:r w:rsidRPr="003E59E2">
        <w:rPr>
          <w:rFonts w:asciiTheme="minorHAnsi" w:hAnsiTheme="minorHAnsi" w:cs="Arial"/>
          <w:b/>
          <w:bCs/>
          <w:kern w:val="24"/>
          <w:lang w:val="uk-UA"/>
        </w:rPr>
        <w:t>рр.</w:t>
      </w:r>
      <w:r w:rsidRPr="003E59E2">
        <w:rPr>
          <w:rFonts w:asciiTheme="minorHAnsi" w:hAnsiTheme="minorHAnsi" w:cs="Arial"/>
          <w:kern w:val="24"/>
          <w:lang w:val="uk-UA"/>
        </w:rPr>
        <w:t xml:space="preserve"> – Бюджетним кодексом України на розвиток патронату передбачено  субвенцію місцевим бюджетам</w:t>
      </w:r>
      <w:r w:rsidR="00E0551F">
        <w:rPr>
          <w:rFonts w:asciiTheme="minorHAnsi" w:hAnsiTheme="minorHAnsi" w:cs="Arial"/>
          <w:kern w:val="24"/>
          <w:lang w:val="uk-UA"/>
        </w:rPr>
        <w:t>.</w:t>
      </w:r>
    </w:p>
    <w:p w:rsidR="00E0551F" w:rsidRPr="003E59E2" w:rsidRDefault="00E0551F" w:rsidP="00137F82">
      <w:pPr>
        <w:pStyle w:val="a6"/>
        <w:spacing w:before="0" w:beforeAutospacing="0" w:after="0" w:afterAutospacing="0" w:line="276" w:lineRule="auto"/>
        <w:jc w:val="both"/>
        <w:textAlignment w:val="top"/>
        <w:rPr>
          <w:rFonts w:asciiTheme="minorHAnsi" w:hAnsiTheme="minorHAnsi" w:cs="Arial"/>
          <w:b/>
          <w:kern w:val="24"/>
        </w:rPr>
      </w:pPr>
    </w:p>
    <w:p w:rsidR="00137F82" w:rsidRPr="0070655B" w:rsidRDefault="00137F82" w:rsidP="00137F82">
      <w:pPr>
        <w:spacing w:after="120"/>
        <w:jc w:val="center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 w:rsidRPr="0070655B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ОПЛАТА ПОСЛУГИ ПАТРОНАТУ СКЛАДАЄТЬСЯ З:</w:t>
      </w:r>
    </w:p>
    <w:p w:rsidR="00137F82" w:rsidRPr="00E0551F" w:rsidRDefault="00137F82" w:rsidP="00137F82">
      <w:pPr>
        <w:numPr>
          <w:ilvl w:val="0"/>
          <w:numId w:val="5"/>
        </w:numPr>
        <w:spacing w:after="58"/>
        <w:contextualSpacing/>
        <w:jc w:val="both"/>
        <w:rPr>
          <w:rFonts w:asciiTheme="minorHAnsi" w:eastAsia="Times New Roman" w:hAnsiTheme="minorHAnsi" w:cs="Arial"/>
          <w:color w:val="FF0000"/>
          <w:sz w:val="20"/>
          <w:szCs w:val="20"/>
          <w:lang w:eastAsia="ru-RU"/>
        </w:rPr>
      </w:pPr>
      <w:r w:rsidRPr="00E0551F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с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оціальн</w:t>
      </w:r>
      <w:r w:rsidRPr="00E0551F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ої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 xml:space="preserve"> допомог</w:t>
      </w:r>
      <w:r w:rsidRPr="00E0551F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 xml:space="preserve">и </w:t>
      </w:r>
      <w:r w:rsidRPr="00E0551F"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eastAsia="ru-RU"/>
        </w:rPr>
        <w:t>на утримання влаштованої під патронат дитини</w:t>
      </w:r>
      <w:r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обсягом у</w:t>
      </w:r>
      <w:r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</w:t>
      </w:r>
      <w:r w:rsid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2,5 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прожиткові мінімум</w:t>
      </w:r>
      <w:r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и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для д</w:t>
      </w:r>
      <w:r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итини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відповідного віку на місяць</w:t>
      </w:r>
      <w:r w:rsidR="00C838A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, для дитини</w:t>
      </w:r>
      <w:r w:rsid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з інвалідністю – 3,5 прожиткові мінімуми </w:t>
      </w:r>
      <w:r w:rsidR="00E0551F"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для д</w:t>
      </w:r>
      <w:r w:rsidR="00E0551F"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итини</w:t>
      </w:r>
      <w:r w:rsidR="00E0551F"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відповідного віку на місяць</w:t>
      </w:r>
      <w:r w:rsid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.</w:t>
      </w:r>
      <w:r w:rsidRP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</w:t>
      </w:r>
    </w:p>
    <w:p w:rsidR="00137F82" w:rsidRPr="001D4FC8" w:rsidRDefault="00137F82" w:rsidP="00137F82">
      <w:pPr>
        <w:numPr>
          <w:ilvl w:val="0"/>
          <w:numId w:val="6"/>
        </w:numPr>
        <w:spacing w:after="58"/>
        <w:contextualSpacing/>
        <w:jc w:val="both"/>
        <w:rPr>
          <w:rFonts w:asciiTheme="minorHAnsi" w:eastAsia="Times New Roman" w:hAnsiTheme="minorHAnsi" w:cs="Arial"/>
          <w:b/>
          <w:color w:val="FF0000"/>
          <w:sz w:val="24"/>
          <w:szCs w:val="24"/>
          <w:lang w:val="ru-RU" w:eastAsia="ru-RU"/>
        </w:rPr>
      </w:pP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грошо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val="ru-RU" w:eastAsia="ru-RU"/>
        </w:rPr>
        <w:t xml:space="preserve">вого 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забезпечення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val="ru-RU" w:eastAsia="ru-RU"/>
        </w:rPr>
        <w:t xml:space="preserve"> </w:t>
      </w:r>
      <w:r w:rsidRPr="001D4FC8"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val="ru-RU" w:eastAsia="ru-RU"/>
        </w:rPr>
        <w:t xml:space="preserve">за надану патронатним вихователем послугу 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val="ru-RU" w:eastAsia="ru-RU"/>
        </w:rPr>
        <w:t>в розмірі 5-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т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val="ru-RU" w:eastAsia="ru-RU"/>
        </w:rPr>
        <w:t>и</w:t>
      </w:r>
      <w:r w:rsidRPr="001D4FC8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 xml:space="preserve"> прожиткових мінімумів для працездатних осіб</w:t>
      </w:r>
      <w:r w:rsidR="00E0551F">
        <w:rPr>
          <w:rFonts w:asciiTheme="minorHAnsi" w:eastAsia="Times New Roman" w:hAnsiTheme="minorHAnsi" w:cs="Arial"/>
          <w:color w:val="FF0000"/>
          <w:kern w:val="24"/>
          <w:sz w:val="24"/>
          <w:szCs w:val="24"/>
          <w:lang w:eastAsia="ru-RU"/>
        </w:rPr>
        <w:t>.</w:t>
      </w:r>
    </w:p>
    <w:p w:rsidR="00137F82" w:rsidRPr="001D4FC8" w:rsidRDefault="00137F82" w:rsidP="00137F82">
      <w:pPr>
        <w:spacing w:after="58"/>
        <w:contextualSpacing/>
        <w:jc w:val="both"/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eastAsia="ru-RU"/>
        </w:rPr>
      </w:pPr>
    </w:p>
    <w:p w:rsidR="00137F82" w:rsidRPr="001D4FC8" w:rsidRDefault="00137F82" w:rsidP="00137F82">
      <w:pPr>
        <w:spacing w:after="58"/>
        <w:contextualSpacing/>
        <w:jc w:val="both"/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eastAsia="ru-RU"/>
        </w:rPr>
      </w:pPr>
      <w:r w:rsidRPr="001D4FC8"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eastAsia="ru-RU"/>
        </w:rPr>
        <w:t xml:space="preserve">Однак, при влаштуванні 2-х і більше дітей, дітей віком до 1 року, неповнолітньої вагітної, дитини з ВІЛ, 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грошове забезпечення збільшується на 10%</w:t>
      </w:r>
      <w:r w:rsidRPr="001D4FC8">
        <w:rPr>
          <w:rFonts w:asciiTheme="minorHAnsi" w:eastAsia="Times New Roman" w:hAnsiTheme="minorHAnsi" w:cs="Arial"/>
          <w:bCs/>
          <w:color w:val="FF0000"/>
          <w:kern w:val="24"/>
          <w:sz w:val="24"/>
          <w:szCs w:val="24"/>
          <w:lang w:eastAsia="ru-RU"/>
        </w:rPr>
        <w:t xml:space="preserve"> за кожну дитину та категорію, </w:t>
      </w:r>
      <w:r w:rsidRPr="001D4FC8">
        <w:rPr>
          <w:rFonts w:asciiTheme="minorHAnsi" w:eastAsia="Times New Roman" w:hAnsiTheme="minorHAnsi" w:cs="Arial"/>
          <w:b/>
          <w:bCs/>
          <w:color w:val="FF0000"/>
          <w:kern w:val="24"/>
          <w:sz w:val="24"/>
          <w:szCs w:val="24"/>
          <w:lang w:eastAsia="ru-RU"/>
        </w:rPr>
        <w:t>але сумано не перевищує 50%.</w:t>
      </w:r>
    </w:p>
    <w:p w:rsidR="00137F82" w:rsidRPr="0070655B" w:rsidRDefault="00137F82" w:rsidP="00137F82">
      <w:pPr>
        <w:spacing w:after="58"/>
        <w:ind w:left="720"/>
        <w:contextualSpacing/>
        <w:jc w:val="both"/>
        <w:rPr>
          <w:rFonts w:asciiTheme="minorHAnsi" w:eastAsia="Times New Roman" w:hAnsiTheme="minorHAnsi" w:cs="Arial"/>
          <w:sz w:val="24"/>
          <w:szCs w:val="24"/>
          <w:lang w:val="ru-RU" w:eastAsia="ru-RU"/>
        </w:rPr>
      </w:pPr>
    </w:p>
    <w:p w:rsidR="00137F82" w:rsidRPr="0070655B" w:rsidRDefault="00137F82" w:rsidP="00137F82">
      <w:pPr>
        <w:numPr>
          <w:ilvl w:val="0"/>
          <w:numId w:val="6"/>
        </w:numPr>
        <w:spacing w:before="240" w:after="0"/>
        <w:contextualSpacing/>
        <w:jc w:val="both"/>
        <w:rPr>
          <w:rFonts w:asciiTheme="minorHAnsi" w:eastAsia="Times New Roman" w:hAnsiTheme="minorHAnsi" w:cs="Arial"/>
          <w:b/>
          <w:bCs/>
          <w:kern w:val="24"/>
          <w:sz w:val="24"/>
          <w:szCs w:val="24"/>
          <w:lang w:val="ru-RU" w:eastAsia="ru-RU"/>
        </w:rPr>
      </w:pPr>
      <w:r w:rsidRPr="0070655B">
        <w:rPr>
          <w:rFonts w:asciiTheme="minorHAnsi" w:eastAsia="Times New Roman" w:hAnsiTheme="minorHAnsi" w:cs="Arial"/>
          <w:b/>
          <w:bCs/>
          <w:kern w:val="24"/>
          <w:sz w:val="24"/>
          <w:szCs w:val="24"/>
          <w:lang w:val="ru-RU" w:eastAsia="ru-RU"/>
        </w:rPr>
        <w:t>с</w:t>
      </w:r>
      <w:r w:rsidRPr="0070655B">
        <w:rPr>
          <w:rFonts w:asciiTheme="minorHAnsi" w:eastAsia="Times New Roman" w:hAnsiTheme="minorHAnsi" w:cs="Arial"/>
          <w:b/>
          <w:bCs/>
          <w:kern w:val="24"/>
          <w:sz w:val="24"/>
          <w:szCs w:val="24"/>
          <w:lang w:eastAsia="ru-RU"/>
        </w:rPr>
        <w:t>плат</w:t>
      </w:r>
      <w:r w:rsidRPr="0070655B">
        <w:rPr>
          <w:rFonts w:asciiTheme="minorHAnsi" w:eastAsia="Times New Roman" w:hAnsiTheme="minorHAnsi" w:cs="Arial"/>
          <w:b/>
          <w:bCs/>
          <w:kern w:val="24"/>
          <w:sz w:val="24"/>
          <w:szCs w:val="24"/>
          <w:lang w:val="ru-RU" w:eastAsia="ru-RU"/>
        </w:rPr>
        <w:t>у</w:t>
      </w:r>
      <w:r w:rsidRPr="0070655B">
        <w:rPr>
          <w:rFonts w:asciiTheme="minorHAnsi" w:eastAsia="Times New Roman" w:hAnsiTheme="minorHAnsi" w:cs="Arial"/>
          <w:b/>
          <w:bCs/>
          <w:kern w:val="24"/>
          <w:sz w:val="24"/>
          <w:szCs w:val="24"/>
          <w:lang w:eastAsia="ru-RU"/>
        </w:rPr>
        <w:t xml:space="preserve"> єдиного внеску </w:t>
      </w:r>
      <w:r w:rsidRPr="0070655B">
        <w:rPr>
          <w:rFonts w:asciiTheme="minorHAnsi" w:eastAsia="Times New Roman" w:hAnsiTheme="minorHAnsi" w:cs="Arial"/>
          <w:bCs/>
          <w:kern w:val="24"/>
          <w:sz w:val="24"/>
          <w:szCs w:val="24"/>
          <w:lang w:eastAsia="ru-RU"/>
        </w:rPr>
        <w:t>на загальнообов’язкове державне соціальне страхування за патронатн</w:t>
      </w:r>
      <w:r w:rsidRPr="0070655B">
        <w:rPr>
          <w:rFonts w:asciiTheme="minorHAnsi" w:eastAsia="Times New Roman" w:hAnsiTheme="minorHAnsi" w:cs="Arial"/>
          <w:bCs/>
          <w:kern w:val="24"/>
          <w:sz w:val="24"/>
          <w:szCs w:val="24"/>
          <w:lang w:val="ru-RU" w:eastAsia="ru-RU"/>
        </w:rPr>
        <w:t xml:space="preserve">ого </w:t>
      </w:r>
      <w:r w:rsidRPr="0070655B">
        <w:rPr>
          <w:rFonts w:asciiTheme="minorHAnsi" w:eastAsia="Times New Roman" w:hAnsiTheme="minorHAnsi" w:cs="Arial"/>
          <w:bCs/>
          <w:kern w:val="24"/>
          <w:sz w:val="24"/>
          <w:szCs w:val="24"/>
          <w:lang w:eastAsia="ru-RU"/>
        </w:rPr>
        <w:t>виховател</w:t>
      </w:r>
      <w:r w:rsidRPr="0070655B">
        <w:rPr>
          <w:rFonts w:asciiTheme="minorHAnsi" w:eastAsia="Times New Roman" w:hAnsiTheme="minorHAnsi" w:cs="Arial"/>
          <w:bCs/>
          <w:kern w:val="24"/>
          <w:sz w:val="24"/>
          <w:szCs w:val="24"/>
          <w:lang w:val="ru-RU" w:eastAsia="ru-RU"/>
        </w:rPr>
        <w:t>я.</w:t>
      </w:r>
    </w:p>
    <w:p w:rsidR="00137F82" w:rsidRDefault="00137F82" w:rsidP="00137F82">
      <w:pPr>
        <w:spacing w:after="120" w:line="240" w:lineRule="auto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</w:p>
    <w:p w:rsidR="00137F82" w:rsidRDefault="00137F82" w:rsidP="00137F82">
      <w:pPr>
        <w:spacing w:after="120" w:line="240" w:lineRule="auto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</w:p>
    <w:p w:rsidR="00137F82" w:rsidRPr="009D46E1" w:rsidRDefault="00137F82" w:rsidP="00137F82">
      <w:pPr>
        <w:spacing w:after="120"/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</w:pP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ЯКІ </w:t>
      </w:r>
      <w:r w:rsidRPr="009D46E1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ПЕРЕВАГИ </w:t>
      </w: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 xml:space="preserve">ЗАПРОВАДЖЕННЯ </w:t>
      </w:r>
      <w:r w:rsidRPr="009D46E1"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ПОСЛУГИ ПАТРОНАТУ</w:t>
      </w:r>
      <w:r>
        <w:rPr>
          <w:rFonts w:asciiTheme="minorHAnsi" w:hAnsiTheme="minorHAnsi" w:cs="Arial"/>
          <w:b/>
          <w:bCs/>
          <w:color w:val="7B7B7B" w:themeColor="accent3" w:themeShade="BF"/>
          <w:sz w:val="24"/>
          <w:szCs w:val="24"/>
        </w:rPr>
        <w:t>?</w:t>
      </w:r>
    </w:p>
    <w:p w:rsidR="00137F82" w:rsidRPr="0070655B" w:rsidRDefault="00137F82" w:rsidP="00137F82">
      <w:pPr>
        <w:numPr>
          <w:ilvl w:val="0"/>
          <w:numId w:val="4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 xml:space="preserve">ДИТИНА залишається проживати у СВОЇЙ ГРОМАДІ, </w:t>
      </w: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>максимально наближено до родини, школи, садочка, друзів та спеціалістів, які надають підтримку її батькам</w:t>
      </w:r>
    </w:p>
    <w:p w:rsidR="00137F82" w:rsidRPr="0070655B" w:rsidRDefault="00137F82" w:rsidP="00137F82">
      <w:pPr>
        <w:kinsoku w:val="0"/>
        <w:overflowPunct w:val="0"/>
        <w:spacing w:after="0"/>
        <w:ind w:left="720"/>
        <w:contextualSpacing/>
        <w:jc w:val="both"/>
        <w:textAlignment w:val="baseline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4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 xml:space="preserve">на період вирішення проблем </w:t>
      </w: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>ДИТИНА тимчасово «в гостях» в професійній патронатній сім’ї,</w:t>
      </w: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 xml:space="preserve"> за її життя і здоров’я відповідає патронатний вихователь</w:t>
      </w:r>
    </w:p>
    <w:p w:rsidR="00137F82" w:rsidRPr="0070655B" w:rsidRDefault="00137F82" w:rsidP="00137F82">
      <w:pPr>
        <w:pStyle w:val="a8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4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>створені</w:t>
      </w: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 xml:space="preserve"> належні умови </w:t>
      </w: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 xml:space="preserve">для освіти, розвитку, </w:t>
      </w: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>якісної соціально-психологічної  реабілітації ДИТИНИ</w:t>
      </w:r>
    </w:p>
    <w:p w:rsidR="00137F82" w:rsidRDefault="00137F82" w:rsidP="00137F82">
      <w:pPr>
        <w:pStyle w:val="a8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4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 xml:space="preserve">біологічна сім’я ПІД СУПРОВОДОМ </w:t>
      </w: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 xml:space="preserve">фахівця з соціальної роботи, має </w:t>
      </w:r>
      <w:r w:rsidRPr="0070655B">
        <w:rPr>
          <w:rFonts w:asciiTheme="minorHAnsi" w:eastAsia="Times New Roman" w:hAnsiTheme="minorHAnsi" w:cstheme="majorHAnsi"/>
          <w:b/>
          <w:bCs/>
          <w:color w:val="000000"/>
          <w:kern w:val="24"/>
          <w:sz w:val="24"/>
          <w:szCs w:val="24"/>
          <w:lang w:eastAsia="uk-UA"/>
        </w:rPr>
        <w:t xml:space="preserve">можливість спілкуватись з ДИТИНОЮ під </w:t>
      </w:r>
      <w:r w:rsidRPr="0070655B">
        <w:rPr>
          <w:rFonts w:asciiTheme="minorHAnsi" w:eastAsia="Times New Roman" w:hAnsiTheme="minorHAnsi" w:cstheme="majorHAnsi"/>
          <w:color w:val="000000"/>
          <w:kern w:val="24"/>
          <w:sz w:val="24"/>
          <w:szCs w:val="24"/>
          <w:lang w:eastAsia="uk-UA"/>
        </w:rPr>
        <w:t>час її перебування під патронатом</w:t>
      </w:r>
    </w:p>
    <w:p w:rsidR="00137F82" w:rsidRDefault="00137F82" w:rsidP="00137F82">
      <w:pPr>
        <w:pStyle w:val="a8"/>
        <w:rPr>
          <w:rFonts w:asciiTheme="minorHAnsi" w:eastAsia="Times New Roman" w:hAnsiTheme="minorHAnsi" w:cstheme="maj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8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системний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МОНІТОРИНГ можливості повернення дитини до батьків,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або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>ПОШУК нової сім’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 для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ДИТИНИ </w:t>
      </w:r>
    </w:p>
    <w:p w:rsidR="00137F82" w:rsidRPr="0070655B" w:rsidRDefault="00137F82" w:rsidP="00137F82">
      <w:pPr>
        <w:kinsoku w:val="0"/>
        <w:overflowPunct w:val="0"/>
        <w:spacing w:after="0"/>
        <w:ind w:left="720"/>
        <w:contextualSpacing/>
        <w:jc w:val="both"/>
        <w:textAlignment w:val="baseline"/>
        <w:rPr>
          <w:rFonts w:asciiTheme="minorHAnsi" w:eastAsia="Times New Roman" w:hAnsiTheme="min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8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/>
          <w:sz w:val="24"/>
          <w:szCs w:val="24"/>
          <w:lang w:eastAsia="uk-UA"/>
        </w:rPr>
      </w:pPr>
      <w:r w:rsidRPr="0070655B">
        <w:rPr>
          <w:rFonts w:asciiTheme="minorHAnsi" w:hAnsiTheme="minorHAnsi" w:cs="Calibri"/>
          <w:kern w:val="24"/>
          <w:sz w:val="24"/>
          <w:szCs w:val="24"/>
        </w:rPr>
        <w:t xml:space="preserve">оптимальний час для </w:t>
      </w:r>
      <w:r w:rsidRPr="0070655B">
        <w:rPr>
          <w:rFonts w:asciiTheme="minorHAnsi" w:hAnsiTheme="minorHAnsi" w:cs="Calibri"/>
          <w:b/>
          <w:bCs/>
          <w:kern w:val="24"/>
          <w:sz w:val="24"/>
          <w:szCs w:val="24"/>
        </w:rPr>
        <w:t xml:space="preserve">ПРИЙНЯТТЯ НАЙКРАЩОГО ДЛЯ ДИТИНИ РІШЕННЯ, </w:t>
      </w:r>
      <w:r w:rsidRPr="0070655B">
        <w:rPr>
          <w:rFonts w:asciiTheme="minorHAnsi" w:hAnsiTheme="minorHAnsi" w:cs="Calibri"/>
          <w:kern w:val="24"/>
          <w:sz w:val="24"/>
          <w:szCs w:val="24"/>
        </w:rPr>
        <w:t xml:space="preserve">яке максимально відповідає її потребам </w:t>
      </w:r>
      <w:r w:rsidRPr="0070655B">
        <w:rPr>
          <w:rFonts w:asciiTheme="minorHAnsi" w:hAnsiTheme="minorHAnsi" w:cs="Calibri"/>
          <w:b/>
          <w:bCs/>
          <w:kern w:val="24"/>
          <w:sz w:val="24"/>
          <w:szCs w:val="24"/>
        </w:rPr>
        <w:t>(</w:t>
      </w:r>
      <w:r w:rsidRPr="0070655B">
        <w:rPr>
          <w:rFonts w:asciiTheme="minorHAnsi" w:hAnsiTheme="minorHAnsi" w:cs="Calibri"/>
          <w:kern w:val="24"/>
          <w:sz w:val="24"/>
          <w:szCs w:val="24"/>
        </w:rPr>
        <w:t>протягом 3-х, максимум 6 міс.)</w:t>
      </w:r>
    </w:p>
    <w:p w:rsidR="00137F82" w:rsidRDefault="00137F82" w:rsidP="00137F82">
      <w:pPr>
        <w:pStyle w:val="a8"/>
        <w:rPr>
          <w:rFonts w:asciiTheme="minorHAnsi" w:eastAsia="Times New Roman" w:hAnsiTheme="min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8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можливість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РАННЬОГО ВТРУЧАННЯ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в сім’ю, яка перебуває в складних життєвих обставинах та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>запобігання  недогляду ДИТИНИ, жорстокого ставлення до неї,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 попередження потрапляння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>ДИТИНИ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 в заклади</w:t>
      </w:r>
      <w:r w:rsidR="00C838AF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 інституційного догляду та виховання дітей,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>ЦСПР/притулку</w:t>
      </w:r>
    </w:p>
    <w:p w:rsidR="00137F82" w:rsidRDefault="00137F82" w:rsidP="00137F82">
      <w:pPr>
        <w:pStyle w:val="a8"/>
        <w:rPr>
          <w:rFonts w:asciiTheme="minorHAnsi" w:eastAsia="Times New Roman" w:hAnsiTheme="minorHAnsi"/>
          <w:sz w:val="24"/>
          <w:szCs w:val="24"/>
          <w:lang w:eastAsia="uk-UA"/>
        </w:rPr>
      </w:pPr>
    </w:p>
    <w:p w:rsidR="00137F82" w:rsidRPr="0070655B" w:rsidRDefault="00137F82" w:rsidP="00137F82">
      <w:pPr>
        <w:numPr>
          <w:ilvl w:val="0"/>
          <w:numId w:val="8"/>
        </w:numPr>
        <w:kinsoku w:val="0"/>
        <w:overflowPunct w:val="0"/>
        <w:spacing w:after="0"/>
        <w:contextualSpacing/>
        <w:jc w:val="both"/>
        <w:textAlignment w:val="baseline"/>
        <w:rPr>
          <w:rFonts w:asciiTheme="minorHAnsi" w:eastAsia="Times New Roman" w:hAnsiTheme="minorHAnsi"/>
          <w:sz w:val="24"/>
          <w:szCs w:val="24"/>
          <w:lang w:eastAsia="uk-UA"/>
        </w:rPr>
      </w:pP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ГРОМАДА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не витрачає кошти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на утримання ДИТИНИ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в інтернаті, ЦСПРі, чи притулку,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 xml:space="preserve"> 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сама визначає </w:t>
      </w:r>
      <w:r w:rsidRPr="0070655B">
        <w:rPr>
          <w:rFonts w:asciiTheme="minorHAnsi" w:eastAsia="Times New Roman" w:hAnsiTheme="minorHAnsi" w:cs="Calibri"/>
          <w:b/>
          <w:bCs/>
          <w:color w:val="000000"/>
          <w:kern w:val="24"/>
          <w:sz w:val="24"/>
          <w:szCs w:val="24"/>
          <w:lang w:eastAsia="uk-UA"/>
        </w:rPr>
        <w:t>ПОТРЕБУ У РОЗВИТКУ ПОСЛУГИ ПАТРОНАТУ</w:t>
      </w:r>
      <w:r w:rsidRPr="0070655B">
        <w:rPr>
          <w:rFonts w:asciiTheme="minorHAnsi" w:eastAsia="Times New Roman" w:hAnsiTheme="minorHAnsi" w:cs="Calibri"/>
          <w:color w:val="000000"/>
          <w:kern w:val="24"/>
          <w:sz w:val="24"/>
          <w:szCs w:val="24"/>
          <w:lang w:eastAsia="uk-UA"/>
        </w:rPr>
        <w:t xml:space="preserve"> та організовує пошук та якісний відбір кандидатів у патронатні вихователі. </w:t>
      </w:r>
    </w:p>
    <w:p w:rsidR="00137F82" w:rsidRDefault="00137F82" w:rsidP="00137F82">
      <w:pPr>
        <w:pStyle w:val="HTML"/>
        <w:tabs>
          <w:tab w:val="clear" w:pos="916"/>
          <w:tab w:val="clear" w:pos="1832"/>
          <w:tab w:val="clear" w:pos="2748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after="240"/>
        <w:jc w:val="both"/>
        <w:rPr>
          <w:rFonts w:asciiTheme="minorHAnsi" w:hAnsiTheme="minorHAnsi" w:cs="Arial"/>
          <w:b/>
          <w:bCs/>
          <w:color w:val="auto"/>
          <w:sz w:val="20"/>
          <w:szCs w:val="20"/>
          <w:u w:val="single"/>
          <w:lang w:val="ru-RU"/>
        </w:rPr>
      </w:pPr>
      <w:r>
        <w:rPr>
          <w:rFonts w:asciiTheme="minorHAnsi" w:hAnsiTheme="minorHAnsi" w:cs="Arial"/>
          <w:b/>
          <w:bCs/>
          <w:color w:val="auto"/>
          <w:sz w:val="20"/>
          <w:szCs w:val="20"/>
          <w:u w:val="single"/>
          <w:lang w:val="ru-RU"/>
        </w:rPr>
        <w:tab/>
      </w:r>
    </w:p>
    <w:p w:rsidR="00137F82" w:rsidRPr="00CA2DF8" w:rsidRDefault="00137F82" w:rsidP="00137F82">
      <w:pPr>
        <w:pStyle w:val="HTML"/>
        <w:tabs>
          <w:tab w:val="clear" w:pos="1832"/>
          <w:tab w:val="left" w:pos="1276"/>
        </w:tabs>
        <w:spacing w:after="240"/>
        <w:jc w:val="both"/>
        <w:rPr>
          <w:rFonts w:asciiTheme="minorHAnsi" w:hAnsiTheme="minorHAnsi" w:cs="Arial"/>
          <w:color w:val="auto"/>
          <w:sz w:val="24"/>
          <w:szCs w:val="24"/>
          <w:lang w:val="ru-RU"/>
        </w:rPr>
      </w:pPr>
      <w:r w:rsidRPr="00CA2DF8">
        <w:rPr>
          <w:rFonts w:asciiTheme="minorHAnsi" w:hAnsiTheme="minorHAnsi" w:cs="Arial"/>
          <w:b/>
          <w:bCs/>
          <w:color w:val="auto"/>
          <w:sz w:val="24"/>
          <w:szCs w:val="24"/>
          <w:lang w:val="ru-RU"/>
        </w:rPr>
        <w:t>Додаткову інформацію про розвиток патронату в Україні та порядок створення патронатних сімей можна отримати у</w:t>
      </w:r>
      <w:r w:rsidRPr="00CA2DF8">
        <w:rPr>
          <w:rFonts w:asciiTheme="minorHAnsi" w:hAnsiTheme="minorHAnsi" w:cs="Arial"/>
          <w:color w:val="auto"/>
          <w:sz w:val="24"/>
          <w:szCs w:val="24"/>
          <w:lang w:val="ru-RU"/>
        </w:rPr>
        <w:t xml:space="preserve">: </w:t>
      </w:r>
    </w:p>
    <w:p w:rsidR="00CA2DF8" w:rsidRPr="00CA2DF8" w:rsidRDefault="00805E43" w:rsidP="00CA2DF8">
      <w:pPr>
        <w:rPr>
          <w:rFonts w:asciiTheme="minorHAnsi" w:eastAsiaTheme="minorHAnsi" w:hAnsiTheme="minorHAnsi" w:cstheme="minorBidi"/>
          <w:b/>
          <w:bCs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фахівців</w:t>
      </w:r>
      <w:r w:rsidR="009E32E4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ru-RU"/>
        </w:rPr>
        <w:t>обласного ЦСС</w:t>
      </w:r>
      <w:r w:rsidR="009E32E4">
        <w:rPr>
          <w:rFonts w:asciiTheme="minorHAnsi" w:hAnsiTheme="minorHAnsi" w:cstheme="minorHAnsi"/>
          <w:sz w:val="24"/>
          <w:szCs w:val="24"/>
          <w:lang w:val="ru-RU"/>
        </w:rPr>
        <w:t xml:space="preserve"> та </w:t>
      </w:r>
      <w:r w:rsidR="00CA2DF8" w:rsidRPr="00CA2DF8">
        <w:rPr>
          <w:rFonts w:asciiTheme="minorHAnsi" w:hAnsiTheme="minorHAnsi" w:cstheme="minorHAnsi"/>
          <w:sz w:val="24"/>
          <w:szCs w:val="24"/>
          <w:lang w:val="ru-RU"/>
        </w:rPr>
        <w:t>н</w:t>
      </w:r>
      <w:r w:rsidR="00137F82" w:rsidRPr="00CA2DF8">
        <w:rPr>
          <w:rFonts w:asciiTheme="minorHAnsi" w:hAnsiTheme="minorHAnsi" w:cstheme="minorHAnsi"/>
          <w:noProof/>
          <w:sz w:val="24"/>
          <w:szCs w:val="24"/>
        </w:rPr>
        <w:t>аціонального тренера, сертифікованого за Програмою підготовки патронатних вихователів</w:t>
      </w:r>
      <w:r w:rsidR="009E32E4">
        <w:rPr>
          <w:rFonts w:asciiTheme="minorHAnsi" w:hAnsiTheme="minorHAnsi" w:cstheme="minorHAnsi"/>
          <w:noProof/>
          <w:sz w:val="24"/>
          <w:szCs w:val="24"/>
        </w:rPr>
        <w:t xml:space="preserve"> </w:t>
      </w:r>
    </w:p>
    <w:p w:rsidR="001010D6" w:rsidRPr="00805E43" w:rsidRDefault="00137F82" w:rsidP="00E2322D">
      <w:pPr>
        <w:pStyle w:val="HTML"/>
        <w:tabs>
          <w:tab w:val="clear" w:pos="1832"/>
          <w:tab w:val="left" w:pos="1276"/>
        </w:tabs>
        <w:spacing w:after="240"/>
        <w:jc w:val="both"/>
        <w:rPr>
          <w:b/>
          <w:color w:val="FF0000"/>
          <w:sz w:val="22"/>
          <w:szCs w:val="22"/>
          <w:lang w:val="ru-RU"/>
        </w:rPr>
      </w:pPr>
      <w:r w:rsidRPr="00805E43">
        <w:rPr>
          <w:rFonts w:asciiTheme="minorHAnsi" w:hAnsiTheme="minorHAnsi" w:cs="Arial"/>
          <w:b/>
          <w:color w:val="FF0000"/>
          <w:sz w:val="24"/>
          <w:szCs w:val="24"/>
          <w:lang w:val="ru-RU"/>
        </w:rPr>
        <w:t>Стриги Лариси Іванівни,</w:t>
      </w:r>
      <w:r w:rsidRPr="00805E43">
        <w:rPr>
          <w:rFonts w:asciiTheme="minorHAnsi" w:hAnsiTheme="minorHAnsi" w:cs="Arial"/>
          <w:bCs/>
          <w:color w:val="FF0000"/>
          <w:sz w:val="24"/>
          <w:szCs w:val="24"/>
          <w:lang w:val="ru-RU"/>
        </w:rPr>
        <w:t xml:space="preserve"> експерта проекту, менеджера проектів МБО «Партнерства «Кожній дитині»,</w:t>
      </w:r>
      <w:r w:rsidR="00805E43" w:rsidRPr="00805E43">
        <w:rPr>
          <w:rFonts w:asciiTheme="minorHAnsi" w:hAnsiTheme="minorHAnsi" w:cs="Arial"/>
          <w:bCs/>
          <w:color w:val="FF0000"/>
          <w:sz w:val="24"/>
          <w:szCs w:val="24"/>
          <w:lang w:val="ru-RU"/>
        </w:rPr>
        <w:t xml:space="preserve"> </w:t>
      </w:r>
      <w:r w:rsidRPr="00805E43">
        <w:rPr>
          <w:rFonts w:asciiTheme="minorHAnsi" w:hAnsiTheme="minorHAnsi" w:cs="Arial"/>
          <w:b/>
          <w:color w:val="FF0000"/>
          <w:sz w:val="22"/>
          <w:szCs w:val="22"/>
          <w:lang w:val="ru-RU"/>
        </w:rPr>
        <w:t xml:space="preserve"> </w:t>
      </w:r>
      <w:hyperlink r:id="rId11" w:history="1"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  <w:lang w:val="ru-RU"/>
          </w:rPr>
          <w:t>l.stryga@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</w:rPr>
          <w:t>p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  <w:lang w:val="ru-RU"/>
          </w:rPr>
          <w:t>4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</w:rPr>
          <w:t>ec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  <w:lang w:val="ru-RU"/>
          </w:rPr>
          <w:t>.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</w:rPr>
          <w:t>org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  <w:lang w:val="ru-RU"/>
          </w:rPr>
          <w:t>.</w:t>
        </w:r>
        <w:r w:rsidRPr="00805E43">
          <w:rPr>
            <w:rStyle w:val="a5"/>
            <w:rFonts w:asciiTheme="minorHAnsi" w:hAnsiTheme="minorHAnsi" w:cs="Arial"/>
            <w:b/>
            <w:color w:val="FF0000"/>
            <w:sz w:val="22"/>
            <w:szCs w:val="22"/>
          </w:rPr>
          <w:t>ua</w:t>
        </w:r>
      </w:hyperlink>
    </w:p>
    <w:sectPr w:rsidR="001010D6" w:rsidRPr="00805E43" w:rsidSect="0018384E">
      <w:head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00" w:rsidRDefault="001C7A00" w:rsidP="00137F82">
      <w:pPr>
        <w:spacing w:after="0" w:line="240" w:lineRule="auto"/>
      </w:pPr>
      <w:r>
        <w:separator/>
      </w:r>
    </w:p>
  </w:endnote>
  <w:endnote w:type="continuationSeparator" w:id="0">
    <w:p w:rsidR="001C7A00" w:rsidRDefault="001C7A00" w:rsidP="0013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lus Regular">
    <w:charset w:val="59"/>
    <w:family w:val="auto"/>
    <w:pitch w:val="variable"/>
    <w:sig w:usb0="00000207" w:usb1="00000000" w:usb2="00000000" w:usb3="00000000" w:csb0="00000097" w:csb1="00000000"/>
  </w:font>
  <w:font w:name="Myriad Arabic">
    <w:charset w:val="00"/>
    <w:family w:val="auto"/>
    <w:pitch w:val="variable"/>
    <w:sig w:usb0="00002007" w:usb1="00000000" w:usb2="00000000" w:usb3="00000000" w:csb0="00000043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00" w:rsidRDefault="001C7A00" w:rsidP="00137F82">
      <w:pPr>
        <w:spacing w:after="0" w:line="240" w:lineRule="auto"/>
      </w:pPr>
      <w:r>
        <w:separator/>
      </w:r>
    </w:p>
  </w:footnote>
  <w:footnote w:type="continuationSeparator" w:id="0">
    <w:p w:rsidR="001C7A00" w:rsidRDefault="001C7A00" w:rsidP="0013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17" w:type="dxa"/>
      <w:jc w:val="center"/>
      <w:tblLook w:val="04A0" w:firstRow="1" w:lastRow="0" w:firstColumn="1" w:lastColumn="0" w:noHBand="0" w:noVBand="1"/>
    </w:tblPr>
    <w:tblGrid>
      <w:gridCol w:w="3369"/>
      <w:gridCol w:w="3402"/>
      <w:gridCol w:w="3346"/>
    </w:tblGrid>
    <w:tr w:rsidR="00137F82" w:rsidTr="00767FF6">
      <w:trPr>
        <w:trHeight w:val="1119"/>
        <w:jc w:val="center"/>
      </w:trPr>
      <w:tc>
        <w:tcPr>
          <w:tcW w:w="3369" w:type="dxa"/>
          <w:shd w:val="clear" w:color="auto" w:fill="auto"/>
        </w:tcPr>
        <w:p w:rsidR="0070655B" w:rsidRDefault="00137F82" w:rsidP="00E2322D">
          <w:pPr>
            <w:pStyle w:val="a3"/>
            <w:spacing w:after="0"/>
            <w:jc w:val="center"/>
          </w:pPr>
          <w:r w:rsidRPr="00137F82">
            <w:rPr>
              <w:noProof/>
              <w:lang w:eastAsia="uk-UA"/>
            </w:rPr>
            <w:drawing>
              <wp:inline distT="0" distB="0" distL="0" distR="0">
                <wp:extent cx="1790700" cy="666673"/>
                <wp:effectExtent l="0" t="0" r="0" b="635"/>
                <wp:docPr id="7" name="Рисунок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09A09DA-694A-4ACD-8B13-E6FEA57AA2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09A09DA-694A-4ACD-8B13-E6FEA57AA2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385" cy="687777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print">
                            <a:alphaModFix amt="37000"/>
                          </a:blip>
                          <a:srcRect/>
                          <a:tile tx="0" ty="0" sx="100000" sy="100000" flip="none" algn="tl"/>
                        </a:blip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:rsidR="0070655B" w:rsidRDefault="00137F82" w:rsidP="00982206">
          <w:pPr>
            <w:pStyle w:val="a3"/>
            <w:spacing w:after="0"/>
          </w:pPr>
          <w:r w:rsidRPr="00137F82">
            <w:rPr>
              <w:noProof/>
              <w:lang w:eastAsia="uk-UA"/>
            </w:rPr>
            <w:drawing>
              <wp:inline distT="0" distB="0" distL="0" distR="0">
                <wp:extent cx="1793875" cy="625475"/>
                <wp:effectExtent l="0" t="0" r="0" b="3175"/>
                <wp:docPr id="1126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68" name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875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6" w:type="dxa"/>
          <w:shd w:val="clear" w:color="auto" w:fill="auto"/>
        </w:tcPr>
        <w:p w:rsidR="0070655B" w:rsidRDefault="001C7A00" w:rsidP="00982206">
          <w:pPr>
            <w:pStyle w:val="a3"/>
            <w:spacing w:after="0"/>
          </w:pPr>
        </w:p>
      </w:tc>
    </w:tr>
  </w:tbl>
  <w:p w:rsidR="0070655B" w:rsidRDefault="001C7A00" w:rsidP="00636ADC">
    <w:pPr>
      <w:pStyle w:val="a3"/>
      <w:tabs>
        <w:tab w:val="clear" w:pos="4819"/>
        <w:tab w:val="clear" w:pos="9639"/>
        <w:tab w:val="left" w:pos="622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14DF"/>
    <w:multiLevelType w:val="hybridMultilevel"/>
    <w:tmpl w:val="A866F9F0"/>
    <w:lvl w:ilvl="0" w:tplc="248A4D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EA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867F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DED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088E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841C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4AC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600D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88FA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A46E5F"/>
    <w:multiLevelType w:val="hybridMultilevel"/>
    <w:tmpl w:val="38B83A48"/>
    <w:lvl w:ilvl="0" w:tplc="26807F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">
    <w:nsid w:val="2D57282D"/>
    <w:multiLevelType w:val="hybridMultilevel"/>
    <w:tmpl w:val="246832F8"/>
    <w:lvl w:ilvl="0" w:tplc="BA061E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14586"/>
    <w:multiLevelType w:val="hybridMultilevel"/>
    <w:tmpl w:val="BE50B6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8773C"/>
    <w:multiLevelType w:val="hybridMultilevel"/>
    <w:tmpl w:val="C1F0CD20"/>
    <w:lvl w:ilvl="0" w:tplc="CDA4B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D4A5D"/>
    <w:multiLevelType w:val="hybridMultilevel"/>
    <w:tmpl w:val="4164F670"/>
    <w:lvl w:ilvl="0" w:tplc="0D12C71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DA16802"/>
    <w:multiLevelType w:val="hybridMultilevel"/>
    <w:tmpl w:val="C13E0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B2498"/>
    <w:multiLevelType w:val="hybridMultilevel"/>
    <w:tmpl w:val="9348CEE4"/>
    <w:lvl w:ilvl="0" w:tplc="BA061E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C191F"/>
    <w:multiLevelType w:val="hybridMultilevel"/>
    <w:tmpl w:val="EA32008A"/>
    <w:lvl w:ilvl="0" w:tplc="1F2ACD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CB0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EA1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071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BEC1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909A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8E6F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AB9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AF9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197569"/>
    <w:multiLevelType w:val="hybridMultilevel"/>
    <w:tmpl w:val="270EC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2C6D7F"/>
    <w:multiLevelType w:val="hybridMultilevel"/>
    <w:tmpl w:val="CC84880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0"/>
  </w:num>
  <w:num w:numId="9">
    <w:abstractNumId w:val="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F82"/>
    <w:rsid w:val="00004FFE"/>
    <w:rsid w:val="000D5A59"/>
    <w:rsid w:val="00123B88"/>
    <w:rsid w:val="00137F82"/>
    <w:rsid w:val="0018384E"/>
    <w:rsid w:val="001C7A00"/>
    <w:rsid w:val="001D4FC8"/>
    <w:rsid w:val="003D5511"/>
    <w:rsid w:val="003F7123"/>
    <w:rsid w:val="00632B3E"/>
    <w:rsid w:val="00720C1C"/>
    <w:rsid w:val="00773748"/>
    <w:rsid w:val="00805E43"/>
    <w:rsid w:val="0086316E"/>
    <w:rsid w:val="008A3F32"/>
    <w:rsid w:val="00974461"/>
    <w:rsid w:val="009E32E4"/>
    <w:rsid w:val="00A33A9A"/>
    <w:rsid w:val="00A8459C"/>
    <w:rsid w:val="00C26099"/>
    <w:rsid w:val="00C65E50"/>
    <w:rsid w:val="00C838AF"/>
    <w:rsid w:val="00CA2DF8"/>
    <w:rsid w:val="00D44A2A"/>
    <w:rsid w:val="00DA2BFC"/>
    <w:rsid w:val="00DC605F"/>
    <w:rsid w:val="00E0551F"/>
    <w:rsid w:val="00E13A4D"/>
    <w:rsid w:val="00E2322D"/>
    <w:rsid w:val="00E94424"/>
    <w:rsid w:val="00EE39BD"/>
    <w:rsid w:val="00F8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8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F82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137F82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137F82"/>
    <w:rPr>
      <w:color w:val="0000FF"/>
      <w:u w:val="single"/>
    </w:rPr>
  </w:style>
  <w:style w:type="paragraph" w:styleId="HTML">
    <w:name w:val="HTML Preformatted"/>
    <w:aliases w:val="Знак"/>
    <w:basedOn w:val="a"/>
    <w:link w:val="HTML0"/>
    <w:uiPriority w:val="99"/>
    <w:rsid w:val="00137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1"/>
      <w:szCs w:val="21"/>
      <w:lang w:val="en-US" w:eastAsia="uk-UA"/>
    </w:rPr>
  </w:style>
  <w:style w:type="character" w:customStyle="1" w:styleId="HTML0">
    <w:name w:val="Стандартний HTML Знак"/>
    <w:aliases w:val="Знак Знак"/>
    <w:basedOn w:val="a0"/>
    <w:link w:val="HTML"/>
    <w:uiPriority w:val="99"/>
    <w:rsid w:val="00137F82"/>
    <w:rPr>
      <w:rFonts w:ascii="Courier New" w:eastAsia="Times New Roman" w:hAnsi="Courier New" w:cs="Times New Roman"/>
      <w:color w:val="000000"/>
      <w:sz w:val="21"/>
      <w:szCs w:val="21"/>
      <w:lang w:val="en-US" w:eastAsia="uk-UA"/>
    </w:rPr>
  </w:style>
  <w:style w:type="paragraph" w:styleId="a6">
    <w:name w:val="Normal (Web)"/>
    <w:basedOn w:val="a"/>
    <w:uiPriority w:val="99"/>
    <w:unhideWhenUsed/>
    <w:rsid w:val="00137F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137F82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137F82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137F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137F82"/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CA2DF8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A2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A2DF8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8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F82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137F82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137F82"/>
    <w:rPr>
      <w:color w:val="0000FF"/>
      <w:u w:val="single"/>
    </w:rPr>
  </w:style>
  <w:style w:type="paragraph" w:styleId="HTML">
    <w:name w:val="HTML Preformatted"/>
    <w:aliases w:val="Знак"/>
    <w:basedOn w:val="a"/>
    <w:link w:val="HTML0"/>
    <w:uiPriority w:val="99"/>
    <w:rsid w:val="00137F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1"/>
      <w:szCs w:val="21"/>
      <w:lang w:val="en-US" w:eastAsia="uk-UA"/>
    </w:rPr>
  </w:style>
  <w:style w:type="character" w:customStyle="1" w:styleId="HTML0">
    <w:name w:val="Стандартний HTML Знак"/>
    <w:aliases w:val="Знак Знак"/>
    <w:basedOn w:val="a0"/>
    <w:link w:val="HTML"/>
    <w:uiPriority w:val="99"/>
    <w:rsid w:val="00137F82"/>
    <w:rPr>
      <w:rFonts w:ascii="Courier New" w:eastAsia="Times New Roman" w:hAnsi="Courier New" w:cs="Times New Roman"/>
      <w:color w:val="000000"/>
      <w:sz w:val="21"/>
      <w:szCs w:val="21"/>
      <w:lang w:val="en-US" w:eastAsia="uk-UA"/>
    </w:rPr>
  </w:style>
  <w:style w:type="paragraph" w:styleId="a6">
    <w:name w:val="Normal (Web)"/>
    <w:basedOn w:val="a"/>
    <w:uiPriority w:val="99"/>
    <w:unhideWhenUsed/>
    <w:rsid w:val="00137F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137F82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137F82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137F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137F82"/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CA2DF8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A2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A2DF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.stryga@p4ec.org.u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7959</Words>
  <Characters>4537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Stryga</dc:creator>
  <cp:lastModifiedBy>user</cp:lastModifiedBy>
  <cp:revision>2</cp:revision>
  <cp:lastPrinted>2019-10-03T16:46:00Z</cp:lastPrinted>
  <dcterms:created xsi:type="dcterms:W3CDTF">2021-01-20T12:14:00Z</dcterms:created>
  <dcterms:modified xsi:type="dcterms:W3CDTF">2021-01-20T12:14:00Z</dcterms:modified>
</cp:coreProperties>
</file>