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47CD" w14:textId="77777777" w:rsidR="00DB6ED4" w:rsidRDefault="00DB6ED4" w:rsidP="00DB6ED4">
      <w:bookmarkStart w:id="0" w:name="_Hlk158209867"/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4138"/>
        <w:gridCol w:w="3828"/>
        <w:gridCol w:w="3543"/>
      </w:tblGrid>
      <w:tr w:rsidR="00DB6ED4" w:rsidRPr="003D1D8C" w14:paraId="2FF27528" w14:textId="77777777" w:rsidTr="00D05F0C">
        <w:tc>
          <w:tcPr>
            <w:tcW w:w="3800" w:type="dxa"/>
          </w:tcPr>
          <w:p w14:paraId="7D158C37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val="ru-RU" w:eastAsia="ru-RU"/>
                <w14:ligatures w14:val="none"/>
              </w:rPr>
            </w:pPr>
            <w:r>
              <w:br w:type="page"/>
            </w:r>
            <w:r w:rsidRPr="003D1D8C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val="ru-RU" w:eastAsia="ru-RU"/>
                <w14:ligatures w14:val="none"/>
              </w:rPr>
              <w:t>“Погоджено”</w:t>
            </w:r>
          </w:p>
          <w:p w14:paraId="3EB106DA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0"/>
                <w:lang w:val="ru-RU" w:eastAsia="ru-RU"/>
                <w14:ligatures w14:val="none"/>
              </w:rPr>
            </w:pPr>
          </w:p>
          <w:p w14:paraId="2860B030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З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аступник голови Рівненської обласної державної адміністрації</w:t>
            </w:r>
          </w:p>
          <w:p w14:paraId="2053F6DC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 xml:space="preserve">                                      </w:t>
            </w:r>
          </w:p>
          <w:p w14:paraId="50320C18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___________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Олександр КОХАН</w:t>
            </w:r>
          </w:p>
          <w:p w14:paraId="2B06DB13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“___</w:t>
            </w:r>
            <w:proofErr w:type="gramStart"/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_”_</w:t>
            </w:r>
            <w:proofErr w:type="gramEnd"/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_______________20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2</w:t>
            </w:r>
            <w:r w:rsidRPr="00F340DB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5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р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.М.П.</w:t>
            </w:r>
          </w:p>
        </w:tc>
        <w:tc>
          <w:tcPr>
            <w:tcW w:w="4138" w:type="dxa"/>
          </w:tcPr>
          <w:p w14:paraId="410F2006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eastAsia="ru-RU"/>
                <w14:ligatures w14:val="none"/>
              </w:rPr>
              <w:t>“Погоджено”</w:t>
            </w:r>
          </w:p>
          <w:p w14:paraId="7C4C61E3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0"/>
                <w:lang w:eastAsia="ru-RU"/>
                <w14:ligatures w14:val="none"/>
              </w:rPr>
            </w:pPr>
          </w:p>
          <w:p w14:paraId="19544E42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 xml:space="preserve">Голова постійної комісії Рівненської обласної ради з питань екології та земельних відносин </w:t>
            </w:r>
          </w:p>
          <w:p w14:paraId="524AF924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</w:pPr>
          </w:p>
          <w:p w14:paraId="2144B8A4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 xml:space="preserve">________________ 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Ю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 xml:space="preserve">рій 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КУЗНЮК</w:t>
            </w:r>
          </w:p>
          <w:p w14:paraId="646C27E5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“___</w:t>
            </w:r>
            <w:proofErr w:type="gramStart"/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_”_</w:t>
            </w:r>
            <w:proofErr w:type="gramEnd"/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________________20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2</w:t>
            </w:r>
            <w:r w:rsidRPr="005B15CD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5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р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.</w:t>
            </w:r>
          </w:p>
          <w:p w14:paraId="24435E80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0"/>
                <w:lang w:eastAsia="ru-RU"/>
                <w14:ligatures w14:val="none"/>
              </w:rPr>
            </w:pPr>
          </w:p>
        </w:tc>
        <w:tc>
          <w:tcPr>
            <w:tcW w:w="3828" w:type="dxa"/>
          </w:tcPr>
          <w:p w14:paraId="478D13F7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eastAsia="ru-RU"/>
                <w14:ligatures w14:val="none"/>
              </w:rPr>
              <w:t>“Погоджено”</w:t>
            </w:r>
          </w:p>
          <w:p w14:paraId="0A43BECE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 xml:space="preserve">Голова постійної комісії Рівненської обласної ради з питань бюджету, фінансів та податків </w:t>
            </w:r>
          </w:p>
          <w:p w14:paraId="63FB90AB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</w:p>
          <w:p w14:paraId="44E9D3ED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_______________І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гор ЯСЕНЮК</w:t>
            </w:r>
          </w:p>
          <w:p w14:paraId="597402D6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“____”_________________202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5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р.</w:t>
            </w:r>
          </w:p>
          <w:p w14:paraId="529DC07B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0"/>
                <w:lang w:eastAsia="ru-RU"/>
                <w14:ligatures w14:val="none"/>
              </w:rPr>
            </w:pPr>
          </w:p>
        </w:tc>
        <w:tc>
          <w:tcPr>
            <w:tcW w:w="3543" w:type="dxa"/>
          </w:tcPr>
          <w:p w14:paraId="08EE0860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val="ru-RU"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val="ru-RU" w:eastAsia="ru-RU"/>
                <w14:ligatures w14:val="none"/>
              </w:rPr>
              <w:t>“Затверджую”</w:t>
            </w:r>
          </w:p>
          <w:p w14:paraId="2EC40E9D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0"/>
                <w:lang w:val="ru-RU" w:eastAsia="ru-RU"/>
                <w14:ligatures w14:val="none"/>
              </w:rPr>
            </w:pPr>
          </w:p>
          <w:p w14:paraId="3271584E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Голова Рівненської</w:t>
            </w:r>
          </w:p>
          <w:p w14:paraId="415575D0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обласної ради</w:t>
            </w:r>
          </w:p>
          <w:p w14:paraId="06957F5D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</w:pPr>
          </w:p>
          <w:p w14:paraId="3043BB3F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</w:pPr>
          </w:p>
          <w:p w14:paraId="31733D06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__________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 xml:space="preserve">ндрій 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КАРАУШ</w:t>
            </w:r>
          </w:p>
          <w:p w14:paraId="2CF8E08E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</w:pPr>
            <w:r w:rsidRPr="00F340DB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“____</w:t>
            </w:r>
            <w:proofErr w:type="gramStart"/>
            <w:r w:rsidRPr="00F340DB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_”_</w:t>
            </w:r>
            <w:proofErr w:type="gramEnd"/>
            <w:r w:rsidRPr="00F340DB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___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__</w:t>
            </w:r>
            <w:r w:rsidRPr="00F340DB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_______20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2</w:t>
            </w:r>
            <w:r w:rsidRPr="00F340DB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5</w:t>
            </w: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р</w:t>
            </w:r>
            <w:r w:rsidRPr="00F340DB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val="ru-RU" w:eastAsia="ru-RU"/>
                <w14:ligatures w14:val="none"/>
              </w:rPr>
              <w:t>.</w:t>
            </w:r>
          </w:p>
          <w:p w14:paraId="62CB651A" w14:textId="77777777" w:rsidR="00DB6ED4" w:rsidRPr="003D1D8C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0"/>
                <w:lang w:eastAsia="ru-RU"/>
                <w14:ligatures w14:val="none"/>
              </w:rPr>
            </w:pPr>
            <w:r w:rsidRPr="003D1D8C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/>
                <w14:ligatures w14:val="none"/>
              </w:rPr>
              <w:t>М.П.</w:t>
            </w:r>
          </w:p>
        </w:tc>
      </w:tr>
    </w:tbl>
    <w:p w14:paraId="038549CA" w14:textId="77777777" w:rsidR="00DB6ED4" w:rsidRPr="00F340DB" w:rsidRDefault="00DB6ED4" w:rsidP="00DB6ED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14"/>
          <w:szCs w:val="14"/>
          <w:lang w:val="ru-RU" w:eastAsia="ru-RU"/>
          <w14:ligatures w14:val="none"/>
        </w:rPr>
      </w:pPr>
    </w:p>
    <w:p w14:paraId="2B6C7E16" w14:textId="77777777" w:rsidR="00DB6ED4" w:rsidRPr="003D1D8C" w:rsidRDefault="00DB6ED4" w:rsidP="00DB6E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/>
          <w14:ligatures w14:val="none"/>
        </w:rPr>
      </w:pPr>
      <w:r w:rsidRPr="003D1D8C"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/>
          <w14:ligatures w14:val="none"/>
        </w:rPr>
        <w:t>Перелік природоохоронних заходів,</w:t>
      </w:r>
    </w:p>
    <w:p w14:paraId="7C2DD234" w14:textId="77777777" w:rsidR="00DB6ED4" w:rsidRPr="003D1D8C" w:rsidRDefault="00DB6ED4" w:rsidP="00DB6E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/>
          <w14:ligatures w14:val="none"/>
        </w:rPr>
      </w:pPr>
      <w:r w:rsidRPr="003D1D8C"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/>
          <w14:ligatures w14:val="none"/>
        </w:rPr>
        <w:t>які фінансуються з обласного природоохоронного фонду у 202</w:t>
      </w:r>
      <w:r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/>
          <w14:ligatures w14:val="none"/>
        </w:rPr>
        <w:t>5</w:t>
      </w:r>
      <w:r w:rsidRPr="003D1D8C"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/>
          <w14:ligatures w14:val="none"/>
        </w:rPr>
        <w:t xml:space="preserve"> році</w:t>
      </w:r>
    </w:p>
    <w:p w14:paraId="04E60849" w14:textId="77777777" w:rsidR="00DB6ED4" w:rsidRPr="003D1D8C" w:rsidRDefault="00DB6ED4" w:rsidP="00DB6ED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/>
          <w14:ligatures w14:val="none"/>
        </w:rPr>
      </w:pPr>
      <w:bookmarkStart w:id="1" w:name="_Hlk69221450"/>
    </w:p>
    <w:tbl>
      <w:tblPr>
        <w:tblW w:w="15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755"/>
        <w:gridCol w:w="6091"/>
        <w:gridCol w:w="1803"/>
        <w:gridCol w:w="1421"/>
      </w:tblGrid>
      <w:tr w:rsidR="00DB6ED4" w:rsidRPr="003D1D8C" w14:paraId="1BDA88E8" w14:textId="77777777" w:rsidTr="00D05F0C">
        <w:trPr>
          <w:jc w:val="center"/>
        </w:trPr>
        <w:tc>
          <w:tcPr>
            <w:tcW w:w="666" w:type="dxa"/>
            <w:vAlign w:val="center"/>
          </w:tcPr>
          <w:p w14:paraId="07D88182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№ з/п</w:t>
            </w:r>
          </w:p>
        </w:tc>
        <w:tc>
          <w:tcPr>
            <w:tcW w:w="5755" w:type="dxa"/>
            <w:vAlign w:val="center"/>
          </w:tcPr>
          <w:p w14:paraId="17ED196B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Назва заходу</w:t>
            </w:r>
          </w:p>
        </w:tc>
        <w:tc>
          <w:tcPr>
            <w:tcW w:w="6091" w:type="dxa"/>
            <w:vAlign w:val="center"/>
          </w:tcPr>
          <w:p w14:paraId="7DF4D264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6" w:firstLine="10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Подавач запиту / Замовник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34385332" w14:textId="77777777" w:rsidR="00DB6ED4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Вар</w:t>
            </w: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softHyphen/>
              <w:t>тість робіт,</w:t>
            </w:r>
          </w:p>
          <w:p w14:paraId="6FDC6B38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гр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ивень</w:t>
            </w:r>
          </w:p>
        </w:tc>
        <w:tc>
          <w:tcPr>
            <w:tcW w:w="1421" w:type="dxa"/>
            <w:vAlign w:val="center"/>
          </w:tcPr>
          <w:p w14:paraId="760A3D2D" w14:textId="77777777" w:rsidR="00DB6ED4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Підстава (пункт Переліку Постанови</w:t>
            </w:r>
            <w:r w:rsidRPr="00C754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№ 1147 від 17.09.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  <w:r w:rsidRPr="00C754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</w:t>
            </w:r>
          </w:p>
          <w:p w14:paraId="01D9CEA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зі змінами)</w:t>
            </w:r>
          </w:p>
        </w:tc>
      </w:tr>
      <w:tr w:rsidR="00DB6ED4" w:rsidRPr="003D1D8C" w14:paraId="306772F0" w14:textId="77777777" w:rsidTr="00D05F0C">
        <w:trPr>
          <w:jc w:val="center"/>
        </w:trPr>
        <w:tc>
          <w:tcPr>
            <w:tcW w:w="666" w:type="dxa"/>
          </w:tcPr>
          <w:p w14:paraId="29C2FFC1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755" w:type="dxa"/>
          </w:tcPr>
          <w:p w14:paraId="38DA66E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6091" w:type="dxa"/>
          </w:tcPr>
          <w:p w14:paraId="2DAB8DC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803" w:type="dxa"/>
            <w:tcBorders>
              <w:right w:val="nil"/>
            </w:tcBorders>
          </w:tcPr>
          <w:p w14:paraId="296BED68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1421" w:type="dxa"/>
          </w:tcPr>
          <w:p w14:paraId="2C7F72E5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bookmarkEnd w:id="1"/>
      <w:tr w:rsidR="00DB6ED4" w:rsidRPr="003D1D8C" w14:paraId="6461E2FA" w14:textId="77777777" w:rsidTr="00D05F0C">
        <w:trPr>
          <w:jc w:val="center"/>
        </w:trPr>
        <w:tc>
          <w:tcPr>
            <w:tcW w:w="666" w:type="dxa"/>
          </w:tcPr>
          <w:p w14:paraId="0BB1406D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Calibri" w:eastAsia="Calibri" w:hAnsi="Calibri" w:cs="DokChampa"/>
                <w:b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11846" w:type="dxa"/>
            <w:gridSpan w:val="2"/>
          </w:tcPr>
          <w:p w14:paraId="2A0143E8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Охорона і раціональне використання водних ресурсів</w:t>
            </w:r>
          </w:p>
        </w:tc>
        <w:tc>
          <w:tcPr>
            <w:tcW w:w="1803" w:type="dxa"/>
            <w:tcBorders>
              <w:right w:val="nil"/>
            </w:tcBorders>
          </w:tcPr>
          <w:p w14:paraId="0D96D880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21" w:type="dxa"/>
          </w:tcPr>
          <w:p w14:paraId="6EFC6955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B6ED4" w:rsidRPr="005B15CD" w14:paraId="320D0F5D" w14:textId="77777777" w:rsidTr="00D05F0C">
        <w:trPr>
          <w:jc w:val="center"/>
        </w:trPr>
        <w:tc>
          <w:tcPr>
            <w:tcW w:w="666" w:type="dxa"/>
          </w:tcPr>
          <w:p w14:paraId="1A4D8FD4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C9366EC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755" w:type="dxa"/>
          </w:tcPr>
          <w:p w14:paraId="2DE03A56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2" w:name="_Hlk147907684"/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Реконструкція очисних споруд продуктивністю</w:t>
            </w:r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br/>
              <w:t>1000 м куб/доб смт. Оржів Рівненського району, Рівненської області</w:t>
            </w:r>
            <w:bookmarkEnd w:id="2"/>
          </w:p>
        </w:tc>
        <w:tc>
          <w:tcPr>
            <w:tcW w:w="6091" w:type="dxa"/>
          </w:tcPr>
          <w:p w14:paraId="0E2ABD7A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Клеванська селищна рада Рівненського району / Департамент з питань будівництва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18B3A8B2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8962,81087</w:t>
            </w:r>
          </w:p>
        </w:tc>
        <w:tc>
          <w:tcPr>
            <w:tcW w:w="1421" w:type="dxa"/>
            <w:vAlign w:val="center"/>
          </w:tcPr>
          <w:p w14:paraId="3F5B710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п.1</w:t>
            </w:r>
          </w:p>
        </w:tc>
      </w:tr>
      <w:tr w:rsidR="00DB6ED4" w:rsidRPr="005B15CD" w14:paraId="7BDC3634" w14:textId="77777777" w:rsidTr="00D05F0C">
        <w:trPr>
          <w:jc w:val="center"/>
        </w:trPr>
        <w:tc>
          <w:tcPr>
            <w:tcW w:w="666" w:type="dxa"/>
          </w:tcPr>
          <w:p w14:paraId="3A131E21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755" w:type="dxa"/>
          </w:tcPr>
          <w:p w14:paraId="0A77AC70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7549E">
              <w:rPr>
                <w:rFonts w:ascii="Times New Roman" w:hAnsi="Times New Roman" w:cs="Times New Roman"/>
                <w:sz w:val="26"/>
                <w:szCs w:val="26"/>
              </w:rPr>
              <w:t>Каналізаційний колектор від Дубровицької центральної лікарні до КНС-2. Будівництво</w:t>
            </w:r>
          </w:p>
        </w:tc>
        <w:tc>
          <w:tcPr>
            <w:tcW w:w="6091" w:type="dxa"/>
            <w:vAlign w:val="center"/>
          </w:tcPr>
          <w:p w14:paraId="2C1EED00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Дубровицька міська рада / Департамент з питань будівництва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3976E833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928,3517</w:t>
            </w:r>
          </w:p>
        </w:tc>
        <w:tc>
          <w:tcPr>
            <w:tcW w:w="1421" w:type="dxa"/>
            <w:vAlign w:val="center"/>
          </w:tcPr>
          <w:p w14:paraId="21B6C625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п.1</w:t>
            </w:r>
          </w:p>
        </w:tc>
      </w:tr>
      <w:tr w:rsidR="00DB6ED4" w:rsidRPr="005B15CD" w14:paraId="79C0C0F4" w14:textId="77777777" w:rsidTr="00D05F0C">
        <w:trPr>
          <w:jc w:val="center"/>
        </w:trPr>
        <w:tc>
          <w:tcPr>
            <w:tcW w:w="666" w:type="dxa"/>
          </w:tcPr>
          <w:p w14:paraId="4A187502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5755" w:type="dxa"/>
          </w:tcPr>
          <w:p w14:paraId="274D9AFB" w14:textId="77777777" w:rsidR="00DB6ED4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7549E">
              <w:rPr>
                <w:rFonts w:ascii="Times New Roman" w:hAnsi="Times New Roman" w:cs="Times New Roman"/>
                <w:sz w:val="26"/>
                <w:szCs w:val="26"/>
              </w:rPr>
              <w:t>Реконструкція очисних споруд смт Клевань зі збільшенням продуктивності до 450  м</w:t>
            </w:r>
            <w:r w:rsidRPr="003C3C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7549E">
              <w:rPr>
                <w:rFonts w:ascii="Times New Roman" w:hAnsi="Times New Roman" w:cs="Times New Roman"/>
                <w:sz w:val="26"/>
                <w:szCs w:val="26"/>
              </w:rPr>
              <w:t>/добу за адресою: Рівненська обл., Рівненський р-н,</w:t>
            </w:r>
          </w:p>
          <w:p w14:paraId="673F4D13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7549E">
              <w:rPr>
                <w:rFonts w:ascii="Times New Roman" w:hAnsi="Times New Roman" w:cs="Times New Roman"/>
                <w:sz w:val="26"/>
                <w:szCs w:val="26"/>
              </w:rPr>
              <w:t>смт Клевань, вул. Деражненська, 77</w:t>
            </w:r>
          </w:p>
        </w:tc>
        <w:tc>
          <w:tcPr>
            <w:tcW w:w="6091" w:type="dxa"/>
            <w:vAlign w:val="center"/>
          </w:tcPr>
          <w:p w14:paraId="027CAD18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Клеванська селищна рада Рівненського району / Департамент з питань будівництва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0409275F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9108,87397</w:t>
            </w:r>
          </w:p>
        </w:tc>
        <w:tc>
          <w:tcPr>
            <w:tcW w:w="1421" w:type="dxa"/>
            <w:vAlign w:val="center"/>
          </w:tcPr>
          <w:p w14:paraId="6E381D16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п.1</w:t>
            </w:r>
          </w:p>
        </w:tc>
      </w:tr>
      <w:tr w:rsidR="00DB6ED4" w:rsidRPr="005B15CD" w14:paraId="3494B564" w14:textId="77777777" w:rsidTr="00D05F0C">
        <w:trPr>
          <w:jc w:val="center"/>
        </w:trPr>
        <w:tc>
          <w:tcPr>
            <w:tcW w:w="666" w:type="dxa"/>
          </w:tcPr>
          <w:p w14:paraId="72B737D0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5755" w:type="dxa"/>
          </w:tcPr>
          <w:p w14:paraId="79E52B68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159B3">
              <w:rPr>
                <w:rFonts w:ascii="Times New Roman" w:hAnsi="Times New Roman" w:cs="Times New Roman"/>
                <w:sz w:val="26"/>
                <w:szCs w:val="26"/>
              </w:rPr>
              <w:t>Реконструкція  очисних споруд продуктивністю 600 м куб./доб. по вул. Вишнева, 13а, смт Клесів, Сарненського району, Рівненської області</w:t>
            </w:r>
          </w:p>
        </w:tc>
        <w:tc>
          <w:tcPr>
            <w:tcW w:w="6091" w:type="dxa"/>
            <w:vAlign w:val="center"/>
          </w:tcPr>
          <w:p w14:paraId="67BF36EE" w14:textId="77777777" w:rsidR="00DB6ED4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Клесівська сільська рада Сарненського району /</w:t>
            </w:r>
          </w:p>
          <w:p w14:paraId="2DAB35EF" w14:textId="77777777" w:rsidR="00DB6ED4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Департамент з питань будівництва та архітектури облдержадміністрації</w:t>
            </w:r>
          </w:p>
          <w:p w14:paraId="1C40D3C3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7E08B3A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1600,0</w:t>
            </w:r>
          </w:p>
        </w:tc>
        <w:tc>
          <w:tcPr>
            <w:tcW w:w="1421" w:type="dxa"/>
            <w:vAlign w:val="center"/>
          </w:tcPr>
          <w:p w14:paraId="2EE2243B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п.1</w:t>
            </w:r>
          </w:p>
        </w:tc>
      </w:tr>
      <w:tr w:rsidR="00DB6ED4" w:rsidRPr="003D1D8C" w14:paraId="32DA96A5" w14:textId="77777777" w:rsidTr="00D05F0C">
        <w:trPr>
          <w:jc w:val="center"/>
        </w:trPr>
        <w:tc>
          <w:tcPr>
            <w:tcW w:w="666" w:type="dxa"/>
          </w:tcPr>
          <w:p w14:paraId="47FF7B85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br w:type="page"/>
            </w:r>
            <w:r w:rsidRPr="00C7549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IІ</w:t>
            </w:r>
          </w:p>
        </w:tc>
        <w:tc>
          <w:tcPr>
            <w:tcW w:w="11846" w:type="dxa"/>
            <w:gridSpan w:val="2"/>
          </w:tcPr>
          <w:p w14:paraId="2F326E04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Раціональне використання і зберігання відходів виробництва і побутових відходів</w:t>
            </w: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1803" w:type="dxa"/>
            <w:tcBorders>
              <w:right w:val="nil"/>
            </w:tcBorders>
          </w:tcPr>
          <w:p w14:paraId="3CB35AFB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21" w:type="dxa"/>
          </w:tcPr>
          <w:p w14:paraId="47B62C9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B6ED4" w:rsidRPr="003D1D8C" w14:paraId="48B8CE7F" w14:textId="77777777" w:rsidTr="00D05F0C">
        <w:trPr>
          <w:jc w:val="center"/>
        </w:trPr>
        <w:tc>
          <w:tcPr>
            <w:tcW w:w="666" w:type="dxa"/>
          </w:tcPr>
          <w:p w14:paraId="06D20B57" w14:textId="77777777" w:rsidR="00DB6ED4" w:rsidRPr="00C159B3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5755" w:type="dxa"/>
          </w:tcPr>
          <w:p w14:paraId="4309C273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uk-UA" w:bidi="lo-LA"/>
                <w14:ligatures w14:val="none"/>
              </w:rPr>
              <w:t>Розроблення «Регіонального плану управління відходами на території Рівненської області» та проведення його стратегічної екологічної оцінки (6 етап)</w:t>
            </w:r>
          </w:p>
        </w:tc>
        <w:tc>
          <w:tcPr>
            <w:tcW w:w="6091" w:type="dxa"/>
          </w:tcPr>
          <w:p w14:paraId="6875984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Департамент екології та природних ресурсів облдержадміністрації</w:t>
            </w:r>
          </w:p>
          <w:p w14:paraId="0260E313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59F3F13F" w14:textId="77777777" w:rsidR="00DB6ED4" w:rsidRPr="00C7549E" w:rsidRDefault="00DB6ED4" w:rsidP="00D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10,0</w:t>
            </w:r>
          </w:p>
        </w:tc>
        <w:tc>
          <w:tcPr>
            <w:tcW w:w="1421" w:type="dxa"/>
            <w:vAlign w:val="center"/>
          </w:tcPr>
          <w:p w14:paraId="7E7AD135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п.</w:t>
            </w:r>
            <w:r w:rsidRPr="00C7549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 xml:space="preserve"> 77, 78, 85</w:t>
            </w:r>
          </w:p>
        </w:tc>
      </w:tr>
      <w:tr w:rsidR="00DB6ED4" w:rsidRPr="003D1D8C" w14:paraId="09218AA5" w14:textId="77777777" w:rsidTr="00D05F0C">
        <w:trPr>
          <w:jc w:val="center"/>
        </w:trPr>
        <w:tc>
          <w:tcPr>
            <w:tcW w:w="666" w:type="dxa"/>
          </w:tcPr>
          <w:p w14:paraId="74D6BBDE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</w:t>
            </w:r>
            <w:r w:rsidRPr="00C7549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IІ</w:t>
            </w:r>
          </w:p>
        </w:tc>
        <w:tc>
          <w:tcPr>
            <w:tcW w:w="11846" w:type="dxa"/>
            <w:gridSpan w:val="2"/>
          </w:tcPr>
          <w:p w14:paraId="6CF23CC4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Наука, інформація і освіта, підготовка кадрів, екологічна експертиза, організація праці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241214A1" w14:textId="77777777" w:rsidR="00DB6ED4" w:rsidRPr="00C7549E" w:rsidRDefault="00DB6ED4" w:rsidP="00D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21" w:type="dxa"/>
            <w:vAlign w:val="center"/>
          </w:tcPr>
          <w:p w14:paraId="64AE2DD7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B6ED4" w:rsidRPr="003D1D8C" w14:paraId="7DFE9B36" w14:textId="77777777" w:rsidTr="00D05F0C">
        <w:trPr>
          <w:jc w:val="center"/>
        </w:trPr>
        <w:tc>
          <w:tcPr>
            <w:tcW w:w="666" w:type="dxa"/>
          </w:tcPr>
          <w:p w14:paraId="66D080E1" w14:textId="77777777" w:rsidR="00DB6ED4" w:rsidRPr="00C159B3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5755" w:type="dxa"/>
          </w:tcPr>
          <w:p w14:paraId="67ED26A1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uk-UA" w:bidi="lo-LA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Видання книжок «Довкілля Рівненщини» за 202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202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роки</w:t>
            </w:r>
          </w:p>
        </w:tc>
        <w:tc>
          <w:tcPr>
            <w:tcW w:w="6091" w:type="dxa"/>
          </w:tcPr>
          <w:p w14:paraId="0FEFE81A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екології та природних ресурсів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01A7D95C" w14:textId="77777777" w:rsidR="00DB6ED4" w:rsidRPr="00C7549E" w:rsidRDefault="00DB6ED4" w:rsidP="00D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21" w:type="dxa"/>
            <w:vAlign w:val="center"/>
          </w:tcPr>
          <w:p w14:paraId="1F4A3C78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п.80</w:t>
            </w:r>
          </w:p>
        </w:tc>
      </w:tr>
      <w:tr w:rsidR="00DB6ED4" w:rsidRPr="003D1D8C" w14:paraId="3B0E1075" w14:textId="77777777" w:rsidTr="00D05F0C">
        <w:trPr>
          <w:jc w:val="center"/>
        </w:trPr>
        <w:tc>
          <w:tcPr>
            <w:tcW w:w="666" w:type="dxa"/>
          </w:tcPr>
          <w:p w14:paraId="2B95673C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755" w:type="dxa"/>
          </w:tcPr>
          <w:p w14:paraId="1DA6275D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Нерозподілені видатки</w:t>
            </w:r>
          </w:p>
        </w:tc>
        <w:tc>
          <w:tcPr>
            <w:tcW w:w="6091" w:type="dxa"/>
          </w:tcPr>
          <w:p w14:paraId="0A40E7F7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770FA5A6" w14:textId="77777777" w:rsidR="00DB6ED4" w:rsidRPr="00C7549E" w:rsidRDefault="00DB6ED4" w:rsidP="00D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7549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421" w:type="dxa"/>
            <w:vAlign w:val="center"/>
          </w:tcPr>
          <w:p w14:paraId="2E52D6FA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6ED4" w:rsidRPr="003D1D8C" w14:paraId="2FDACA75" w14:textId="77777777" w:rsidTr="00D05F0C">
        <w:trPr>
          <w:jc w:val="center"/>
        </w:trPr>
        <w:tc>
          <w:tcPr>
            <w:tcW w:w="666" w:type="dxa"/>
          </w:tcPr>
          <w:p w14:paraId="259A37F7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755" w:type="dxa"/>
          </w:tcPr>
          <w:p w14:paraId="2861C1F1" w14:textId="77777777" w:rsidR="00DB6ED4" w:rsidRPr="00C7549E" w:rsidRDefault="00DB6ED4" w:rsidP="00D05F0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549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Всього:</w:t>
            </w:r>
          </w:p>
        </w:tc>
        <w:tc>
          <w:tcPr>
            <w:tcW w:w="6091" w:type="dxa"/>
          </w:tcPr>
          <w:p w14:paraId="495A11C4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1F687687" w14:textId="77777777" w:rsidR="00DB6ED4" w:rsidRPr="00C7549E" w:rsidRDefault="00DB6ED4" w:rsidP="00D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21795,03654</w:t>
            </w:r>
          </w:p>
        </w:tc>
        <w:tc>
          <w:tcPr>
            <w:tcW w:w="1421" w:type="dxa"/>
            <w:vAlign w:val="center"/>
          </w:tcPr>
          <w:p w14:paraId="0597E938" w14:textId="77777777" w:rsidR="00DB6ED4" w:rsidRPr="00C7549E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795BE6C" w14:textId="77777777" w:rsidR="00DB6ED4" w:rsidRDefault="00DB6ED4" w:rsidP="00DB6E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B71FDB" w14:textId="77777777" w:rsidR="00DB6ED4" w:rsidRDefault="00DB6ED4" w:rsidP="00DB6E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4E00AD" w14:textId="77777777" w:rsidR="00DB6ED4" w:rsidRPr="00621BE0" w:rsidRDefault="00DB6ED4" w:rsidP="00DB6E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13608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5528"/>
        <w:gridCol w:w="426"/>
        <w:gridCol w:w="3154"/>
        <w:gridCol w:w="1274"/>
        <w:gridCol w:w="3226"/>
      </w:tblGrid>
      <w:tr w:rsidR="00DB6ED4" w:rsidRPr="00621BE0" w14:paraId="60AC598C" w14:textId="77777777" w:rsidTr="00D05F0C">
        <w:trPr>
          <w:trHeight w:val="766"/>
        </w:trPr>
        <w:tc>
          <w:tcPr>
            <w:tcW w:w="5528" w:type="dxa"/>
          </w:tcPr>
          <w:p w14:paraId="1D7CF12C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21BE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Директор департаменту екології</w:t>
            </w:r>
          </w:p>
          <w:p w14:paraId="5D3CF66E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21BE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 природних ресурсів Рівненської</w:t>
            </w:r>
          </w:p>
          <w:p w14:paraId="06C6C4D0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21BE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обласної державної адміністрації</w:t>
            </w:r>
          </w:p>
        </w:tc>
        <w:tc>
          <w:tcPr>
            <w:tcW w:w="426" w:type="dxa"/>
          </w:tcPr>
          <w:p w14:paraId="127913CA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54" w:type="dxa"/>
            <w:tcBorders>
              <w:bottom w:val="single" w:sz="6" w:space="0" w:color="auto"/>
            </w:tcBorders>
          </w:tcPr>
          <w:p w14:paraId="49F8F703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74" w:type="dxa"/>
          </w:tcPr>
          <w:p w14:paraId="6F2904A1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26" w:type="dxa"/>
          </w:tcPr>
          <w:p w14:paraId="13A38CD3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45E49B5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03E4A12" w14:textId="77777777" w:rsidR="00DB6ED4" w:rsidRPr="00621BE0" w:rsidRDefault="00DB6ED4" w:rsidP="00D05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21BE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Володимир ЗАХАРЧУК</w:t>
            </w:r>
          </w:p>
        </w:tc>
      </w:tr>
    </w:tbl>
    <w:p w14:paraId="4EF434DD" w14:textId="77777777" w:rsidR="00DB6ED4" w:rsidRPr="00621BE0" w:rsidRDefault="00DB6ED4" w:rsidP="00DB6E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21BE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М.П.</w:t>
      </w:r>
    </w:p>
    <w:p w14:paraId="099CD66F" w14:textId="77777777" w:rsidR="00DB6ED4" w:rsidRPr="00621BE0" w:rsidRDefault="00DB6ED4" w:rsidP="00DB6E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bookmarkEnd w:id="0"/>
    <w:p w14:paraId="3313918A" w14:textId="77777777" w:rsidR="000F29F1" w:rsidRDefault="000F29F1"/>
    <w:sectPr w:rsidR="000F29F1" w:rsidSect="003D4CD8">
      <w:pgSz w:w="16838" w:h="11906" w:orient="landscape"/>
      <w:pgMar w:top="850" w:right="850" w:bottom="127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D4"/>
    <w:rsid w:val="000F29F1"/>
    <w:rsid w:val="001403AE"/>
    <w:rsid w:val="001D4280"/>
    <w:rsid w:val="001E1A9E"/>
    <w:rsid w:val="0032381D"/>
    <w:rsid w:val="003D4CD8"/>
    <w:rsid w:val="00456C7F"/>
    <w:rsid w:val="004856D1"/>
    <w:rsid w:val="004C3A5F"/>
    <w:rsid w:val="00587A3D"/>
    <w:rsid w:val="00603919"/>
    <w:rsid w:val="0075160B"/>
    <w:rsid w:val="008F3053"/>
    <w:rsid w:val="00BB1627"/>
    <w:rsid w:val="00DB6ED4"/>
    <w:rsid w:val="00DE2156"/>
    <w:rsid w:val="00E55ECD"/>
    <w:rsid w:val="00E60B6F"/>
    <w:rsid w:val="00F67E51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A916"/>
  <w15:chartTrackingRefBased/>
  <w15:docId w15:val="{6633D97D-5B68-400D-89DA-F1CC4433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D4"/>
  </w:style>
  <w:style w:type="paragraph" w:styleId="1">
    <w:name w:val="heading 1"/>
    <w:basedOn w:val="a"/>
    <w:next w:val="a"/>
    <w:link w:val="10"/>
    <w:uiPriority w:val="9"/>
    <w:qFormat/>
    <w:rsid w:val="00DB6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E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E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E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E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E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E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B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B6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B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B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2</cp:revision>
  <dcterms:created xsi:type="dcterms:W3CDTF">2025-06-30T07:16:00Z</dcterms:created>
  <dcterms:modified xsi:type="dcterms:W3CDTF">2025-06-30T07:16:00Z</dcterms:modified>
</cp:coreProperties>
</file>