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75F1" w14:textId="77777777" w:rsidR="00911873" w:rsidRPr="00364FCA" w:rsidRDefault="0046360D" w:rsidP="006320B5">
      <w:pPr>
        <w:pStyle w:val="aa"/>
        <w:ind w:left="9204"/>
        <w:contextualSpacing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19B0">
        <w:rPr>
          <w:rFonts w:ascii="Times New Roman" w:hAnsi="Times New Roman"/>
          <w:sz w:val="24"/>
          <w:szCs w:val="24"/>
        </w:rPr>
        <w:t xml:space="preserve">       </w:t>
      </w:r>
      <w:r w:rsidR="00911873" w:rsidRPr="006019B0">
        <w:rPr>
          <w:rFonts w:ascii="Times New Roman" w:hAnsi="Times New Roman"/>
          <w:sz w:val="24"/>
          <w:szCs w:val="24"/>
        </w:rPr>
        <w:tab/>
      </w:r>
      <w:r w:rsidR="00911873" w:rsidRPr="006019B0">
        <w:rPr>
          <w:rFonts w:ascii="Times New Roman" w:hAnsi="Times New Roman"/>
          <w:sz w:val="24"/>
          <w:szCs w:val="24"/>
        </w:rPr>
        <w:tab/>
      </w:r>
      <w:r w:rsidRPr="00364FCA">
        <w:rPr>
          <w:rFonts w:ascii="Times New Roman" w:hAnsi="Times New Roman"/>
          <w:sz w:val="24"/>
          <w:szCs w:val="24"/>
        </w:rPr>
        <w:t xml:space="preserve">Додаток </w:t>
      </w:r>
      <w:r w:rsidRPr="00364FCA">
        <w:rPr>
          <w:rFonts w:ascii="Times New Roman" w:hAnsi="Times New Roman"/>
          <w:sz w:val="24"/>
          <w:szCs w:val="24"/>
        </w:rPr>
        <w:br/>
        <w:t xml:space="preserve">       </w:t>
      </w:r>
      <w:r w:rsidR="00BF422A" w:rsidRPr="00364FCA">
        <w:rPr>
          <w:rFonts w:ascii="Times New Roman" w:hAnsi="Times New Roman"/>
          <w:sz w:val="24"/>
          <w:szCs w:val="24"/>
        </w:rPr>
        <w:tab/>
      </w:r>
      <w:r w:rsidR="00BF422A" w:rsidRPr="00364FCA">
        <w:rPr>
          <w:rFonts w:ascii="Times New Roman" w:hAnsi="Times New Roman"/>
          <w:sz w:val="24"/>
          <w:szCs w:val="24"/>
        </w:rPr>
        <w:tab/>
      </w:r>
      <w:r w:rsidRPr="00364FCA">
        <w:rPr>
          <w:rFonts w:ascii="Times New Roman" w:hAnsi="Times New Roman"/>
          <w:sz w:val="24"/>
          <w:szCs w:val="24"/>
        </w:rPr>
        <w:t xml:space="preserve">до </w:t>
      </w:r>
      <w:r w:rsidR="00911873" w:rsidRPr="00364FCA">
        <w:rPr>
          <w:rFonts w:ascii="Times New Roman" w:hAnsi="Times New Roman"/>
          <w:sz w:val="24"/>
          <w:szCs w:val="24"/>
        </w:rPr>
        <w:t xml:space="preserve">Обласної програми щодо реалізації </w:t>
      </w:r>
    </w:p>
    <w:p w14:paraId="44BA72D8" w14:textId="77777777" w:rsidR="00911873" w:rsidRPr="00364FCA" w:rsidRDefault="00911873" w:rsidP="00911873">
      <w:pPr>
        <w:pStyle w:val="aa"/>
        <w:ind w:left="9912"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364FCA">
        <w:rPr>
          <w:rFonts w:ascii="Times New Roman" w:hAnsi="Times New Roman"/>
          <w:sz w:val="24"/>
          <w:szCs w:val="24"/>
        </w:rPr>
        <w:t>Стратегії реформування системи шкільного</w:t>
      </w:r>
    </w:p>
    <w:p w14:paraId="3FD4AF92" w14:textId="77777777" w:rsidR="00911873" w:rsidRPr="00364FCA" w:rsidRDefault="00911873" w:rsidP="00911873">
      <w:pPr>
        <w:pStyle w:val="aa"/>
        <w:ind w:left="9912"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364FCA">
        <w:rPr>
          <w:rFonts w:ascii="Times New Roman" w:hAnsi="Times New Roman"/>
          <w:sz w:val="24"/>
          <w:szCs w:val="24"/>
        </w:rPr>
        <w:t>харчування на період до 2027 року у</w:t>
      </w:r>
    </w:p>
    <w:p w14:paraId="5D604B7B" w14:textId="77777777" w:rsidR="0046360D" w:rsidRPr="00364FCA" w:rsidRDefault="00911873" w:rsidP="00911873">
      <w:pPr>
        <w:pStyle w:val="aa"/>
        <w:ind w:left="9204"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364FCA">
        <w:rPr>
          <w:rFonts w:ascii="Times New Roman" w:hAnsi="Times New Roman"/>
          <w:sz w:val="24"/>
          <w:szCs w:val="24"/>
        </w:rPr>
        <w:tab/>
        <w:t xml:space="preserve">Рівненській області на 2024 - 2025 роки </w:t>
      </w:r>
    </w:p>
    <w:p w14:paraId="523C868C" w14:textId="77777777" w:rsidR="00481BF4" w:rsidRPr="006019B0" w:rsidRDefault="00BF422A" w:rsidP="000574B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019B0">
        <w:rPr>
          <w:rFonts w:ascii="Times New Roman" w:hAnsi="Times New Roman"/>
          <w:b/>
          <w:sz w:val="24"/>
          <w:szCs w:val="24"/>
        </w:rPr>
        <w:t>П</w:t>
      </w:r>
      <w:r w:rsidR="00481BF4" w:rsidRPr="006019B0">
        <w:rPr>
          <w:rFonts w:ascii="Times New Roman" w:hAnsi="Times New Roman"/>
          <w:b/>
          <w:sz w:val="24"/>
          <w:szCs w:val="24"/>
        </w:rPr>
        <w:t>лан заходів</w:t>
      </w:r>
      <w:r w:rsidR="00911873" w:rsidRPr="006019B0">
        <w:rPr>
          <w:rFonts w:ascii="Times New Roman" w:hAnsi="Times New Roman"/>
          <w:b/>
          <w:sz w:val="24"/>
          <w:szCs w:val="24"/>
        </w:rPr>
        <w:t xml:space="preserve"> із </w:t>
      </w:r>
      <w:r w:rsidR="00481BF4" w:rsidRPr="006019B0">
        <w:rPr>
          <w:rFonts w:ascii="Times New Roman" w:hAnsi="Times New Roman"/>
          <w:b/>
          <w:sz w:val="24"/>
          <w:szCs w:val="24"/>
        </w:rPr>
        <w:t xml:space="preserve">виконання </w:t>
      </w:r>
    </w:p>
    <w:p w14:paraId="77029308" w14:textId="77777777" w:rsidR="000574BD" w:rsidRPr="006019B0" w:rsidRDefault="00911873" w:rsidP="000574B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019B0">
        <w:rPr>
          <w:rFonts w:ascii="Times New Roman" w:hAnsi="Times New Roman"/>
          <w:b/>
          <w:sz w:val="24"/>
          <w:szCs w:val="24"/>
        </w:rPr>
        <w:t>Обласної</w:t>
      </w:r>
      <w:r w:rsidR="00BF422A" w:rsidRPr="006019B0">
        <w:rPr>
          <w:rFonts w:ascii="Times New Roman" w:hAnsi="Times New Roman"/>
          <w:b/>
          <w:sz w:val="24"/>
          <w:szCs w:val="24"/>
        </w:rPr>
        <w:t xml:space="preserve"> програми</w:t>
      </w:r>
    </w:p>
    <w:p w14:paraId="38CF8282" w14:textId="6524B216" w:rsidR="000574BD" w:rsidRPr="006019B0" w:rsidRDefault="00911873" w:rsidP="005C7D1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019B0">
        <w:rPr>
          <w:rFonts w:ascii="Times New Roman" w:hAnsi="Times New Roman"/>
          <w:b/>
          <w:sz w:val="24"/>
          <w:szCs w:val="24"/>
        </w:rPr>
        <w:t xml:space="preserve">щодо </w:t>
      </w:r>
      <w:r w:rsidR="000574BD" w:rsidRPr="006019B0">
        <w:rPr>
          <w:rFonts w:ascii="Times New Roman" w:hAnsi="Times New Roman"/>
          <w:b/>
          <w:sz w:val="24"/>
          <w:szCs w:val="24"/>
        </w:rPr>
        <w:t>реалізації Стратегії реформ</w:t>
      </w:r>
      <w:r w:rsidR="00956379" w:rsidRPr="006019B0">
        <w:rPr>
          <w:rFonts w:ascii="Times New Roman" w:hAnsi="Times New Roman"/>
          <w:b/>
          <w:sz w:val="24"/>
          <w:szCs w:val="24"/>
        </w:rPr>
        <w:t>ування системи</w:t>
      </w:r>
      <w:r w:rsidR="000574BD" w:rsidRPr="006019B0">
        <w:rPr>
          <w:rFonts w:ascii="Times New Roman" w:hAnsi="Times New Roman"/>
          <w:b/>
          <w:sz w:val="24"/>
          <w:szCs w:val="24"/>
        </w:rPr>
        <w:t xml:space="preserve"> шкільного харчування на період до 2027 року</w:t>
      </w:r>
    </w:p>
    <w:p w14:paraId="0BCE7E96" w14:textId="77777777" w:rsidR="000574BD" w:rsidRPr="006019B0" w:rsidRDefault="00911873" w:rsidP="000574BD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019B0">
        <w:rPr>
          <w:rFonts w:ascii="Times New Roman" w:hAnsi="Times New Roman"/>
          <w:b/>
          <w:sz w:val="24"/>
          <w:szCs w:val="24"/>
        </w:rPr>
        <w:t xml:space="preserve">у Рівненській області </w:t>
      </w:r>
      <w:r w:rsidR="000815E8" w:rsidRPr="006019B0">
        <w:rPr>
          <w:rFonts w:ascii="Times New Roman" w:hAnsi="Times New Roman"/>
          <w:b/>
          <w:sz w:val="24"/>
          <w:szCs w:val="24"/>
        </w:rPr>
        <w:t>на 2024</w:t>
      </w:r>
      <w:r w:rsidR="00BF422A" w:rsidRPr="006019B0">
        <w:rPr>
          <w:rFonts w:ascii="Times New Roman" w:hAnsi="Times New Roman"/>
          <w:b/>
          <w:sz w:val="24"/>
          <w:szCs w:val="24"/>
        </w:rPr>
        <w:t xml:space="preserve"> </w:t>
      </w:r>
      <w:r w:rsidR="000815E8" w:rsidRPr="006019B0">
        <w:rPr>
          <w:rFonts w:ascii="Times New Roman" w:hAnsi="Times New Roman"/>
          <w:b/>
          <w:sz w:val="24"/>
          <w:szCs w:val="24"/>
        </w:rPr>
        <w:t>-</w:t>
      </w:r>
      <w:r w:rsidR="00BF422A" w:rsidRPr="006019B0">
        <w:rPr>
          <w:rFonts w:ascii="Times New Roman" w:hAnsi="Times New Roman"/>
          <w:b/>
          <w:sz w:val="24"/>
          <w:szCs w:val="24"/>
        </w:rPr>
        <w:t xml:space="preserve"> </w:t>
      </w:r>
      <w:r w:rsidR="000574BD" w:rsidRPr="006019B0">
        <w:rPr>
          <w:rFonts w:ascii="Times New Roman" w:hAnsi="Times New Roman"/>
          <w:b/>
          <w:sz w:val="24"/>
          <w:szCs w:val="24"/>
        </w:rPr>
        <w:t xml:space="preserve">2025 </w:t>
      </w:r>
      <w:r w:rsidR="00BF422A" w:rsidRPr="006019B0">
        <w:rPr>
          <w:rFonts w:ascii="Times New Roman" w:hAnsi="Times New Roman"/>
          <w:b/>
          <w:sz w:val="24"/>
          <w:szCs w:val="24"/>
        </w:rPr>
        <w:t>роки</w:t>
      </w:r>
      <w:r w:rsidR="007F1B61" w:rsidRPr="006019B0">
        <w:rPr>
          <w:rFonts w:ascii="Times New Roman" w:hAnsi="Times New Roman"/>
          <w:b/>
          <w:sz w:val="24"/>
          <w:szCs w:val="24"/>
        </w:rPr>
        <w:t xml:space="preserve"> </w:t>
      </w:r>
    </w:p>
    <w:p w14:paraId="0BDAED4E" w14:textId="77777777" w:rsidR="006320B5" w:rsidRPr="006019B0" w:rsidRDefault="006320B5" w:rsidP="000574BD">
      <w:pPr>
        <w:pStyle w:val="a5"/>
        <w:jc w:val="center"/>
        <w:rPr>
          <w:rFonts w:ascii="Times New Roman" w:hAnsi="Times New Roman"/>
          <w:b/>
          <w:szCs w:val="26"/>
          <w:lang w:val="ru-RU"/>
        </w:rPr>
      </w:pPr>
    </w:p>
    <w:tbl>
      <w:tblPr>
        <w:tblW w:w="15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559"/>
        <w:gridCol w:w="2693"/>
        <w:gridCol w:w="2552"/>
        <w:gridCol w:w="2226"/>
        <w:gridCol w:w="933"/>
        <w:gridCol w:w="851"/>
      </w:tblGrid>
      <w:tr w:rsidR="006019B0" w:rsidRPr="006019B0" w14:paraId="2F209E9C" w14:textId="77777777" w:rsidTr="009234FC">
        <w:trPr>
          <w:trHeight w:val="20"/>
          <w:tblHeader/>
        </w:trPr>
        <w:tc>
          <w:tcPr>
            <w:tcW w:w="2127" w:type="dxa"/>
            <w:vMerge w:val="restart"/>
            <w:vAlign w:val="center"/>
            <w:hideMark/>
          </w:tcPr>
          <w:p w14:paraId="68CE6E46" w14:textId="77777777" w:rsidR="006320B5" w:rsidRPr="006019B0" w:rsidRDefault="006320B5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Найменування завдання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2696253" w14:textId="77777777" w:rsidR="006320B5" w:rsidRPr="006019B0" w:rsidRDefault="006320B5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Найменування</w:t>
            </w:r>
          </w:p>
          <w:p w14:paraId="2FEDDD66" w14:textId="77777777" w:rsidR="006320B5" w:rsidRPr="006019B0" w:rsidRDefault="006320B5" w:rsidP="00E75E44">
            <w:pPr>
              <w:pStyle w:val="a8"/>
              <w:shd w:val="clear" w:color="auto" w:fill="auto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заходу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3536453" w14:textId="77777777" w:rsidR="006320B5" w:rsidRPr="006019B0" w:rsidRDefault="006320B5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Термін виконання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413CAEED" w14:textId="77777777" w:rsidR="006320B5" w:rsidRPr="006019B0" w:rsidRDefault="006320B5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Відповідальні виконавці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500F8DB8" w14:textId="77777777" w:rsidR="006320B5" w:rsidRPr="006019B0" w:rsidRDefault="006320B5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Індикатор виконання (цільовий показник)</w:t>
            </w:r>
          </w:p>
        </w:tc>
        <w:tc>
          <w:tcPr>
            <w:tcW w:w="2226" w:type="dxa"/>
            <w:vMerge w:val="restart"/>
            <w:vAlign w:val="center"/>
            <w:hideMark/>
          </w:tcPr>
          <w:p w14:paraId="7FBC9A97" w14:textId="77777777" w:rsidR="006320B5" w:rsidRPr="006019B0" w:rsidRDefault="006320B5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Очікуваний результат</w:t>
            </w:r>
          </w:p>
        </w:tc>
        <w:tc>
          <w:tcPr>
            <w:tcW w:w="1784" w:type="dxa"/>
            <w:gridSpan w:val="2"/>
            <w:vAlign w:val="center"/>
            <w:hideMark/>
          </w:tcPr>
          <w:p w14:paraId="01838F64" w14:textId="77777777" w:rsidR="006320B5" w:rsidRPr="006019B0" w:rsidRDefault="00223E09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</w:tc>
      </w:tr>
      <w:tr w:rsidR="006019B0" w:rsidRPr="006019B0" w14:paraId="51FCC729" w14:textId="77777777" w:rsidTr="009234FC">
        <w:trPr>
          <w:trHeight w:val="20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7191C1" w14:textId="77777777" w:rsidR="006320B5" w:rsidRPr="006019B0" w:rsidRDefault="006320B5" w:rsidP="00E75E44">
            <w:pPr>
              <w:spacing w:before="12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F1583D" w14:textId="77777777" w:rsidR="006320B5" w:rsidRPr="006019B0" w:rsidRDefault="006320B5" w:rsidP="00E75E44">
            <w:pPr>
              <w:spacing w:before="12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D30A6A" w14:textId="77777777" w:rsidR="006320B5" w:rsidRPr="006019B0" w:rsidRDefault="006320B5" w:rsidP="00E75E44">
            <w:pPr>
              <w:spacing w:before="12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437C64" w14:textId="77777777" w:rsidR="006320B5" w:rsidRPr="006019B0" w:rsidRDefault="006320B5" w:rsidP="00E75E44">
            <w:pPr>
              <w:spacing w:before="12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07FA25" w14:textId="77777777" w:rsidR="006320B5" w:rsidRPr="006019B0" w:rsidRDefault="006320B5" w:rsidP="00E75E44">
            <w:pPr>
              <w:spacing w:before="12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433FB" w14:textId="77777777" w:rsidR="006320B5" w:rsidRPr="006019B0" w:rsidRDefault="006320B5" w:rsidP="00E75E44">
            <w:pPr>
              <w:spacing w:before="12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  <w:hideMark/>
          </w:tcPr>
          <w:p w14:paraId="6B1B1C84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</w:pPr>
            <w:r w:rsidRPr="006019B0"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  <w:t>202</w:t>
            </w:r>
            <w:r w:rsidRPr="006019B0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A21E938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  <w:t>202</w:t>
            </w:r>
            <w:r w:rsidRPr="006019B0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5</w:t>
            </w:r>
          </w:p>
        </w:tc>
      </w:tr>
      <w:tr w:rsidR="006019B0" w:rsidRPr="006019B0" w14:paraId="23DA37AF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71441D" w14:textId="77777777" w:rsidR="006320B5" w:rsidRPr="006019B0" w:rsidRDefault="006320B5" w:rsidP="006320B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uk-UA"/>
              </w:rPr>
            </w:pPr>
            <w:r w:rsidRPr="006019B0">
              <w:rPr>
                <w:rFonts w:ascii="Times New Roman" w:hAnsi="Times New Roman"/>
                <w:b/>
                <w:sz w:val="24"/>
                <w:szCs w:val="24"/>
                <w:lang w:bidi="uk-UA"/>
              </w:rPr>
              <w:t>Стратегічна ціль 1. Замовники мають достатньо фінансового ресурсу для закупівель харчування</w:t>
            </w:r>
          </w:p>
          <w:p w14:paraId="394EECAB" w14:textId="77777777" w:rsidR="006320B5" w:rsidRPr="006019B0" w:rsidRDefault="006320B5" w:rsidP="006320B5">
            <w:pPr>
              <w:pStyle w:val="a5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6019B0">
              <w:rPr>
                <w:rFonts w:ascii="Times New Roman" w:hAnsi="Times New Roman"/>
                <w:b/>
                <w:sz w:val="24"/>
                <w:szCs w:val="24"/>
                <w:lang w:bidi="uk-UA"/>
              </w:rPr>
              <w:t>та здійснюють закупівлі просто й ефективно</w:t>
            </w:r>
          </w:p>
        </w:tc>
      </w:tr>
      <w:tr w:rsidR="006019B0" w:rsidRPr="006019B0" w14:paraId="1363B006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5970D12" w14:textId="77777777" w:rsidR="002A5C88" w:rsidRPr="006019B0" w:rsidRDefault="002A5C88" w:rsidP="006320B5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bidi="uk-UA"/>
              </w:rPr>
            </w:pPr>
          </w:p>
          <w:p w14:paraId="0EDD0C83" w14:textId="77777777" w:rsidR="006320B5" w:rsidRPr="006019B0" w:rsidRDefault="006320B5" w:rsidP="006320B5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bidi="uk-UA"/>
              </w:rPr>
            </w:pPr>
            <w:r w:rsidRPr="006019B0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uk-UA"/>
              </w:rPr>
              <w:t>Операційна ціль 1.1. Фінансування дозволяє здійснювати якісні закупівлі</w:t>
            </w:r>
          </w:p>
          <w:p w14:paraId="5135AE11" w14:textId="77777777" w:rsidR="002A5C88" w:rsidRPr="006019B0" w:rsidRDefault="002A5C88" w:rsidP="006320B5">
            <w:pPr>
              <w:pStyle w:val="a5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19B0" w:rsidRPr="006019B0" w14:paraId="4AB6129D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49498" w14:textId="23685774" w:rsidR="006320B5" w:rsidRPr="006019B0" w:rsidRDefault="006320B5" w:rsidP="006320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1</w:t>
            </w:r>
            <w:r w:rsidRPr="006019B0">
              <w:rPr>
                <w:rFonts w:ascii="Times New Roman" w:hAnsi="Times New Roman"/>
                <w:sz w:val="24"/>
                <w:szCs w:val="24"/>
              </w:rPr>
              <w:t>.1.1. Комуніку</w:t>
            </w:r>
            <w:r w:rsidR="005E0168" w:rsidRPr="006019B0">
              <w:rPr>
                <w:rFonts w:ascii="Times New Roman" w:hAnsi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/>
                <w:sz w:val="24"/>
                <w:szCs w:val="24"/>
              </w:rPr>
              <w:t>вати з органами місцевого</w:t>
            </w:r>
          </w:p>
          <w:p w14:paraId="17A570D3" w14:textId="77777777" w:rsidR="006320B5" w:rsidRPr="006019B0" w:rsidRDefault="006320B5" w:rsidP="006320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9B0">
              <w:rPr>
                <w:rFonts w:ascii="Times New Roman" w:hAnsi="Times New Roman"/>
                <w:sz w:val="24"/>
                <w:szCs w:val="24"/>
              </w:rPr>
              <w:t>самоврядування та</w:t>
            </w:r>
            <w:r w:rsidRPr="006019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19B0">
              <w:rPr>
                <w:rFonts w:ascii="Times New Roman" w:hAnsi="Times New Roman"/>
                <w:sz w:val="24"/>
                <w:szCs w:val="24"/>
              </w:rPr>
              <w:t>місцевими органами</w:t>
            </w:r>
          </w:p>
          <w:p w14:paraId="40E60DD1" w14:textId="77777777" w:rsidR="006320B5" w:rsidRPr="006019B0" w:rsidRDefault="006320B5" w:rsidP="006320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9B0">
              <w:rPr>
                <w:rFonts w:ascii="Times New Roman" w:hAnsi="Times New Roman"/>
                <w:sz w:val="24"/>
                <w:szCs w:val="24"/>
              </w:rPr>
              <w:t>державної виконавчої</w:t>
            </w:r>
          </w:p>
          <w:p w14:paraId="54ACE97C" w14:textId="77777777" w:rsidR="006320B5" w:rsidRPr="006019B0" w:rsidRDefault="006320B5" w:rsidP="006320B5">
            <w:pPr>
              <w:pStyle w:val="a5"/>
              <w:rPr>
                <w:rFonts w:eastAsia="MS Mincho"/>
                <w:lang w:eastAsia="ja-JP"/>
              </w:rPr>
            </w:pPr>
            <w:r w:rsidRPr="006019B0">
              <w:rPr>
                <w:rFonts w:ascii="Times New Roman" w:hAnsi="Times New Roman"/>
                <w:sz w:val="24"/>
                <w:szCs w:val="24"/>
              </w:rPr>
              <w:t>влади щодо особливостей і вимог до забезпечення харчування у закладах освіти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61CBB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Здійснювати моніторинг стану впровадження реформи харчування в закладах освіти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8EDE1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A9034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4D9AEEF6" w14:textId="5C821110" w:rsidR="006320B5" w:rsidRPr="006019B0" w:rsidRDefault="00364FCA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4BCE2590" w14:textId="77777777" w:rsidR="00BF422A" w:rsidRPr="006019B0" w:rsidRDefault="00BF422A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3E91E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Звітні матеріали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592FBA3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Наявність актуальних даних про стан організації харчування у закладах освіти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2CC90F4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E1BA55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59E54CA9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5F4F2AB" w14:textId="77777777" w:rsidR="006320B5" w:rsidRPr="006019B0" w:rsidRDefault="006320B5" w:rsidP="006320B5">
            <w:pPr>
              <w:pStyle w:val="ab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0E5798" w14:textId="50BC09A2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Надавати необхідну консультативну допомогу щодо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 xml:space="preserve">особливостей і вимог 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до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забезпечення харчування у закладах освіти</w:t>
            </w:r>
          </w:p>
          <w:p w14:paraId="7E435B60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15670F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51FADF3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6B6114B9" w14:textId="091A423A" w:rsidR="006320B5" w:rsidRPr="006019B0" w:rsidRDefault="00364FCA" w:rsidP="00956379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64E80F" w14:textId="77777777" w:rsidR="006320B5" w:rsidRPr="006019B0" w:rsidRDefault="006320B5" w:rsidP="006320B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Листи, роз’яснення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4EFB795" w14:textId="77777777" w:rsidR="00BF422A" w:rsidRPr="006019B0" w:rsidRDefault="006320B5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Засновники закладів освіти та заклади освіти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знають і розуміють особливості і вимоги щодо організації харчування</w:t>
            </w:r>
          </w:p>
          <w:p w14:paraId="68273BD2" w14:textId="77777777" w:rsidR="005E0168" w:rsidRPr="00F97742" w:rsidRDefault="005E0168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42EE638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42C0A5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52483825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BADD9D" w14:textId="77777777" w:rsidR="00911873" w:rsidRPr="006019B0" w:rsidRDefault="006320B5" w:rsidP="00887C5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1.1.2. Встановити  вартість харчування на</w:t>
            </w:r>
          </w:p>
          <w:p w14:paraId="37D4B14B" w14:textId="06E156D7" w:rsidR="006320B5" w:rsidRPr="006019B0" w:rsidRDefault="005E0168" w:rsidP="00887C5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одного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здобувача освіти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A25B3E" w14:textId="6A388B9D" w:rsidR="006320B5" w:rsidRPr="006019B0" w:rsidRDefault="006320B5" w:rsidP="00744A0C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Проаналізувати вартість харчування 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у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закладах освіти територіальних громад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9340EC" w14:textId="77777777" w:rsidR="00911873" w:rsidRPr="006019B0" w:rsidRDefault="006320B5" w:rsidP="00887C5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Січень</w:t>
            </w:r>
          </w:p>
          <w:p w14:paraId="5C2E910C" w14:textId="77777777" w:rsidR="006320B5" w:rsidRPr="006019B0" w:rsidRDefault="006320B5" w:rsidP="00887C5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2024</w:t>
            </w:r>
            <w:r w:rsidR="0091187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року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7F682F" w14:textId="77777777" w:rsidR="006320B5" w:rsidRPr="006019B0" w:rsidRDefault="006320B5" w:rsidP="00887C5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0FCC78FE" w14:textId="2B387732" w:rsidR="00BF422A" w:rsidRPr="006019B0" w:rsidRDefault="00364FCA" w:rsidP="00A35DE2">
            <w:pPr>
              <w:pStyle w:val="a8"/>
              <w:shd w:val="clear" w:color="auto" w:fill="auto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 (військові адміністрації),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324A584E" w14:textId="77777777" w:rsidR="00A35DE2" w:rsidRPr="00F97742" w:rsidRDefault="00A35DE2" w:rsidP="00A35DE2">
            <w:pPr>
              <w:pStyle w:val="a8"/>
              <w:shd w:val="clear" w:color="auto" w:fill="auto"/>
              <w:spacing w:line="21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2A77DF" w14:textId="77777777" w:rsidR="006320B5" w:rsidRPr="006019B0" w:rsidRDefault="006320B5" w:rsidP="00887C5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Результати аналізу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D458BCE" w14:textId="77777777" w:rsidR="006320B5" w:rsidRPr="006019B0" w:rsidRDefault="006320B5" w:rsidP="00887C5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Отримання даних для прийняття ефективних управлінських рішень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0111B48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504A88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2FF44FF2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9EBD48" w14:textId="77777777" w:rsidR="00911873" w:rsidRPr="006019B0" w:rsidRDefault="006320B5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1.</w:t>
            </w:r>
            <w:r w:rsidR="00BF422A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</w:t>
            </w:r>
            <w:r w:rsidR="00BF422A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Популя</w:t>
            </w:r>
            <w:r w:rsidR="0091187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</w:p>
          <w:p w14:paraId="5FD044D4" w14:textId="77777777" w:rsidR="006320B5" w:rsidRPr="006019B0" w:rsidRDefault="006320B5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ризувати</w:t>
            </w:r>
          </w:p>
          <w:p w14:paraId="53ED5267" w14:textId="77777777" w:rsidR="006320B5" w:rsidRPr="006019B0" w:rsidRDefault="006320B5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Prozorro Market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7F2E01" w14:textId="77777777" w:rsidR="006320B5" w:rsidRPr="006019B0" w:rsidRDefault="006320B5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Висвітлювати можливості та переваги використання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Prozorro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Market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14CE7A" w14:textId="77777777" w:rsidR="006320B5" w:rsidRPr="006019B0" w:rsidRDefault="00223E09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D4210A9" w14:textId="77777777" w:rsidR="006320B5" w:rsidRPr="006019B0" w:rsidRDefault="006320B5" w:rsidP="00956379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4A86046D" w14:textId="459F949A" w:rsidR="006320B5" w:rsidRPr="006019B0" w:rsidRDefault="000E3E9C" w:rsidP="00956379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1264AC0E" w14:textId="77777777" w:rsidR="00BF422A" w:rsidRPr="00F97742" w:rsidRDefault="00BF422A" w:rsidP="00AE2F58">
            <w:pPr>
              <w:pStyle w:val="a8"/>
              <w:shd w:val="clear" w:color="auto" w:fill="auto"/>
              <w:spacing w:line="259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29627D" w14:textId="77777777" w:rsidR="006320B5" w:rsidRPr="006019B0" w:rsidRDefault="006320B5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користувачів</w:t>
            </w:r>
          </w:p>
          <w:p w14:paraId="3DB4213D" w14:textId="77777777" w:rsidR="006320B5" w:rsidRPr="006019B0" w:rsidRDefault="006320B5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Prozorro Market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426BF41B" w14:textId="77777777" w:rsidR="006320B5" w:rsidRPr="006019B0" w:rsidRDefault="006320B5" w:rsidP="00AE2F5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Підвищення зручності та ефективності участі постачальників у закупівельних процедурах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2808C92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9D91EF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4458CDEE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ABD3C0" w14:textId="77777777" w:rsidR="006320B5" w:rsidRPr="006019B0" w:rsidRDefault="006320B5" w:rsidP="00BF422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1.</w:t>
            </w:r>
            <w:r w:rsidR="00BF422A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</w:t>
            </w:r>
            <w:r w:rsidR="00BF422A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4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Сприяти оптимізації мережі шкіл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E7489D" w14:textId="77777777" w:rsidR="006320B5" w:rsidRPr="006019B0" w:rsidRDefault="006320B5" w:rsidP="00F8686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Забезпечити комунікацію із засновниками закладів освіти щодо оптимізації мережі закладів освіти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D97D0A" w14:textId="77777777" w:rsidR="006320B5" w:rsidRPr="006019B0" w:rsidRDefault="00223E09" w:rsidP="00F8686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9E9F7B" w14:textId="77777777" w:rsidR="006320B5" w:rsidRPr="006019B0" w:rsidRDefault="006320B5" w:rsidP="00F8686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51590A06" w14:textId="0FBA6776" w:rsidR="006320B5" w:rsidRPr="006019B0" w:rsidRDefault="000E3E9C" w:rsidP="00956379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(військові адміністрації)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FE267F0" w14:textId="77777777" w:rsidR="006320B5" w:rsidRPr="006019B0" w:rsidRDefault="006320B5" w:rsidP="00F8686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Надання роз’яснень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BBA4146" w14:textId="77777777" w:rsidR="006320B5" w:rsidRPr="006019B0" w:rsidRDefault="006320B5" w:rsidP="00F86867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Зменшення кількості малокомплектних закл</w:t>
            </w:r>
            <w:r w:rsidR="0091187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адів загальної середньої освіти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,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зменшення кількості закладів з малою наповненістю класів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366E12B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D8CDB8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0D181FBF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E1053F" w14:textId="77777777" w:rsidR="002A5C88" w:rsidRPr="006019B0" w:rsidRDefault="002A5C88" w:rsidP="00DA2B8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</w:pPr>
          </w:p>
          <w:p w14:paraId="5C92F6EF" w14:textId="2768FBED" w:rsidR="006320B5" w:rsidRPr="006019B0" w:rsidRDefault="006320B5" w:rsidP="00DA2B8A">
            <w:pPr>
              <w:pStyle w:val="a5"/>
              <w:jc w:val="center"/>
              <w:rPr>
                <w:rFonts w:ascii="Times New Roman" w:hAnsi="Times New Roman"/>
                <w:szCs w:val="26"/>
              </w:rPr>
            </w:pPr>
            <w:r w:rsidRPr="006019B0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 xml:space="preserve">Стратегічна ціль 2. Відновлені та модернізовані харчоблоки закладів освіти дозволяють використовувати новітні технологічні процеси, покращувати показники енергоефективності та дотримуватися вимог системи </w:t>
            </w:r>
            <w:r w:rsidR="00956379" w:rsidRPr="006019B0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аналізу небезпечних факторів та контролю у критичних точках (</w:t>
            </w:r>
            <w:r w:rsidRPr="006019B0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НАССР</w:t>
            </w:r>
            <w:r w:rsidR="00956379" w:rsidRPr="006019B0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)</w:t>
            </w:r>
          </w:p>
        </w:tc>
      </w:tr>
      <w:tr w:rsidR="006019B0" w:rsidRPr="006019B0" w14:paraId="39D3BB76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868B98" w14:textId="77777777" w:rsidR="002A5C88" w:rsidRPr="006019B0" w:rsidRDefault="002A5C88" w:rsidP="00DA2B8A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bidi="uk-UA"/>
              </w:rPr>
            </w:pPr>
          </w:p>
          <w:p w14:paraId="51A642AD" w14:textId="77777777" w:rsidR="006320B5" w:rsidRPr="006019B0" w:rsidRDefault="006320B5" w:rsidP="00DA2B8A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uk-UA"/>
              </w:rPr>
            </w:pP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>Операційна ціль 2.1. Відновлена та модернізована мережа харчоблоків закладів освіти, застосовуючи три технологічні моделі,</w:t>
            </w:r>
          </w:p>
          <w:p w14:paraId="7258B572" w14:textId="77777777" w:rsidR="006320B5" w:rsidRPr="006019B0" w:rsidRDefault="009F7AE2" w:rsidP="00DA2B8A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bidi="uk-UA"/>
              </w:rPr>
            </w:pP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 xml:space="preserve"> дозволяє забезпечувати здобувачів освіти</w:t>
            </w:r>
            <w:r w:rsidR="006320B5"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 xml:space="preserve"> повноцінним, безпечним та різноманітним харчуванням</w:t>
            </w:r>
          </w:p>
          <w:p w14:paraId="5035C502" w14:textId="0AB9EE64" w:rsidR="002A5C88" w:rsidRPr="006019B0" w:rsidRDefault="002A5C88" w:rsidP="009F7AE2">
            <w:pPr>
              <w:pStyle w:val="a5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6019B0" w:rsidRPr="006019B0" w14:paraId="7622CC43" w14:textId="77777777" w:rsidTr="00F97742">
        <w:trPr>
          <w:trHeight w:val="26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ACB80A0" w14:textId="77777777" w:rsidR="006320B5" w:rsidRPr="006019B0" w:rsidRDefault="006320B5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2.1.1. Визначити потреби закладів освіти, зокрема щодо модернізації харчоблоків, що дозволить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передбачити пріоритетність проє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ктів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123D09" w14:textId="77777777" w:rsidR="006320B5" w:rsidRPr="006019B0" w:rsidRDefault="006320B5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Здійснити опитування закладів освіти щодо проблемних питань та потреб в організації харчування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BC63FA" w14:textId="77777777" w:rsidR="00223E09" w:rsidRPr="006019B0" w:rsidRDefault="00223E09" w:rsidP="00223E09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Лютий 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</w:p>
          <w:p w14:paraId="30544244" w14:textId="77777777" w:rsidR="006320B5" w:rsidRPr="006019B0" w:rsidRDefault="006320B5" w:rsidP="00223E09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202</w:t>
            </w:r>
            <w:r w:rsidR="00223E09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4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року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223DB" w14:textId="77777777" w:rsidR="00F97742" w:rsidRDefault="006320B5" w:rsidP="00F9774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</w:t>
            </w:r>
            <w:r w:rsidR="005E0168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адміністрації,</w:t>
            </w:r>
            <w:r w:rsidR="005E0168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="007B58CF"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2EA31B4E" w14:textId="5AC7FDD8" w:rsidR="00F97742" w:rsidRPr="006019B0" w:rsidRDefault="00F97742" w:rsidP="00F9774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5B3C1A" w14:textId="77777777" w:rsidR="006320B5" w:rsidRPr="006019B0" w:rsidRDefault="006320B5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Результати опитування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411D9733" w14:textId="77777777" w:rsidR="006320B5" w:rsidRPr="006019B0" w:rsidRDefault="006320B5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Отримання наборів даних для формування карти потреб закладів освіти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73E4CA1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0E92CF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183129DF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00327F8" w14:textId="77777777" w:rsidR="006320B5" w:rsidRPr="006019B0" w:rsidRDefault="006320B5" w:rsidP="00E75E44">
            <w:pPr>
              <w:pStyle w:val="ab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AB2B" w14:textId="77777777" w:rsidR="002A5C88" w:rsidRDefault="006320B5" w:rsidP="00F97742">
            <w:pPr>
              <w:pStyle w:val="ab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Визначити попередній перелік закладів освіти, що потребують відновлення та /або модернізації харчоблоків в основі яких лежить сучасний технологічний процес, що забезпечує 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lastRenderedPageBreak/>
              <w:t xml:space="preserve">дотримання норм </w:t>
            </w:r>
            <w:r w:rsidR="00956379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системи аналізу небезпечних факторів та контролю у критичних точках (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НАССР</w:t>
            </w:r>
            <w:r w:rsidR="00956379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) (далі – система НАССР)</w:t>
            </w:r>
            <w:r w:rsidR="00A46ABC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,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та приготування якісної і безпечної їжі в асортименті</w:t>
            </w:r>
          </w:p>
          <w:p w14:paraId="03B70AAE" w14:textId="4847DE15" w:rsidR="00F97742" w:rsidRPr="00F97742" w:rsidRDefault="00F97742" w:rsidP="00F97742">
            <w:pPr>
              <w:pStyle w:val="ab"/>
              <w:spacing w:before="0"/>
              <w:ind w:firstLine="0"/>
              <w:rPr>
                <w:rFonts w:ascii="Times New Roman" w:eastAsia="MS Mincho" w:hAnsi="Times New Roman"/>
                <w:sz w:val="16"/>
                <w:szCs w:val="16"/>
                <w:lang w:val="uk-UA"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215BF3" w14:textId="77777777" w:rsidR="00223E09" w:rsidRPr="006019B0" w:rsidRDefault="00223E09" w:rsidP="00A46ABC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val="uk-UA"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lastRenderedPageBreak/>
              <w:t>Лютий</w:t>
            </w:r>
          </w:p>
          <w:p w14:paraId="3AD14F98" w14:textId="77777777" w:rsidR="006320B5" w:rsidRPr="006019B0" w:rsidRDefault="006320B5" w:rsidP="00A46ABC">
            <w:pPr>
              <w:pStyle w:val="ab"/>
              <w:spacing w:before="0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202</w:t>
            </w:r>
            <w:r w:rsidR="00223E09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4</w:t>
            </w:r>
            <w:r w:rsidR="00A46ABC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 року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9008491" w14:textId="0C7326BE" w:rsidR="009F7AE2" w:rsidRPr="006019B0" w:rsidRDefault="009F7AE2" w:rsidP="0050364B">
            <w:pPr>
              <w:pStyle w:val="a8"/>
              <w:shd w:val="clear" w:color="auto" w:fill="auto"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</w:t>
            </w:r>
            <w:r w:rsidR="00605B2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адміністрації,</w:t>
            </w:r>
            <w:r w:rsidR="00605B2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r w:rsidR="00605B22" w:rsidRPr="006019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7B58CF"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і, селищні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територіальних громад (за згодою)</w:t>
            </w:r>
          </w:p>
          <w:p w14:paraId="53EA91A8" w14:textId="77777777" w:rsidR="006320B5" w:rsidRPr="006019B0" w:rsidRDefault="006320B5" w:rsidP="009F7AE2">
            <w:pPr>
              <w:pStyle w:val="ab"/>
              <w:ind w:left="34"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E2B1D8" w14:textId="77777777" w:rsidR="006320B5" w:rsidRPr="006019B0" w:rsidRDefault="006320B5" w:rsidP="0050364B">
            <w:pPr>
              <w:pStyle w:val="ab"/>
              <w:ind w:firstLine="0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lastRenderedPageBreak/>
              <w:t>Визначено перелік закладів освіти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5BCDA72D" w14:textId="77777777" w:rsidR="006320B5" w:rsidRPr="006019B0" w:rsidRDefault="006320B5" w:rsidP="00223E09">
            <w:pPr>
              <w:pStyle w:val="ab"/>
              <w:ind w:firstLine="0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Пріоритизація потреб закладів освіти для прийняття ефективних управлінських рішень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B933EEA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E1817B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1764BE1F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200FDA" w14:textId="77777777" w:rsidR="006320B5" w:rsidRPr="006019B0" w:rsidRDefault="006320B5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2.1.2. Забезпечити спрямування коштів місцевих бюджетів та коштів, залучених від донорських організацій, на відновлення та розвиток освітньої інфраструктури</w:t>
            </w:r>
          </w:p>
          <w:p w14:paraId="360CEEBF" w14:textId="77777777" w:rsidR="00BF422A" w:rsidRPr="00F97742" w:rsidRDefault="00BF422A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2FD2FB" w14:textId="77777777" w:rsidR="006320B5" w:rsidRPr="006019B0" w:rsidRDefault="00014CCD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Визначити пріоритетні проє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кти, спрямовані на розвиток освітньої інфраструктури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в межах передбачених видатків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BDA680" w14:textId="77777777" w:rsidR="006320B5" w:rsidRPr="006019B0" w:rsidRDefault="00223E09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8A942A2" w14:textId="77777777" w:rsidR="006320B5" w:rsidRPr="006019B0" w:rsidRDefault="006320B5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206E1B4B" w14:textId="305C58DB" w:rsidR="006320B5" w:rsidRPr="006019B0" w:rsidRDefault="007B58CF" w:rsidP="00956379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19C8F0" w14:textId="39421337" w:rsidR="006320B5" w:rsidRPr="006019B0" w:rsidRDefault="006320B5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Кош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 спрямовано на реалізацію проє</w:t>
            </w:r>
            <w:r w:rsid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ктів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 метою покращення умов харчування здобувачів освіти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73E7DF8" w14:textId="77777777" w:rsidR="006320B5" w:rsidRPr="006019B0" w:rsidRDefault="006320B5" w:rsidP="009F7A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Поліпшено умови навчання у закладах загальної середньої освіти,  здобувачі освіти м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ають покращені умови харчування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3738AAD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9C0B27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5B887F41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DE74C5" w14:textId="42F2F63C" w:rsidR="006320B5" w:rsidRPr="006019B0" w:rsidRDefault="006320B5" w:rsidP="00BF422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2.1.</w:t>
            </w:r>
            <w:r w:rsidR="00BF422A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Впрова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джу</w:t>
            </w:r>
            <w:r w:rsidR="005E0168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вати проє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кти з побудови / відновлення / модернізації харчоблоків у закладах загальної середньої освіти, в основі яких лежить сучасний технологічний процес, що забезпечує дотримання норм 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системи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НАССР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та приготування якісної і безпечної їжі в асортименті</w:t>
            </w:r>
          </w:p>
          <w:p w14:paraId="07326450" w14:textId="77777777" w:rsidR="00BF422A" w:rsidRPr="006019B0" w:rsidRDefault="00BF422A" w:rsidP="00BF422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3F1420" w14:textId="77777777" w:rsidR="006320B5" w:rsidRPr="006019B0" w:rsidRDefault="006320B5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Врахувати рекомендації для комплексної модернізації та технологічного переоснащення 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харчоблоків при розробленні проє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ктної документації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F3D8E8" w14:textId="77777777" w:rsidR="006320B5" w:rsidRPr="006019B0" w:rsidRDefault="00223E09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6D5087C" w14:textId="77777777" w:rsidR="006320B5" w:rsidRPr="006019B0" w:rsidRDefault="006320B5" w:rsidP="00884B9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75B34C78" w14:textId="0E1821FE" w:rsidR="006320B5" w:rsidRPr="006019B0" w:rsidRDefault="007B58C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r w:rsidR="00F97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A89861C" w14:textId="77777777" w:rsidR="006320B5" w:rsidRPr="006019B0" w:rsidRDefault="00BF422A" w:rsidP="009F7A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Проє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кти відновлення харчоблоків у закладах загальної середньої освіти враховують сучасний технологічни</w:t>
            </w:r>
            <w:r w:rsidR="009F7AE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й</w:t>
            </w:r>
            <w:r w:rsidR="006320B5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процес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8EADD61" w14:textId="5DC60D47" w:rsidR="006320B5" w:rsidRPr="006019B0" w:rsidRDefault="006320B5" w:rsidP="00744A0C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Створено умови для дотримання но</w:t>
            </w:r>
            <w:r w:rsidR="00A46AB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м </w:t>
            </w:r>
            <w:r w:rsidR="00956379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системи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НАССР, покращення якості та безпечності харчування 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у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закладах освіти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53B99CC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87EC7E" w14:textId="77777777" w:rsidR="006320B5" w:rsidRPr="006019B0" w:rsidRDefault="006320B5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00192E5A" w14:textId="77777777" w:rsidTr="009234FC">
        <w:trPr>
          <w:trHeight w:val="502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86C685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uk-UA"/>
              </w:rPr>
            </w:pP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>Операційна ціль 2.2. Заклади освіти спроможні впровадити та підтримувати дієву систему НАССР</w:t>
            </w:r>
          </w:p>
          <w:p w14:paraId="337A90FE" w14:textId="77777777" w:rsidR="002A5C88" w:rsidRPr="006019B0" w:rsidRDefault="002A5C88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ru-RU" w:eastAsia="ja-JP"/>
              </w:rPr>
            </w:pPr>
          </w:p>
        </w:tc>
      </w:tr>
      <w:tr w:rsidR="006019B0" w:rsidRPr="006019B0" w14:paraId="7AD37ADB" w14:textId="77777777" w:rsidTr="009234FC">
        <w:trPr>
          <w:trHeight w:val="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13F082" w14:textId="77777777" w:rsidR="004160DF" w:rsidRPr="006019B0" w:rsidRDefault="004160D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2.2.1. Визначити цільові групи для комунікації та сприяти спільній інформаційно- комунікаційній кампанії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EA5CF" w14:textId="4A28A249" w:rsidR="004160DF" w:rsidRPr="006019B0" w:rsidRDefault="004160D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Визначити цільові аудиторії онлайн</w:t>
            </w:r>
            <w:r w:rsidR="00A21D4E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 курсу стосовно розроблення, впровадження та застосування постійно діючих процедур, заснованих на принципах систем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НАССР</w:t>
            </w:r>
          </w:p>
          <w:p w14:paraId="482BE3F8" w14:textId="77777777" w:rsidR="00A21D4E" w:rsidRPr="006019B0" w:rsidRDefault="00A21D4E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57EE7" w14:textId="77777777" w:rsidR="00A21D4E" w:rsidRPr="006019B0" w:rsidRDefault="00A21D4E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4DA4" w14:textId="77777777" w:rsidR="00A21D4E" w:rsidRPr="006019B0" w:rsidRDefault="00A21D4E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1971BB" w14:textId="756569A1" w:rsidR="00A21D4E" w:rsidRPr="006019B0" w:rsidRDefault="00744A0C" w:rsidP="009F7A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Березень</w:t>
            </w:r>
          </w:p>
          <w:p w14:paraId="062CF505" w14:textId="77777777" w:rsidR="004160DF" w:rsidRPr="006019B0" w:rsidRDefault="004160DF" w:rsidP="009F7A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2024</w:t>
            </w:r>
            <w:r w:rsidR="00A21D4E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року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C06B61" w14:textId="77777777" w:rsidR="004160DF" w:rsidRPr="006019B0" w:rsidRDefault="004160D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41E4224F" w14:textId="10A2E4B6" w:rsidR="004160DF" w:rsidRPr="006019B0" w:rsidRDefault="007B58C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  <w:r w:rsidR="005E0168" w:rsidRPr="00601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0501C5" w14:textId="77777777" w:rsidR="00BF422A" w:rsidRPr="006019B0" w:rsidRDefault="004160DF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Г</w:t>
            </w:r>
            <w:r w:rsidR="00A21D4E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оловне управління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Держпродспоживслуж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в Рівненській області (за згодою)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21D0F0" w14:textId="77777777" w:rsidR="004160DF" w:rsidRPr="006019B0" w:rsidRDefault="004160DF" w:rsidP="00E75E44">
            <w:pPr>
              <w:pStyle w:val="a8"/>
              <w:shd w:val="clear" w:color="auto" w:fill="auto"/>
              <w:spacing w:line="233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Визначено цільові аудиторії онлайн-курсу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3595004" w14:textId="1650F708" w:rsidR="004160DF" w:rsidRPr="006019B0" w:rsidRDefault="00D86385" w:rsidP="00D86385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Пройдено онлайн-курс 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урахуванням особливостей цільових аудиторій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45F9892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6D0131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385F0248" w14:textId="77777777" w:rsidTr="009234FC">
        <w:trPr>
          <w:trHeight w:val="6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E1D1D65" w14:textId="77777777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2.2.2. Забезпечити системність та регулярність підвищення кваліфікації, оновлення знань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FD6CA7" w14:textId="77777777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Забезпечити проведення навчань та/або вебінарів щодо впровадження, застосування та підтримання дієвості системи НАССР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3E2F03" w14:textId="77777777" w:rsidR="004160DF" w:rsidRPr="006019B0" w:rsidRDefault="00223E09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9E78F5" w14:textId="77777777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649313F0" w14:textId="1BEA355A" w:rsidR="004160DF" w:rsidRPr="006019B0" w:rsidRDefault="007B58C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і, селищні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70BC38" w14:textId="77777777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Г</w:t>
            </w:r>
            <w:r w:rsidR="00A21D4E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оловне управління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Держпродспоживслуж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би в Рівненській області (за згодою)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F1AEF8" w14:textId="77777777" w:rsidR="004160DF" w:rsidRPr="006019B0" w:rsidRDefault="004160D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Проведено навчання та вебінари.</w:t>
            </w:r>
          </w:p>
          <w:p w14:paraId="76D25F65" w14:textId="77777777" w:rsidR="004160DF" w:rsidRPr="006019B0" w:rsidRDefault="004160DF" w:rsidP="00661B23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осіб, що взяли участь у навчанні та вебінарах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FA296E8" w14:textId="10CDEFE8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Підвищено поінформованість відповідальних за організацію харчування 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у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закладах освіти осіб щодо впровадження, застосування та підтримання дієвості системи НАССР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B842DCE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DE047D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42355EA2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759F3" w14:textId="77777777" w:rsidR="002A5C88" w:rsidRPr="006019B0" w:rsidRDefault="002A5C88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uk-UA"/>
              </w:rPr>
            </w:pPr>
          </w:p>
          <w:p w14:paraId="5972984A" w14:textId="77777777" w:rsidR="004160DF" w:rsidRPr="006019B0" w:rsidRDefault="004160DF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Стратегічна ціль 3. Органи управління освітою в територіальних громадах і заклади освіти забезпечені достатнім штатом кваліфікованих працівників, які організовують харчування якісно та безпечно і сприяють формуванню в учнів/учениць здорових харчових звичок</w:t>
            </w:r>
          </w:p>
          <w:p w14:paraId="1C4946FF" w14:textId="77777777" w:rsidR="002A5C88" w:rsidRPr="006019B0" w:rsidRDefault="002A5C88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9B0" w:rsidRPr="006019B0" w14:paraId="68E4DDCE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7C36F5" w14:textId="77777777" w:rsidR="004160DF" w:rsidRPr="006019B0" w:rsidRDefault="004160DF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bidi="uk-UA"/>
              </w:rPr>
            </w:pPr>
            <w:r w:rsidRPr="006019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uk-UA"/>
              </w:rPr>
              <w:t>Операційна ціль 3.1. У закладах освіти працюють мотивовані та професійні медичні пра</w:t>
            </w:r>
            <w:r w:rsidR="002A5C88" w:rsidRPr="006019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uk-UA"/>
              </w:rPr>
              <w:t>цівники та працівники</w:t>
            </w:r>
            <w:r w:rsidR="002A5C88" w:rsidRPr="006019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bidi="uk-UA"/>
              </w:rPr>
              <w:t xml:space="preserve"> харчоблоків</w:t>
            </w:r>
          </w:p>
          <w:p w14:paraId="7C552121" w14:textId="77777777" w:rsidR="002A5C88" w:rsidRPr="006019B0" w:rsidRDefault="002A5C88" w:rsidP="00E75E44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019B0" w:rsidRPr="006019B0" w14:paraId="3E2DC299" w14:textId="77777777" w:rsidTr="003F7BCA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1E1A8D" w14:textId="77777777" w:rsidR="004160DF" w:rsidRPr="006019B0" w:rsidRDefault="00B93B53" w:rsidP="003F7BCA">
            <w:pPr>
              <w:pStyle w:val="ab"/>
              <w:spacing w:before="0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3.1.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1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. Підгот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овка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кухарів за новими програмами у закладах професійної (професійно-технічної) освіти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0ED7096" w14:textId="77777777" w:rsidR="004160DF" w:rsidRPr="006019B0" w:rsidRDefault="00F5108D" w:rsidP="003F7BCA">
            <w:pPr>
              <w:pStyle w:val="ab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Р</w:t>
            </w:r>
            <w:r w:rsidR="00E57864"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екомендувати кухар</w:t>
            </w:r>
            <w:r w:rsidR="00E57864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я</w:t>
            </w:r>
            <w:r w:rsidR="004160DF"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м закладів освіти підвищувати кваліфікацію на базі закладів професійної (професійно-технічної) освіти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04EA69" w14:textId="77777777" w:rsidR="004160DF" w:rsidRPr="006019B0" w:rsidRDefault="00F5108D" w:rsidP="003F7BCA">
            <w:pPr>
              <w:pStyle w:val="ab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Упродовж 2024 року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7A16F4B" w14:textId="05C3CF6E" w:rsidR="004160DF" w:rsidRPr="006019B0" w:rsidRDefault="004160DF" w:rsidP="003F7BC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адміністрації,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7B58CF"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07379672" w14:textId="77777777" w:rsidR="004160DF" w:rsidRPr="006019B0" w:rsidRDefault="004160DF" w:rsidP="003F7BC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A93532D" w14:textId="77777777" w:rsidR="004160DF" w:rsidRPr="006019B0" w:rsidRDefault="00F5108D" w:rsidP="003F7BCA">
            <w:pPr>
              <w:pStyle w:val="ab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Надано рекомендації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0EAD54B" w14:textId="77777777" w:rsidR="004160DF" w:rsidRPr="006019B0" w:rsidRDefault="004160DF" w:rsidP="003F7BCA">
            <w:pPr>
              <w:pStyle w:val="ab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Підвищення професійних </w:t>
            </w:r>
            <w:r w:rsidRPr="006019B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компетентностей 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працівників їдалень закладів освіти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05601C" w14:textId="77777777" w:rsidR="004160DF" w:rsidRPr="006019B0" w:rsidRDefault="004160DF" w:rsidP="003F7BCA">
            <w:pPr>
              <w:pStyle w:val="ab"/>
              <w:spacing w:before="0"/>
              <w:ind w:firstLine="0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44DF0E" w14:textId="77777777" w:rsidR="004160DF" w:rsidRPr="006019B0" w:rsidRDefault="004160DF" w:rsidP="003F7BCA">
            <w:pPr>
              <w:pStyle w:val="ab"/>
              <w:spacing w:before="0"/>
              <w:ind w:firstLine="0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6C16CF95" w14:textId="77777777" w:rsidTr="009234FC">
        <w:trPr>
          <w:trHeight w:val="51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8F4F5B" w14:textId="77777777" w:rsidR="004160DF" w:rsidRPr="006019B0" w:rsidRDefault="004160DF" w:rsidP="00F5108D">
            <w:pPr>
              <w:pStyle w:val="a5"/>
              <w:rPr>
                <w:rFonts w:ascii="Times New Roman" w:hAnsi="Times New Roman"/>
                <w:szCs w:val="26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3.1.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2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. Розвивати навчально-практичні центри, що здійснюють підготовку кухарів, а також створити мережу центрів підвищення кваліфікації кухарів на базі закладів професійної 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(професійно-технічної) 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освіти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E445DB" w14:textId="77777777" w:rsidR="004160DF" w:rsidRPr="006019B0" w:rsidRDefault="004160DF" w:rsidP="009B13D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Визначити мережу </w:t>
            </w:r>
            <w:r w:rsidR="00F5108D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навчально-практичних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центрів підвищення кваліфікації кухарів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589655" w14:textId="77777777" w:rsidR="004160DF" w:rsidRPr="006019B0" w:rsidRDefault="00F5108D" w:rsidP="009B13D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Грудень 2024 року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18C286D" w14:textId="77777777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адміністрації,</w:t>
            </w:r>
          </w:p>
          <w:p w14:paraId="48F7A6A7" w14:textId="6FEBF899" w:rsidR="004160DF" w:rsidRPr="006019B0" w:rsidRDefault="007B58C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5FC13254" w14:textId="77777777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B49C4E" w14:textId="77777777" w:rsidR="004160DF" w:rsidRPr="006019B0" w:rsidRDefault="004160DF" w:rsidP="00CA71A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Перелік закладів професійної (професійно- технічної) освіти, що визначено </w:t>
            </w:r>
            <w:r w:rsidR="00F5108D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навчально-практичними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центрами підвищення кваліфікації</w:t>
            </w:r>
            <w:r w:rsidR="00A21D4E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оприлюднено на офіційному сайті </w:t>
            </w:r>
            <w:r w:rsidR="00F5108D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департаменту освіти і науки облдержадміністрації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58DD235E" w14:textId="77777777" w:rsidR="004160DF" w:rsidRPr="006019B0" w:rsidRDefault="004160DF" w:rsidP="009B13D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Підвищення якості освітнього процесу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6A2AE7B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0C7CA7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344D7DCA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2267AD2" w14:textId="77777777" w:rsidR="004160DF" w:rsidRPr="006019B0" w:rsidRDefault="004160DF" w:rsidP="00E75E44">
            <w:pPr>
              <w:pStyle w:val="ab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428F26" w14:textId="77777777" w:rsidR="004160DF" w:rsidRPr="006019B0" w:rsidRDefault="004160DF" w:rsidP="00E75E4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Забезпечити навчання тренерів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навчально-практичних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 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центрів підвищення кваліфікації кухарів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7A7BDF" w14:textId="77777777" w:rsidR="004160DF" w:rsidRPr="006019B0" w:rsidRDefault="00E57864" w:rsidP="00E75E4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val="uk-UA"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EF667" w14:textId="052F93FC" w:rsidR="004160DF" w:rsidRPr="006019B0" w:rsidRDefault="004160DF" w:rsidP="00661B23">
            <w:pPr>
              <w:pStyle w:val="a8"/>
              <w:shd w:val="clear" w:color="auto" w:fill="auto"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ністрації,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7B58CF"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адміністрації),  сільські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5C6F7F78" w14:textId="77777777" w:rsidR="004160DF" w:rsidRPr="006019B0" w:rsidRDefault="004160DF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7A0552" w14:textId="77777777" w:rsidR="004160DF" w:rsidRPr="006019B0" w:rsidRDefault="004160DF" w:rsidP="00E75E4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Кількість тренерів, що пройшли навчання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302AF5C1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Підвищення якості освітнього процесу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B22B438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68B0A4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73F44D39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DF6BC0" w14:textId="77777777" w:rsidR="004160DF" w:rsidRPr="006019B0" w:rsidRDefault="004160DF" w:rsidP="00E75E44">
            <w:pPr>
              <w:pStyle w:val="ab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357585" w14:textId="77777777" w:rsidR="004160DF" w:rsidRPr="006019B0" w:rsidRDefault="004160DF" w:rsidP="00F5108D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Забезпечити професійний супровід та підтримку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навчально-практични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м 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центрам підвищення кваліфікації кухарів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EA682D" w14:textId="77777777" w:rsidR="004160DF" w:rsidRPr="006019B0" w:rsidRDefault="00223E09" w:rsidP="00E75E4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B5FAA" w14:textId="3909F39E" w:rsidR="004160DF" w:rsidRPr="006019B0" w:rsidRDefault="004160DF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ністрації,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7B58CF"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і, селищні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7681C403" w14:textId="77777777" w:rsidR="002E2CD7" w:rsidRPr="006019B0" w:rsidRDefault="002E2CD7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499D53" w14:textId="77777777" w:rsidR="004160DF" w:rsidRPr="006019B0" w:rsidRDefault="004160DF" w:rsidP="00F5108D">
            <w:pPr>
              <w:pStyle w:val="ab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Кількість кухарів, </w:t>
            </w:r>
            <w:r w:rsidR="00F5108D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які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підвищили кваліфікацію у зазначених закладах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2256B46" w14:textId="77777777" w:rsidR="004160DF" w:rsidRPr="006019B0" w:rsidRDefault="004160DF" w:rsidP="00661B23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Підвищення якості освітнього процесу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091021E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0B20C1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687C6B61" w14:textId="77777777" w:rsidTr="009234FC">
        <w:trPr>
          <w:trHeight w:val="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437DFD" w14:textId="77777777" w:rsidR="004160DF" w:rsidRPr="006019B0" w:rsidRDefault="004160DF" w:rsidP="00E75E44">
            <w:pPr>
              <w:pStyle w:val="ab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453D88" w14:textId="77777777" w:rsidR="004160DF" w:rsidRPr="006019B0" w:rsidRDefault="004160DF" w:rsidP="00B65120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Забезпечити умови для створення та акредитації кваліфікаційних центрів за кваліфікаціями «Кухар», «Кухар дитячого харчування» на базі закладів професійної (професійно-технічної) освіти</w:t>
            </w:r>
          </w:p>
          <w:p w14:paraId="41567687" w14:textId="77777777" w:rsidR="00661B23" w:rsidRPr="006019B0" w:rsidRDefault="00661B23" w:rsidP="00B65120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0DF714" w14:textId="77777777" w:rsidR="004160DF" w:rsidRPr="006019B0" w:rsidRDefault="004160DF" w:rsidP="00E75E4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val="uk-UA"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Грудень 2024</w:t>
            </w:r>
            <w:r w:rsidR="00A21D4E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 року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CC9289" w14:textId="07DCA7AD" w:rsidR="004160DF" w:rsidRPr="006019B0" w:rsidRDefault="004160DF" w:rsidP="009B13D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ністрації,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7B58CF"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421E4432" w14:textId="77777777" w:rsidR="004160DF" w:rsidRPr="006019B0" w:rsidRDefault="004160DF" w:rsidP="001A0F3D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2B155F" w14:textId="77777777" w:rsidR="004160DF" w:rsidRPr="006019B0" w:rsidRDefault="00A35DE2" w:rsidP="00661B23">
            <w:pPr>
              <w:pStyle w:val="ab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>У</w:t>
            </w:r>
            <w:r w:rsidR="004160DF"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творено кваліфікаційний центр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5DFA3DE" w14:textId="477953D3" w:rsidR="004160DF" w:rsidRPr="006019B0" w:rsidRDefault="004160DF" w:rsidP="00744A0C">
            <w:pPr>
              <w:pStyle w:val="ab"/>
              <w:spacing w:before="0"/>
              <w:ind w:left="34" w:hanging="34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Створення умов </w:t>
            </w:r>
            <w:r w:rsidR="00A21D4E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    </w:t>
            </w:r>
            <w:r w:rsidR="00744A0C" w:rsidRPr="006019B0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     </w:t>
            </w:r>
            <w:r w:rsidRPr="006019B0">
              <w:rPr>
                <w:rFonts w:ascii="Times New Roman" w:hAnsi="Times New Roman"/>
                <w:sz w:val="24"/>
                <w:szCs w:val="24"/>
                <w:lang w:bidi="uk-UA"/>
              </w:rPr>
              <w:t>для підтвердження професійної кваліфікації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F9E6AFF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7B691E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398E7E93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304D05" w14:textId="076951DD" w:rsidR="004160DF" w:rsidRPr="006019B0" w:rsidRDefault="004160DF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3.1.</w:t>
            </w:r>
            <w:r w:rsidR="00A35DE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Інформува</w:t>
            </w:r>
            <w:r w:rsidR="005E0168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 про переваги співпраці громад із закладами професійної (професійно-технічної) освіти з питань перепідготовки кухарів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07780E" w14:textId="77777777" w:rsidR="004160DF" w:rsidRPr="006019B0" w:rsidRDefault="004160DF" w:rsidP="00B65120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Висвітлити успішні практики співпраці громад з закладами професійної (професійно-технічної) </w:t>
            </w:r>
            <w:r w:rsidR="00B65120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освіти</w:t>
            </w:r>
            <w:r w:rsidR="00841F7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питань перепідготовки кухарів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95969C" w14:textId="36E808A3" w:rsidR="004160DF" w:rsidRPr="006019B0" w:rsidRDefault="00A35DE2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Щокварталу упродовж 2024 -</w:t>
            </w:r>
            <w:r w:rsid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2025 років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ABFE397" w14:textId="73D1B415" w:rsidR="004160DF" w:rsidRPr="006019B0" w:rsidRDefault="004160D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ністрації,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="007B58CF"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CA71AE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(за згодою)</w:t>
            </w:r>
          </w:p>
          <w:p w14:paraId="2E8B210D" w14:textId="77777777" w:rsidR="004160DF" w:rsidRPr="006019B0" w:rsidRDefault="004160D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7FB9AE" w14:textId="77777777" w:rsidR="004160DF" w:rsidRPr="006019B0" w:rsidRDefault="004160DF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Матеріали опубліковано на офіційному сайті </w:t>
            </w:r>
            <w:r w:rsidR="00A35DE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департаменту освіти і науки облдержадміністрації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1030668" w14:textId="77777777" w:rsidR="004160DF" w:rsidRPr="006019B0" w:rsidRDefault="004160DF" w:rsidP="00E75E44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Покращення якості підвищення кваліфікації кухарів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C196E1D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A2406E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4D5D49AC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9A933D" w14:textId="77777777" w:rsidR="002A5C88" w:rsidRPr="006019B0" w:rsidRDefault="002A5C88" w:rsidP="00E75E44">
            <w:pPr>
              <w:pStyle w:val="ab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 w:bidi="uk-UA"/>
              </w:rPr>
            </w:pPr>
          </w:p>
          <w:p w14:paraId="11602F87" w14:textId="77777777" w:rsidR="00CA71AE" w:rsidRPr="006019B0" w:rsidRDefault="00CA71AE" w:rsidP="00E75E44">
            <w:pPr>
              <w:pStyle w:val="ab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 w:bidi="uk-UA"/>
              </w:rPr>
            </w:pPr>
          </w:p>
          <w:p w14:paraId="320BFD79" w14:textId="77777777" w:rsidR="00CA71AE" w:rsidRPr="006019B0" w:rsidRDefault="00CA71AE" w:rsidP="00E75E44">
            <w:pPr>
              <w:pStyle w:val="ab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 w:bidi="uk-UA"/>
              </w:rPr>
            </w:pPr>
          </w:p>
          <w:p w14:paraId="070F49BB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 w:bidi="uk-UA"/>
              </w:rPr>
            </w:pP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 xml:space="preserve">Операційна ціль 3.2. Педагогічні працівники та керівники закладів освіти, науково-педагогічні працівники інститутів </w:t>
            </w:r>
            <w:r w:rsidR="00B65120"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>післядиплом</w:t>
            </w:r>
            <w:r w:rsidR="00B65120"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ної</w:t>
            </w: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 xml:space="preserve"> освіти набули відповідних </w:t>
            </w: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ru-RU"/>
              </w:rPr>
              <w:t xml:space="preserve">компетентностей </w:t>
            </w: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>і сприяють формуванню навичок здорового харчування</w:t>
            </w:r>
            <w:r w:rsidRPr="006019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bidi="uk-UA"/>
              </w:rPr>
              <w:t xml:space="preserve"> учнів та їхніх батьків</w:t>
            </w:r>
          </w:p>
          <w:p w14:paraId="708C31BE" w14:textId="77777777" w:rsidR="002A5C88" w:rsidRPr="006019B0" w:rsidRDefault="002A5C88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122C305B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E02ADF" w14:textId="77777777" w:rsidR="00841F72" w:rsidRPr="006019B0" w:rsidRDefault="004160DF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3.2.1. Навчати працівників закладів післядипломної педагогічної освіти, залучених до підвищення </w:t>
            </w:r>
            <w:r w:rsidR="00841F7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кваліфікації вчителів</w:t>
            </w:r>
          </w:p>
          <w:p w14:paraId="7C1F403F" w14:textId="77777777" w:rsidR="004160DF" w:rsidRPr="006019B0" w:rsidRDefault="00841F72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(здоров’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язбере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жувальна галузь)</w:t>
            </w:r>
          </w:p>
          <w:p w14:paraId="55F0A181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B70AC01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7C83698B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18127701" w14:textId="77777777" w:rsidR="00CA71AE" w:rsidRPr="006019B0" w:rsidRDefault="00CA71AE" w:rsidP="00CA71AE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3.2.2. Оновити програми підвищення кваліфікації педагогічних працівників (здоров’язбере-жувальна галузь) і керівників закладів освіти</w:t>
            </w:r>
          </w:p>
          <w:p w14:paraId="48D96941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A7BDF3" w14:textId="3F65F5E1" w:rsidR="004160DF" w:rsidRPr="006019B0" w:rsidRDefault="00744A0C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ідвищення кваліфікації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(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тренінгові програми, семінари тощо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)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 питань здорового харчування для працівників 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Рівненського обласного інституту післядиплом-ної педагогічної освіти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що залучені до підвищення кваліфікації вчителів здоров’язбере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</w:t>
            </w:r>
            <w:r w:rsidR="004160DF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жувальної галузі</w:t>
            </w:r>
          </w:p>
          <w:p w14:paraId="700A5A3B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58347AB9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792A49E" w14:textId="77777777" w:rsidR="00CA71AE" w:rsidRPr="006019B0" w:rsidRDefault="00CA71AE" w:rsidP="00CA71AE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Рекомендувати розробити та впровадити програми підвищення кваліфікації педагогічних працівників</w:t>
            </w:r>
          </w:p>
          <w:p w14:paraId="1FC1EB96" w14:textId="77777777" w:rsidR="00CA71AE" w:rsidRPr="006019B0" w:rsidRDefault="00CA71AE" w:rsidP="00CA71AE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(здоров’язбережувальна галузь) з питань здорового харчування</w:t>
            </w:r>
          </w:p>
          <w:p w14:paraId="7054FD9F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592EFD3A" w14:textId="77777777" w:rsidR="002E2CD7" w:rsidRPr="006019B0" w:rsidRDefault="002E2CD7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4DE7B0" w14:textId="77777777" w:rsidR="004160DF" w:rsidRPr="006019B0" w:rsidRDefault="00223E09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  <w:p w14:paraId="60BE29DF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7A592F3E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A76588E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9302351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6C7AB34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4FF9606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C2B3D7E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1E2F865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6B600A90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5E822847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2501046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148D1729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3BE4F8C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6FE648F" w14:textId="77777777" w:rsidR="00CA71AE" w:rsidRPr="006019B0" w:rsidRDefault="00CA71AE" w:rsidP="00CA71AE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  <w:p w14:paraId="7AB56DC3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D40CDEC" w14:textId="77777777" w:rsidR="004160DF" w:rsidRPr="006019B0" w:rsidRDefault="004160DF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освіти і науки </w:t>
            </w:r>
            <w:r w:rsidR="00841F72" w:rsidRPr="006019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блдерж</w:t>
            </w:r>
            <w:r w:rsidR="00841F72" w:rsidRPr="0060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r w:rsidR="002E2CD7" w:rsidRPr="00601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8A8C8" w14:textId="77777777" w:rsidR="004160DF" w:rsidRPr="006019B0" w:rsidRDefault="004160DF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Рівненський обласний інститут післядипломної педагогічної освіти</w:t>
            </w:r>
          </w:p>
          <w:p w14:paraId="3DF876C0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07006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92EF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C54D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D2B7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0BC14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2002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7DA9" w14:textId="77777777" w:rsidR="00CA71AE" w:rsidRPr="006019B0" w:rsidRDefault="00CA71AE" w:rsidP="00CA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Департамент освіти і науки Рівненської облдержадміністрації,</w:t>
            </w:r>
          </w:p>
          <w:p w14:paraId="05787F16" w14:textId="77777777" w:rsidR="00CA71AE" w:rsidRPr="006019B0" w:rsidRDefault="00CA71AE" w:rsidP="00CA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Рівненський обласний інститут післядип-ломної педагогічної освіти</w:t>
            </w:r>
          </w:p>
          <w:p w14:paraId="7AB0156D" w14:textId="77777777" w:rsidR="00CA71AE" w:rsidRPr="006019B0" w:rsidRDefault="00CA71AE" w:rsidP="00CA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4D747" w14:textId="77777777" w:rsidR="00CA71AE" w:rsidRPr="006019B0" w:rsidRDefault="00CA71AE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D686" w14:textId="77777777" w:rsidR="004160DF" w:rsidRPr="006019B0" w:rsidRDefault="004160DF" w:rsidP="0041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B2A9" w14:textId="77777777" w:rsidR="004160DF" w:rsidRPr="006019B0" w:rsidRDefault="004160DF" w:rsidP="004160DF">
            <w:pPr>
              <w:pStyle w:val="a5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CA8460" w14:textId="77777777" w:rsidR="004160DF" w:rsidRPr="006019B0" w:rsidRDefault="004160DF" w:rsidP="00661B23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Кількість працівників </w:t>
            </w:r>
            <w:r w:rsidR="00661B23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Рівненського обласного інституту післядипломної педагогічної освіти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, що пройшли підвищення кваліфікації, взяли участь у тренінгових </w:t>
            </w:r>
            <w:r w:rsidR="00841F7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програмах, семінарах тощо</w:t>
            </w:r>
          </w:p>
          <w:p w14:paraId="23454B17" w14:textId="77777777" w:rsidR="00CA71AE" w:rsidRPr="006019B0" w:rsidRDefault="00CA71AE" w:rsidP="00661B23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45E80B5" w14:textId="77777777" w:rsidR="00CA71AE" w:rsidRPr="006019B0" w:rsidRDefault="00CA71AE" w:rsidP="00661B23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287C60F1" w14:textId="77777777" w:rsidR="00CA71AE" w:rsidRPr="006019B0" w:rsidRDefault="00CA71AE" w:rsidP="00661B23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69FD870" w14:textId="77777777" w:rsidR="00CA71AE" w:rsidRPr="006019B0" w:rsidRDefault="00CA71AE" w:rsidP="00CA71AE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педагогічних працівників, які пройшли підвищення кваліфікації за даною темою</w:t>
            </w:r>
          </w:p>
          <w:p w14:paraId="7913F161" w14:textId="77777777" w:rsidR="00CA71AE" w:rsidRPr="006019B0" w:rsidRDefault="00CA71AE" w:rsidP="00661B23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D2AF377" w14:textId="77777777" w:rsidR="004160DF" w:rsidRPr="006019B0" w:rsidRDefault="004160DF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Оволодіння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компетентностями,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необхідними для якісного підвищення кваліфікації педагогічних працівників</w:t>
            </w:r>
          </w:p>
          <w:p w14:paraId="73CB0A72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F5CBF1C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41C6D37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1969ADE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9BFFFDA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65C739CA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2700F44B" w14:textId="77777777" w:rsidR="00CA71AE" w:rsidRPr="006019B0" w:rsidRDefault="00CA71AE" w:rsidP="00CA71AE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Рівненський обласний інститут післядипломної педагогічної освіти впроваджує сучасні та практико- орієнтовані програми підвищення кваліфікації</w:t>
            </w:r>
          </w:p>
          <w:p w14:paraId="0D201D56" w14:textId="77777777" w:rsidR="00CA71AE" w:rsidRPr="006019B0" w:rsidRDefault="00CA71AE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41232E7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378668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79DA7531" w14:textId="77777777" w:rsidTr="009234FC">
        <w:trPr>
          <w:trHeight w:val="905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A2136" w14:textId="77777777" w:rsidR="002E2CD7" w:rsidRPr="006019B0" w:rsidRDefault="002E2CD7" w:rsidP="00B65120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A9A62" w14:textId="4435C3CF" w:rsidR="005E0168" w:rsidRPr="006019B0" w:rsidRDefault="005E0168" w:rsidP="00B65120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3.2.3. Навчити  керівників закладів освіти організації харчування та формуванн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я навичок здорового харчування у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закладі освіти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31F9D8" w14:textId="77777777" w:rsidR="005E0168" w:rsidRPr="006019B0" w:rsidRDefault="005E0168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7B0CB42D" w14:textId="77777777" w:rsidR="005E0168" w:rsidRPr="006019B0" w:rsidRDefault="005E0168" w:rsidP="005E0168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Рекомендувати Рівненському обласному інституту післядипломної педагогічної освіти розробити та впровадити програми підвищення кваліфікації керівників закладів освіти щодо якісної організації харчування в закладах освіти відповідно до вимог законодавства</w:t>
            </w:r>
          </w:p>
          <w:p w14:paraId="7707F607" w14:textId="77777777" w:rsidR="006019B0" w:rsidRPr="006019B0" w:rsidRDefault="006019B0" w:rsidP="005E0168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63CA8010" w14:textId="77777777" w:rsidR="006019B0" w:rsidRPr="006019B0" w:rsidRDefault="006019B0" w:rsidP="006019B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Сприяти залученню інститутів громадянського суспільства та міжнародних організацій до навчання керівників закладів освіти з питань організації харчування та формування навичок здорового харчування у закладі освіти</w:t>
            </w:r>
          </w:p>
          <w:p w14:paraId="07766342" w14:textId="77777777" w:rsidR="006019B0" w:rsidRPr="006019B0" w:rsidRDefault="006019B0" w:rsidP="005E0168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1AB5C8C2" w14:textId="77777777" w:rsidR="005E0168" w:rsidRPr="006019B0" w:rsidRDefault="005E0168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8A04EC" w14:textId="77777777" w:rsidR="005E0168" w:rsidRPr="006019B0" w:rsidRDefault="005E0168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7E1C08F" w14:textId="77777777" w:rsidR="005E0168" w:rsidRPr="006019B0" w:rsidRDefault="005E0168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  <w:p w14:paraId="7AA4D85B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210D13EC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DC1F7C4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654AC210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003D1EF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2D996371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7088A092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484E362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913FCD8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ED7C6EE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6F777D8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1EBD7C14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664DC03D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AE37BD0" w14:textId="4FD4CE1C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04CA90" w14:textId="77777777" w:rsidR="005E0168" w:rsidRPr="006019B0" w:rsidRDefault="005E0168" w:rsidP="0066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C4D62" w14:textId="77777777" w:rsidR="005E0168" w:rsidRPr="006019B0" w:rsidRDefault="005E0168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Департамент освіти і науки облдержадміні-</w:t>
            </w:r>
          </w:p>
          <w:p w14:paraId="368A4D1C" w14:textId="77777777" w:rsidR="005E0168" w:rsidRPr="006019B0" w:rsidRDefault="005E0168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страції, Рівненський обласний інститут післядипломної педагогічної освіти</w:t>
            </w:r>
          </w:p>
          <w:p w14:paraId="72BCEBD5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4137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B81F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E2846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BC2F2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9CA0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7060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134E" w14:textId="77777777" w:rsidR="006019B0" w:rsidRPr="006019B0" w:rsidRDefault="006019B0" w:rsidP="005E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C57B3" w14:textId="77777777" w:rsidR="006019B0" w:rsidRPr="006019B0" w:rsidRDefault="006019B0" w:rsidP="0060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Департамент освіти і науки облдержадмі-ністрації, Рівненський обласний інститут післядипломної педагогічної освіти</w:t>
            </w:r>
          </w:p>
          <w:p w14:paraId="08818B3A" w14:textId="435190AD" w:rsidR="006019B0" w:rsidRPr="006019B0" w:rsidRDefault="006019B0" w:rsidP="005E0168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1AB718" w14:textId="77777777" w:rsidR="005E0168" w:rsidRPr="006019B0" w:rsidRDefault="005E0168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78A2EB79" w14:textId="77777777" w:rsidR="005E0168" w:rsidRPr="006019B0" w:rsidRDefault="005E0168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керівників закладів освіти, які пройшли підвищення кваліфікації за даною темою</w:t>
            </w:r>
          </w:p>
          <w:p w14:paraId="1D307121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6670AF51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C029656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5A4E27E6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35D876A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6208D5A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19DB971B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18409F62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22F2B67" w14:textId="77777777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6CC6F6E0" w14:textId="66A0B5C1" w:rsidR="006019B0" w:rsidRPr="006019B0" w:rsidRDefault="006019B0" w:rsidP="004160DF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Організації, залучені до навчання керівників закладів освіти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E8A1C85" w14:textId="77777777" w:rsidR="005E0168" w:rsidRPr="006019B0" w:rsidRDefault="005E0168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010A594A" w14:textId="77777777" w:rsidR="005E0168" w:rsidRPr="006019B0" w:rsidRDefault="005E0168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Підвищення управлінської спроможності керівників закладів освіти з питань організації харчування</w:t>
            </w:r>
          </w:p>
          <w:p w14:paraId="05101EC3" w14:textId="77777777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5678DF21" w14:textId="77777777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7614D47A" w14:textId="77777777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182844F5" w14:textId="77777777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5BEA2F90" w14:textId="77777777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422F88DF" w14:textId="77777777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34A29985" w14:textId="77777777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  <w:p w14:paraId="27F9E22B" w14:textId="3A5EB1A2" w:rsidR="006019B0" w:rsidRPr="006019B0" w:rsidRDefault="006019B0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Урізноманітнення ринку надання освітніх послуг, підвищення управлінської спроможності керівників закладів освіти з питань організації харчування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8664996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21E1A6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239491CE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91055" w14:textId="77777777" w:rsidR="004160DF" w:rsidRPr="006019B0" w:rsidRDefault="004160DF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uk-UA"/>
              </w:rPr>
              <w:t>Операційна ціль 3.3. Органи управління освітою в територіальних громадах ефективно впроваджують реформу шкільного харчування</w:t>
            </w:r>
          </w:p>
        </w:tc>
      </w:tr>
      <w:tr w:rsidR="006019B0" w:rsidRPr="006019B0" w14:paraId="257521AC" w14:textId="77777777" w:rsidTr="009234FC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AA53B2" w14:textId="2480457A" w:rsidR="00542A00" w:rsidRPr="006019B0" w:rsidRDefault="00542A00" w:rsidP="00542A00">
            <w:pPr>
              <w:pStyle w:val="ab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  <w:r w:rsidRPr="006019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3.3.1.</w:t>
            </w:r>
            <w:r w:rsidR="00C775D0" w:rsidRPr="006019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6019B0">
              <w:rPr>
                <w:rFonts w:ascii="Times New Roman" w:eastAsia="Calibri" w:hAnsi="Times New Roman"/>
                <w:sz w:val="24"/>
                <w:szCs w:val="24"/>
              </w:rPr>
              <w:t>Забезпечен</w:t>
            </w:r>
            <w:r w:rsidR="005E0168" w:rsidRPr="006019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-</w:t>
            </w:r>
            <w:r w:rsidRPr="006019B0">
              <w:rPr>
                <w:rFonts w:ascii="Times New Roman" w:eastAsia="Calibri" w:hAnsi="Times New Roman"/>
                <w:sz w:val="24"/>
                <w:szCs w:val="24"/>
              </w:rPr>
              <w:t xml:space="preserve">ня надання консультацій і роз’яснень щодо впровадження реформи системи шкільного харчування посадовим особам місцевого самоврядування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598E8F" w14:textId="77777777" w:rsidR="00542A00" w:rsidRPr="006019B0" w:rsidRDefault="00542A00" w:rsidP="00542A00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</w:t>
            </w:r>
            <w:r w:rsidRPr="006019B0">
              <w:rPr>
                <w:rFonts w:ascii="Times New Roman" w:eastAsia="Calibri" w:hAnsi="Times New Roman"/>
                <w:sz w:val="24"/>
                <w:szCs w:val="24"/>
              </w:rPr>
              <w:t>роведення вебінарів, семінарів та інших заходів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BED4F3" w14:textId="77777777" w:rsidR="00542A00" w:rsidRPr="006019B0" w:rsidRDefault="00542A00" w:rsidP="00841F72">
            <w:pPr>
              <w:pStyle w:val="a8"/>
              <w:shd w:val="clear" w:color="auto" w:fill="auto"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3FC2F51" w14:textId="77777777" w:rsidR="00C775D0" w:rsidRPr="006019B0" w:rsidRDefault="00542A00" w:rsidP="005E016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Департамент освіти і науки Рівненської обл</w:t>
            </w:r>
            <w:r w:rsidR="00C775D0" w:rsidRPr="0060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2E2CD7" w:rsidRPr="00601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B00360" w14:textId="77777777" w:rsidR="00542A00" w:rsidRPr="006019B0" w:rsidRDefault="00542A00" w:rsidP="005E016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обласний інститут </w:t>
            </w:r>
            <w:r w:rsidR="00841F72" w:rsidRPr="006019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іслядиплом</w:t>
            </w:r>
            <w:r w:rsidR="00C775D0" w:rsidRPr="0060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9B0">
              <w:rPr>
                <w:rFonts w:ascii="Times New Roman" w:hAnsi="Times New Roman" w:cs="Times New Roman"/>
                <w:sz w:val="24"/>
                <w:szCs w:val="24"/>
              </w:rPr>
              <w:t>ної педагогічної освіти</w:t>
            </w:r>
          </w:p>
          <w:p w14:paraId="377E741F" w14:textId="77777777" w:rsidR="00542A00" w:rsidRPr="006019B0" w:rsidRDefault="00542A00" w:rsidP="005E0168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99D43" w14:textId="77777777" w:rsidR="00542A00" w:rsidRPr="006019B0" w:rsidRDefault="00542A00" w:rsidP="005C0DF1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52B835" w14:textId="77777777" w:rsidR="00542A00" w:rsidRPr="006019B0" w:rsidRDefault="00A35DE2" w:rsidP="005C0DF1">
            <w:pPr>
              <w:pStyle w:val="ab"/>
              <w:spacing w:before="10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019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Проведено відповідні заходи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3A718AD1" w14:textId="77777777" w:rsidR="00542A00" w:rsidRPr="006019B0" w:rsidRDefault="00841F72" w:rsidP="005C0DF1">
            <w:pPr>
              <w:pStyle w:val="ab"/>
              <w:spacing w:before="10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019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</w:t>
            </w:r>
            <w:r w:rsidR="00C775D0" w:rsidRPr="006019B0">
              <w:rPr>
                <w:rFonts w:ascii="Times New Roman" w:eastAsia="Calibri" w:hAnsi="Times New Roman"/>
                <w:sz w:val="24"/>
                <w:szCs w:val="24"/>
              </w:rPr>
              <w:t>ідвищено</w:t>
            </w:r>
            <w:r w:rsidR="00542A00" w:rsidRPr="006019B0">
              <w:rPr>
                <w:rFonts w:ascii="Times New Roman" w:eastAsia="Calibri" w:hAnsi="Times New Roman"/>
                <w:sz w:val="24"/>
                <w:szCs w:val="24"/>
              </w:rPr>
              <w:t xml:space="preserve"> ефективність впровадження реформи шкільного харчування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0E74B4C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406526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31BD12C9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3549CE" w14:textId="77777777" w:rsidR="00F97742" w:rsidRPr="00F97742" w:rsidRDefault="00F97742" w:rsidP="00F97742">
            <w:pPr>
              <w:tabs>
                <w:tab w:val="left" w:pos="520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</w:pPr>
          </w:p>
          <w:p w14:paraId="1999862C" w14:textId="662D7D85" w:rsidR="00542A00" w:rsidRPr="006019B0" w:rsidRDefault="00542A00" w:rsidP="00F97742">
            <w:pPr>
              <w:tabs>
                <w:tab w:val="left" w:pos="5204"/>
              </w:tabs>
              <w:spacing w:after="0"/>
              <w:jc w:val="center"/>
            </w:pPr>
            <w:r w:rsidRPr="006019B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Стратегічна ціль 4. Українці свідомо обирають здорове харчування</w:t>
            </w:r>
          </w:p>
        </w:tc>
      </w:tr>
      <w:tr w:rsidR="006019B0" w:rsidRPr="006019B0" w14:paraId="70C62F70" w14:textId="77777777" w:rsidTr="009234FC">
        <w:trPr>
          <w:trHeight w:val="20"/>
        </w:trPr>
        <w:tc>
          <w:tcPr>
            <w:tcW w:w="15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8689D4" w14:textId="77777777" w:rsidR="00542A00" w:rsidRPr="006019B0" w:rsidRDefault="00542A00" w:rsidP="00593993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uk-UA"/>
              </w:rPr>
              <w:t>Операційна ціль 4.1.</w:t>
            </w:r>
            <w:r w:rsidR="00BF422A" w:rsidRPr="006019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uk-UA"/>
              </w:rPr>
              <w:t xml:space="preserve"> </w:t>
            </w:r>
            <w:r w:rsidRPr="006019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uk-UA"/>
              </w:rPr>
              <w:t>Харчування учнів у закладах освіти повноцінне, збалансоване та відповідає затвердженим нормам</w:t>
            </w:r>
          </w:p>
          <w:p w14:paraId="6D625790" w14:textId="77777777" w:rsidR="00542A00" w:rsidRPr="006019B0" w:rsidRDefault="00542A00" w:rsidP="00593993">
            <w:pPr>
              <w:pStyle w:val="a8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</w:tr>
      <w:tr w:rsidR="006019B0" w:rsidRPr="006019B0" w14:paraId="72EEA57C" w14:textId="77777777" w:rsidTr="006019B0">
        <w:trPr>
          <w:trHeight w:val="99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16CCE7" w14:textId="22DF99CC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4.1.</w:t>
            </w:r>
            <w:r w:rsidR="00841F7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Забе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зпечити організацію харчування у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закладах освіти органами місцевого самоврядування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BBFA571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Забезпечити організацію харчування відповідно до вимог законодавства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3AACB5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004842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55E10822" w14:textId="724CD32F" w:rsidR="00542A00" w:rsidRPr="006019B0" w:rsidRDefault="007B58CF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ільськ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громад, заклади освіти (за згодою)</w:t>
            </w:r>
          </w:p>
          <w:p w14:paraId="3501D971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FF9CC5" w14:textId="0640D444" w:rsidR="00542A00" w:rsidRPr="006019B0" w:rsidRDefault="00744A0C" w:rsidP="00A35DE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дітей, які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отримують харчування </w:t>
            </w:r>
            <w:r w:rsidR="00A35DE2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у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закладах освіти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5314A487" w14:textId="684CBE9E" w:rsidR="002E2CD7" w:rsidRPr="006019B0" w:rsidRDefault="00542A00" w:rsidP="00F97742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Забезпечення комфортного та безпечного освітнього середовища, зокрема забезпечення державних гарантій щодо безоплатного харчування категорій осіб, визначених законодавством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9F8BE03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9E534E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380B0150" w14:textId="77777777" w:rsidTr="009234FC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5C765" w14:textId="77777777" w:rsidR="00605B22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4.1.3. Формувати в освітньому середовищі інформаційне поле для розуміння навичок здорового харчування та збереження </w:t>
            </w:r>
          </w:p>
          <w:p w14:paraId="484F7132" w14:textId="31FF2A03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здоров’я шляхом нових форм передачі знань (навчальні візити, майстер-класи, дегустації тощо)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B65B6A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Розробити та впровадити інтерактивні заходи щодо здорових харчових звичок для дітей шкільного віку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DDB997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5A5A7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5050E2AA" w14:textId="0FCDABC2" w:rsidR="00542A00" w:rsidRPr="006019B0" w:rsidRDefault="007B58CF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 сільськ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6019B0" w:rsidRP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громад, заклади освіти (за згодою)</w:t>
            </w:r>
          </w:p>
          <w:p w14:paraId="4A147C48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F0BEE9" w14:textId="77777777" w:rsidR="00542A00" w:rsidRPr="006019B0" w:rsidRDefault="00542A00" w:rsidP="00700228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Кількість дітей, охоплених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офлайн-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та онлайн- заходами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44D8A193" w14:textId="77777777" w:rsidR="00542A00" w:rsidRPr="006019B0" w:rsidRDefault="00542A00" w:rsidP="00C775D0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Формування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компетентностей, 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необхідних для здорового життя у нових формах передачі знань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5BB4F55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DF3BEE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6019B0" w:rsidRPr="006019B0" w14:paraId="5A7163F8" w14:textId="77777777" w:rsidTr="009234FC">
        <w:trPr>
          <w:trHeight w:val="292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E2A77" w14:textId="77777777" w:rsidR="00542A00" w:rsidRPr="006019B0" w:rsidRDefault="00542A00" w:rsidP="00E75E44">
            <w:pPr>
              <w:pStyle w:val="ab"/>
              <w:ind w:firstLine="0"/>
              <w:rPr>
                <w:rFonts w:ascii="Times New Roman" w:eastAsia="MS Mincho" w:hAnsi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EFC6E4" w14:textId="66A4D659" w:rsidR="00542A00" w:rsidRPr="006019B0" w:rsidRDefault="00542A00" w:rsidP="00744A0C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Запровадити щорічн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е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r w:rsidR="00744A0C"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відзначення</w:t>
            </w: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кращих практик впровадження реформи в територіальних громадах та закладах освіти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ADBA06" w14:textId="77777777" w:rsidR="00542A00" w:rsidRPr="006019B0" w:rsidRDefault="00542A00" w:rsidP="009B6C3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63D90" w14:textId="77777777" w:rsidR="00542A00" w:rsidRPr="006019B0" w:rsidRDefault="00542A00" w:rsidP="009B6C3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Департамент освіти і науки облдержадміністрації,</w:t>
            </w:r>
          </w:p>
          <w:p w14:paraId="1834AA4C" w14:textId="01406D9B" w:rsidR="00C775D0" w:rsidRPr="006019B0" w:rsidRDefault="007B58CF" w:rsidP="009B6C3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онні 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6019B0">
              <w:rPr>
                <w:rFonts w:ascii="Times New Roman" w:hAnsi="Times New Roman" w:cs="Times New Roman"/>
                <w:sz w:val="24"/>
                <w:szCs w:val="24"/>
              </w:rPr>
              <w:t xml:space="preserve"> (військові адміністрації)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сільськ</w:t>
            </w:r>
            <w:r w:rsid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селищн</w:t>
            </w:r>
            <w:r w:rsid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>, міськ</w:t>
            </w:r>
            <w:r w:rsidR="006019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="00601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2A00" w:rsidRPr="006019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громад, заклади освіти (за згодою)</w:t>
            </w:r>
          </w:p>
          <w:p w14:paraId="3775F3D6" w14:textId="77777777" w:rsidR="00542A00" w:rsidRPr="006019B0" w:rsidRDefault="00542A00" w:rsidP="009B6C3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318247F" w14:textId="77777777" w:rsidR="00542A00" w:rsidRPr="006019B0" w:rsidRDefault="00542A00" w:rsidP="009B6C3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Визначено кращі практики реалізації реформи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03CE81E" w14:textId="77777777" w:rsidR="00542A00" w:rsidRPr="006019B0" w:rsidRDefault="00542A00" w:rsidP="009B6C3E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9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Мотивування територіальних громад та закладів освіти до змін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BA1816C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EEBA64" w14:textId="77777777" w:rsidR="00542A00" w:rsidRPr="006019B0" w:rsidRDefault="00542A00" w:rsidP="00E75E44">
            <w:pPr>
              <w:pStyle w:val="ab"/>
              <w:ind w:firstLine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</w:tbl>
    <w:p w14:paraId="4B151289" w14:textId="77777777" w:rsidR="000574BD" w:rsidRPr="006019B0" w:rsidRDefault="000574BD" w:rsidP="002813D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611A3374" w14:textId="77777777" w:rsidR="005E0168" w:rsidRPr="006019B0" w:rsidRDefault="005E0168" w:rsidP="00BF422A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34D2CA" w14:textId="77777777" w:rsidR="005E0168" w:rsidRPr="006019B0" w:rsidRDefault="005E0168" w:rsidP="00BF422A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74EBC3" w14:textId="77777777" w:rsidR="00BF422A" w:rsidRPr="006019B0" w:rsidRDefault="00BF422A" w:rsidP="00BF422A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019B0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департаменту освіти </w:t>
      </w:r>
    </w:p>
    <w:p w14:paraId="5A855115" w14:textId="77777777" w:rsidR="009F04DA" w:rsidRPr="006019B0" w:rsidRDefault="00BF422A" w:rsidP="00BF422A">
      <w:pPr>
        <w:spacing w:after="0" w:line="259" w:lineRule="auto"/>
        <w:rPr>
          <w:rFonts w:ascii="Times New Roman" w:hAnsi="Times New Roman" w:cs="Times New Roman"/>
        </w:rPr>
      </w:pPr>
      <w:r w:rsidRPr="006019B0">
        <w:rPr>
          <w:rFonts w:ascii="Times New Roman" w:eastAsia="Calibri" w:hAnsi="Times New Roman" w:cs="Times New Roman"/>
          <w:bCs/>
          <w:sz w:val="24"/>
          <w:szCs w:val="24"/>
        </w:rPr>
        <w:t>і науки облдержадміністрації</w:t>
      </w:r>
      <w:r w:rsidRPr="006019B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019B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019B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019B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019B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 Петро КОРЖЕВСЬКИЙ</w:t>
      </w:r>
    </w:p>
    <w:sectPr w:rsidR="009F04DA" w:rsidRPr="006019B0" w:rsidSect="00B93B53">
      <w:headerReference w:type="default" r:id="rId8"/>
      <w:pgSz w:w="16838" w:h="11906" w:orient="landscape"/>
      <w:pgMar w:top="851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205AF" w14:textId="77777777" w:rsidR="00567611" w:rsidRDefault="00567611">
      <w:pPr>
        <w:spacing w:after="0" w:line="240" w:lineRule="auto"/>
      </w:pPr>
      <w:r>
        <w:separator/>
      </w:r>
    </w:p>
  </w:endnote>
  <w:endnote w:type="continuationSeparator" w:id="0">
    <w:p w14:paraId="5A8B5667" w14:textId="77777777" w:rsidR="00567611" w:rsidRDefault="0056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8A3B4" w14:textId="77777777" w:rsidR="00567611" w:rsidRDefault="00567611">
      <w:pPr>
        <w:spacing w:after="0" w:line="240" w:lineRule="auto"/>
      </w:pPr>
      <w:r>
        <w:separator/>
      </w:r>
    </w:p>
  </w:footnote>
  <w:footnote w:type="continuationSeparator" w:id="0">
    <w:p w14:paraId="60C2CB9F" w14:textId="77777777" w:rsidR="00567611" w:rsidRDefault="0056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782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73FE55" w14:textId="77777777" w:rsidR="00BF422A" w:rsidRPr="00956379" w:rsidRDefault="00BF422A">
        <w:pPr>
          <w:pStyle w:val="af"/>
          <w:jc w:val="center"/>
          <w:rPr>
            <w:rFonts w:ascii="Times New Roman" w:hAnsi="Times New Roman" w:cs="Times New Roman"/>
          </w:rPr>
        </w:pPr>
        <w:r w:rsidRPr="00956379">
          <w:rPr>
            <w:rFonts w:ascii="Times New Roman" w:hAnsi="Times New Roman" w:cs="Times New Roman"/>
          </w:rPr>
          <w:fldChar w:fldCharType="begin"/>
        </w:r>
        <w:r w:rsidRPr="00956379">
          <w:rPr>
            <w:rFonts w:ascii="Times New Roman" w:hAnsi="Times New Roman" w:cs="Times New Roman"/>
          </w:rPr>
          <w:instrText>PAGE   \* MERGEFORMAT</w:instrText>
        </w:r>
        <w:r w:rsidRPr="00956379">
          <w:rPr>
            <w:rFonts w:ascii="Times New Roman" w:hAnsi="Times New Roman" w:cs="Times New Roman"/>
          </w:rPr>
          <w:fldChar w:fldCharType="separate"/>
        </w:r>
        <w:r w:rsidR="003E050C">
          <w:rPr>
            <w:rFonts w:ascii="Times New Roman" w:hAnsi="Times New Roman" w:cs="Times New Roman"/>
            <w:noProof/>
          </w:rPr>
          <w:t>12</w:t>
        </w:r>
        <w:r w:rsidRPr="00956379">
          <w:rPr>
            <w:rFonts w:ascii="Times New Roman" w:hAnsi="Times New Roman" w:cs="Times New Roman"/>
          </w:rPr>
          <w:fldChar w:fldCharType="end"/>
        </w:r>
      </w:p>
    </w:sdtContent>
  </w:sdt>
  <w:p w14:paraId="4AF0BF6C" w14:textId="77777777" w:rsidR="00512EC5" w:rsidRDefault="003E05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3F"/>
    <w:rsid w:val="00014CCD"/>
    <w:rsid w:val="000574BD"/>
    <w:rsid w:val="00071E59"/>
    <w:rsid w:val="000815E8"/>
    <w:rsid w:val="000E3E9C"/>
    <w:rsid w:val="00182CCC"/>
    <w:rsid w:val="00197A84"/>
    <w:rsid w:val="00223E09"/>
    <w:rsid w:val="00240D86"/>
    <w:rsid w:val="002813D8"/>
    <w:rsid w:val="002877A6"/>
    <w:rsid w:val="002A0999"/>
    <w:rsid w:val="002A5C88"/>
    <w:rsid w:val="002E2CD7"/>
    <w:rsid w:val="003327C6"/>
    <w:rsid w:val="00360A13"/>
    <w:rsid w:val="00364FCA"/>
    <w:rsid w:val="0036601F"/>
    <w:rsid w:val="003A1D6F"/>
    <w:rsid w:val="003E050C"/>
    <w:rsid w:val="003F7BCA"/>
    <w:rsid w:val="004160DF"/>
    <w:rsid w:val="0046360D"/>
    <w:rsid w:val="00481BF4"/>
    <w:rsid w:val="004A0928"/>
    <w:rsid w:val="004D72B5"/>
    <w:rsid w:val="0050364B"/>
    <w:rsid w:val="00542A00"/>
    <w:rsid w:val="00567611"/>
    <w:rsid w:val="005C7D1E"/>
    <w:rsid w:val="005E0168"/>
    <w:rsid w:val="005F56E6"/>
    <w:rsid w:val="005F7A3C"/>
    <w:rsid w:val="006019B0"/>
    <w:rsid w:val="00605B22"/>
    <w:rsid w:val="00606293"/>
    <w:rsid w:val="00626EB6"/>
    <w:rsid w:val="006320B5"/>
    <w:rsid w:val="0064518E"/>
    <w:rsid w:val="00661B23"/>
    <w:rsid w:val="006714F8"/>
    <w:rsid w:val="00671C69"/>
    <w:rsid w:val="006749FB"/>
    <w:rsid w:val="00744A0C"/>
    <w:rsid w:val="007B58CF"/>
    <w:rsid w:val="007C454E"/>
    <w:rsid w:val="007E5232"/>
    <w:rsid w:val="007F1B61"/>
    <w:rsid w:val="00840E36"/>
    <w:rsid w:val="00841F72"/>
    <w:rsid w:val="00911873"/>
    <w:rsid w:val="009234FC"/>
    <w:rsid w:val="00956379"/>
    <w:rsid w:val="00984E59"/>
    <w:rsid w:val="00991668"/>
    <w:rsid w:val="009D1774"/>
    <w:rsid w:val="009F04DA"/>
    <w:rsid w:val="009F7AE2"/>
    <w:rsid w:val="00A003BF"/>
    <w:rsid w:val="00A21D4E"/>
    <w:rsid w:val="00A35DE2"/>
    <w:rsid w:val="00A46ABC"/>
    <w:rsid w:val="00A92624"/>
    <w:rsid w:val="00AB7186"/>
    <w:rsid w:val="00AC6EC6"/>
    <w:rsid w:val="00AE0D5E"/>
    <w:rsid w:val="00B27EA4"/>
    <w:rsid w:val="00B60549"/>
    <w:rsid w:val="00B65120"/>
    <w:rsid w:val="00B93B53"/>
    <w:rsid w:val="00BF422A"/>
    <w:rsid w:val="00C00423"/>
    <w:rsid w:val="00C4065E"/>
    <w:rsid w:val="00C775D0"/>
    <w:rsid w:val="00C954A6"/>
    <w:rsid w:val="00CA71AE"/>
    <w:rsid w:val="00CD6E2E"/>
    <w:rsid w:val="00CE4E33"/>
    <w:rsid w:val="00D223CE"/>
    <w:rsid w:val="00D86385"/>
    <w:rsid w:val="00DB688E"/>
    <w:rsid w:val="00E57864"/>
    <w:rsid w:val="00ED4E3F"/>
    <w:rsid w:val="00F5108D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7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74B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x-none"/>
    </w:rPr>
  </w:style>
  <w:style w:type="character" w:customStyle="1" w:styleId="a4">
    <w:name w:val="Название Знак"/>
    <w:basedOn w:val="a0"/>
    <w:link w:val="a3"/>
    <w:rsid w:val="000574BD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a5">
    <w:name w:val="No Spacing"/>
    <w:link w:val="a6"/>
    <w:uiPriority w:val="1"/>
    <w:qFormat/>
    <w:rsid w:val="000574B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7">
    <w:name w:val="Другое_"/>
    <w:basedOn w:val="a0"/>
    <w:link w:val="a8"/>
    <w:rsid w:val="000574BD"/>
    <w:rPr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0574BD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table" w:styleId="a9">
    <w:name w:val="Table Grid"/>
    <w:basedOn w:val="a1"/>
    <w:uiPriority w:val="59"/>
    <w:rsid w:val="000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Шапка документу"/>
    <w:basedOn w:val="a"/>
    <w:qFormat/>
    <w:rsid w:val="0046360D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46360D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ормальний текст"/>
    <w:basedOn w:val="a"/>
    <w:link w:val="ac"/>
    <w:qFormat/>
    <w:rsid w:val="006320B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c">
    <w:name w:val="Нормальний текст Знак"/>
    <w:link w:val="ab"/>
    <w:locked/>
    <w:rsid w:val="006320B5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ad">
    <w:name w:val="Balloon Text"/>
    <w:basedOn w:val="a"/>
    <w:link w:val="ae"/>
    <w:uiPriority w:val="99"/>
    <w:semiHidden/>
    <w:unhideWhenUsed/>
    <w:rsid w:val="0054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2A00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BF4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F422A"/>
  </w:style>
  <w:style w:type="paragraph" w:styleId="af1">
    <w:name w:val="footer"/>
    <w:basedOn w:val="a"/>
    <w:link w:val="af2"/>
    <w:uiPriority w:val="99"/>
    <w:unhideWhenUsed/>
    <w:rsid w:val="00BF4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F4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74B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x-none"/>
    </w:rPr>
  </w:style>
  <w:style w:type="character" w:customStyle="1" w:styleId="a4">
    <w:name w:val="Название Знак"/>
    <w:basedOn w:val="a0"/>
    <w:link w:val="a3"/>
    <w:rsid w:val="000574BD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a5">
    <w:name w:val="No Spacing"/>
    <w:link w:val="a6"/>
    <w:uiPriority w:val="1"/>
    <w:qFormat/>
    <w:rsid w:val="000574B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7">
    <w:name w:val="Другое_"/>
    <w:basedOn w:val="a0"/>
    <w:link w:val="a8"/>
    <w:rsid w:val="000574BD"/>
    <w:rPr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0574BD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table" w:styleId="a9">
    <w:name w:val="Table Grid"/>
    <w:basedOn w:val="a1"/>
    <w:uiPriority w:val="59"/>
    <w:rsid w:val="000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Шапка документу"/>
    <w:basedOn w:val="a"/>
    <w:qFormat/>
    <w:rsid w:val="0046360D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46360D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ормальний текст"/>
    <w:basedOn w:val="a"/>
    <w:link w:val="ac"/>
    <w:qFormat/>
    <w:rsid w:val="006320B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c">
    <w:name w:val="Нормальний текст Знак"/>
    <w:link w:val="ab"/>
    <w:locked/>
    <w:rsid w:val="006320B5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ad">
    <w:name w:val="Balloon Text"/>
    <w:basedOn w:val="a"/>
    <w:link w:val="ae"/>
    <w:uiPriority w:val="99"/>
    <w:semiHidden/>
    <w:unhideWhenUsed/>
    <w:rsid w:val="0054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2A00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BF4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F422A"/>
  </w:style>
  <w:style w:type="paragraph" w:styleId="af1">
    <w:name w:val="footer"/>
    <w:basedOn w:val="a"/>
    <w:link w:val="af2"/>
    <w:uiPriority w:val="99"/>
    <w:unhideWhenUsed/>
    <w:rsid w:val="00BF4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F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DF24-42BC-45DD-AE1C-36BF8A6A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10571</Words>
  <Characters>6027</Characters>
  <Application>Microsoft Office Word</Application>
  <DocSecurity>4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Balaushko</dc:creator>
  <cp:lastModifiedBy>Лісова</cp:lastModifiedBy>
  <cp:revision>2</cp:revision>
  <cp:lastPrinted>2024-01-16T10:42:00Z</cp:lastPrinted>
  <dcterms:created xsi:type="dcterms:W3CDTF">2024-01-25T07:44:00Z</dcterms:created>
  <dcterms:modified xsi:type="dcterms:W3CDTF">2024-01-25T07:44:00Z</dcterms:modified>
</cp:coreProperties>
</file>