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BF06C" w14:textId="77777777" w:rsidR="004C38C0" w:rsidRDefault="004C38C0" w:rsidP="00CA4E6A">
      <w:pPr>
        <w:ind w:left="6120"/>
        <w:rPr>
          <w:spacing w:val="-2"/>
        </w:rPr>
      </w:pPr>
    </w:p>
    <w:p w14:paraId="6B103B4E" w14:textId="77777777" w:rsidR="004C38C0" w:rsidRDefault="004C38C0" w:rsidP="00CA4E6A">
      <w:pPr>
        <w:ind w:left="6120"/>
        <w:rPr>
          <w:spacing w:val="-2"/>
        </w:rPr>
      </w:pPr>
    </w:p>
    <w:p w14:paraId="2A5387D0" w14:textId="77777777" w:rsidR="004C38C0" w:rsidRDefault="004C38C0" w:rsidP="00CA4E6A">
      <w:pPr>
        <w:ind w:left="6120"/>
        <w:rPr>
          <w:spacing w:val="-2"/>
        </w:rPr>
      </w:pPr>
    </w:p>
    <w:p w14:paraId="64978F33" w14:textId="68C00A2E" w:rsidR="00CA4E6A" w:rsidRPr="0041216B" w:rsidRDefault="007205EB" w:rsidP="00CA4E6A">
      <w:pPr>
        <w:ind w:left="6120"/>
        <w:rPr>
          <w:sz w:val="28"/>
          <w:szCs w:val="28"/>
        </w:rPr>
      </w:pPr>
      <w:r>
        <w:rPr>
          <w:spacing w:val="-2"/>
        </w:rPr>
        <w:t xml:space="preserve">                                                             </w:t>
      </w:r>
      <w:r w:rsidR="00CA4E6A" w:rsidRPr="0041216B">
        <w:rPr>
          <w:sz w:val="28"/>
          <w:szCs w:val="28"/>
          <w:lang w:eastAsia="ar-SA"/>
        </w:rPr>
        <w:t xml:space="preserve">Додаток </w:t>
      </w:r>
    </w:p>
    <w:p w14:paraId="255D78A3" w14:textId="072DAF50" w:rsidR="00CA4E6A" w:rsidRPr="0041216B" w:rsidRDefault="00CA4E6A" w:rsidP="00CA4E6A">
      <w:pPr>
        <w:ind w:left="6120"/>
        <w:rPr>
          <w:sz w:val="28"/>
          <w:szCs w:val="28"/>
        </w:rPr>
      </w:pPr>
      <w:r w:rsidRPr="0041216B">
        <w:rPr>
          <w:sz w:val="28"/>
          <w:szCs w:val="28"/>
          <w:lang w:eastAsia="ar-SA"/>
        </w:rPr>
        <w:t xml:space="preserve">до розпорядження голови облдержадміністрації </w:t>
      </w:r>
      <w:r w:rsidR="00137D9B">
        <w:rPr>
          <w:sz w:val="28"/>
          <w:szCs w:val="28"/>
          <w:lang w:eastAsia="ar-SA"/>
        </w:rPr>
        <w:t>- начальника обласної військової адміністрації</w:t>
      </w:r>
    </w:p>
    <w:p w14:paraId="0DE9C847" w14:textId="77777777" w:rsidR="00CA4E6A" w:rsidRPr="0041216B" w:rsidRDefault="00CA4E6A" w:rsidP="00CA4E6A">
      <w:pPr>
        <w:ind w:left="6120"/>
        <w:rPr>
          <w:sz w:val="28"/>
          <w:szCs w:val="28"/>
        </w:rPr>
      </w:pPr>
      <w:r>
        <w:rPr>
          <w:sz w:val="28"/>
          <w:szCs w:val="28"/>
          <w:lang w:eastAsia="ar-SA"/>
        </w:rPr>
        <w:t>15</w:t>
      </w:r>
      <w:r w:rsidRPr="0041216B">
        <w:rPr>
          <w:sz w:val="28"/>
          <w:szCs w:val="28"/>
          <w:lang w:eastAsia="ar-SA"/>
        </w:rPr>
        <w:t>.02.20</w:t>
      </w:r>
      <w:r>
        <w:rPr>
          <w:sz w:val="28"/>
          <w:szCs w:val="28"/>
          <w:lang w:eastAsia="ar-SA"/>
        </w:rPr>
        <w:t>24</w:t>
      </w:r>
      <w:r w:rsidRPr="0041216B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55</w:t>
      </w:r>
    </w:p>
    <w:p w14:paraId="5CB51512" w14:textId="77777777" w:rsidR="00CA4E6A" w:rsidRDefault="00CA4E6A" w:rsidP="00CA4E6A">
      <w:pPr>
        <w:ind w:left="6120"/>
        <w:rPr>
          <w:sz w:val="28"/>
          <w:szCs w:val="28"/>
          <w:lang w:eastAsia="ar-SA"/>
        </w:rPr>
      </w:pPr>
      <w:r w:rsidRPr="0041216B">
        <w:rPr>
          <w:sz w:val="28"/>
          <w:szCs w:val="28"/>
          <w:lang w:eastAsia="ar-SA"/>
        </w:rPr>
        <w:t xml:space="preserve">(у редакції розпорядження голови облдержадміністрації </w:t>
      </w:r>
    </w:p>
    <w:p w14:paraId="38B76EF0" w14:textId="2BB5739B" w:rsidR="00A17B08" w:rsidRPr="0041216B" w:rsidRDefault="00C06A29" w:rsidP="00CA4E6A">
      <w:pPr>
        <w:ind w:left="6120"/>
        <w:rPr>
          <w:sz w:val="28"/>
          <w:szCs w:val="28"/>
        </w:rPr>
      </w:pPr>
      <w:r>
        <w:rPr>
          <w:sz w:val="28"/>
          <w:szCs w:val="28"/>
          <w:lang w:val="en-US" w:eastAsia="ar-SA"/>
        </w:rPr>
        <w:t>02</w:t>
      </w:r>
      <w:r>
        <w:rPr>
          <w:sz w:val="28"/>
          <w:szCs w:val="28"/>
          <w:lang w:eastAsia="ar-SA"/>
        </w:rPr>
        <w:t>.05.2024 № 192</w:t>
      </w:r>
      <w:bookmarkStart w:id="0" w:name="_GoBack"/>
      <w:bookmarkEnd w:id="0"/>
      <w:r w:rsidR="00A17B08">
        <w:rPr>
          <w:sz w:val="28"/>
          <w:szCs w:val="28"/>
          <w:lang w:eastAsia="ar-SA"/>
        </w:rPr>
        <w:t>)</w:t>
      </w:r>
    </w:p>
    <w:p w14:paraId="1AB79C53" w14:textId="67EC493B" w:rsidR="00EF0DCC" w:rsidRDefault="00EF0DCC" w:rsidP="00CA4E6A">
      <w:pPr>
        <w:pStyle w:val="a3"/>
        <w:spacing w:line="0" w:lineRule="atLeast"/>
      </w:pPr>
    </w:p>
    <w:p w14:paraId="1BD5576A" w14:textId="77777777" w:rsidR="00CA4E6A" w:rsidRDefault="00CA4E6A" w:rsidP="00046823">
      <w:pPr>
        <w:spacing w:line="0" w:lineRule="atLeast"/>
        <w:ind w:left="2" w:right="87"/>
        <w:jc w:val="center"/>
        <w:rPr>
          <w:b/>
          <w:spacing w:val="-2"/>
          <w:sz w:val="28"/>
        </w:rPr>
      </w:pPr>
      <w:bookmarkStart w:id="1" w:name="_Hlk163661189"/>
    </w:p>
    <w:p w14:paraId="10F4E848" w14:textId="628823E1" w:rsidR="00EF0DCC" w:rsidRDefault="00A95C72" w:rsidP="00046823">
      <w:pPr>
        <w:spacing w:line="0" w:lineRule="atLeast"/>
        <w:ind w:left="2" w:right="8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Положення</w:t>
      </w:r>
    </w:p>
    <w:p w14:paraId="7601D96D" w14:textId="77777777" w:rsidR="00A57056" w:rsidRDefault="00A95C72" w:rsidP="00046823">
      <w:pPr>
        <w:spacing w:line="0" w:lineRule="atLeast"/>
        <w:ind w:left="2" w:right="87"/>
        <w:jc w:val="center"/>
        <w:rPr>
          <w:b/>
          <w:spacing w:val="-2"/>
          <w:sz w:val="28"/>
        </w:rPr>
      </w:pPr>
      <w:r>
        <w:rPr>
          <w:b/>
          <w:sz w:val="28"/>
        </w:rPr>
        <w:t>про</w:t>
      </w:r>
      <w:r>
        <w:rPr>
          <w:b/>
          <w:spacing w:val="-10"/>
          <w:sz w:val="28"/>
        </w:rPr>
        <w:t xml:space="preserve"> </w:t>
      </w:r>
      <w:r w:rsidR="009768D7">
        <w:rPr>
          <w:b/>
          <w:spacing w:val="-10"/>
          <w:sz w:val="28"/>
        </w:rPr>
        <w:t xml:space="preserve">Регіональну </w:t>
      </w:r>
      <w:r w:rsidR="009768D7">
        <w:rPr>
          <w:b/>
          <w:sz w:val="28"/>
        </w:rPr>
        <w:t>к</w:t>
      </w:r>
      <w:r>
        <w:rPr>
          <w:b/>
          <w:sz w:val="28"/>
        </w:rPr>
        <w:t>оординаційну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раду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питань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громадського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здоров’я</w:t>
      </w:r>
      <w:r w:rsidR="009768D7">
        <w:rPr>
          <w:b/>
          <w:spacing w:val="-2"/>
          <w:sz w:val="28"/>
        </w:rPr>
        <w:t xml:space="preserve"> </w:t>
      </w:r>
    </w:p>
    <w:p w14:paraId="1E7FDA9D" w14:textId="6D9B3309" w:rsidR="00EF0DCC" w:rsidRDefault="009768D7" w:rsidP="00046823">
      <w:pPr>
        <w:spacing w:line="0" w:lineRule="atLeast"/>
        <w:ind w:left="2" w:right="87"/>
        <w:jc w:val="center"/>
        <w:rPr>
          <w:b/>
          <w:sz w:val="28"/>
        </w:rPr>
      </w:pPr>
      <w:r>
        <w:rPr>
          <w:b/>
          <w:spacing w:val="-2"/>
          <w:sz w:val="28"/>
        </w:rPr>
        <w:t>в Рівненській області</w:t>
      </w:r>
    </w:p>
    <w:bookmarkEnd w:id="1"/>
    <w:p w14:paraId="29F28550" w14:textId="77777777" w:rsidR="00EF0DCC" w:rsidRDefault="00EF0DCC" w:rsidP="00046823">
      <w:pPr>
        <w:pStyle w:val="a3"/>
        <w:spacing w:line="0" w:lineRule="atLeast"/>
        <w:ind w:left="0"/>
        <w:rPr>
          <w:b/>
        </w:rPr>
      </w:pPr>
    </w:p>
    <w:p w14:paraId="444AB520" w14:textId="77777777" w:rsidR="00660055" w:rsidRDefault="00A95C72" w:rsidP="00046823">
      <w:pPr>
        <w:spacing w:line="0" w:lineRule="atLeast"/>
        <w:ind w:right="87"/>
        <w:jc w:val="center"/>
        <w:rPr>
          <w:b/>
          <w:spacing w:val="-2"/>
          <w:sz w:val="28"/>
        </w:rPr>
      </w:pPr>
      <w:r>
        <w:rPr>
          <w:b/>
          <w:sz w:val="28"/>
        </w:rPr>
        <w:t>І.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Загальні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14:paraId="547DE7FF" w14:textId="77777777" w:rsidR="00FD2FBF" w:rsidRDefault="00FD2FBF" w:rsidP="00046823">
      <w:pPr>
        <w:spacing w:line="0" w:lineRule="atLeast"/>
        <w:ind w:right="87"/>
        <w:jc w:val="center"/>
        <w:rPr>
          <w:b/>
          <w:sz w:val="28"/>
        </w:rPr>
      </w:pPr>
    </w:p>
    <w:p w14:paraId="3695D23A" w14:textId="77777777" w:rsidR="00660055" w:rsidRPr="00A447A3" w:rsidRDefault="00660055" w:rsidP="00046823">
      <w:pPr>
        <w:spacing w:line="0" w:lineRule="atLeast"/>
        <w:ind w:right="85" w:firstLine="709"/>
        <w:jc w:val="both"/>
        <w:rPr>
          <w:sz w:val="28"/>
        </w:rPr>
      </w:pPr>
      <w:r w:rsidRPr="00A447A3">
        <w:rPr>
          <w:bCs/>
          <w:sz w:val="28"/>
        </w:rPr>
        <w:t>1.</w:t>
      </w:r>
      <w:r w:rsidRPr="00A447A3">
        <w:rPr>
          <w:b/>
          <w:sz w:val="28"/>
        </w:rPr>
        <w:t xml:space="preserve"> </w:t>
      </w:r>
      <w:r w:rsidRPr="00A447A3">
        <w:rPr>
          <w:sz w:val="28"/>
        </w:rPr>
        <w:t>Це Положення визначає загальні організаційні засади утворення та діяльності</w:t>
      </w:r>
      <w:r w:rsidRPr="00A447A3">
        <w:rPr>
          <w:spacing w:val="-3"/>
          <w:sz w:val="28"/>
        </w:rPr>
        <w:t xml:space="preserve"> </w:t>
      </w:r>
      <w:r w:rsidR="009768D7" w:rsidRPr="00A447A3">
        <w:rPr>
          <w:spacing w:val="-3"/>
          <w:sz w:val="28"/>
        </w:rPr>
        <w:t xml:space="preserve">Регіональної </w:t>
      </w:r>
      <w:r w:rsidR="009768D7" w:rsidRPr="00A447A3">
        <w:rPr>
          <w:sz w:val="28"/>
        </w:rPr>
        <w:t>к</w:t>
      </w:r>
      <w:r w:rsidRPr="00A447A3">
        <w:rPr>
          <w:sz w:val="28"/>
        </w:rPr>
        <w:t>оординаційної</w:t>
      </w:r>
      <w:r w:rsidRPr="00A447A3">
        <w:rPr>
          <w:spacing w:val="-2"/>
          <w:sz w:val="28"/>
        </w:rPr>
        <w:t xml:space="preserve"> </w:t>
      </w:r>
      <w:r w:rsidRPr="00A447A3">
        <w:rPr>
          <w:sz w:val="28"/>
        </w:rPr>
        <w:t>ради</w:t>
      </w:r>
      <w:r w:rsidRPr="00A447A3">
        <w:rPr>
          <w:spacing w:val="-4"/>
          <w:sz w:val="28"/>
        </w:rPr>
        <w:t xml:space="preserve"> </w:t>
      </w:r>
      <w:r w:rsidRPr="00A447A3">
        <w:rPr>
          <w:sz w:val="28"/>
        </w:rPr>
        <w:t>з</w:t>
      </w:r>
      <w:r w:rsidRPr="00A447A3">
        <w:rPr>
          <w:spacing w:val="-5"/>
          <w:sz w:val="28"/>
        </w:rPr>
        <w:t xml:space="preserve"> </w:t>
      </w:r>
      <w:r w:rsidRPr="00A447A3">
        <w:rPr>
          <w:sz w:val="28"/>
        </w:rPr>
        <w:t>питань</w:t>
      </w:r>
      <w:r w:rsidRPr="00A447A3">
        <w:rPr>
          <w:spacing w:val="-5"/>
          <w:sz w:val="28"/>
        </w:rPr>
        <w:t xml:space="preserve"> </w:t>
      </w:r>
      <w:r w:rsidRPr="00A447A3">
        <w:rPr>
          <w:sz w:val="28"/>
        </w:rPr>
        <w:t>громадського</w:t>
      </w:r>
      <w:r w:rsidRPr="00A447A3">
        <w:rPr>
          <w:spacing w:val="-3"/>
          <w:sz w:val="28"/>
        </w:rPr>
        <w:t xml:space="preserve"> </w:t>
      </w:r>
      <w:r w:rsidRPr="00A447A3">
        <w:rPr>
          <w:sz w:val="28"/>
        </w:rPr>
        <w:t>здоров’я</w:t>
      </w:r>
      <w:r w:rsidR="009768D7" w:rsidRPr="00A447A3">
        <w:rPr>
          <w:sz w:val="28"/>
        </w:rPr>
        <w:t xml:space="preserve"> в Рівненській області</w:t>
      </w:r>
      <w:r w:rsidRPr="00A447A3">
        <w:rPr>
          <w:spacing w:val="-4"/>
          <w:sz w:val="28"/>
        </w:rPr>
        <w:t xml:space="preserve"> </w:t>
      </w:r>
      <w:r w:rsidRPr="00A447A3">
        <w:rPr>
          <w:sz w:val="28"/>
        </w:rPr>
        <w:t>(далі</w:t>
      </w:r>
      <w:r w:rsidRPr="00A447A3">
        <w:rPr>
          <w:spacing w:val="-3"/>
          <w:sz w:val="28"/>
        </w:rPr>
        <w:t xml:space="preserve"> </w:t>
      </w:r>
      <w:r w:rsidRPr="00A447A3">
        <w:rPr>
          <w:sz w:val="28"/>
        </w:rPr>
        <w:t>–</w:t>
      </w:r>
      <w:r w:rsidRPr="00A447A3">
        <w:rPr>
          <w:spacing w:val="-4"/>
          <w:sz w:val="28"/>
        </w:rPr>
        <w:t xml:space="preserve"> </w:t>
      </w:r>
      <w:r w:rsidRPr="00A447A3">
        <w:rPr>
          <w:sz w:val="28"/>
        </w:rPr>
        <w:t>Рада).</w:t>
      </w:r>
    </w:p>
    <w:p w14:paraId="36334FE6" w14:textId="77777777" w:rsidR="00660055" w:rsidRPr="00A17B08" w:rsidRDefault="00660055" w:rsidP="00046823">
      <w:pPr>
        <w:spacing w:line="0" w:lineRule="atLeast"/>
        <w:ind w:right="85" w:firstLine="709"/>
        <w:jc w:val="both"/>
        <w:rPr>
          <w:sz w:val="20"/>
          <w:szCs w:val="20"/>
        </w:rPr>
      </w:pPr>
    </w:p>
    <w:p w14:paraId="08199E39" w14:textId="0FE61B58" w:rsidR="00E541F2" w:rsidRPr="00A447A3" w:rsidRDefault="00660055" w:rsidP="00046823">
      <w:pPr>
        <w:spacing w:line="0" w:lineRule="atLeast"/>
        <w:ind w:right="85" w:firstLine="709"/>
        <w:jc w:val="both"/>
        <w:rPr>
          <w:b/>
          <w:sz w:val="28"/>
        </w:rPr>
      </w:pPr>
      <w:r w:rsidRPr="00A447A3">
        <w:rPr>
          <w:bCs/>
          <w:sz w:val="28"/>
        </w:rPr>
        <w:t>2. Рада</w:t>
      </w:r>
      <w:r w:rsidRPr="00A447A3">
        <w:rPr>
          <w:sz w:val="28"/>
        </w:rPr>
        <w:t xml:space="preserve"> є постійно діючим консультативно-дорадчим органом, </w:t>
      </w:r>
      <w:r w:rsidR="00DE1CE5">
        <w:rPr>
          <w:sz w:val="28"/>
        </w:rPr>
        <w:t xml:space="preserve">утвореним </w:t>
      </w:r>
      <w:r w:rsidR="00246110" w:rsidRPr="00A447A3">
        <w:rPr>
          <w:sz w:val="28"/>
        </w:rPr>
        <w:t>Рівненською обласною державною адміністрацією</w:t>
      </w:r>
      <w:r w:rsidR="009951B4" w:rsidRPr="00A447A3">
        <w:rPr>
          <w:sz w:val="28"/>
        </w:rPr>
        <w:t xml:space="preserve"> з питань розвитку програмних </w:t>
      </w:r>
      <w:r w:rsidRPr="00A447A3">
        <w:rPr>
          <w:sz w:val="28"/>
        </w:rPr>
        <w:t xml:space="preserve"> </w:t>
      </w:r>
      <w:r w:rsidR="009951B4" w:rsidRPr="00A447A3">
        <w:rPr>
          <w:sz w:val="28"/>
        </w:rPr>
        <w:t xml:space="preserve">заходів </w:t>
      </w:r>
      <w:r w:rsidRPr="00A447A3">
        <w:rPr>
          <w:sz w:val="28"/>
        </w:rPr>
        <w:t>громадського здоров’я</w:t>
      </w:r>
      <w:r w:rsidR="00246110" w:rsidRPr="00A447A3">
        <w:rPr>
          <w:sz w:val="28"/>
        </w:rPr>
        <w:t xml:space="preserve"> </w:t>
      </w:r>
      <w:r w:rsidR="009951B4" w:rsidRPr="00A447A3">
        <w:rPr>
          <w:sz w:val="28"/>
        </w:rPr>
        <w:t xml:space="preserve">загальнодержавного та регіонального рівнів для визначення стратегічних напрямів розвитку регіональної системи громадського здоров’я </w:t>
      </w:r>
      <w:r w:rsidR="00246110" w:rsidRPr="00A447A3">
        <w:rPr>
          <w:sz w:val="28"/>
        </w:rPr>
        <w:t>в Рівненській області</w:t>
      </w:r>
      <w:r w:rsidRPr="00A447A3">
        <w:rPr>
          <w:sz w:val="28"/>
        </w:rPr>
        <w:t>.</w:t>
      </w:r>
    </w:p>
    <w:p w14:paraId="50645303" w14:textId="77777777" w:rsidR="00E541F2" w:rsidRPr="00A17B08" w:rsidRDefault="00E541F2" w:rsidP="00046823">
      <w:pPr>
        <w:spacing w:line="0" w:lineRule="atLeast"/>
        <w:ind w:right="85" w:firstLine="709"/>
        <w:jc w:val="both"/>
        <w:rPr>
          <w:bCs/>
          <w:sz w:val="20"/>
          <w:szCs w:val="20"/>
        </w:rPr>
      </w:pPr>
    </w:p>
    <w:p w14:paraId="248D842A" w14:textId="5ADC4C34" w:rsidR="00EF0DCC" w:rsidRPr="00A447A3" w:rsidRDefault="00E541F2" w:rsidP="00046823">
      <w:pPr>
        <w:spacing w:line="0" w:lineRule="atLeast"/>
        <w:ind w:right="85" w:firstLine="709"/>
        <w:jc w:val="both"/>
        <w:rPr>
          <w:spacing w:val="-5"/>
          <w:sz w:val="28"/>
        </w:rPr>
      </w:pPr>
      <w:r w:rsidRPr="00A447A3">
        <w:rPr>
          <w:bCs/>
          <w:sz w:val="28"/>
        </w:rPr>
        <w:t>3.</w:t>
      </w:r>
      <w:r w:rsidRPr="00A447A3">
        <w:rPr>
          <w:sz w:val="28"/>
        </w:rPr>
        <w:t xml:space="preserve"> Основними</w:t>
      </w:r>
      <w:r w:rsidRPr="00A447A3">
        <w:rPr>
          <w:spacing w:val="-11"/>
          <w:sz w:val="28"/>
        </w:rPr>
        <w:t xml:space="preserve"> </w:t>
      </w:r>
      <w:r w:rsidRPr="00A447A3">
        <w:rPr>
          <w:sz w:val="28"/>
        </w:rPr>
        <w:t>завданнями</w:t>
      </w:r>
      <w:r w:rsidRPr="00A447A3">
        <w:rPr>
          <w:spacing w:val="-11"/>
          <w:sz w:val="28"/>
        </w:rPr>
        <w:t xml:space="preserve"> </w:t>
      </w:r>
      <w:r w:rsidRPr="00A447A3">
        <w:rPr>
          <w:sz w:val="28"/>
        </w:rPr>
        <w:t>Ради</w:t>
      </w:r>
      <w:r w:rsidRPr="00A447A3">
        <w:rPr>
          <w:spacing w:val="-11"/>
          <w:sz w:val="28"/>
        </w:rPr>
        <w:t xml:space="preserve"> </w:t>
      </w:r>
      <w:r w:rsidRPr="00A447A3">
        <w:rPr>
          <w:spacing w:val="-5"/>
          <w:sz w:val="28"/>
        </w:rPr>
        <w:t>є:</w:t>
      </w:r>
    </w:p>
    <w:p w14:paraId="34B3708A" w14:textId="77777777" w:rsidR="00203A53" w:rsidRPr="00A17B08" w:rsidRDefault="00203A53" w:rsidP="00046823">
      <w:pPr>
        <w:spacing w:line="0" w:lineRule="atLeast"/>
        <w:ind w:right="85" w:firstLine="709"/>
        <w:jc w:val="both"/>
        <w:rPr>
          <w:spacing w:val="-5"/>
          <w:sz w:val="20"/>
          <w:szCs w:val="20"/>
        </w:rPr>
      </w:pPr>
    </w:p>
    <w:p w14:paraId="5D5C4A71" w14:textId="60B20D24" w:rsidR="00203A53" w:rsidRPr="00A447A3" w:rsidRDefault="00203A53" w:rsidP="00046823">
      <w:pPr>
        <w:spacing w:line="0" w:lineRule="atLeast"/>
        <w:ind w:right="85" w:firstLine="709"/>
        <w:jc w:val="both"/>
        <w:rPr>
          <w:sz w:val="28"/>
        </w:rPr>
      </w:pPr>
      <w:r w:rsidRPr="00A447A3">
        <w:rPr>
          <w:sz w:val="28"/>
        </w:rPr>
        <w:t xml:space="preserve">1) сприяння координації виконання програм та проведення заходів у сфері громадського здоров’я на загальнодержавному та </w:t>
      </w:r>
      <w:r w:rsidR="00A17B08">
        <w:rPr>
          <w:sz w:val="28"/>
        </w:rPr>
        <w:t>обласному</w:t>
      </w:r>
      <w:r w:rsidRPr="00A447A3">
        <w:rPr>
          <w:sz w:val="28"/>
        </w:rPr>
        <w:t xml:space="preserve"> рівн</w:t>
      </w:r>
      <w:r w:rsidR="00A17B08">
        <w:rPr>
          <w:sz w:val="28"/>
        </w:rPr>
        <w:t>ях</w:t>
      </w:r>
      <w:r w:rsidRPr="00A447A3">
        <w:rPr>
          <w:sz w:val="28"/>
        </w:rPr>
        <w:t>;</w:t>
      </w:r>
    </w:p>
    <w:p w14:paraId="38A0C604" w14:textId="77777777" w:rsidR="00203A53" w:rsidRPr="00A17B08" w:rsidRDefault="00203A53" w:rsidP="00046823">
      <w:pPr>
        <w:spacing w:line="0" w:lineRule="atLeast"/>
        <w:ind w:right="85" w:firstLine="709"/>
        <w:jc w:val="both"/>
        <w:rPr>
          <w:sz w:val="20"/>
          <w:szCs w:val="20"/>
        </w:rPr>
      </w:pPr>
    </w:p>
    <w:p w14:paraId="0AD94FB0" w14:textId="33A9A5A3" w:rsidR="00203A53" w:rsidRPr="00A447A3" w:rsidRDefault="00203A53" w:rsidP="00046823">
      <w:pPr>
        <w:spacing w:line="0" w:lineRule="atLeast"/>
        <w:ind w:right="85" w:firstLine="709"/>
        <w:jc w:val="both"/>
        <w:rPr>
          <w:sz w:val="28"/>
        </w:rPr>
      </w:pPr>
      <w:r w:rsidRPr="00A447A3">
        <w:rPr>
          <w:sz w:val="28"/>
        </w:rPr>
        <w:t>2) сприяння узгодженій діяльності місцевих органів виконавчої влади, органів місцевого самоврядування, закладів охорони здоров’я, наукових установ, міжнародних організацій, громадськості та інших заінтересованих сторін у сфері громадського здоров’я з метою розвитку та ефективного функціонування регіональних систем громадського здоров’я;</w:t>
      </w:r>
    </w:p>
    <w:p w14:paraId="4DD2CA4F" w14:textId="77777777" w:rsidR="00203A53" w:rsidRPr="00A17B08" w:rsidRDefault="00203A53" w:rsidP="00046823">
      <w:pPr>
        <w:spacing w:line="0" w:lineRule="atLeast"/>
        <w:ind w:right="85" w:firstLine="709"/>
        <w:jc w:val="both"/>
        <w:rPr>
          <w:sz w:val="20"/>
          <w:szCs w:val="20"/>
        </w:rPr>
      </w:pPr>
    </w:p>
    <w:p w14:paraId="2AA81B75" w14:textId="136D8430" w:rsidR="00203A53" w:rsidRPr="00A447A3" w:rsidRDefault="00203A53" w:rsidP="00046823">
      <w:pPr>
        <w:spacing w:line="0" w:lineRule="atLeast"/>
        <w:ind w:right="85" w:firstLine="709"/>
        <w:jc w:val="both"/>
        <w:rPr>
          <w:sz w:val="28"/>
        </w:rPr>
      </w:pPr>
      <w:r w:rsidRPr="00A447A3">
        <w:rPr>
          <w:sz w:val="28"/>
        </w:rPr>
        <w:t xml:space="preserve">3) підготовка пропозицій щодо пріоритетів реалізації державної політики у сфері громадського здоров’я на загальнодержавному та </w:t>
      </w:r>
      <w:r w:rsidR="00A17B08">
        <w:rPr>
          <w:sz w:val="28"/>
        </w:rPr>
        <w:t>обласному</w:t>
      </w:r>
      <w:r w:rsidRPr="00A447A3">
        <w:rPr>
          <w:sz w:val="28"/>
        </w:rPr>
        <w:t xml:space="preserve"> рівн</w:t>
      </w:r>
      <w:r w:rsidR="00A17B08">
        <w:rPr>
          <w:sz w:val="28"/>
        </w:rPr>
        <w:t>ях</w:t>
      </w:r>
      <w:r w:rsidRPr="00A447A3">
        <w:rPr>
          <w:sz w:val="28"/>
        </w:rPr>
        <w:t>, визначення шляхів, механізмів та способів вирішення проблемних питань, що виникають у процесі її реалізації;</w:t>
      </w:r>
    </w:p>
    <w:p w14:paraId="0E321A6B" w14:textId="77777777" w:rsidR="00203A53" w:rsidRPr="00A17B08" w:rsidRDefault="00203A53" w:rsidP="00046823">
      <w:pPr>
        <w:spacing w:line="0" w:lineRule="atLeast"/>
        <w:ind w:right="85" w:firstLine="709"/>
        <w:jc w:val="both"/>
        <w:rPr>
          <w:sz w:val="20"/>
          <w:szCs w:val="20"/>
        </w:rPr>
      </w:pPr>
    </w:p>
    <w:p w14:paraId="332C3637" w14:textId="77777777" w:rsidR="00203A53" w:rsidRPr="00A447A3" w:rsidRDefault="00203A53" w:rsidP="00046823">
      <w:pPr>
        <w:spacing w:line="0" w:lineRule="atLeast"/>
        <w:ind w:right="85" w:firstLine="709"/>
        <w:jc w:val="both"/>
        <w:rPr>
          <w:sz w:val="28"/>
        </w:rPr>
      </w:pPr>
      <w:r w:rsidRPr="00A447A3">
        <w:rPr>
          <w:sz w:val="28"/>
        </w:rPr>
        <w:lastRenderedPageBreak/>
        <w:t>4) підвищення рівня обізнаності населення з питань громадського здоров’я, здорового способу життя;</w:t>
      </w:r>
    </w:p>
    <w:p w14:paraId="4228B06D" w14:textId="77777777" w:rsidR="00203A53" w:rsidRPr="00A447A3" w:rsidRDefault="00203A53" w:rsidP="00046823">
      <w:pPr>
        <w:spacing w:line="0" w:lineRule="atLeast"/>
        <w:ind w:right="85" w:firstLine="709"/>
        <w:jc w:val="both"/>
        <w:rPr>
          <w:sz w:val="28"/>
        </w:rPr>
      </w:pPr>
    </w:p>
    <w:p w14:paraId="7E207370" w14:textId="2E76E6B7" w:rsidR="00A17B08" w:rsidRDefault="00A17B08" w:rsidP="00046823">
      <w:pPr>
        <w:spacing w:line="0" w:lineRule="atLeast"/>
        <w:ind w:right="85"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2</w:t>
      </w:r>
    </w:p>
    <w:p w14:paraId="1B94C62D" w14:textId="77777777" w:rsidR="00FE1972" w:rsidRPr="00FE1972" w:rsidRDefault="00FE1972" w:rsidP="00046823">
      <w:pPr>
        <w:spacing w:line="0" w:lineRule="atLeast"/>
        <w:ind w:right="85" w:firstLine="709"/>
        <w:jc w:val="both"/>
        <w:rPr>
          <w:sz w:val="16"/>
          <w:szCs w:val="16"/>
        </w:rPr>
      </w:pPr>
    </w:p>
    <w:p w14:paraId="068EAEBE" w14:textId="2A488D32" w:rsidR="00CA4E6A" w:rsidRPr="00A447A3" w:rsidRDefault="00203A53" w:rsidP="00046823">
      <w:pPr>
        <w:spacing w:line="0" w:lineRule="atLeast"/>
        <w:ind w:right="85" w:firstLine="709"/>
        <w:jc w:val="both"/>
        <w:rPr>
          <w:sz w:val="28"/>
        </w:rPr>
      </w:pPr>
      <w:r w:rsidRPr="00A447A3">
        <w:rPr>
          <w:sz w:val="28"/>
        </w:rPr>
        <w:t>5) розгляд пропозицій</w:t>
      </w:r>
      <w:r w:rsidR="009951B4" w:rsidRPr="00A447A3">
        <w:rPr>
          <w:sz w:val="28"/>
        </w:rPr>
        <w:t xml:space="preserve"> Державної установи «Рівненський обласний центр контролю та профілактики </w:t>
      </w:r>
      <w:proofErr w:type="spellStart"/>
      <w:r w:rsidR="009951B4" w:rsidRPr="00A447A3">
        <w:rPr>
          <w:sz w:val="28"/>
        </w:rPr>
        <w:t>хвороб</w:t>
      </w:r>
      <w:proofErr w:type="spellEnd"/>
      <w:r w:rsidR="009951B4" w:rsidRPr="00A447A3">
        <w:rPr>
          <w:sz w:val="28"/>
        </w:rPr>
        <w:t xml:space="preserve"> Міністерства охорони здоров’я» до регіональних бюджетних програм щодо фінансування пріоритетних</w:t>
      </w:r>
      <w:r w:rsidRPr="00A447A3">
        <w:rPr>
          <w:sz w:val="28"/>
        </w:rPr>
        <w:t xml:space="preserve"> напрямів у сфері громадського здоров’я.</w:t>
      </w:r>
      <w:r w:rsidR="00CA4E6A" w:rsidRPr="00A447A3">
        <w:rPr>
          <w:sz w:val="28"/>
        </w:rPr>
        <w:t xml:space="preserve"> </w:t>
      </w:r>
    </w:p>
    <w:p w14:paraId="5080AC3E" w14:textId="2AD2553D" w:rsidR="00DB19BD" w:rsidRPr="00FE1972" w:rsidRDefault="00DB19BD" w:rsidP="00CA4E6A">
      <w:pPr>
        <w:spacing w:line="0" w:lineRule="atLeast"/>
        <w:ind w:right="85"/>
        <w:jc w:val="both"/>
        <w:rPr>
          <w:sz w:val="20"/>
          <w:szCs w:val="20"/>
        </w:rPr>
      </w:pPr>
    </w:p>
    <w:p w14:paraId="577C2AA8" w14:textId="2B58C1D9" w:rsidR="00DB19BD" w:rsidRPr="00A447A3" w:rsidRDefault="00203A53" w:rsidP="00046823">
      <w:pPr>
        <w:spacing w:line="0" w:lineRule="atLeast"/>
        <w:ind w:right="85" w:firstLine="709"/>
        <w:jc w:val="both"/>
      </w:pPr>
      <w:r w:rsidRPr="00A447A3">
        <w:rPr>
          <w:sz w:val="28"/>
        </w:rPr>
        <w:t>4. Рада</w:t>
      </w:r>
      <w:r w:rsidRPr="00A447A3">
        <w:rPr>
          <w:spacing w:val="-5"/>
          <w:sz w:val="28"/>
        </w:rPr>
        <w:t xml:space="preserve"> </w:t>
      </w:r>
      <w:r w:rsidRPr="00A447A3">
        <w:rPr>
          <w:sz w:val="28"/>
        </w:rPr>
        <w:t>відповідно</w:t>
      </w:r>
      <w:r w:rsidRPr="00A447A3">
        <w:rPr>
          <w:spacing w:val="-7"/>
          <w:sz w:val="28"/>
        </w:rPr>
        <w:t xml:space="preserve"> </w:t>
      </w:r>
      <w:r w:rsidRPr="00A447A3">
        <w:rPr>
          <w:sz w:val="28"/>
        </w:rPr>
        <w:t>до</w:t>
      </w:r>
      <w:r w:rsidRPr="00A447A3">
        <w:rPr>
          <w:spacing w:val="-3"/>
          <w:sz w:val="28"/>
        </w:rPr>
        <w:t xml:space="preserve"> </w:t>
      </w:r>
      <w:r w:rsidRPr="00A447A3">
        <w:rPr>
          <w:sz w:val="28"/>
        </w:rPr>
        <w:t>покладених</w:t>
      </w:r>
      <w:r w:rsidRPr="00A447A3">
        <w:rPr>
          <w:spacing w:val="-4"/>
          <w:sz w:val="28"/>
        </w:rPr>
        <w:t xml:space="preserve"> </w:t>
      </w:r>
      <w:r w:rsidRPr="00A447A3">
        <w:rPr>
          <w:sz w:val="28"/>
        </w:rPr>
        <w:t>на</w:t>
      </w:r>
      <w:r w:rsidRPr="00A447A3">
        <w:rPr>
          <w:spacing w:val="-7"/>
          <w:sz w:val="28"/>
        </w:rPr>
        <w:t xml:space="preserve"> </w:t>
      </w:r>
      <w:r w:rsidRPr="00A447A3">
        <w:rPr>
          <w:sz w:val="28"/>
        </w:rPr>
        <w:t>н</w:t>
      </w:r>
      <w:r w:rsidR="00DB19BD" w:rsidRPr="00A447A3">
        <w:rPr>
          <w:sz w:val="28"/>
        </w:rPr>
        <w:t>еї</w:t>
      </w:r>
      <w:r w:rsidRPr="00A447A3">
        <w:rPr>
          <w:spacing w:val="-3"/>
          <w:sz w:val="28"/>
        </w:rPr>
        <w:t xml:space="preserve"> </w:t>
      </w:r>
      <w:r w:rsidRPr="00A447A3">
        <w:rPr>
          <w:spacing w:val="-2"/>
          <w:sz w:val="28"/>
        </w:rPr>
        <w:t>завдань:</w:t>
      </w:r>
      <w:r w:rsidR="00DB19BD" w:rsidRPr="00A447A3">
        <w:t xml:space="preserve"> </w:t>
      </w:r>
    </w:p>
    <w:p w14:paraId="41B21647" w14:textId="77777777" w:rsidR="00DB19BD" w:rsidRPr="00FE1972" w:rsidRDefault="00DB19BD" w:rsidP="00046823">
      <w:pPr>
        <w:spacing w:line="0" w:lineRule="atLeast"/>
        <w:ind w:right="85" w:firstLine="709"/>
        <w:jc w:val="both"/>
        <w:rPr>
          <w:sz w:val="20"/>
          <w:szCs w:val="20"/>
        </w:rPr>
      </w:pPr>
    </w:p>
    <w:p w14:paraId="1F358797" w14:textId="0F00FAFE" w:rsidR="00DB19BD" w:rsidRPr="00A447A3" w:rsidRDefault="00DB19BD" w:rsidP="00046823">
      <w:pPr>
        <w:spacing w:line="0" w:lineRule="atLeast"/>
        <w:ind w:right="85" w:firstLine="709"/>
        <w:jc w:val="both"/>
        <w:rPr>
          <w:spacing w:val="-2"/>
          <w:sz w:val="28"/>
        </w:rPr>
      </w:pPr>
      <w:r w:rsidRPr="00A447A3">
        <w:rPr>
          <w:spacing w:val="-2"/>
          <w:sz w:val="28"/>
        </w:rPr>
        <w:t>1) проводить моніторинг стану виконання місцевими органами виконавчої влади повноважень у сфері громадського здоров’я;</w:t>
      </w:r>
    </w:p>
    <w:p w14:paraId="639F76B5" w14:textId="77777777" w:rsidR="00DB19BD" w:rsidRPr="00FE1972" w:rsidRDefault="00DB19BD" w:rsidP="00046823">
      <w:pPr>
        <w:spacing w:line="0" w:lineRule="atLeast"/>
        <w:ind w:right="85" w:firstLine="709"/>
        <w:jc w:val="both"/>
        <w:rPr>
          <w:spacing w:val="-2"/>
          <w:sz w:val="20"/>
          <w:szCs w:val="20"/>
        </w:rPr>
      </w:pPr>
    </w:p>
    <w:p w14:paraId="7799E933" w14:textId="2199EFA5" w:rsidR="00DB19BD" w:rsidRPr="00A447A3" w:rsidRDefault="00DB19BD" w:rsidP="00046823">
      <w:pPr>
        <w:spacing w:line="0" w:lineRule="atLeast"/>
        <w:ind w:right="85" w:firstLine="709"/>
        <w:jc w:val="both"/>
        <w:rPr>
          <w:spacing w:val="-2"/>
          <w:sz w:val="28"/>
        </w:rPr>
      </w:pPr>
      <w:r w:rsidRPr="00A447A3">
        <w:rPr>
          <w:spacing w:val="-2"/>
          <w:sz w:val="28"/>
        </w:rPr>
        <w:t>2) проводить аналіз стану справ та визначає причини виникнення проблем у процесі реалізації державної політики у сфері громадського здоров’я на загальнодержавному та регіональному рівні;</w:t>
      </w:r>
    </w:p>
    <w:p w14:paraId="6694357F" w14:textId="77777777" w:rsidR="00DB19BD" w:rsidRPr="00FE1972" w:rsidRDefault="00DB19BD" w:rsidP="00046823">
      <w:pPr>
        <w:spacing w:line="0" w:lineRule="atLeast"/>
        <w:ind w:right="85" w:firstLine="709"/>
        <w:jc w:val="both"/>
        <w:rPr>
          <w:spacing w:val="-2"/>
          <w:sz w:val="20"/>
          <w:szCs w:val="20"/>
        </w:rPr>
      </w:pPr>
    </w:p>
    <w:p w14:paraId="5ED53F99" w14:textId="5E3BBA27" w:rsidR="00DB19BD" w:rsidRPr="00A447A3" w:rsidRDefault="00DB19BD" w:rsidP="00046823">
      <w:pPr>
        <w:spacing w:line="0" w:lineRule="atLeast"/>
        <w:ind w:right="85" w:firstLine="709"/>
        <w:jc w:val="both"/>
        <w:rPr>
          <w:spacing w:val="-2"/>
          <w:sz w:val="28"/>
        </w:rPr>
      </w:pPr>
      <w:r w:rsidRPr="00A447A3">
        <w:rPr>
          <w:spacing w:val="-2"/>
          <w:sz w:val="28"/>
        </w:rPr>
        <w:t>3) вивчає результати наукових досліджень у сфері громадського здоров’я;</w:t>
      </w:r>
    </w:p>
    <w:p w14:paraId="35F5B117" w14:textId="77777777" w:rsidR="00DB19BD" w:rsidRPr="00FE1972" w:rsidRDefault="00DB19BD" w:rsidP="00046823">
      <w:pPr>
        <w:spacing w:line="0" w:lineRule="atLeast"/>
        <w:ind w:right="85" w:firstLine="709"/>
        <w:jc w:val="both"/>
        <w:rPr>
          <w:spacing w:val="-2"/>
          <w:sz w:val="20"/>
          <w:szCs w:val="20"/>
        </w:rPr>
      </w:pPr>
    </w:p>
    <w:p w14:paraId="2D979766" w14:textId="09B3ACE7" w:rsidR="00DB19BD" w:rsidRPr="00A447A3" w:rsidRDefault="00DB19BD" w:rsidP="00046823">
      <w:pPr>
        <w:spacing w:line="0" w:lineRule="atLeast"/>
        <w:ind w:right="85" w:firstLine="709"/>
        <w:jc w:val="both"/>
        <w:rPr>
          <w:spacing w:val="-2"/>
          <w:sz w:val="28"/>
        </w:rPr>
      </w:pPr>
      <w:r w:rsidRPr="00A447A3">
        <w:rPr>
          <w:spacing w:val="-2"/>
          <w:sz w:val="28"/>
        </w:rPr>
        <w:t xml:space="preserve">4) розробляє та вносить </w:t>
      </w:r>
      <w:r w:rsidR="00FE1972" w:rsidRPr="00A447A3">
        <w:rPr>
          <w:spacing w:val="-2"/>
          <w:sz w:val="28"/>
        </w:rPr>
        <w:t xml:space="preserve">пропозиції </w:t>
      </w:r>
      <w:r w:rsidR="009644C4" w:rsidRPr="00A447A3">
        <w:rPr>
          <w:spacing w:val="-2"/>
          <w:sz w:val="28"/>
        </w:rPr>
        <w:t>Рівненській обласній державній адміністрації</w:t>
      </w:r>
      <w:r w:rsidRPr="00A447A3">
        <w:rPr>
          <w:spacing w:val="-2"/>
          <w:sz w:val="28"/>
        </w:rPr>
        <w:t xml:space="preserve"> стосовно розроблення і здійснення заходів щодо розвитку системи громадського здоров’я та вирішення проблемних питань у процесі реалізації державної політики у сфері громадського здоров’я на загальнодержавному та </w:t>
      </w:r>
      <w:r w:rsidR="00FE1972">
        <w:rPr>
          <w:spacing w:val="-2"/>
          <w:sz w:val="28"/>
        </w:rPr>
        <w:t>обласному</w:t>
      </w:r>
      <w:r w:rsidRPr="00A447A3">
        <w:rPr>
          <w:spacing w:val="-2"/>
          <w:sz w:val="28"/>
        </w:rPr>
        <w:t xml:space="preserve"> рівн</w:t>
      </w:r>
      <w:r w:rsidR="00FE1972">
        <w:rPr>
          <w:spacing w:val="-2"/>
          <w:sz w:val="28"/>
        </w:rPr>
        <w:t>ях</w:t>
      </w:r>
      <w:r w:rsidRPr="00A447A3">
        <w:rPr>
          <w:spacing w:val="-2"/>
          <w:sz w:val="28"/>
        </w:rPr>
        <w:t>, зокрема щодо прийняття нових та внесення змін до чинних нормативно-правових актів у сфері громадського здоров’я;</w:t>
      </w:r>
    </w:p>
    <w:p w14:paraId="2B97E7F1" w14:textId="77777777" w:rsidR="00DB19BD" w:rsidRPr="00FE1972" w:rsidRDefault="00DB19BD" w:rsidP="00046823">
      <w:pPr>
        <w:spacing w:line="0" w:lineRule="atLeast"/>
        <w:ind w:right="85" w:firstLine="709"/>
        <w:jc w:val="both"/>
        <w:rPr>
          <w:spacing w:val="-2"/>
          <w:sz w:val="20"/>
          <w:szCs w:val="20"/>
        </w:rPr>
      </w:pPr>
    </w:p>
    <w:p w14:paraId="7DA9D1C1" w14:textId="5DBBA70D" w:rsidR="00DB19BD" w:rsidRPr="00A447A3" w:rsidRDefault="00DB19BD" w:rsidP="00046823">
      <w:pPr>
        <w:spacing w:line="0" w:lineRule="atLeast"/>
        <w:ind w:right="85" w:firstLine="709"/>
        <w:jc w:val="both"/>
        <w:rPr>
          <w:spacing w:val="-2"/>
          <w:sz w:val="28"/>
        </w:rPr>
      </w:pPr>
      <w:r w:rsidRPr="00A447A3">
        <w:rPr>
          <w:spacing w:val="-2"/>
          <w:sz w:val="28"/>
        </w:rPr>
        <w:t>5) приймає рішення щодо</w:t>
      </w:r>
      <w:r w:rsidR="009951B4" w:rsidRPr="00A447A3">
        <w:rPr>
          <w:spacing w:val="-2"/>
          <w:sz w:val="28"/>
        </w:rPr>
        <w:t xml:space="preserve"> доцільності врахування пропозицій Державної установи «Рівненський обласний центр контролю та профілактики </w:t>
      </w:r>
      <w:proofErr w:type="spellStart"/>
      <w:r w:rsidR="009951B4" w:rsidRPr="00A447A3">
        <w:rPr>
          <w:spacing w:val="-2"/>
          <w:sz w:val="28"/>
        </w:rPr>
        <w:t>хвороб</w:t>
      </w:r>
      <w:proofErr w:type="spellEnd"/>
      <w:r w:rsidR="009951B4" w:rsidRPr="00A447A3">
        <w:rPr>
          <w:spacing w:val="-2"/>
          <w:sz w:val="28"/>
        </w:rPr>
        <w:t xml:space="preserve"> Міністерства охорони здоров’я»</w:t>
      </w:r>
      <w:r w:rsidRPr="00A447A3">
        <w:rPr>
          <w:spacing w:val="-2"/>
          <w:sz w:val="28"/>
        </w:rPr>
        <w:t xml:space="preserve"> до бюджетних програм</w:t>
      </w:r>
      <w:r w:rsidR="00FE1972">
        <w:rPr>
          <w:spacing w:val="-2"/>
          <w:sz w:val="28"/>
        </w:rPr>
        <w:t xml:space="preserve"> Рівненської області</w:t>
      </w:r>
      <w:r w:rsidRPr="00A447A3">
        <w:rPr>
          <w:spacing w:val="-2"/>
          <w:sz w:val="28"/>
        </w:rPr>
        <w:t xml:space="preserve"> щодо фінансування пріоритетних напрямів у сфері громадського здоров’я, що враховується під час складання обласного, районного та місцевого бюджету;</w:t>
      </w:r>
    </w:p>
    <w:p w14:paraId="76E0C4B5" w14:textId="77777777" w:rsidR="00DB19BD" w:rsidRPr="00FE1972" w:rsidRDefault="00DB19BD" w:rsidP="00046823">
      <w:pPr>
        <w:spacing w:line="0" w:lineRule="atLeast"/>
        <w:ind w:right="85" w:firstLine="709"/>
        <w:jc w:val="both"/>
        <w:rPr>
          <w:spacing w:val="-2"/>
          <w:sz w:val="20"/>
          <w:szCs w:val="20"/>
        </w:rPr>
      </w:pPr>
    </w:p>
    <w:p w14:paraId="27E74DAA" w14:textId="15D3328D" w:rsidR="00DB19BD" w:rsidRPr="00A447A3" w:rsidRDefault="00DB19BD" w:rsidP="00046823">
      <w:pPr>
        <w:spacing w:line="0" w:lineRule="atLeast"/>
        <w:ind w:right="85" w:firstLine="709"/>
        <w:jc w:val="both"/>
        <w:rPr>
          <w:spacing w:val="-2"/>
          <w:sz w:val="28"/>
        </w:rPr>
      </w:pPr>
      <w:r w:rsidRPr="00A447A3">
        <w:rPr>
          <w:spacing w:val="-2"/>
          <w:sz w:val="28"/>
        </w:rPr>
        <w:t xml:space="preserve">6) бере участь в організації і проведенні заходів у сфері громадського здоров’я на загальнодержавному та </w:t>
      </w:r>
      <w:r w:rsidR="00FE1972">
        <w:rPr>
          <w:spacing w:val="-2"/>
          <w:sz w:val="28"/>
        </w:rPr>
        <w:t>обласному</w:t>
      </w:r>
      <w:r w:rsidRPr="00A447A3">
        <w:rPr>
          <w:spacing w:val="-2"/>
          <w:sz w:val="28"/>
        </w:rPr>
        <w:t xml:space="preserve"> рівн</w:t>
      </w:r>
      <w:r w:rsidR="00FE1972">
        <w:rPr>
          <w:spacing w:val="-2"/>
          <w:sz w:val="28"/>
        </w:rPr>
        <w:t>ях</w:t>
      </w:r>
      <w:r w:rsidRPr="00A447A3">
        <w:rPr>
          <w:spacing w:val="-2"/>
          <w:sz w:val="28"/>
        </w:rPr>
        <w:t>;</w:t>
      </w:r>
    </w:p>
    <w:p w14:paraId="6F9B3A9D" w14:textId="77777777" w:rsidR="00DB19BD" w:rsidRPr="00FE1972" w:rsidRDefault="00DB19BD" w:rsidP="00046823">
      <w:pPr>
        <w:spacing w:line="0" w:lineRule="atLeast"/>
        <w:ind w:right="85" w:firstLine="709"/>
        <w:jc w:val="both"/>
        <w:rPr>
          <w:spacing w:val="-2"/>
          <w:sz w:val="20"/>
          <w:szCs w:val="20"/>
        </w:rPr>
      </w:pPr>
    </w:p>
    <w:p w14:paraId="52AFDA5B" w14:textId="19B5F10C" w:rsidR="00DB19BD" w:rsidRPr="00A447A3" w:rsidRDefault="00DB19BD" w:rsidP="00046823">
      <w:pPr>
        <w:spacing w:line="0" w:lineRule="atLeast"/>
        <w:ind w:right="85" w:firstLine="709"/>
        <w:jc w:val="both"/>
        <w:rPr>
          <w:sz w:val="28"/>
        </w:rPr>
      </w:pPr>
      <w:r w:rsidRPr="00A447A3">
        <w:rPr>
          <w:spacing w:val="-2"/>
          <w:sz w:val="28"/>
        </w:rPr>
        <w:t>7) взаємодіє з іншими радами</w:t>
      </w:r>
      <w:r w:rsidR="00FE1972">
        <w:rPr>
          <w:spacing w:val="-2"/>
          <w:sz w:val="28"/>
        </w:rPr>
        <w:t xml:space="preserve"> Рівненської області.</w:t>
      </w:r>
    </w:p>
    <w:p w14:paraId="4737CADE" w14:textId="77777777" w:rsidR="00DB19BD" w:rsidRPr="00FE1972" w:rsidRDefault="00DB19BD" w:rsidP="00046823">
      <w:pPr>
        <w:spacing w:line="0" w:lineRule="atLeast"/>
        <w:ind w:right="85" w:firstLine="709"/>
        <w:jc w:val="both"/>
        <w:rPr>
          <w:sz w:val="20"/>
          <w:szCs w:val="20"/>
        </w:rPr>
      </w:pPr>
    </w:p>
    <w:p w14:paraId="10874221" w14:textId="1B5F0609" w:rsidR="00DB19BD" w:rsidRPr="00A447A3" w:rsidRDefault="00DB19BD" w:rsidP="00046823">
      <w:pPr>
        <w:spacing w:line="0" w:lineRule="atLeast"/>
        <w:ind w:right="85" w:firstLine="709"/>
        <w:jc w:val="both"/>
      </w:pPr>
      <w:r w:rsidRPr="00A447A3">
        <w:rPr>
          <w:sz w:val="28"/>
        </w:rPr>
        <w:t>5. Рада з метою виконання покладених на неї завдань має право в установленому порядку:</w:t>
      </w:r>
      <w:r w:rsidRPr="00A447A3">
        <w:t xml:space="preserve"> </w:t>
      </w:r>
    </w:p>
    <w:p w14:paraId="2200F4C5" w14:textId="77777777" w:rsidR="00DB19BD" w:rsidRPr="00FE1972" w:rsidRDefault="00DB19BD" w:rsidP="00046823">
      <w:pPr>
        <w:spacing w:line="0" w:lineRule="atLeast"/>
        <w:ind w:right="85" w:firstLine="709"/>
        <w:jc w:val="both"/>
        <w:rPr>
          <w:sz w:val="20"/>
          <w:szCs w:val="20"/>
        </w:rPr>
      </w:pPr>
    </w:p>
    <w:p w14:paraId="6B905FCC" w14:textId="3000992C" w:rsidR="00DB19BD" w:rsidRPr="00A447A3" w:rsidRDefault="00DB19BD" w:rsidP="00046823">
      <w:pPr>
        <w:spacing w:line="0" w:lineRule="atLeast"/>
        <w:ind w:right="85" w:firstLine="709"/>
        <w:jc w:val="both"/>
        <w:rPr>
          <w:sz w:val="28"/>
        </w:rPr>
      </w:pPr>
      <w:r w:rsidRPr="00A447A3">
        <w:rPr>
          <w:sz w:val="28"/>
        </w:rPr>
        <w:t>1) отримувати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них завдань;</w:t>
      </w:r>
    </w:p>
    <w:p w14:paraId="1CB81756" w14:textId="77777777" w:rsidR="00DB19BD" w:rsidRPr="00FE1972" w:rsidRDefault="00DB19BD" w:rsidP="00046823">
      <w:pPr>
        <w:spacing w:line="0" w:lineRule="atLeast"/>
        <w:ind w:right="85" w:firstLine="709"/>
        <w:jc w:val="both"/>
        <w:rPr>
          <w:sz w:val="20"/>
          <w:szCs w:val="20"/>
        </w:rPr>
      </w:pPr>
    </w:p>
    <w:p w14:paraId="5D640C64" w14:textId="77777777" w:rsidR="00DB19BD" w:rsidRPr="00A447A3" w:rsidRDefault="00DB19BD" w:rsidP="00046823">
      <w:pPr>
        <w:spacing w:line="0" w:lineRule="atLeast"/>
        <w:ind w:right="85" w:firstLine="709"/>
        <w:jc w:val="both"/>
        <w:rPr>
          <w:sz w:val="28"/>
        </w:rPr>
      </w:pPr>
      <w:r w:rsidRPr="00A447A3">
        <w:rPr>
          <w:sz w:val="28"/>
        </w:rPr>
        <w:t xml:space="preserve">2) залучати до участі у своїй роботі представників центральних і місцевих органів виконавчої влади, органів місцевого самоврядування, </w:t>
      </w:r>
      <w:r w:rsidRPr="00A447A3">
        <w:rPr>
          <w:sz w:val="28"/>
        </w:rPr>
        <w:lastRenderedPageBreak/>
        <w:t>підприємств, установ та організацій, а також незалежних експертів (за згодою);</w:t>
      </w:r>
    </w:p>
    <w:p w14:paraId="623C4379" w14:textId="77777777" w:rsidR="00DB19BD" w:rsidRPr="00A447A3" w:rsidRDefault="00DB19BD" w:rsidP="00046823">
      <w:pPr>
        <w:spacing w:line="0" w:lineRule="atLeast"/>
        <w:ind w:right="85" w:firstLine="709"/>
        <w:jc w:val="both"/>
        <w:rPr>
          <w:sz w:val="28"/>
        </w:rPr>
      </w:pPr>
    </w:p>
    <w:p w14:paraId="3528C09F" w14:textId="77777777" w:rsidR="004B45E2" w:rsidRDefault="00FE1972" w:rsidP="004B45E2">
      <w:pPr>
        <w:spacing w:line="0" w:lineRule="atLeast"/>
        <w:ind w:right="85"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  <w:r w:rsidR="00E60E3A">
        <w:rPr>
          <w:sz w:val="28"/>
        </w:rPr>
        <w:t xml:space="preserve"> </w:t>
      </w:r>
    </w:p>
    <w:p w14:paraId="08DCBF41" w14:textId="072062CA" w:rsidR="004B45E2" w:rsidRDefault="004B45E2" w:rsidP="004B45E2">
      <w:pPr>
        <w:spacing w:line="0" w:lineRule="atLeast"/>
        <w:ind w:right="85"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</w:t>
      </w:r>
      <w:r w:rsidR="00FE1972">
        <w:rPr>
          <w:sz w:val="28"/>
        </w:rPr>
        <w:t xml:space="preserve"> 3</w:t>
      </w:r>
    </w:p>
    <w:p w14:paraId="792D15EB" w14:textId="77777777" w:rsidR="004B45E2" w:rsidRPr="004B45E2" w:rsidRDefault="004B45E2" w:rsidP="004B45E2">
      <w:pPr>
        <w:spacing w:line="0" w:lineRule="atLeast"/>
        <w:ind w:right="85" w:firstLine="709"/>
        <w:jc w:val="both"/>
        <w:rPr>
          <w:sz w:val="16"/>
          <w:szCs w:val="16"/>
        </w:rPr>
      </w:pPr>
    </w:p>
    <w:p w14:paraId="3CF56F6B" w14:textId="08DC5CB2" w:rsidR="00DB19BD" w:rsidRPr="00A447A3" w:rsidRDefault="00DB19BD" w:rsidP="00046823">
      <w:pPr>
        <w:spacing w:line="0" w:lineRule="atLeast"/>
        <w:ind w:right="85" w:firstLine="709"/>
        <w:jc w:val="both"/>
        <w:rPr>
          <w:sz w:val="28"/>
        </w:rPr>
      </w:pPr>
      <w:r w:rsidRPr="00A447A3">
        <w:rPr>
          <w:sz w:val="28"/>
        </w:rPr>
        <w:t>3) утворювати у разі потреби для виконання покладених на них завдань постійні або тимчасові робочі групи;</w:t>
      </w:r>
    </w:p>
    <w:p w14:paraId="2EC03C61" w14:textId="77777777" w:rsidR="00DB19BD" w:rsidRPr="00FE1972" w:rsidRDefault="00DB19BD" w:rsidP="00046823">
      <w:pPr>
        <w:spacing w:line="0" w:lineRule="atLeast"/>
        <w:ind w:right="85" w:firstLine="709"/>
        <w:jc w:val="both"/>
        <w:rPr>
          <w:sz w:val="20"/>
          <w:szCs w:val="20"/>
        </w:rPr>
      </w:pPr>
    </w:p>
    <w:p w14:paraId="0CBCA476" w14:textId="1FD92D48" w:rsidR="00EF0DCC" w:rsidRPr="00A447A3" w:rsidRDefault="00DB19BD" w:rsidP="00046823">
      <w:pPr>
        <w:spacing w:line="0" w:lineRule="atLeast"/>
        <w:ind w:right="85" w:firstLine="709"/>
        <w:jc w:val="both"/>
        <w:rPr>
          <w:sz w:val="28"/>
        </w:rPr>
      </w:pPr>
      <w:r w:rsidRPr="00A447A3">
        <w:rPr>
          <w:sz w:val="28"/>
        </w:rPr>
        <w:t>4) організовувати проведення конференцій, семінарів, нарад та інших заходів з питань громадського здоров’я.</w:t>
      </w:r>
    </w:p>
    <w:p w14:paraId="593758B2" w14:textId="77777777" w:rsidR="00EF0DCC" w:rsidRPr="00A447A3" w:rsidRDefault="00EF0DCC" w:rsidP="00046823">
      <w:pPr>
        <w:pStyle w:val="a3"/>
        <w:spacing w:line="0" w:lineRule="atLeast"/>
        <w:ind w:left="0"/>
      </w:pPr>
    </w:p>
    <w:p w14:paraId="3B529488" w14:textId="77777777" w:rsidR="00EF0DCC" w:rsidRPr="00A447A3" w:rsidRDefault="00A95C72" w:rsidP="00046823">
      <w:pPr>
        <w:spacing w:line="0" w:lineRule="atLeast"/>
        <w:ind w:left="2291"/>
        <w:rPr>
          <w:b/>
          <w:sz w:val="28"/>
        </w:rPr>
      </w:pPr>
      <w:r w:rsidRPr="00A447A3">
        <w:rPr>
          <w:b/>
          <w:sz w:val="28"/>
        </w:rPr>
        <w:t>II.</w:t>
      </w:r>
      <w:r w:rsidRPr="00A447A3">
        <w:rPr>
          <w:b/>
          <w:spacing w:val="-7"/>
          <w:sz w:val="28"/>
        </w:rPr>
        <w:t xml:space="preserve"> </w:t>
      </w:r>
      <w:r w:rsidRPr="00A447A3">
        <w:rPr>
          <w:b/>
          <w:sz w:val="28"/>
        </w:rPr>
        <w:t>Утворення</w:t>
      </w:r>
      <w:r w:rsidRPr="00A447A3">
        <w:rPr>
          <w:b/>
          <w:spacing w:val="-8"/>
          <w:sz w:val="28"/>
        </w:rPr>
        <w:t xml:space="preserve"> </w:t>
      </w:r>
      <w:r w:rsidRPr="00A447A3">
        <w:rPr>
          <w:b/>
          <w:sz w:val="28"/>
        </w:rPr>
        <w:t>та</w:t>
      </w:r>
      <w:r w:rsidRPr="00A447A3">
        <w:rPr>
          <w:b/>
          <w:spacing w:val="-5"/>
          <w:sz w:val="28"/>
        </w:rPr>
        <w:t xml:space="preserve"> </w:t>
      </w:r>
      <w:r w:rsidRPr="00A447A3">
        <w:rPr>
          <w:b/>
          <w:sz w:val="28"/>
        </w:rPr>
        <w:t>організація</w:t>
      </w:r>
      <w:r w:rsidRPr="00A447A3">
        <w:rPr>
          <w:b/>
          <w:spacing w:val="-7"/>
          <w:sz w:val="28"/>
        </w:rPr>
        <w:t xml:space="preserve"> </w:t>
      </w:r>
      <w:r w:rsidRPr="00A447A3">
        <w:rPr>
          <w:b/>
          <w:sz w:val="28"/>
        </w:rPr>
        <w:t>діяльності</w:t>
      </w:r>
      <w:r w:rsidRPr="00A447A3">
        <w:rPr>
          <w:b/>
          <w:spacing w:val="-3"/>
          <w:sz w:val="28"/>
        </w:rPr>
        <w:t xml:space="preserve"> </w:t>
      </w:r>
      <w:r w:rsidRPr="00A447A3">
        <w:rPr>
          <w:b/>
          <w:spacing w:val="-4"/>
          <w:sz w:val="28"/>
        </w:rPr>
        <w:t>Ради</w:t>
      </w:r>
    </w:p>
    <w:p w14:paraId="6A190683" w14:textId="77777777" w:rsidR="00EF0DCC" w:rsidRPr="00A447A3" w:rsidRDefault="00EF0DCC" w:rsidP="00046823">
      <w:pPr>
        <w:pStyle w:val="a3"/>
        <w:spacing w:line="0" w:lineRule="atLeast"/>
        <w:ind w:left="0"/>
        <w:rPr>
          <w:bCs/>
        </w:rPr>
      </w:pPr>
    </w:p>
    <w:p w14:paraId="188FAE33" w14:textId="56E792DE" w:rsidR="00F00F9F" w:rsidRPr="00A447A3" w:rsidRDefault="00F00F9F" w:rsidP="00606CCF">
      <w:pPr>
        <w:tabs>
          <w:tab w:val="left" w:pos="1089"/>
        </w:tabs>
        <w:spacing w:line="0" w:lineRule="atLeast"/>
        <w:ind w:firstLine="709"/>
        <w:jc w:val="both"/>
        <w:rPr>
          <w:spacing w:val="-4"/>
          <w:sz w:val="28"/>
          <w:szCs w:val="28"/>
        </w:rPr>
      </w:pPr>
      <w:r w:rsidRPr="00A447A3">
        <w:rPr>
          <w:sz w:val="28"/>
          <w:szCs w:val="28"/>
        </w:rPr>
        <w:t>1. Склад</w:t>
      </w:r>
      <w:r w:rsidRPr="00A447A3">
        <w:rPr>
          <w:spacing w:val="-10"/>
          <w:sz w:val="28"/>
          <w:szCs w:val="28"/>
        </w:rPr>
        <w:t xml:space="preserve"> </w:t>
      </w:r>
      <w:r w:rsidRPr="00A447A3">
        <w:rPr>
          <w:sz w:val="28"/>
          <w:szCs w:val="28"/>
        </w:rPr>
        <w:t>Ради</w:t>
      </w:r>
      <w:r w:rsidRPr="00A447A3">
        <w:rPr>
          <w:spacing w:val="-8"/>
          <w:sz w:val="28"/>
          <w:szCs w:val="28"/>
        </w:rPr>
        <w:t xml:space="preserve"> </w:t>
      </w:r>
      <w:r w:rsidRPr="00A447A3">
        <w:rPr>
          <w:sz w:val="28"/>
          <w:szCs w:val="28"/>
        </w:rPr>
        <w:t>і</w:t>
      </w:r>
      <w:r w:rsidRPr="00A447A3">
        <w:rPr>
          <w:spacing w:val="-8"/>
          <w:sz w:val="28"/>
          <w:szCs w:val="28"/>
        </w:rPr>
        <w:t xml:space="preserve"> </w:t>
      </w:r>
      <w:r w:rsidRPr="00A447A3">
        <w:rPr>
          <w:sz w:val="28"/>
          <w:szCs w:val="28"/>
        </w:rPr>
        <w:t>Положення</w:t>
      </w:r>
      <w:r w:rsidRPr="00A447A3">
        <w:rPr>
          <w:spacing w:val="-12"/>
          <w:sz w:val="28"/>
          <w:szCs w:val="28"/>
        </w:rPr>
        <w:t xml:space="preserve"> </w:t>
      </w:r>
      <w:r w:rsidRPr="00A447A3">
        <w:rPr>
          <w:sz w:val="28"/>
          <w:szCs w:val="28"/>
        </w:rPr>
        <w:t>про</w:t>
      </w:r>
      <w:r w:rsidRPr="00A447A3">
        <w:rPr>
          <w:spacing w:val="-8"/>
          <w:sz w:val="28"/>
          <w:szCs w:val="28"/>
        </w:rPr>
        <w:t xml:space="preserve"> </w:t>
      </w:r>
      <w:r w:rsidRPr="00A447A3">
        <w:rPr>
          <w:sz w:val="28"/>
          <w:szCs w:val="28"/>
        </w:rPr>
        <w:t>Раду</w:t>
      </w:r>
      <w:r w:rsidRPr="00A447A3">
        <w:rPr>
          <w:spacing w:val="-8"/>
          <w:sz w:val="28"/>
          <w:szCs w:val="28"/>
        </w:rPr>
        <w:t xml:space="preserve"> </w:t>
      </w:r>
      <w:r w:rsidRPr="00A447A3">
        <w:rPr>
          <w:sz w:val="28"/>
          <w:szCs w:val="28"/>
        </w:rPr>
        <w:t>затверджується</w:t>
      </w:r>
      <w:r w:rsidR="00606CCF" w:rsidRPr="00A447A3">
        <w:rPr>
          <w:sz w:val="28"/>
          <w:szCs w:val="28"/>
        </w:rPr>
        <w:t xml:space="preserve"> розпорядженням </w:t>
      </w:r>
      <w:r w:rsidR="00FE1972">
        <w:rPr>
          <w:sz w:val="28"/>
          <w:szCs w:val="28"/>
        </w:rPr>
        <w:t xml:space="preserve">голови </w:t>
      </w:r>
      <w:r w:rsidR="00606CCF" w:rsidRPr="00A447A3">
        <w:rPr>
          <w:sz w:val="28"/>
          <w:szCs w:val="28"/>
        </w:rPr>
        <w:t xml:space="preserve">Рівненської обласної державної адміністрації. </w:t>
      </w:r>
    </w:p>
    <w:p w14:paraId="119E92BC" w14:textId="77777777" w:rsidR="00F00F9F" w:rsidRPr="00FE1972" w:rsidRDefault="00F00F9F" w:rsidP="00606CCF">
      <w:pPr>
        <w:tabs>
          <w:tab w:val="left" w:pos="1089"/>
        </w:tabs>
        <w:spacing w:line="0" w:lineRule="atLeast"/>
        <w:ind w:firstLine="709"/>
        <w:jc w:val="both"/>
        <w:rPr>
          <w:spacing w:val="-4"/>
          <w:sz w:val="20"/>
          <w:szCs w:val="20"/>
        </w:rPr>
      </w:pPr>
    </w:p>
    <w:p w14:paraId="49E8E3A8" w14:textId="04DB1DB2" w:rsidR="00046823" w:rsidRPr="00A447A3" w:rsidRDefault="00F00F9F" w:rsidP="00606CCF">
      <w:pPr>
        <w:tabs>
          <w:tab w:val="left" w:pos="1089"/>
        </w:tabs>
        <w:spacing w:line="0" w:lineRule="atLeast"/>
        <w:ind w:firstLine="709"/>
        <w:jc w:val="both"/>
        <w:rPr>
          <w:spacing w:val="-2"/>
          <w:sz w:val="28"/>
          <w:szCs w:val="28"/>
        </w:rPr>
      </w:pPr>
      <w:r w:rsidRPr="00A447A3">
        <w:rPr>
          <w:spacing w:val="-4"/>
          <w:sz w:val="28"/>
          <w:szCs w:val="28"/>
        </w:rPr>
        <w:t xml:space="preserve">2. </w:t>
      </w:r>
      <w:r w:rsidRPr="00A447A3">
        <w:rPr>
          <w:sz w:val="28"/>
          <w:szCs w:val="28"/>
        </w:rPr>
        <w:t>До</w:t>
      </w:r>
      <w:r w:rsidRPr="00A447A3">
        <w:rPr>
          <w:spacing w:val="7"/>
          <w:sz w:val="28"/>
          <w:szCs w:val="28"/>
        </w:rPr>
        <w:t xml:space="preserve"> </w:t>
      </w:r>
      <w:r w:rsidRPr="00A447A3">
        <w:rPr>
          <w:sz w:val="28"/>
          <w:szCs w:val="28"/>
        </w:rPr>
        <w:t>складу</w:t>
      </w:r>
      <w:r w:rsidRPr="00A447A3">
        <w:rPr>
          <w:spacing w:val="13"/>
          <w:sz w:val="28"/>
          <w:szCs w:val="28"/>
        </w:rPr>
        <w:t xml:space="preserve"> </w:t>
      </w:r>
      <w:r w:rsidRPr="00A447A3">
        <w:rPr>
          <w:sz w:val="28"/>
          <w:szCs w:val="28"/>
        </w:rPr>
        <w:t>Ради</w:t>
      </w:r>
      <w:r w:rsidRPr="00A447A3">
        <w:rPr>
          <w:spacing w:val="10"/>
          <w:sz w:val="28"/>
          <w:szCs w:val="28"/>
        </w:rPr>
        <w:t xml:space="preserve"> </w:t>
      </w:r>
      <w:r w:rsidRPr="00A447A3">
        <w:rPr>
          <w:sz w:val="28"/>
          <w:szCs w:val="28"/>
        </w:rPr>
        <w:t>входять</w:t>
      </w:r>
      <w:r w:rsidRPr="00A447A3">
        <w:rPr>
          <w:spacing w:val="8"/>
          <w:sz w:val="28"/>
          <w:szCs w:val="28"/>
        </w:rPr>
        <w:t xml:space="preserve"> </w:t>
      </w:r>
      <w:r w:rsidRPr="00A447A3">
        <w:rPr>
          <w:sz w:val="28"/>
          <w:szCs w:val="28"/>
        </w:rPr>
        <w:t>голова,</w:t>
      </w:r>
      <w:r w:rsidRPr="00A447A3">
        <w:rPr>
          <w:spacing w:val="9"/>
          <w:sz w:val="28"/>
          <w:szCs w:val="28"/>
        </w:rPr>
        <w:t xml:space="preserve"> </w:t>
      </w:r>
      <w:r w:rsidRPr="003B2AF5">
        <w:rPr>
          <w:sz w:val="28"/>
          <w:szCs w:val="28"/>
          <w:highlight w:val="yellow"/>
        </w:rPr>
        <w:t>заступник</w:t>
      </w:r>
      <w:r w:rsidR="004E3DFE" w:rsidRPr="003B2AF5">
        <w:rPr>
          <w:sz w:val="28"/>
          <w:szCs w:val="28"/>
          <w:highlight w:val="yellow"/>
        </w:rPr>
        <w:t>и</w:t>
      </w:r>
      <w:r w:rsidRPr="003B2AF5">
        <w:rPr>
          <w:spacing w:val="11"/>
          <w:sz w:val="28"/>
          <w:szCs w:val="28"/>
          <w:highlight w:val="yellow"/>
        </w:rPr>
        <w:t xml:space="preserve"> </w:t>
      </w:r>
      <w:r w:rsidRPr="003B2AF5">
        <w:rPr>
          <w:sz w:val="28"/>
          <w:szCs w:val="28"/>
          <w:highlight w:val="yellow"/>
        </w:rPr>
        <w:t>голови</w:t>
      </w:r>
      <w:r w:rsidRPr="00A447A3">
        <w:rPr>
          <w:sz w:val="28"/>
          <w:szCs w:val="28"/>
        </w:rPr>
        <w:t>,</w:t>
      </w:r>
      <w:r w:rsidRPr="00A447A3">
        <w:rPr>
          <w:spacing w:val="9"/>
          <w:sz w:val="28"/>
          <w:szCs w:val="28"/>
        </w:rPr>
        <w:t xml:space="preserve"> </w:t>
      </w:r>
      <w:r w:rsidRPr="00A447A3">
        <w:rPr>
          <w:sz w:val="28"/>
          <w:szCs w:val="28"/>
        </w:rPr>
        <w:t>члени</w:t>
      </w:r>
      <w:r w:rsidRPr="00A447A3">
        <w:rPr>
          <w:spacing w:val="9"/>
          <w:sz w:val="28"/>
          <w:szCs w:val="28"/>
        </w:rPr>
        <w:t xml:space="preserve"> </w:t>
      </w:r>
      <w:r w:rsidRPr="00A447A3">
        <w:rPr>
          <w:sz w:val="28"/>
          <w:szCs w:val="28"/>
        </w:rPr>
        <w:t>та</w:t>
      </w:r>
      <w:r w:rsidRPr="00A447A3">
        <w:rPr>
          <w:spacing w:val="9"/>
          <w:sz w:val="28"/>
          <w:szCs w:val="28"/>
        </w:rPr>
        <w:t xml:space="preserve"> </w:t>
      </w:r>
      <w:r w:rsidRPr="00A447A3">
        <w:rPr>
          <w:spacing w:val="-2"/>
          <w:sz w:val="28"/>
          <w:szCs w:val="28"/>
        </w:rPr>
        <w:t>секретар Ради.</w:t>
      </w:r>
    </w:p>
    <w:p w14:paraId="7C3D7350" w14:textId="6584D4BD" w:rsidR="00046823" w:rsidRPr="00A447A3" w:rsidRDefault="00A95C72" w:rsidP="00606CCF">
      <w:pPr>
        <w:tabs>
          <w:tab w:val="left" w:pos="1089"/>
        </w:tabs>
        <w:spacing w:line="0" w:lineRule="atLeast"/>
        <w:ind w:firstLine="709"/>
        <w:jc w:val="both"/>
        <w:rPr>
          <w:spacing w:val="-2"/>
          <w:sz w:val="28"/>
          <w:szCs w:val="28"/>
        </w:rPr>
      </w:pPr>
      <w:r w:rsidRPr="00A447A3">
        <w:rPr>
          <w:sz w:val="28"/>
          <w:szCs w:val="28"/>
        </w:rPr>
        <w:t>Раду</w:t>
      </w:r>
      <w:r w:rsidRPr="00A447A3">
        <w:rPr>
          <w:spacing w:val="-12"/>
          <w:sz w:val="28"/>
          <w:szCs w:val="28"/>
        </w:rPr>
        <w:t xml:space="preserve"> </w:t>
      </w:r>
      <w:r w:rsidRPr="00A447A3">
        <w:rPr>
          <w:sz w:val="28"/>
          <w:szCs w:val="28"/>
        </w:rPr>
        <w:t>очолює</w:t>
      </w:r>
      <w:r w:rsidRPr="00A447A3">
        <w:rPr>
          <w:spacing w:val="-12"/>
          <w:sz w:val="28"/>
          <w:szCs w:val="28"/>
        </w:rPr>
        <w:t xml:space="preserve"> </w:t>
      </w:r>
      <w:r w:rsidR="00DE1CE5">
        <w:rPr>
          <w:sz w:val="28"/>
          <w:szCs w:val="28"/>
        </w:rPr>
        <w:t>г</w:t>
      </w:r>
      <w:r w:rsidR="00046823" w:rsidRPr="00A447A3">
        <w:rPr>
          <w:sz w:val="28"/>
          <w:szCs w:val="28"/>
        </w:rPr>
        <w:t>олова</w:t>
      </w:r>
      <w:r w:rsidR="003B2AF5">
        <w:rPr>
          <w:spacing w:val="-2"/>
          <w:sz w:val="28"/>
          <w:szCs w:val="28"/>
        </w:rPr>
        <w:t xml:space="preserve">, </w:t>
      </w:r>
      <w:r w:rsidR="003B2AF5" w:rsidRPr="003B2AF5">
        <w:rPr>
          <w:spacing w:val="-2"/>
          <w:sz w:val="28"/>
          <w:szCs w:val="28"/>
          <w:highlight w:val="yellow"/>
        </w:rPr>
        <w:t>перший заступник голови Рівненської обласної державної адміністрації.</w:t>
      </w:r>
      <w:r w:rsidR="003B2AF5">
        <w:rPr>
          <w:spacing w:val="-2"/>
          <w:sz w:val="28"/>
          <w:szCs w:val="28"/>
        </w:rPr>
        <w:t xml:space="preserve"> </w:t>
      </w:r>
    </w:p>
    <w:p w14:paraId="0C098247" w14:textId="49CB7FF1" w:rsidR="00EF0DCC" w:rsidRPr="00A447A3" w:rsidRDefault="00A95C72" w:rsidP="00D81D3C">
      <w:pPr>
        <w:ind w:firstLine="709"/>
        <w:jc w:val="both"/>
        <w:rPr>
          <w:sz w:val="28"/>
          <w:szCs w:val="28"/>
        </w:rPr>
      </w:pPr>
      <w:r w:rsidRPr="00A447A3">
        <w:rPr>
          <w:sz w:val="28"/>
          <w:szCs w:val="28"/>
        </w:rPr>
        <w:t>Заступник</w:t>
      </w:r>
      <w:r w:rsidR="004E3DFE">
        <w:rPr>
          <w:sz w:val="28"/>
          <w:szCs w:val="28"/>
        </w:rPr>
        <w:t>ами</w:t>
      </w:r>
      <w:r w:rsidRPr="00A447A3">
        <w:rPr>
          <w:spacing w:val="71"/>
          <w:w w:val="150"/>
          <w:sz w:val="28"/>
          <w:szCs w:val="28"/>
        </w:rPr>
        <w:t xml:space="preserve"> </w:t>
      </w:r>
      <w:r w:rsidRPr="00A447A3">
        <w:rPr>
          <w:sz w:val="28"/>
          <w:szCs w:val="28"/>
        </w:rPr>
        <w:t>голови</w:t>
      </w:r>
      <w:r w:rsidRPr="00A447A3">
        <w:rPr>
          <w:spacing w:val="73"/>
          <w:w w:val="150"/>
          <w:sz w:val="28"/>
          <w:szCs w:val="28"/>
        </w:rPr>
        <w:t xml:space="preserve"> </w:t>
      </w:r>
      <w:r w:rsidRPr="00A447A3">
        <w:rPr>
          <w:sz w:val="28"/>
          <w:szCs w:val="28"/>
        </w:rPr>
        <w:t>Ради</w:t>
      </w:r>
      <w:r w:rsidRPr="00A447A3">
        <w:rPr>
          <w:spacing w:val="74"/>
          <w:w w:val="150"/>
          <w:sz w:val="28"/>
          <w:szCs w:val="28"/>
        </w:rPr>
        <w:t xml:space="preserve"> </w:t>
      </w:r>
      <w:r w:rsidRPr="00A447A3">
        <w:rPr>
          <w:sz w:val="28"/>
          <w:szCs w:val="28"/>
        </w:rPr>
        <w:t>є</w:t>
      </w:r>
      <w:r w:rsidRPr="00A447A3">
        <w:rPr>
          <w:spacing w:val="71"/>
          <w:w w:val="150"/>
          <w:sz w:val="28"/>
          <w:szCs w:val="28"/>
        </w:rPr>
        <w:t xml:space="preserve"> </w:t>
      </w:r>
      <w:r w:rsidR="00D81D3C" w:rsidRPr="00A447A3">
        <w:rPr>
          <w:sz w:val="28"/>
          <w:szCs w:val="28"/>
        </w:rPr>
        <w:t>директор</w:t>
      </w:r>
      <w:r w:rsidR="00DA3C30" w:rsidRPr="00A447A3">
        <w:rPr>
          <w:sz w:val="28"/>
          <w:szCs w:val="28"/>
        </w:rPr>
        <w:t xml:space="preserve"> департаменту цивільного захисту</w:t>
      </w:r>
      <w:r w:rsidR="00D81D3C" w:rsidRPr="00A447A3">
        <w:rPr>
          <w:sz w:val="28"/>
          <w:szCs w:val="28"/>
        </w:rPr>
        <w:t xml:space="preserve"> та охорони здоров’я</w:t>
      </w:r>
      <w:r w:rsidR="00DA3C30" w:rsidRPr="00A447A3">
        <w:rPr>
          <w:sz w:val="28"/>
          <w:szCs w:val="28"/>
        </w:rPr>
        <w:t xml:space="preserve"> населення </w:t>
      </w:r>
      <w:r w:rsidR="00D81D3C" w:rsidRPr="00A447A3">
        <w:rPr>
          <w:sz w:val="28"/>
          <w:szCs w:val="28"/>
        </w:rPr>
        <w:t xml:space="preserve">  </w:t>
      </w:r>
      <w:r w:rsidR="00D92865" w:rsidRPr="00A447A3">
        <w:rPr>
          <w:sz w:val="28"/>
          <w:szCs w:val="28"/>
        </w:rPr>
        <w:t>Рівненської обласної державної адміністрації</w:t>
      </w:r>
      <w:r w:rsidR="004E3DFE">
        <w:rPr>
          <w:sz w:val="28"/>
          <w:szCs w:val="28"/>
        </w:rPr>
        <w:t xml:space="preserve"> та </w:t>
      </w:r>
      <w:r w:rsidR="004E3DFE" w:rsidRPr="00D81D3C">
        <w:rPr>
          <w:sz w:val="28"/>
          <w:szCs w:val="28"/>
        </w:rPr>
        <w:t>генеральний</w:t>
      </w:r>
      <w:r w:rsidR="004E3DFE" w:rsidRPr="00C06A29">
        <w:rPr>
          <w:sz w:val="28"/>
          <w:szCs w:val="28"/>
          <w:lang w:val="ru-RU"/>
        </w:rPr>
        <w:t xml:space="preserve"> директор </w:t>
      </w:r>
      <w:r w:rsidR="004E3DFE">
        <w:rPr>
          <w:sz w:val="28"/>
          <w:szCs w:val="28"/>
        </w:rPr>
        <w:t>Де</w:t>
      </w:r>
      <w:r w:rsidR="004E3DFE" w:rsidRPr="00D81D3C">
        <w:rPr>
          <w:sz w:val="28"/>
          <w:szCs w:val="28"/>
        </w:rPr>
        <w:t xml:space="preserve">ржавної установи «Рівненський обласний центр контролю та профілактики </w:t>
      </w:r>
      <w:proofErr w:type="spellStart"/>
      <w:r w:rsidR="004E3DFE" w:rsidRPr="00D81D3C">
        <w:rPr>
          <w:sz w:val="28"/>
          <w:szCs w:val="28"/>
        </w:rPr>
        <w:t>хвороб</w:t>
      </w:r>
      <w:proofErr w:type="spellEnd"/>
      <w:r w:rsidR="004E3DFE" w:rsidRPr="00D81D3C">
        <w:rPr>
          <w:sz w:val="28"/>
          <w:szCs w:val="28"/>
        </w:rPr>
        <w:t xml:space="preserve"> Міністерства охорони здоров’я України»</w:t>
      </w:r>
      <w:r w:rsidR="00D92865" w:rsidRPr="00A447A3">
        <w:rPr>
          <w:sz w:val="28"/>
          <w:szCs w:val="28"/>
        </w:rPr>
        <w:t>.</w:t>
      </w:r>
      <w:r w:rsidR="00D81D3C" w:rsidRPr="00A447A3">
        <w:rPr>
          <w:sz w:val="28"/>
          <w:szCs w:val="28"/>
        </w:rPr>
        <w:t xml:space="preserve"> </w:t>
      </w:r>
      <w:r w:rsidR="004E3DFE">
        <w:rPr>
          <w:sz w:val="28"/>
          <w:szCs w:val="28"/>
        </w:rPr>
        <w:t xml:space="preserve"> </w:t>
      </w:r>
    </w:p>
    <w:p w14:paraId="348373D1" w14:textId="4237A7B8" w:rsidR="004E3DFE" w:rsidRPr="002C1DBE" w:rsidRDefault="00A95C72" w:rsidP="004E3DFE">
      <w:pPr>
        <w:spacing w:line="0" w:lineRule="atLeast"/>
        <w:ind w:firstLine="709"/>
        <w:jc w:val="both"/>
        <w:rPr>
          <w:sz w:val="28"/>
          <w:szCs w:val="28"/>
        </w:rPr>
      </w:pPr>
      <w:r w:rsidRPr="00A447A3">
        <w:rPr>
          <w:sz w:val="28"/>
          <w:szCs w:val="28"/>
        </w:rPr>
        <w:t xml:space="preserve">До складу Ради можуть входити </w:t>
      </w:r>
      <w:r w:rsidR="00F560F0" w:rsidRPr="00A447A3">
        <w:rPr>
          <w:sz w:val="28"/>
          <w:szCs w:val="28"/>
        </w:rPr>
        <w:t xml:space="preserve">представники </w:t>
      </w:r>
      <w:r w:rsidR="004E3DFE" w:rsidRPr="002C1DBE">
        <w:rPr>
          <w:sz w:val="28"/>
          <w:szCs w:val="28"/>
        </w:rPr>
        <w:t xml:space="preserve">можуть входити представники Рівненської обласної державної адміністрації, департаменту цивільного захисту та охорони здоров'я населення Рівненської обласної державної адміністрації, органів місцевого самоврядування, </w:t>
      </w:r>
      <w:r w:rsidR="004E3DFE">
        <w:rPr>
          <w:sz w:val="28"/>
          <w:szCs w:val="28"/>
        </w:rPr>
        <w:t>Д</w:t>
      </w:r>
      <w:r w:rsidR="004E3DFE" w:rsidRPr="002C1DBE">
        <w:rPr>
          <w:sz w:val="28"/>
          <w:szCs w:val="28"/>
        </w:rPr>
        <w:t xml:space="preserve">ержавної установи «Рівненський обласний центр контролю та профілактики </w:t>
      </w:r>
      <w:proofErr w:type="spellStart"/>
      <w:r w:rsidR="004E3DFE" w:rsidRPr="002C1DBE">
        <w:rPr>
          <w:sz w:val="28"/>
          <w:szCs w:val="28"/>
        </w:rPr>
        <w:t>хвороб</w:t>
      </w:r>
      <w:proofErr w:type="spellEnd"/>
      <w:r w:rsidR="004E3DFE" w:rsidRPr="002C1DBE">
        <w:rPr>
          <w:sz w:val="28"/>
          <w:szCs w:val="28"/>
        </w:rPr>
        <w:t xml:space="preserve"> Міністерства охорони здоров'я України»,</w:t>
      </w:r>
      <w:r w:rsidR="004E3DFE" w:rsidRPr="00F560F0">
        <w:t xml:space="preserve"> </w:t>
      </w:r>
      <w:r w:rsidR="004E3DFE" w:rsidRPr="00591EE3">
        <w:rPr>
          <w:spacing w:val="-15"/>
          <w:sz w:val="28"/>
          <w:szCs w:val="28"/>
        </w:rPr>
        <w:t xml:space="preserve">Головного </w:t>
      </w:r>
      <w:r w:rsidR="004E3DFE" w:rsidRPr="00591EE3">
        <w:rPr>
          <w:sz w:val="28"/>
          <w:szCs w:val="28"/>
          <w:shd w:val="clear" w:color="auto" w:fill="FFFFFF"/>
        </w:rPr>
        <w:t xml:space="preserve">управління </w:t>
      </w:r>
      <w:proofErr w:type="spellStart"/>
      <w:r w:rsidR="004E3DFE" w:rsidRPr="00591EE3">
        <w:rPr>
          <w:sz w:val="28"/>
          <w:szCs w:val="28"/>
          <w:shd w:val="clear" w:color="auto" w:fill="FFFFFF"/>
        </w:rPr>
        <w:t>Держпродспоживслужби</w:t>
      </w:r>
      <w:proofErr w:type="spellEnd"/>
      <w:r w:rsidR="004E3DFE" w:rsidRPr="00591EE3">
        <w:rPr>
          <w:sz w:val="28"/>
          <w:szCs w:val="28"/>
          <w:shd w:val="clear" w:color="auto" w:fill="FFFFFF"/>
        </w:rPr>
        <w:t xml:space="preserve"> в Рівненській</w:t>
      </w:r>
      <w:r w:rsidR="004E3DFE" w:rsidRPr="00591EE3">
        <w:rPr>
          <w:color w:val="767676"/>
          <w:sz w:val="28"/>
          <w:szCs w:val="28"/>
          <w:shd w:val="clear" w:color="auto" w:fill="FFFFFF"/>
        </w:rPr>
        <w:t> </w:t>
      </w:r>
      <w:r w:rsidR="004E3DFE" w:rsidRPr="00591EE3">
        <w:rPr>
          <w:spacing w:val="-15"/>
          <w:sz w:val="28"/>
          <w:szCs w:val="28"/>
        </w:rPr>
        <w:t xml:space="preserve"> області</w:t>
      </w:r>
      <w:r w:rsidR="004E3DFE">
        <w:t xml:space="preserve">, </w:t>
      </w:r>
      <w:r w:rsidR="004E3DFE" w:rsidRPr="00E558D3">
        <w:rPr>
          <w:bCs/>
          <w:sz w:val="28"/>
        </w:rPr>
        <w:t xml:space="preserve">Головного управління </w:t>
      </w:r>
      <w:r w:rsidR="004E3DFE">
        <w:rPr>
          <w:bCs/>
          <w:sz w:val="28"/>
        </w:rPr>
        <w:t>ДСНС</w:t>
      </w:r>
      <w:r w:rsidR="004E3DFE" w:rsidRPr="00E558D3">
        <w:rPr>
          <w:bCs/>
          <w:sz w:val="28"/>
        </w:rPr>
        <w:t xml:space="preserve"> України у Рівненській області</w:t>
      </w:r>
      <w:r w:rsidR="004E3DFE">
        <w:rPr>
          <w:bCs/>
          <w:sz w:val="28"/>
        </w:rPr>
        <w:t xml:space="preserve">, </w:t>
      </w:r>
      <w:r w:rsidR="004E3DFE" w:rsidRPr="00D40370">
        <w:rPr>
          <w:rStyle w:val="ab"/>
          <w:b w:val="0"/>
          <w:color w:val="000000"/>
          <w:sz w:val="28"/>
          <w:szCs w:val="28"/>
        </w:rPr>
        <w:t xml:space="preserve">Управління інспекційної діяльності </w:t>
      </w:r>
      <w:r w:rsidR="004E3DFE" w:rsidRPr="00D40370">
        <w:rPr>
          <w:rStyle w:val="ab"/>
          <w:b w:val="0"/>
          <w:sz w:val="28"/>
          <w:szCs w:val="28"/>
        </w:rPr>
        <w:t>у Рівненській області Західного міжрегіонального управління Державної служби з питань праці</w:t>
      </w:r>
      <w:r w:rsidR="004E3DFE">
        <w:rPr>
          <w:rStyle w:val="ab"/>
          <w:b w:val="0"/>
          <w:sz w:val="28"/>
          <w:szCs w:val="28"/>
        </w:rPr>
        <w:t xml:space="preserve">, </w:t>
      </w:r>
      <w:r w:rsidR="004E3DFE">
        <w:rPr>
          <w:color w:val="000000"/>
          <w:sz w:val="28"/>
          <w:szCs w:val="28"/>
        </w:rPr>
        <w:t>д</w:t>
      </w:r>
      <w:r w:rsidR="004E3DFE" w:rsidRPr="00591EE3">
        <w:rPr>
          <w:color w:val="000000"/>
          <w:sz w:val="28"/>
          <w:szCs w:val="28"/>
        </w:rPr>
        <w:t>епартамент</w:t>
      </w:r>
      <w:r w:rsidR="004E3DFE">
        <w:rPr>
          <w:color w:val="000000"/>
          <w:sz w:val="28"/>
          <w:szCs w:val="28"/>
        </w:rPr>
        <w:t>у</w:t>
      </w:r>
      <w:r w:rsidR="004E3DFE" w:rsidRPr="00591EE3">
        <w:rPr>
          <w:color w:val="000000"/>
          <w:sz w:val="28"/>
          <w:szCs w:val="28"/>
        </w:rPr>
        <w:t xml:space="preserve"> соціально</w:t>
      </w:r>
      <w:r w:rsidR="004E3DFE">
        <w:rPr>
          <w:color w:val="000000"/>
          <w:sz w:val="28"/>
          <w:szCs w:val="28"/>
        </w:rPr>
        <w:t>ї</w:t>
      </w:r>
      <w:r w:rsidR="004E3DFE" w:rsidRPr="00591EE3">
        <w:rPr>
          <w:color w:val="000000"/>
          <w:sz w:val="28"/>
          <w:szCs w:val="28"/>
        </w:rPr>
        <w:t xml:space="preserve"> </w:t>
      </w:r>
      <w:r w:rsidR="004E3DFE">
        <w:rPr>
          <w:color w:val="000000"/>
          <w:sz w:val="28"/>
          <w:szCs w:val="28"/>
        </w:rPr>
        <w:t xml:space="preserve">політики, департаменту освіти і науки, </w:t>
      </w:r>
      <w:r w:rsidR="004E3DFE">
        <w:rPr>
          <w:bCs/>
          <w:sz w:val="28"/>
        </w:rPr>
        <w:t xml:space="preserve">управління у справах молоді та спорту, </w:t>
      </w:r>
      <w:r w:rsidR="004E3DFE" w:rsidRPr="00B00558">
        <w:rPr>
          <w:bCs/>
          <w:sz w:val="28"/>
        </w:rPr>
        <w:t>управління охорони здоров′я виконавчого комітету Рівненської міської ради</w:t>
      </w:r>
      <w:r w:rsidR="004E3DFE">
        <w:rPr>
          <w:bCs/>
          <w:sz w:val="28"/>
        </w:rPr>
        <w:t xml:space="preserve">, </w:t>
      </w:r>
      <w:r w:rsidR="004E3DFE">
        <w:rPr>
          <w:sz w:val="28"/>
          <w:szCs w:val="28"/>
        </w:rPr>
        <w:t>д</w:t>
      </w:r>
      <w:r w:rsidR="004E3DFE" w:rsidRPr="00591EE3">
        <w:rPr>
          <w:sz w:val="28"/>
          <w:szCs w:val="28"/>
        </w:rPr>
        <w:t>епартамент</w:t>
      </w:r>
      <w:r w:rsidR="004E3DFE">
        <w:rPr>
          <w:sz w:val="28"/>
          <w:szCs w:val="28"/>
        </w:rPr>
        <w:t>у</w:t>
      </w:r>
      <w:r w:rsidR="004E3DFE" w:rsidRPr="00591EE3">
        <w:rPr>
          <w:sz w:val="28"/>
          <w:szCs w:val="28"/>
        </w:rPr>
        <w:t xml:space="preserve"> екології та природних ресурсів</w:t>
      </w:r>
      <w:r w:rsidR="004E3DFE">
        <w:rPr>
          <w:sz w:val="28"/>
          <w:szCs w:val="28"/>
        </w:rPr>
        <w:t xml:space="preserve">, </w:t>
      </w:r>
      <w:r w:rsidR="004E3DFE">
        <w:rPr>
          <w:bCs/>
          <w:sz w:val="28"/>
        </w:rPr>
        <w:t xml:space="preserve">Національного університету «Острозька академія»,  </w:t>
      </w:r>
      <w:r w:rsidR="004E3DFE" w:rsidRPr="002C1DBE">
        <w:rPr>
          <w:sz w:val="28"/>
          <w:szCs w:val="28"/>
        </w:rPr>
        <w:t>комунального підприємства «Обласний інформаційно-аналітичний центр медичної статистики» Рівненської обласної ради та громадських об’єднань, які провадять діяльність у сфері громадського здоров’я (за згодою).</w:t>
      </w:r>
    </w:p>
    <w:p w14:paraId="4BC8A9AA" w14:textId="77777777" w:rsidR="00046823" w:rsidRPr="00E60E3A" w:rsidRDefault="00046823" w:rsidP="004E3DFE">
      <w:pPr>
        <w:pStyle w:val="a3"/>
        <w:spacing w:line="0" w:lineRule="atLeast"/>
        <w:ind w:left="0" w:right="3"/>
        <w:jc w:val="both"/>
        <w:rPr>
          <w:sz w:val="20"/>
          <w:szCs w:val="20"/>
        </w:rPr>
      </w:pPr>
    </w:p>
    <w:p w14:paraId="27F49413" w14:textId="71E8F24F" w:rsidR="00EF0DCC" w:rsidRPr="00A447A3" w:rsidRDefault="00046823" w:rsidP="00606CCF">
      <w:pPr>
        <w:pStyle w:val="a3"/>
        <w:spacing w:line="0" w:lineRule="atLeast"/>
        <w:ind w:right="3" w:firstLine="707"/>
        <w:jc w:val="both"/>
      </w:pPr>
      <w:r w:rsidRPr="00A447A3">
        <w:t xml:space="preserve">3. </w:t>
      </w:r>
      <w:r w:rsidRPr="00A447A3">
        <w:rPr>
          <w:spacing w:val="-4"/>
        </w:rPr>
        <w:t>Голова</w:t>
      </w:r>
      <w:r w:rsidRPr="00A447A3">
        <w:rPr>
          <w:spacing w:val="-10"/>
        </w:rPr>
        <w:t xml:space="preserve"> </w:t>
      </w:r>
      <w:r w:rsidRPr="00A447A3">
        <w:rPr>
          <w:spacing w:val="-2"/>
        </w:rPr>
        <w:t>Ради:</w:t>
      </w:r>
    </w:p>
    <w:p w14:paraId="2700A43D" w14:textId="3324CB15" w:rsidR="00EF0DCC" w:rsidRPr="00A447A3" w:rsidRDefault="00A95C72" w:rsidP="00606CCF">
      <w:pPr>
        <w:pStyle w:val="a3"/>
        <w:spacing w:line="0" w:lineRule="atLeast"/>
        <w:ind w:right="3" w:firstLine="707"/>
        <w:jc w:val="both"/>
      </w:pPr>
      <w:r w:rsidRPr="00A447A3">
        <w:t>організовує діяльність Ради шляхом координації та спрямування її роботи,</w:t>
      </w:r>
      <w:r w:rsidRPr="00A447A3">
        <w:rPr>
          <w:spacing w:val="69"/>
        </w:rPr>
        <w:t xml:space="preserve"> </w:t>
      </w:r>
      <w:r w:rsidRPr="00A447A3">
        <w:t>а</w:t>
      </w:r>
      <w:r w:rsidRPr="00A447A3">
        <w:rPr>
          <w:spacing w:val="70"/>
        </w:rPr>
        <w:t xml:space="preserve"> </w:t>
      </w:r>
      <w:r w:rsidRPr="00A447A3">
        <w:t>також</w:t>
      </w:r>
      <w:r w:rsidRPr="00A447A3">
        <w:rPr>
          <w:spacing w:val="73"/>
        </w:rPr>
        <w:t xml:space="preserve"> </w:t>
      </w:r>
      <w:r w:rsidRPr="00A447A3">
        <w:t>здійснює</w:t>
      </w:r>
      <w:r w:rsidRPr="00A447A3">
        <w:rPr>
          <w:spacing w:val="71"/>
        </w:rPr>
        <w:t xml:space="preserve"> </w:t>
      </w:r>
      <w:r w:rsidRPr="00A447A3">
        <w:t>контроль</w:t>
      </w:r>
      <w:r w:rsidRPr="00A447A3">
        <w:rPr>
          <w:spacing w:val="71"/>
        </w:rPr>
        <w:t xml:space="preserve"> </w:t>
      </w:r>
      <w:r w:rsidRPr="00A447A3">
        <w:t>за</w:t>
      </w:r>
      <w:r w:rsidRPr="00A447A3">
        <w:rPr>
          <w:spacing w:val="70"/>
        </w:rPr>
        <w:t xml:space="preserve"> </w:t>
      </w:r>
      <w:r w:rsidRPr="00A447A3">
        <w:t>дотриманням</w:t>
      </w:r>
      <w:r w:rsidRPr="00A447A3">
        <w:rPr>
          <w:spacing w:val="71"/>
        </w:rPr>
        <w:t xml:space="preserve"> </w:t>
      </w:r>
      <w:r w:rsidRPr="00A447A3">
        <w:t>строків</w:t>
      </w:r>
      <w:r w:rsidRPr="00A447A3">
        <w:rPr>
          <w:spacing w:val="69"/>
        </w:rPr>
        <w:t xml:space="preserve"> </w:t>
      </w:r>
      <w:r w:rsidRPr="00A447A3">
        <w:t>та</w:t>
      </w:r>
      <w:r w:rsidRPr="00A447A3">
        <w:rPr>
          <w:spacing w:val="80"/>
        </w:rPr>
        <w:t xml:space="preserve"> </w:t>
      </w:r>
      <w:r w:rsidRPr="00A447A3">
        <w:rPr>
          <w:spacing w:val="-2"/>
        </w:rPr>
        <w:t>реалізації</w:t>
      </w:r>
      <w:r w:rsidR="00733EA7" w:rsidRPr="00A447A3">
        <w:t xml:space="preserve"> </w:t>
      </w:r>
      <w:r w:rsidRPr="00A447A3">
        <w:t>поставлених</w:t>
      </w:r>
      <w:r w:rsidRPr="00A447A3">
        <w:rPr>
          <w:spacing w:val="-2"/>
        </w:rPr>
        <w:t xml:space="preserve"> завдань;</w:t>
      </w:r>
    </w:p>
    <w:p w14:paraId="5EA98CFA" w14:textId="77777777" w:rsidR="00EF0DCC" w:rsidRPr="00A447A3" w:rsidRDefault="00A95C72" w:rsidP="00606CCF">
      <w:pPr>
        <w:pStyle w:val="a3"/>
        <w:spacing w:line="0" w:lineRule="atLeast"/>
        <w:ind w:left="810" w:right="3"/>
        <w:jc w:val="both"/>
      </w:pPr>
      <w:r w:rsidRPr="00A447A3">
        <w:lastRenderedPageBreak/>
        <w:t>формує</w:t>
      </w:r>
      <w:r w:rsidRPr="00A447A3">
        <w:rPr>
          <w:spacing w:val="-14"/>
        </w:rPr>
        <w:t xml:space="preserve"> </w:t>
      </w:r>
      <w:r w:rsidRPr="00A447A3">
        <w:t>порядок</w:t>
      </w:r>
      <w:r w:rsidRPr="00A447A3">
        <w:rPr>
          <w:spacing w:val="-8"/>
        </w:rPr>
        <w:t xml:space="preserve"> </w:t>
      </w:r>
      <w:r w:rsidRPr="00A447A3">
        <w:t>денний</w:t>
      </w:r>
      <w:r w:rsidRPr="00A447A3">
        <w:rPr>
          <w:spacing w:val="-7"/>
        </w:rPr>
        <w:t xml:space="preserve"> </w:t>
      </w:r>
      <w:r w:rsidRPr="00A447A3">
        <w:t>та</w:t>
      </w:r>
      <w:r w:rsidRPr="00A447A3">
        <w:rPr>
          <w:spacing w:val="-8"/>
        </w:rPr>
        <w:t xml:space="preserve"> </w:t>
      </w:r>
      <w:r w:rsidRPr="00A447A3">
        <w:t>головує</w:t>
      </w:r>
      <w:r w:rsidRPr="00A447A3">
        <w:rPr>
          <w:spacing w:val="-11"/>
        </w:rPr>
        <w:t xml:space="preserve"> </w:t>
      </w:r>
      <w:r w:rsidRPr="00A447A3">
        <w:t>на</w:t>
      </w:r>
      <w:r w:rsidRPr="00A447A3">
        <w:rPr>
          <w:spacing w:val="-8"/>
        </w:rPr>
        <w:t xml:space="preserve"> </w:t>
      </w:r>
      <w:r w:rsidRPr="00A447A3">
        <w:t>засіданнях</w:t>
      </w:r>
      <w:r w:rsidRPr="00A447A3">
        <w:rPr>
          <w:spacing w:val="-2"/>
        </w:rPr>
        <w:t xml:space="preserve"> Ради;</w:t>
      </w:r>
    </w:p>
    <w:p w14:paraId="29924457" w14:textId="2A91F537" w:rsidR="00EF0DCC" w:rsidRPr="00A447A3" w:rsidRDefault="00A95C72" w:rsidP="00606CCF">
      <w:pPr>
        <w:pStyle w:val="a3"/>
        <w:spacing w:line="0" w:lineRule="atLeast"/>
        <w:ind w:right="3" w:firstLine="707"/>
        <w:jc w:val="both"/>
      </w:pPr>
      <w:r w:rsidRPr="00A447A3">
        <w:t>взаємодіє в установленому порядку з центральними та місцевими органами виконавчої влади, органами місцевого самоврядування, підприємствами, науковими установами</w:t>
      </w:r>
      <w:r w:rsidR="004041F0" w:rsidRPr="00A447A3">
        <w:t xml:space="preserve"> та організаціями</w:t>
      </w:r>
      <w:r w:rsidRPr="00A447A3">
        <w:t xml:space="preserve">, </w:t>
      </w:r>
      <w:r w:rsidR="004041F0" w:rsidRPr="00A447A3">
        <w:t xml:space="preserve">що належать до сфери управління МОЗ, науковими установами, </w:t>
      </w:r>
      <w:r w:rsidRPr="00A447A3">
        <w:t>громадськими та іншими організаціями з питань виконання покладених на Раду завдань;</w:t>
      </w:r>
    </w:p>
    <w:p w14:paraId="4D0E30E3" w14:textId="77777777" w:rsidR="00046823" w:rsidRPr="00A447A3" w:rsidRDefault="00A95C72" w:rsidP="00606CCF">
      <w:pPr>
        <w:pStyle w:val="a3"/>
        <w:spacing w:line="0" w:lineRule="atLeast"/>
        <w:ind w:right="3" w:firstLine="707"/>
        <w:jc w:val="both"/>
      </w:pPr>
      <w:r w:rsidRPr="00A447A3">
        <w:t>визначає</w:t>
      </w:r>
      <w:r w:rsidRPr="00A447A3">
        <w:rPr>
          <w:spacing w:val="-4"/>
        </w:rPr>
        <w:t xml:space="preserve"> </w:t>
      </w:r>
      <w:r w:rsidRPr="00A447A3">
        <w:t>особу</w:t>
      </w:r>
      <w:r w:rsidRPr="00A447A3">
        <w:rPr>
          <w:spacing w:val="-3"/>
        </w:rPr>
        <w:t xml:space="preserve"> </w:t>
      </w:r>
      <w:r w:rsidRPr="00A447A3">
        <w:t>з</w:t>
      </w:r>
      <w:r w:rsidRPr="00A447A3">
        <w:rPr>
          <w:spacing w:val="-4"/>
        </w:rPr>
        <w:t xml:space="preserve"> </w:t>
      </w:r>
      <w:r w:rsidRPr="00A447A3">
        <w:t>членів Ради</w:t>
      </w:r>
      <w:r w:rsidRPr="00A447A3">
        <w:rPr>
          <w:spacing w:val="-2"/>
        </w:rPr>
        <w:t xml:space="preserve"> </w:t>
      </w:r>
      <w:r w:rsidRPr="00A447A3">
        <w:t>для</w:t>
      </w:r>
      <w:r w:rsidRPr="00A447A3">
        <w:rPr>
          <w:spacing w:val="-3"/>
        </w:rPr>
        <w:t xml:space="preserve"> </w:t>
      </w:r>
      <w:r w:rsidRPr="00A447A3">
        <w:t>виконання</w:t>
      </w:r>
      <w:r w:rsidRPr="00A447A3">
        <w:rPr>
          <w:spacing w:val="-3"/>
        </w:rPr>
        <w:t xml:space="preserve"> </w:t>
      </w:r>
      <w:r w:rsidRPr="00A447A3">
        <w:t>обов’язків</w:t>
      </w:r>
      <w:r w:rsidRPr="00A447A3">
        <w:rPr>
          <w:spacing w:val="-4"/>
        </w:rPr>
        <w:t xml:space="preserve"> </w:t>
      </w:r>
      <w:r w:rsidRPr="00A447A3">
        <w:t>секретаря</w:t>
      </w:r>
      <w:r w:rsidRPr="00A447A3">
        <w:rPr>
          <w:spacing w:val="-3"/>
        </w:rPr>
        <w:t xml:space="preserve"> </w:t>
      </w:r>
      <w:r w:rsidRPr="00A447A3">
        <w:t>(у</w:t>
      </w:r>
      <w:r w:rsidRPr="00A447A3">
        <w:rPr>
          <w:spacing w:val="-4"/>
        </w:rPr>
        <w:t xml:space="preserve"> </w:t>
      </w:r>
      <w:r w:rsidRPr="00A447A3">
        <w:t>разі його відсутності).</w:t>
      </w:r>
    </w:p>
    <w:p w14:paraId="2DAB0853" w14:textId="77777777" w:rsidR="00C36E77" w:rsidRPr="00E60E3A" w:rsidRDefault="00C36E77" w:rsidP="00606CCF">
      <w:pPr>
        <w:pStyle w:val="a3"/>
        <w:spacing w:line="0" w:lineRule="atLeast"/>
        <w:ind w:right="3" w:firstLine="707"/>
        <w:jc w:val="both"/>
        <w:rPr>
          <w:sz w:val="20"/>
          <w:szCs w:val="20"/>
        </w:rPr>
      </w:pPr>
    </w:p>
    <w:p w14:paraId="6C76BD53" w14:textId="77777777" w:rsidR="00046823" w:rsidRPr="00A447A3" w:rsidRDefault="00046823" w:rsidP="00606CCF">
      <w:pPr>
        <w:pStyle w:val="a3"/>
        <w:spacing w:line="0" w:lineRule="atLeast"/>
        <w:ind w:right="3" w:firstLine="707"/>
        <w:jc w:val="both"/>
      </w:pPr>
      <w:r w:rsidRPr="00A447A3">
        <w:t>4. Секретар Ради забезпечує підготовку документів до засідань Ради, забезпечує інформування членів Ради про дату, час та місце проведення засідань Ради, ведення та оформлення протоколів засідань Ради</w:t>
      </w:r>
      <w:r w:rsidRPr="00A447A3">
        <w:rPr>
          <w:color w:val="333333"/>
          <w:sz w:val="20"/>
        </w:rPr>
        <w:t>.</w:t>
      </w:r>
    </w:p>
    <w:p w14:paraId="185F14A7" w14:textId="77777777" w:rsidR="00046823" w:rsidRPr="00E60E3A" w:rsidRDefault="00046823" w:rsidP="00606CCF">
      <w:pPr>
        <w:pStyle w:val="a3"/>
        <w:spacing w:line="0" w:lineRule="atLeast"/>
        <w:ind w:right="3" w:firstLine="707"/>
        <w:jc w:val="both"/>
        <w:rPr>
          <w:sz w:val="20"/>
          <w:szCs w:val="20"/>
        </w:rPr>
      </w:pPr>
    </w:p>
    <w:p w14:paraId="00D3E4DA" w14:textId="77777777" w:rsidR="00046823" w:rsidRPr="00A447A3" w:rsidRDefault="00046823" w:rsidP="00606CCF">
      <w:pPr>
        <w:pStyle w:val="a3"/>
        <w:spacing w:line="0" w:lineRule="atLeast"/>
        <w:ind w:right="3" w:firstLine="707"/>
        <w:jc w:val="both"/>
      </w:pPr>
      <w:r w:rsidRPr="00A447A3">
        <w:t>5. Члени</w:t>
      </w:r>
      <w:r w:rsidRPr="00A447A3">
        <w:rPr>
          <w:spacing w:val="-5"/>
        </w:rPr>
        <w:t xml:space="preserve"> </w:t>
      </w:r>
      <w:r w:rsidRPr="00A447A3">
        <w:rPr>
          <w:spacing w:val="-2"/>
        </w:rPr>
        <w:t>Ради:</w:t>
      </w:r>
    </w:p>
    <w:p w14:paraId="68EFD1C2" w14:textId="77777777" w:rsidR="00046823" w:rsidRPr="00A447A3" w:rsidRDefault="00A95C72" w:rsidP="00606CCF">
      <w:pPr>
        <w:pStyle w:val="a3"/>
        <w:spacing w:line="0" w:lineRule="atLeast"/>
        <w:ind w:right="3" w:firstLine="707"/>
        <w:jc w:val="both"/>
      </w:pPr>
      <w:r w:rsidRPr="00A447A3">
        <w:t>беруть</w:t>
      </w:r>
      <w:r w:rsidRPr="00A447A3">
        <w:rPr>
          <w:spacing w:val="37"/>
        </w:rPr>
        <w:t xml:space="preserve"> </w:t>
      </w:r>
      <w:r w:rsidRPr="00A447A3">
        <w:t>участь</w:t>
      </w:r>
      <w:r w:rsidRPr="00A447A3">
        <w:rPr>
          <w:spacing w:val="43"/>
        </w:rPr>
        <w:t xml:space="preserve"> </w:t>
      </w:r>
      <w:r w:rsidRPr="00A447A3">
        <w:t>в</w:t>
      </w:r>
      <w:r w:rsidRPr="00A447A3">
        <w:rPr>
          <w:spacing w:val="43"/>
        </w:rPr>
        <w:t xml:space="preserve"> </w:t>
      </w:r>
      <w:r w:rsidRPr="00A447A3">
        <w:t>обговоренні</w:t>
      </w:r>
      <w:r w:rsidRPr="00A447A3">
        <w:rPr>
          <w:spacing w:val="45"/>
        </w:rPr>
        <w:t xml:space="preserve"> </w:t>
      </w:r>
      <w:r w:rsidRPr="00A447A3">
        <w:t>питань,</w:t>
      </w:r>
      <w:r w:rsidRPr="00A447A3">
        <w:rPr>
          <w:spacing w:val="42"/>
        </w:rPr>
        <w:t xml:space="preserve"> </w:t>
      </w:r>
      <w:r w:rsidRPr="00A447A3">
        <w:t>які</w:t>
      </w:r>
      <w:r w:rsidRPr="00A447A3">
        <w:rPr>
          <w:spacing w:val="45"/>
        </w:rPr>
        <w:t xml:space="preserve"> </w:t>
      </w:r>
      <w:r w:rsidRPr="00A447A3">
        <w:t>розглядаються</w:t>
      </w:r>
      <w:r w:rsidRPr="00A447A3">
        <w:rPr>
          <w:spacing w:val="44"/>
        </w:rPr>
        <w:t xml:space="preserve"> </w:t>
      </w:r>
      <w:r w:rsidRPr="00A447A3">
        <w:t>на</w:t>
      </w:r>
      <w:r w:rsidRPr="00A447A3">
        <w:rPr>
          <w:spacing w:val="44"/>
        </w:rPr>
        <w:t xml:space="preserve"> </w:t>
      </w:r>
      <w:r w:rsidRPr="00A447A3">
        <w:rPr>
          <w:spacing w:val="-2"/>
        </w:rPr>
        <w:t>засіданнях</w:t>
      </w:r>
      <w:r w:rsidR="00046823" w:rsidRPr="00A447A3">
        <w:rPr>
          <w:spacing w:val="-2"/>
        </w:rPr>
        <w:t xml:space="preserve"> Ради;</w:t>
      </w:r>
    </w:p>
    <w:p w14:paraId="51F65479" w14:textId="73B20903" w:rsidR="00E60E3A" w:rsidRDefault="00E60E3A" w:rsidP="00606CCF">
      <w:pPr>
        <w:pStyle w:val="a3"/>
        <w:spacing w:line="0" w:lineRule="atLeast"/>
        <w:ind w:right="3" w:firstLine="707"/>
        <w:jc w:val="both"/>
        <w:rPr>
          <w:spacing w:val="-2"/>
        </w:rPr>
      </w:pPr>
      <w:r>
        <w:rPr>
          <w:spacing w:val="-2"/>
        </w:rPr>
        <w:t xml:space="preserve">                                                   4</w:t>
      </w:r>
    </w:p>
    <w:p w14:paraId="0F8B7D2A" w14:textId="77777777" w:rsidR="00E60E3A" w:rsidRPr="00E60E3A" w:rsidRDefault="00E60E3A" w:rsidP="00606CCF">
      <w:pPr>
        <w:pStyle w:val="a3"/>
        <w:spacing w:line="0" w:lineRule="atLeast"/>
        <w:ind w:right="3" w:firstLine="707"/>
        <w:jc w:val="both"/>
        <w:rPr>
          <w:spacing w:val="-2"/>
          <w:sz w:val="16"/>
          <w:szCs w:val="16"/>
        </w:rPr>
      </w:pPr>
    </w:p>
    <w:p w14:paraId="375DA901" w14:textId="0C527244" w:rsidR="00046823" w:rsidRPr="00A447A3" w:rsidRDefault="00A95C72" w:rsidP="00606CCF">
      <w:pPr>
        <w:pStyle w:val="a3"/>
        <w:spacing w:line="0" w:lineRule="atLeast"/>
        <w:ind w:right="3" w:firstLine="707"/>
        <w:jc w:val="both"/>
      </w:pPr>
      <w:r w:rsidRPr="00A447A3">
        <w:rPr>
          <w:spacing w:val="-2"/>
        </w:rPr>
        <w:t>вносять</w:t>
      </w:r>
      <w:r w:rsidRPr="00A447A3">
        <w:rPr>
          <w:spacing w:val="-13"/>
        </w:rPr>
        <w:t xml:space="preserve"> </w:t>
      </w:r>
      <w:r w:rsidRPr="00A447A3">
        <w:rPr>
          <w:spacing w:val="-2"/>
        </w:rPr>
        <w:t>питання</w:t>
      </w:r>
      <w:r w:rsidRPr="00A447A3">
        <w:rPr>
          <w:spacing w:val="-9"/>
        </w:rPr>
        <w:t xml:space="preserve"> </w:t>
      </w:r>
      <w:r w:rsidRPr="00A447A3">
        <w:rPr>
          <w:spacing w:val="-2"/>
        </w:rPr>
        <w:t>на</w:t>
      </w:r>
      <w:r w:rsidRPr="00A447A3">
        <w:rPr>
          <w:spacing w:val="-11"/>
        </w:rPr>
        <w:t xml:space="preserve"> </w:t>
      </w:r>
      <w:r w:rsidRPr="00A447A3">
        <w:rPr>
          <w:spacing w:val="-2"/>
        </w:rPr>
        <w:t>розгляд</w:t>
      </w:r>
      <w:r w:rsidRPr="00A447A3">
        <w:rPr>
          <w:spacing w:val="-4"/>
        </w:rPr>
        <w:t xml:space="preserve"> </w:t>
      </w:r>
      <w:r w:rsidRPr="00A447A3">
        <w:rPr>
          <w:spacing w:val="-2"/>
        </w:rPr>
        <w:t>Ради,</w:t>
      </w:r>
      <w:r w:rsidRPr="00A447A3">
        <w:rPr>
          <w:spacing w:val="-10"/>
        </w:rPr>
        <w:t xml:space="preserve"> </w:t>
      </w:r>
      <w:r w:rsidRPr="00A447A3">
        <w:rPr>
          <w:spacing w:val="-2"/>
        </w:rPr>
        <w:t>подають</w:t>
      </w:r>
      <w:r w:rsidRPr="00A447A3">
        <w:rPr>
          <w:spacing w:val="-10"/>
        </w:rPr>
        <w:t xml:space="preserve"> </w:t>
      </w:r>
      <w:r w:rsidRPr="00A447A3">
        <w:rPr>
          <w:spacing w:val="-2"/>
        </w:rPr>
        <w:t>свої</w:t>
      </w:r>
      <w:r w:rsidRPr="00A447A3">
        <w:rPr>
          <w:spacing w:val="-8"/>
        </w:rPr>
        <w:t xml:space="preserve"> </w:t>
      </w:r>
      <w:r w:rsidRPr="00A447A3">
        <w:rPr>
          <w:spacing w:val="-2"/>
        </w:rPr>
        <w:t>пропозиції</w:t>
      </w:r>
      <w:r w:rsidRPr="00A447A3">
        <w:rPr>
          <w:spacing w:val="-8"/>
        </w:rPr>
        <w:t xml:space="preserve"> </w:t>
      </w:r>
      <w:r w:rsidRPr="00A447A3">
        <w:rPr>
          <w:spacing w:val="-2"/>
        </w:rPr>
        <w:t>та</w:t>
      </w:r>
      <w:r w:rsidRPr="00A447A3">
        <w:rPr>
          <w:spacing w:val="-9"/>
        </w:rPr>
        <w:t xml:space="preserve"> </w:t>
      </w:r>
      <w:r w:rsidRPr="00A447A3">
        <w:rPr>
          <w:spacing w:val="-2"/>
        </w:rPr>
        <w:t>голосують</w:t>
      </w:r>
      <w:r w:rsidR="00046823" w:rsidRPr="00A447A3">
        <w:t xml:space="preserve"> </w:t>
      </w:r>
      <w:r w:rsidRPr="00A447A3">
        <w:t>з</w:t>
      </w:r>
      <w:r w:rsidRPr="00A447A3">
        <w:rPr>
          <w:spacing w:val="-9"/>
        </w:rPr>
        <w:t xml:space="preserve"> </w:t>
      </w:r>
      <w:r w:rsidR="00046823" w:rsidRPr="00A447A3">
        <w:rPr>
          <w:spacing w:val="-9"/>
        </w:rPr>
        <w:t>п</w:t>
      </w:r>
      <w:r w:rsidRPr="00A447A3">
        <w:t>итань,</w:t>
      </w:r>
      <w:r w:rsidRPr="00A447A3">
        <w:rPr>
          <w:spacing w:val="-8"/>
        </w:rPr>
        <w:t xml:space="preserve"> </w:t>
      </w:r>
      <w:r w:rsidRPr="00A447A3">
        <w:t>які</w:t>
      </w:r>
      <w:r w:rsidRPr="00A447A3">
        <w:rPr>
          <w:spacing w:val="-6"/>
        </w:rPr>
        <w:t xml:space="preserve"> </w:t>
      </w:r>
      <w:r w:rsidRPr="00A447A3">
        <w:t>розглядаються</w:t>
      </w:r>
      <w:r w:rsidRPr="00A447A3">
        <w:rPr>
          <w:spacing w:val="-7"/>
        </w:rPr>
        <w:t xml:space="preserve"> </w:t>
      </w:r>
      <w:r w:rsidRPr="00A447A3">
        <w:t>на</w:t>
      </w:r>
      <w:r w:rsidRPr="00A447A3">
        <w:rPr>
          <w:spacing w:val="-7"/>
        </w:rPr>
        <w:t xml:space="preserve"> </w:t>
      </w:r>
      <w:r w:rsidRPr="00A447A3">
        <w:t>засіданні</w:t>
      </w:r>
      <w:r w:rsidRPr="00A447A3">
        <w:rPr>
          <w:spacing w:val="-6"/>
        </w:rPr>
        <w:t xml:space="preserve"> </w:t>
      </w:r>
      <w:r w:rsidRPr="00A447A3">
        <w:rPr>
          <w:spacing w:val="-2"/>
        </w:rPr>
        <w:t>Ради;</w:t>
      </w:r>
    </w:p>
    <w:p w14:paraId="4EF9B250" w14:textId="77777777" w:rsidR="00046823" w:rsidRPr="00A447A3" w:rsidRDefault="00A95C72" w:rsidP="00606CCF">
      <w:pPr>
        <w:pStyle w:val="a3"/>
        <w:spacing w:line="0" w:lineRule="atLeast"/>
        <w:ind w:right="3" w:firstLine="707"/>
        <w:jc w:val="both"/>
      </w:pPr>
      <w:r w:rsidRPr="00A447A3">
        <w:t>ознайомлюються</w:t>
      </w:r>
      <w:r w:rsidRPr="00A447A3">
        <w:rPr>
          <w:spacing w:val="-13"/>
        </w:rPr>
        <w:t xml:space="preserve"> </w:t>
      </w:r>
      <w:r w:rsidRPr="00A447A3">
        <w:t>з</w:t>
      </w:r>
      <w:r w:rsidRPr="00A447A3">
        <w:rPr>
          <w:spacing w:val="-12"/>
        </w:rPr>
        <w:t xml:space="preserve"> </w:t>
      </w:r>
      <w:r w:rsidRPr="00A447A3">
        <w:t>документами,</w:t>
      </w:r>
      <w:r w:rsidRPr="00A447A3">
        <w:rPr>
          <w:spacing w:val="-12"/>
        </w:rPr>
        <w:t xml:space="preserve"> </w:t>
      </w:r>
      <w:r w:rsidRPr="00A447A3">
        <w:t>які</w:t>
      </w:r>
      <w:r w:rsidRPr="00A447A3">
        <w:rPr>
          <w:spacing w:val="-12"/>
        </w:rPr>
        <w:t xml:space="preserve"> </w:t>
      </w:r>
      <w:r w:rsidRPr="00A447A3">
        <w:t>розглядає</w:t>
      </w:r>
      <w:r w:rsidRPr="00A447A3">
        <w:rPr>
          <w:spacing w:val="-8"/>
        </w:rPr>
        <w:t xml:space="preserve"> </w:t>
      </w:r>
      <w:r w:rsidRPr="00A447A3">
        <w:rPr>
          <w:spacing w:val="-2"/>
        </w:rPr>
        <w:t>Рада;</w:t>
      </w:r>
    </w:p>
    <w:p w14:paraId="65E44707" w14:textId="462070DF" w:rsidR="00EF0DCC" w:rsidRPr="00A447A3" w:rsidRDefault="00A95C72" w:rsidP="00606CCF">
      <w:pPr>
        <w:pStyle w:val="a3"/>
        <w:spacing w:line="0" w:lineRule="atLeast"/>
        <w:ind w:right="3" w:firstLine="707"/>
        <w:jc w:val="both"/>
      </w:pPr>
      <w:r w:rsidRPr="00A447A3">
        <w:rPr>
          <w:spacing w:val="-2"/>
        </w:rPr>
        <w:t>можуть</w:t>
      </w:r>
      <w:r w:rsidR="00046823" w:rsidRPr="00A447A3">
        <w:t xml:space="preserve"> </w:t>
      </w:r>
      <w:r w:rsidRPr="00A447A3">
        <w:rPr>
          <w:spacing w:val="-2"/>
        </w:rPr>
        <w:t>висловлювати</w:t>
      </w:r>
      <w:r w:rsidR="00046823" w:rsidRPr="00A447A3">
        <w:t xml:space="preserve"> </w:t>
      </w:r>
      <w:r w:rsidRPr="00A447A3">
        <w:rPr>
          <w:spacing w:val="-4"/>
        </w:rPr>
        <w:t>свою</w:t>
      </w:r>
      <w:r w:rsidR="00046823" w:rsidRPr="00A447A3">
        <w:t xml:space="preserve"> </w:t>
      </w:r>
      <w:r w:rsidRPr="00A447A3">
        <w:rPr>
          <w:spacing w:val="-2"/>
        </w:rPr>
        <w:t>окрему</w:t>
      </w:r>
      <w:r w:rsidR="00046823" w:rsidRPr="00A447A3">
        <w:t xml:space="preserve"> </w:t>
      </w:r>
      <w:r w:rsidRPr="00A447A3">
        <w:rPr>
          <w:spacing w:val="-2"/>
        </w:rPr>
        <w:t>думку</w:t>
      </w:r>
      <w:r w:rsidR="00046823" w:rsidRPr="00A447A3">
        <w:t xml:space="preserve"> </w:t>
      </w:r>
      <w:r w:rsidRPr="00A447A3">
        <w:rPr>
          <w:spacing w:val="-10"/>
        </w:rPr>
        <w:t>з</w:t>
      </w:r>
      <w:r w:rsidR="00046823" w:rsidRPr="00A447A3">
        <w:t xml:space="preserve"> </w:t>
      </w:r>
      <w:r w:rsidRPr="00A447A3">
        <w:rPr>
          <w:spacing w:val="-2"/>
        </w:rPr>
        <w:t>приводу</w:t>
      </w:r>
      <w:r w:rsidR="00046823" w:rsidRPr="00A447A3">
        <w:t xml:space="preserve"> </w:t>
      </w:r>
      <w:r w:rsidRPr="00A447A3">
        <w:rPr>
          <w:spacing w:val="-2"/>
        </w:rPr>
        <w:t xml:space="preserve">рішення, </w:t>
      </w:r>
      <w:r w:rsidRPr="00A447A3">
        <w:t>прийнятого Радою, з включенням її до протоколу засідання;</w:t>
      </w:r>
    </w:p>
    <w:p w14:paraId="0185CC5C" w14:textId="77777777" w:rsidR="00EF0DCC" w:rsidRPr="00A447A3" w:rsidRDefault="00A95C72" w:rsidP="00606CCF">
      <w:pPr>
        <w:pStyle w:val="a3"/>
        <w:spacing w:line="0" w:lineRule="atLeast"/>
        <w:ind w:right="3" w:firstLine="707"/>
        <w:jc w:val="both"/>
      </w:pPr>
      <w:r w:rsidRPr="00A447A3">
        <w:t>можуть</w:t>
      </w:r>
      <w:r w:rsidRPr="00A447A3">
        <w:rPr>
          <w:spacing w:val="40"/>
        </w:rPr>
        <w:t xml:space="preserve"> </w:t>
      </w:r>
      <w:r w:rsidRPr="00A447A3">
        <w:t>оприлюднювати</w:t>
      </w:r>
      <w:r w:rsidRPr="00A447A3">
        <w:rPr>
          <w:spacing w:val="40"/>
        </w:rPr>
        <w:t xml:space="preserve"> </w:t>
      </w:r>
      <w:r w:rsidRPr="00A447A3">
        <w:t>інформацію</w:t>
      </w:r>
      <w:r w:rsidRPr="00A447A3">
        <w:rPr>
          <w:spacing w:val="40"/>
        </w:rPr>
        <w:t xml:space="preserve"> </w:t>
      </w:r>
      <w:r w:rsidRPr="00A447A3">
        <w:t>про</w:t>
      </w:r>
      <w:r w:rsidRPr="00A447A3">
        <w:rPr>
          <w:spacing w:val="40"/>
        </w:rPr>
        <w:t xml:space="preserve"> </w:t>
      </w:r>
      <w:r w:rsidRPr="00A447A3">
        <w:t>свою</w:t>
      </w:r>
      <w:r w:rsidRPr="00A447A3">
        <w:rPr>
          <w:spacing w:val="40"/>
        </w:rPr>
        <w:t xml:space="preserve"> </w:t>
      </w:r>
      <w:r w:rsidRPr="00A447A3">
        <w:t>роботу</w:t>
      </w:r>
      <w:r w:rsidRPr="00A447A3">
        <w:rPr>
          <w:spacing w:val="40"/>
        </w:rPr>
        <w:t xml:space="preserve"> </w:t>
      </w:r>
      <w:r w:rsidRPr="00A447A3">
        <w:t>у</w:t>
      </w:r>
      <w:r w:rsidRPr="00A447A3">
        <w:rPr>
          <w:spacing w:val="40"/>
        </w:rPr>
        <w:t xml:space="preserve"> </w:t>
      </w:r>
      <w:r w:rsidRPr="00A447A3">
        <w:t>складі</w:t>
      </w:r>
      <w:r w:rsidRPr="00A447A3">
        <w:rPr>
          <w:spacing w:val="40"/>
        </w:rPr>
        <w:t xml:space="preserve"> </w:t>
      </w:r>
      <w:r w:rsidRPr="00A447A3">
        <w:t>Ради лише після офіційного оприлюднення результатів роботи Ради;</w:t>
      </w:r>
    </w:p>
    <w:p w14:paraId="04FD9FB8" w14:textId="77777777" w:rsidR="00EF0DCC" w:rsidRPr="00A447A3" w:rsidRDefault="00A95C72" w:rsidP="00606CCF">
      <w:pPr>
        <w:pStyle w:val="a3"/>
        <w:spacing w:line="0" w:lineRule="atLeast"/>
        <w:ind w:right="3" w:firstLine="707"/>
        <w:jc w:val="both"/>
      </w:pPr>
      <w:r w:rsidRPr="00A447A3">
        <w:t>проводять аналіз, фахові дослідження документів, статистичних даних та інших матеріалів, що розглядаються на засіданні Ради;</w:t>
      </w:r>
    </w:p>
    <w:p w14:paraId="01FD4004" w14:textId="77777777" w:rsidR="00046823" w:rsidRPr="00A447A3" w:rsidRDefault="00A95C72" w:rsidP="00606CCF">
      <w:pPr>
        <w:pStyle w:val="a3"/>
        <w:spacing w:line="0" w:lineRule="atLeast"/>
        <w:ind w:right="3" w:firstLine="707"/>
        <w:jc w:val="both"/>
      </w:pPr>
      <w:r w:rsidRPr="00A447A3">
        <w:t>дотримуються</w:t>
      </w:r>
      <w:r w:rsidRPr="00A447A3">
        <w:rPr>
          <w:spacing w:val="40"/>
        </w:rPr>
        <w:t xml:space="preserve"> </w:t>
      </w:r>
      <w:r w:rsidRPr="00A447A3">
        <w:t>вимог</w:t>
      </w:r>
      <w:r w:rsidRPr="00A447A3">
        <w:rPr>
          <w:spacing w:val="40"/>
        </w:rPr>
        <w:t xml:space="preserve"> </w:t>
      </w:r>
      <w:r w:rsidRPr="00A447A3">
        <w:t>законодавства</w:t>
      </w:r>
      <w:r w:rsidRPr="00A447A3">
        <w:rPr>
          <w:spacing w:val="40"/>
        </w:rPr>
        <w:t xml:space="preserve"> </w:t>
      </w:r>
      <w:r w:rsidRPr="00A447A3">
        <w:t>України,</w:t>
      </w:r>
      <w:r w:rsidRPr="00A447A3">
        <w:rPr>
          <w:spacing w:val="40"/>
        </w:rPr>
        <w:t xml:space="preserve"> </w:t>
      </w:r>
      <w:r w:rsidRPr="00A447A3">
        <w:t>правил</w:t>
      </w:r>
      <w:r w:rsidRPr="00A447A3">
        <w:rPr>
          <w:spacing w:val="40"/>
        </w:rPr>
        <w:t xml:space="preserve"> </w:t>
      </w:r>
      <w:r w:rsidRPr="00A447A3">
        <w:t>ділової</w:t>
      </w:r>
      <w:r w:rsidRPr="00A447A3">
        <w:rPr>
          <w:spacing w:val="40"/>
        </w:rPr>
        <w:t xml:space="preserve"> </w:t>
      </w:r>
      <w:r w:rsidRPr="00A447A3">
        <w:t>етики</w:t>
      </w:r>
      <w:r w:rsidRPr="00A447A3">
        <w:rPr>
          <w:spacing w:val="40"/>
        </w:rPr>
        <w:t xml:space="preserve"> </w:t>
      </w:r>
      <w:r w:rsidRPr="00A447A3">
        <w:t>та вимог цього Положення.</w:t>
      </w:r>
    </w:p>
    <w:p w14:paraId="61D7A376" w14:textId="77777777" w:rsidR="00046823" w:rsidRPr="00E60E3A" w:rsidRDefault="00046823" w:rsidP="00606CCF">
      <w:pPr>
        <w:pStyle w:val="a3"/>
        <w:spacing w:line="0" w:lineRule="atLeast"/>
        <w:ind w:right="3" w:firstLine="707"/>
        <w:jc w:val="both"/>
        <w:rPr>
          <w:sz w:val="20"/>
          <w:szCs w:val="20"/>
        </w:rPr>
      </w:pPr>
    </w:p>
    <w:p w14:paraId="3F751702" w14:textId="068B15BC" w:rsidR="00EF0DCC" w:rsidRPr="00A447A3" w:rsidRDefault="00046823" w:rsidP="00606CCF">
      <w:pPr>
        <w:pStyle w:val="a3"/>
        <w:spacing w:line="0" w:lineRule="atLeast"/>
        <w:ind w:right="3" w:firstLine="707"/>
        <w:jc w:val="both"/>
      </w:pPr>
      <w:r w:rsidRPr="00A447A3">
        <w:t>6. Фахівці, залучені до роботи Ради, здійснюють свою діяльність на громадських засадах.</w:t>
      </w:r>
    </w:p>
    <w:p w14:paraId="06C39E41" w14:textId="77777777" w:rsidR="00046823" w:rsidRPr="00A447A3" w:rsidRDefault="00046823" w:rsidP="00195A4C">
      <w:pPr>
        <w:spacing w:line="0" w:lineRule="atLeast"/>
        <w:jc w:val="center"/>
        <w:rPr>
          <w:b/>
          <w:sz w:val="28"/>
        </w:rPr>
      </w:pPr>
    </w:p>
    <w:p w14:paraId="4F2380A9" w14:textId="6AEC6DD3" w:rsidR="00EF0DCC" w:rsidRPr="00A447A3" w:rsidRDefault="00A95C72" w:rsidP="00195A4C">
      <w:pPr>
        <w:spacing w:line="0" w:lineRule="atLeast"/>
        <w:ind w:left="3191"/>
        <w:rPr>
          <w:b/>
          <w:spacing w:val="-4"/>
          <w:sz w:val="28"/>
        </w:rPr>
      </w:pPr>
      <w:r w:rsidRPr="00A447A3">
        <w:rPr>
          <w:b/>
          <w:sz w:val="28"/>
        </w:rPr>
        <w:t>III.</w:t>
      </w:r>
      <w:r w:rsidRPr="00A447A3">
        <w:rPr>
          <w:b/>
          <w:spacing w:val="-6"/>
          <w:sz w:val="28"/>
        </w:rPr>
        <w:t xml:space="preserve"> </w:t>
      </w:r>
      <w:r w:rsidRPr="00A447A3">
        <w:rPr>
          <w:b/>
          <w:sz w:val="28"/>
        </w:rPr>
        <w:t>Засідання</w:t>
      </w:r>
      <w:r w:rsidRPr="00A447A3">
        <w:rPr>
          <w:b/>
          <w:spacing w:val="-6"/>
          <w:sz w:val="28"/>
        </w:rPr>
        <w:t xml:space="preserve"> </w:t>
      </w:r>
      <w:r w:rsidRPr="00A447A3">
        <w:rPr>
          <w:b/>
          <w:sz w:val="28"/>
        </w:rPr>
        <w:t>та</w:t>
      </w:r>
      <w:r w:rsidRPr="00A447A3">
        <w:rPr>
          <w:b/>
          <w:spacing w:val="-3"/>
          <w:sz w:val="28"/>
        </w:rPr>
        <w:t xml:space="preserve"> </w:t>
      </w:r>
      <w:r w:rsidRPr="00A447A3">
        <w:rPr>
          <w:b/>
          <w:sz w:val="28"/>
        </w:rPr>
        <w:t>рішення</w:t>
      </w:r>
      <w:r w:rsidRPr="00A447A3">
        <w:rPr>
          <w:b/>
          <w:spacing w:val="-4"/>
          <w:sz w:val="28"/>
        </w:rPr>
        <w:t xml:space="preserve"> Ради</w:t>
      </w:r>
    </w:p>
    <w:p w14:paraId="2EA40250" w14:textId="77777777" w:rsidR="00FD2FBF" w:rsidRPr="00A447A3" w:rsidRDefault="00FD2FBF" w:rsidP="00FD2FBF">
      <w:pPr>
        <w:spacing w:line="0" w:lineRule="atLeast"/>
        <w:jc w:val="center"/>
        <w:rPr>
          <w:b/>
          <w:spacing w:val="-4"/>
          <w:sz w:val="28"/>
        </w:rPr>
      </w:pPr>
    </w:p>
    <w:p w14:paraId="22786D26" w14:textId="77777777" w:rsidR="001839A6" w:rsidRPr="00A447A3" w:rsidRDefault="001839A6" w:rsidP="001839A6">
      <w:pPr>
        <w:tabs>
          <w:tab w:val="left" w:pos="1092"/>
        </w:tabs>
        <w:spacing w:line="0" w:lineRule="atLeast"/>
        <w:ind w:firstLine="709"/>
        <w:jc w:val="both"/>
        <w:rPr>
          <w:sz w:val="28"/>
        </w:rPr>
      </w:pPr>
      <w:r w:rsidRPr="00A447A3">
        <w:rPr>
          <w:sz w:val="28"/>
        </w:rPr>
        <w:t>1. Організаційною</w:t>
      </w:r>
      <w:r w:rsidRPr="00A447A3">
        <w:rPr>
          <w:spacing w:val="-5"/>
          <w:sz w:val="28"/>
        </w:rPr>
        <w:t xml:space="preserve"> </w:t>
      </w:r>
      <w:r w:rsidRPr="00A447A3">
        <w:rPr>
          <w:sz w:val="28"/>
        </w:rPr>
        <w:t>формою</w:t>
      </w:r>
      <w:r w:rsidRPr="00A447A3">
        <w:rPr>
          <w:spacing w:val="-5"/>
          <w:sz w:val="28"/>
        </w:rPr>
        <w:t xml:space="preserve"> </w:t>
      </w:r>
      <w:r w:rsidRPr="00A447A3">
        <w:rPr>
          <w:sz w:val="28"/>
        </w:rPr>
        <w:t>діяльності Ради</w:t>
      </w:r>
      <w:r w:rsidRPr="00A447A3">
        <w:rPr>
          <w:spacing w:val="-1"/>
          <w:sz w:val="28"/>
        </w:rPr>
        <w:t xml:space="preserve"> </w:t>
      </w:r>
      <w:r w:rsidRPr="00A447A3">
        <w:rPr>
          <w:sz w:val="28"/>
        </w:rPr>
        <w:t>є</w:t>
      </w:r>
      <w:r w:rsidRPr="00A447A3">
        <w:rPr>
          <w:spacing w:val="-2"/>
          <w:sz w:val="28"/>
        </w:rPr>
        <w:t xml:space="preserve"> </w:t>
      </w:r>
      <w:r w:rsidRPr="00A447A3">
        <w:rPr>
          <w:sz w:val="28"/>
        </w:rPr>
        <w:t>засідання,</w:t>
      </w:r>
      <w:r w:rsidRPr="00A447A3">
        <w:rPr>
          <w:spacing w:val="-4"/>
          <w:sz w:val="28"/>
        </w:rPr>
        <w:t xml:space="preserve"> </w:t>
      </w:r>
      <w:r w:rsidRPr="00A447A3">
        <w:rPr>
          <w:sz w:val="28"/>
        </w:rPr>
        <w:t>які</w:t>
      </w:r>
      <w:r w:rsidRPr="00A447A3">
        <w:rPr>
          <w:spacing w:val="-1"/>
          <w:sz w:val="28"/>
        </w:rPr>
        <w:t xml:space="preserve"> </w:t>
      </w:r>
      <w:r w:rsidRPr="00A447A3">
        <w:rPr>
          <w:sz w:val="28"/>
        </w:rPr>
        <w:t>проводяться за потреби, але не рідше одного разу на три місяці.</w:t>
      </w:r>
    </w:p>
    <w:p w14:paraId="06A011D3" w14:textId="77777777" w:rsidR="001839A6" w:rsidRPr="00DE1CE5" w:rsidRDefault="001839A6" w:rsidP="001839A6">
      <w:pPr>
        <w:tabs>
          <w:tab w:val="left" w:pos="1092"/>
        </w:tabs>
        <w:spacing w:line="0" w:lineRule="atLeast"/>
        <w:ind w:firstLine="709"/>
        <w:jc w:val="both"/>
        <w:rPr>
          <w:sz w:val="20"/>
          <w:szCs w:val="20"/>
        </w:rPr>
      </w:pPr>
    </w:p>
    <w:p w14:paraId="1DA49095" w14:textId="77777777" w:rsidR="001839A6" w:rsidRPr="00A447A3" w:rsidRDefault="001839A6" w:rsidP="001839A6">
      <w:pPr>
        <w:tabs>
          <w:tab w:val="left" w:pos="1097"/>
        </w:tabs>
        <w:spacing w:line="0" w:lineRule="atLeast"/>
        <w:ind w:firstLine="709"/>
        <w:jc w:val="both"/>
        <w:rPr>
          <w:sz w:val="28"/>
        </w:rPr>
      </w:pPr>
      <w:r w:rsidRPr="00A447A3">
        <w:rPr>
          <w:sz w:val="28"/>
        </w:rPr>
        <w:t>2. Засідання Ради вважається правомочним, якщо на ньому присутні більше половини членів Ради.</w:t>
      </w:r>
    </w:p>
    <w:p w14:paraId="1F6C3153" w14:textId="77777777" w:rsidR="001839A6" w:rsidRPr="00DE1CE5" w:rsidRDefault="001839A6" w:rsidP="001839A6">
      <w:pPr>
        <w:tabs>
          <w:tab w:val="left" w:pos="1097"/>
        </w:tabs>
        <w:spacing w:line="0" w:lineRule="atLeast"/>
        <w:ind w:firstLine="709"/>
        <w:jc w:val="both"/>
        <w:rPr>
          <w:sz w:val="20"/>
          <w:szCs w:val="20"/>
        </w:rPr>
      </w:pPr>
    </w:p>
    <w:p w14:paraId="21BC8F47" w14:textId="597759CD" w:rsidR="001839A6" w:rsidRPr="00A447A3" w:rsidRDefault="001839A6" w:rsidP="001839A6">
      <w:pPr>
        <w:tabs>
          <w:tab w:val="left" w:pos="1102"/>
        </w:tabs>
        <w:spacing w:line="0" w:lineRule="atLeast"/>
        <w:ind w:firstLine="709"/>
        <w:jc w:val="both"/>
        <w:rPr>
          <w:spacing w:val="-2"/>
          <w:sz w:val="28"/>
        </w:rPr>
      </w:pPr>
      <w:r w:rsidRPr="00A447A3">
        <w:rPr>
          <w:sz w:val="28"/>
        </w:rPr>
        <w:t>3. Засідання Ради веде голова, а за його</w:t>
      </w:r>
      <w:r w:rsidRPr="00A447A3">
        <w:rPr>
          <w:spacing w:val="-1"/>
          <w:sz w:val="28"/>
        </w:rPr>
        <w:t xml:space="preserve"> </w:t>
      </w:r>
      <w:r w:rsidRPr="00A447A3">
        <w:rPr>
          <w:sz w:val="28"/>
        </w:rPr>
        <w:t>відсутності – заступник голови. У разі відсутності одночасно голови та його заступник</w:t>
      </w:r>
      <w:r w:rsidR="002D50F3" w:rsidRPr="00A447A3">
        <w:rPr>
          <w:sz w:val="28"/>
        </w:rPr>
        <w:t>ів</w:t>
      </w:r>
      <w:r w:rsidRPr="00A447A3">
        <w:rPr>
          <w:sz w:val="28"/>
        </w:rPr>
        <w:t xml:space="preserve">, засідання Ради не </w:t>
      </w:r>
      <w:r w:rsidRPr="00A447A3">
        <w:rPr>
          <w:spacing w:val="-2"/>
          <w:sz w:val="28"/>
        </w:rPr>
        <w:t>проводяться.</w:t>
      </w:r>
    </w:p>
    <w:p w14:paraId="4F70EFD6" w14:textId="77777777" w:rsidR="001839A6" w:rsidRPr="00DE1CE5" w:rsidRDefault="001839A6" w:rsidP="001839A6">
      <w:pPr>
        <w:tabs>
          <w:tab w:val="left" w:pos="1102"/>
        </w:tabs>
        <w:spacing w:line="0" w:lineRule="atLeast"/>
        <w:ind w:firstLine="709"/>
        <w:jc w:val="both"/>
        <w:rPr>
          <w:spacing w:val="-2"/>
          <w:sz w:val="20"/>
          <w:szCs w:val="20"/>
        </w:rPr>
      </w:pPr>
    </w:p>
    <w:p w14:paraId="37CAA1CD" w14:textId="77777777" w:rsidR="001839A6" w:rsidRPr="00A447A3" w:rsidRDefault="001839A6" w:rsidP="001839A6">
      <w:pPr>
        <w:tabs>
          <w:tab w:val="left" w:pos="1107"/>
        </w:tabs>
        <w:spacing w:line="0" w:lineRule="atLeast"/>
        <w:ind w:firstLine="709"/>
        <w:jc w:val="both"/>
        <w:rPr>
          <w:spacing w:val="-2"/>
          <w:sz w:val="28"/>
        </w:rPr>
      </w:pPr>
      <w:r w:rsidRPr="00A447A3">
        <w:rPr>
          <w:spacing w:val="-2"/>
          <w:sz w:val="28"/>
        </w:rPr>
        <w:t xml:space="preserve">4. </w:t>
      </w:r>
      <w:r w:rsidRPr="00A447A3">
        <w:rPr>
          <w:sz w:val="28"/>
        </w:rPr>
        <w:t xml:space="preserve">У разі необхідності засідання Ради можуть проводитись дистанційно з використанням електронних засобів зв’язку та інших інформаційно- </w:t>
      </w:r>
      <w:r w:rsidRPr="00A447A3">
        <w:rPr>
          <w:sz w:val="28"/>
        </w:rPr>
        <w:lastRenderedPageBreak/>
        <w:t>комунікаційних технологій.</w:t>
      </w:r>
    </w:p>
    <w:p w14:paraId="6307E2FE" w14:textId="77777777" w:rsidR="001839A6" w:rsidRPr="00DE1CE5" w:rsidRDefault="001839A6" w:rsidP="002E6AE4">
      <w:pPr>
        <w:tabs>
          <w:tab w:val="left" w:pos="1107"/>
        </w:tabs>
        <w:spacing w:line="0" w:lineRule="atLeast"/>
        <w:jc w:val="both"/>
        <w:rPr>
          <w:spacing w:val="-2"/>
          <w:sz w:val="20"/>
          <w:szCs w:val="20"/>
        </w:rPr>
      </w:pPr>
    </w:p>
    <w:p w14:paraId="432CB834" w14:textId="78DA516E" w:rsidR="00BA5D91" w:rsidRDefault="002E6AE4" w:rsidP="00BA5D91">
      <w:pPr>
        <w:tabs>
          <w:tab w:val="left" w:pos="1107"/>
        </w:tabs>
        <w:spacing w:line="0" w:lineRule="atLeast"/>
        <w:ind w:firstLine="709"/>
        <w:jc w:val="both"/>
        <w:rPr>
          <w:sz w:val="28"/>
        </w:rPr>
      </w:pPr>
      <w:r w:rsidRPr="00A447A3">
        <w:rPr>
          <w:spacing w:val="-2"/>
          <w:sz w:val="28"/>
        </w:rPr>
        <w:t>5</w:t>
      </w:r>
      <w:r w:rsidR="001839A6" w:rsidRPr="00A447A3">
        <w:rPr>
          <w:spacing w:val="-2"/>
          <w:sz w:val="28"/>
        </w:rPr>
        <w:t xml:space="preserve">. </w:t>
      </w:r>
      <w:r w:rsidR="00BA5D91" w:rsidRPr="001839A6">
        <w:rPr>
          <w:sz w:val="28"/>
        </w:rPr>
        <w:t>Рішення Ради приймається з кожного питання порядку денного шляхом відкритого голосування. Рішення вважається прийнятим, якщо за нього проголосувала більшість присутніх на засіданні членів Ради.</w:t>
      </w:r>
    </w:p>
    <w:p w14:paraId="1AB1B744" w14:textId="6A72E291" w:rsidR="001839A6" w:rsidRPr="00BA5D91" w:rsidRDefault="00BA5D91" w:rsidP="00BA5D91">
      <w:pPr>
        <w:tabs>
          <w:tab w:val="left" w:pos="1089"/>
        </w:tabs>
        <w:spacing w:line="0" w:lineRule="atLeast"/>
        <w:ind w:firstLine="709"/>
        <w:jc w:val="both"/>
        <w:rPr>
          <w:sz w:val="28"/>
          <w:szCs w:val="28"/>
        </w:rPr>
      </w:pPr>
      <w:r w:rsidRPr="001839A6">
        <w:rPr>
          <w:sz w:val="28"/>
          <w:szCs w:val="28"/>
        </w:rPr>
        <w:t>У разі рівного розподілу голосів «за» і «проти» вирішальним є голос головуючого на засіданні Ради.</w:t>
      </w:r>
    </w:p>
    <w:p w14:paraId="0D5ABCF7" w14:textId="77777777" w:rsidR="004041F0" w:rsidRPr="00DE1CE5" w:rsidRDefault="004041F0" w:rsidP="004041F0">
      <w:pPr>
        <w:tabs>
          <w:tab w:val="left" w:pos="1089"/>
        </w:tabs>
        <w:spacing w:line="0" w:lineRule="atLeast"/>
        <w:ind w:firstLine="709"/>
        <w:jc w:val="both"/>
        <w:rPr>
          <w:spacing w:val="-2"/>
          <w:sz w:val="20"/>
          <w:szCs w:val="20"/>
        </w:rPr>
      </w:pPr>
    </w:p>
    <w:p w14:paraId="31BC4820" w14:textId="77777777" w:rsidR="004041F0" w:rsidRPr="00A447A3" w:rsidRDefault="002E6AE4" w:rsidP="004041F0">
      <w:pPr>
        <w:tabs>
          <w:tab w:val="left" w:pos="1107"/>
        </w:tabs>
        <w:spacing w:line="0" w:lineRule="atLeast"/>
        <w:ind w:firstLine="709"/>
        <w:jc w:val="both"/>
        <w:rPr>
          <w:sz w:val="28"/>
          <w:szCs w:val="28"/>
        </w:rPr>
      </w:pPr>
      <w:r w:rsidRPr="00A447A3">
        <w:rPr>
          <w:sz w:val="28"/>
          <w:szCs w:val="28"/>
        </w:rPr>
        <w:t>6</w:t>
      </w:r>
      <w:r w:rsidR="001839A6" w:rsidRPr="00A447A3">
        <w:rPr>
          <w:sz w:val="28"/>
          <w:szCs w:val="28"/>
        </w:rPr>
        <w:t xml:space="preserve">. </w:t>
      </w:r>
      <w:r w:rsidR="004041F0" w:rsidRPr="00A447A3">
        <w:rPr>
          <w:sz w:val="28"/>
          <w:szCs w:val="28"/>
        </w:rPr>
        <w:t>Рішення Ради приймається з кожного питання порядку денного шляхом відкритого голосування. Рішення вважається прийнятим, якщо за нього проголосувала більшість присутніх на засіданні членів Ради.</w:t>
      </w:r>
    </w:p>
    <w:p w14:paraId="1F27B497" w14:textId="77777777" w:rsidR="004041F0" w:rsidRPr="00A447A3" w:rsidRDefault="004041F0" w:rsidP="004041F0">
      <w:pPr>
        <w:tabs>
          <w:tab w:val="left" w:pos="1089"/>
        </w:tabs>
        <w:spacing w:line="0" w:lineRule="atLeast"/>
        <w:ind w:firstLine="709"/>
        <w:jc w:val="both"/>
        <w:rPr>
          <w:sz w:val="28"/>
          <w:szCs w:val="28"/>
        </w:rPr>
      </w:pPr>
      <w:r w:rsidRPr="00A447A3">
        <w:rPr>
          <w:sz w:val="28"/>
          <w:szCs w:val="28"/>
        </w:rPr>
        <w:t>У разі рівного розподілу голосів «за» і «проти» вирішальним є голос головуючого на засіданні Ради.</w:t>
      </w:r>
    </w:p>
    <w:p w14:paraId="4D351994" w14:textId="77777777" w:rsidR="001839A6" w:rsidRPr="00DE1CE5" w:rsidRDefault="001839A6" w:rsidP="004041F0">
      <w:pPr>
        <w:tabs>
          <w:tab w:val="left" w:pos="1089"/>
        </w:tabs>
        <w:spacing w:line="0" w:lineRule="atLeast"/>
        <w:jc w:val="both"/>
        <w:rPr>
          <w:sz w:val="20"/>
          <w:szCs w:val="20"/>
        </w:rPr>
      </w:pPr>
    </w:p>
    <w:p w14:paraId="1350FFCA" w14:textId="77777777" w:rsidR="004041F0" w:rsidRPr="00A447A3" w:rsidRDefault="002E6AE4" w:rsidP="004041F0">
      <w:pPr>
        <w:tabs>
          <w:tab w:val="left" w:pos="1089"/>
        </w:tabs>
        <w:spacing w:line="0" w:lineRule="atLeast"/>
        <w:ind w:firstLine="709"/>
        <w:jc w:val="both"/>
        <w:rPr>
          <w:sz w:val="28"/>
          <w:szCs w:val="28"/>
        </w:rPr>
      </w:pPr>
      <w:r w:rsidRPr="00A447A3">
        <w:rPr>
          <w:sz w:val="28"/>
          <w:szCs w:val="28"/>
        </w:rPr>
        <w:t>7</w:t>
      </w:r>
      <w:r w:rsidR="001839A6" w:rsidRPr="00A447A3">
        <w:rPr>
          <w:sz w:val="28"/>
          <w:szCs w:val="28"/>
        </w:rPr>
        <w:t xml:space="preserve">. </w:t>
      </w:r>
      <w:r w:rsidR="004041F0" w:rsidRPr="00A447A3">
        <w:rPr>
          <w:sz w:val="28"/>
          <w:szCs w:val="28"/>
        </w:rPr>
        <w:t>Рішення Ради оформлюється протоколом. Протокол готується секретарем та підписується головою та секретарем Ради.</w:t>
      </w:r>
    </w:p>
    <w:p w14:paraId="6B877C1C" w14:textId="77777777" w:rsidR="001839A6" w:rsidRPr="00A447A3" w:rsidRDefault="001839A6" w:rsidP="004041F0">
      <w:pPr>
        <w:tabs>
          <w:tab w:val="left" w:pos="1089"/>
        </w:tabs>
        <w:spacing w:line="0" w:lineRule="atLeast"/>
        <w:jc w:val="both"/>
        <w:rPr>
          <w:sz w:val="28"/>
          <w:szCs w:val="28"/>
        </w:rPr>
      </w:pPr>
    </w:p>
    <w:p w14:paraId="03471067" w14:textId="5443A714" w:rsidR="00DE1CE5" w:rsidRDefault="00DE1CE5" w:rsidP="004041F0">
      <w:pPr>
        <w:tabs>
          <w:tab w:val="left" w:pos="1089"/>
        </w:tabs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5</w:t>
      </w:r>
    </w:p>
    <w:p w14:paraId="005A7B80" w14:textId="77777777" w:rsidR="00DE1CE5" w:rsidRPr="00DE1CE5" w:rsidRDefault="00DE1CE5" w:rsidP="004041F0">
      <w:pPr>
        <w:tabs>
          <w:tab w:val="left" w:pos="1089"/>
        </w:tabs>
        <w:spacing w:line="0" w:lineRule="atLeast"/>
        <w:ind w:firstLine="709"/>
        <w:jc w:val="both"/>
        <w:rPr>
          <w:sz w:val="16"/>
          <w:szCs w:val="16"/>
        </w:rPr>
      </w:pPr>
    </w:p>
    <w:p w14:paraId="6F2C55CC" w14:textId="2FDE6EA2" w:rsidR="004041F0" w:rsidRPr="00A447A3" w:rsidRDefault="002E6AE4" w:rsidP="004041F0">
      <w:pPr>
        <w:tabs>
          <w:tab w:val="left" w:pos="1089"/>
        </w:tabs>
        <w:spacing w:line="0" w:lineRule="atLeast"/>
        <w:ind w:firstLine="709"/>
        <w:jc w:val="both"/>
        <w:rPr>
          <w:sz w:val="28"/>
          <w:szCs w:val="28"/>
        </w:rPr>
      </w:pPr>
      <w:r w:rsidRPr="00A447A3">
        <w:rPr>
          <w:sz w:val="28"/>
          <w:szCs w:val="28"/>
        </w:rPr>
        <w:t>8</w:t>
      </w:r>
      <w:r w:rsidR="001839A6" w:rsidRPr="00A447A3">
        <w:rPr>
          <w:sz w:val="28"/>
          <w:szCs w:val="28"/>
        </w:rPr>
        <w:t>.</w:t>
      </w:r>
      <w:r w:rsidR="004041F0" w:rsidRPr="00A447A3">
        <w:rPr>
          <w:sz w:val="28"/>
        </w:rPr>
        <w:t xml:space="preserve"> </w:t>
      </w:r>
      <w:r w:rsidR="004041F0" w:rsidRPr="00A447A3">
        <w:rPr>
          <w:sz w:val="28"/>
          <w:szCs w:val="28"/>
        </w:rPr>
        <w:t>За результатами діяльності Ради готуються письмові фахові рекомендації, аналітичні довідки, пропозиції щодо удосконалення нормативно-правових актів у сфері охорони здоров’я (за потреби).</w:t>
      </w:r>
    </w:p>
    <w:p w14:paraId="438C8CED" w14:textId="77777777" w:rsidR="001839A6" w:rsidRPr="00DE1CE5" w:rsidRDefault="001839A6" w:rsidP="004041F0">
      <w:pPr>
        <w:tabs>
          <w:tab w:val="left" w:pos="1089"/>
        </w:tabs>
        <w:spacing w:line="0" w:lineRule="atLeast"/>
        <w:jc w:val="both"/>
        <w:rPr>
          <w:sz w:val="20"/>
          <w:szCs w:val="20"/>
        </w:rPr>
      </w:pPr>
    </w:p>
    <w:p w14:paraId="4F477E37" w14:textId="77777777" w:rsidR="004041F0" w:rsidRPr="00A447A3" w:rsidRDefault="002E6AE4" w:rsidP="004041F0">
      <w:pPr>
        <w:tabs>
          <w:tab w:val="left" w:pos="1089"/>
        </w:tabs>
        <w:spacing w:line="0" w:lineRule="atLeast"/>
        <w:ind w:firstLine="709"/>
        <w:jc w:val="both"/>
        <w:rPr>
          <w:sz w:val="28"/>
          <w:szCs w:val="28"/>
        </w:rPr>
      </w:pPr>
      <w:r w:rsidRPr="00A447A3">
        <w:rPr>
          <w:sz w:val="28"/>
          <w:szCs w:val="28"/>
        </w:rPr>
        <w:t>9</w:t>
      </w:r>
      <w:r w:rsidR="001839A6" w:rsidRPr="00A447A3">
        <w:rPr>
          <w:sz w:val="28"/>
          <w:szCs w:val="28"/>
        </w:rPr>
        <w:t xml:space="preserve">. </w:t>
      </w:r>
      <w:r w:rsidR="004041F0" w:rsidRPr="00A447A3">
        <w:rPr>
          <w:sz w:val="28"/>
          <w:szCs w:val="28"/>
        </w:rPr>
        <w:t>У разі незгоди одного з членів Ради з рішенням Ради, він письмово викладає свою окрему думку, яка долучається до протоколу засідання і є його невід’ємною частиною.</w:t>
      </w:r>
    </w:p>
    <w:p w14:paraId="2D130F87" w14:textId="04C1EB76" w:rsidR="004041F0" w:rsidRPr="00DE1CE5" w:rsidRDefault="004041F0" w:rsidP="001839A6">
      <w:pPr>
        <w:tabs>
          <w:tab w:val="left" w:pos="1089"/>
        </w:tabs>
        <w:spacing w:line="0" w:lineRule="atLeast"/>
        <w:ind w:firstLine="709"/>
        <w:jc w:val="both"/>
        <w:rPr>
          <w:sz w:val="20"/>
          <w:szCs w:val="20"/>
        </w:rPr>
      </w:pPr>
    </w:p>
    <w:p w14:paraId="0E347481" w14:textId="5C0F43FC" w:rsidR="00EF0DCC" w:rsidRPr="00A447A3" w:rsidRDefault="00EB6918" w:rsidP="001839A6">
      <w:pPr>
        <w:tabs>
          <w:tab w:val="left" w:pos="1089"/>
        </w:tabs>
        <w:spacing w:line="0" w:lineRule="atLeast"/>
        <w:ind w:firstLine="709"/>
        <w:jc w:val="both"/>
        <w:rPr>
          <w:sz w:val="28"/>
          <w:szCs w:val="28"/>
        </w:rPr>
      </w:pPr>
      <w:r w:rsidRPr="00A447A3">
        <w:rPr>
          <w:sz w:val="28"/>
        </w:rPr>
        <w:t xml:space="preserve">10. </w:t>
      </w:r>
      <w:r w:rsidR="001839A6" w:rsidRPr="00A447A3">
        <w:rPr>
          <w:sz w:val="28"/>
        </w:rPr>
        <w:t xml:space="preserve">У разі виникнення реального чи потенційного конфлікту інтересів у членів Ради та неможливості через це брати участь у її роботі вони зобов’язанні невідкладно письмово повідомити про це голову Ради. Члени Ради, у яких виник конфлікт інтересів, не беруть участі в опрацюванні, обговоренні та прийнятті рішень з питань, щодо яких у них існує конфлікт </w:t>
      </w:r>
      <w:r w:rsidR="001839A6" w:rsidRPr="00A447A3">
        <w:rPr>
          <w:spacing w:val="-2"/>
          <w:sz w:val="28"/>
        </w:rPr>
        <w:t>інтересів.</w:t>
      </w:r>
    </w:p>
    <w:p w14:paraId="1CB76754" w14:textId="77777777" w:rsidR="001839A6" w:rsidRPr="00A447A3" w:rsidRDefault="00A95C72" w:rsidP="001839A6">
      <w:pPr>
        <w:pStyle w:val="a3"/>
        <w:spacing w:line="0" w:lineRule="atLeast"/>
        <w:ind w:right="189" w:firstLine="707"/>
        <w:jc w:val="both"/>
      </w:pPr>
      <w:r w:rsidRPr="00A447A3">
        <w:t>У разі ненадання зазначеної інформації, якщо про неї стає відомо після прийняття Радою рішення, таке рішення підлягає перегляду.</w:t>
      </w:r>
    </w:p>
    <w:p w14:paraId="4804791C" w14:textId="77777777" w:rsidR="001839A6" w:rsidRPr="00DE1CE5" w:rsidRDefault="001839A6" w:rsidP="001839A6">
      <w:pPr>
        <w:pStyle w:val="a3"/>
        <w:spacing w:line="0" w:lineRule="atLeast"/>
        <w:ind w:right="189" w:firstLine="707"/>
        <w:jc w:val="both"/>
        <w:rPr>
          <w:sz w:val="20"/>
          <w:szCs w:val="20"/>
        </w:rPr>
      </w:pPr>
    </w:p>
    <w:p w14:paraId="3CF6C474" w14:textId="1F3A3F50" w:rsidR="001839A6" w:rsidRPr="00A447A3" w:rsidRDefault="001839A6" w:rsidP="001839A6">
      <w:pPr>
        <w:pStyle w:val="a3"/>
        <w:spacing w:line="0" w:lineRule="atLeast"/>
        <w:ind w:right="189" w:firstLine="707"/>
        <w:jc w:val="both"/>
      </w:pPr>
      <w:r w:rsidRPr="00A447A3">
        <w:t>1</w:t>
      </w:r>
      <w:r w:rsidR="00EB6918" w:rsidRPr="00A447A3">
        <w:t>1</w:t>
      </w:r>
      <w:r w:rsidRPr="00A447A3">
        <w:t>. Про</w:t>
      </w:r>
      <w:r w:rsidRPr="00A447A3">
        <w:rPr>
          <w:spacing w:val="-8"/>
        </w:rPr>
        <w:t xml:space="preserve"> </w:t>
      </w:r>
      <w:r w:rsidRPr="00A447A3">
        <w:t>конфлікт</w:t>
      </w:r>
      <w:r w:rsidRPr="00A447A3">
        <w:rPr>
          <w:spacing w:val="-9"/>
        </w:rPr>
        <w:t xml:space="preserve"> </w:t>
      </w:r>
      <w:r w:rsidRPr="00A447A3">
        <w:t>інтересів</w:t>
      </w:r>
      <w:r w:rsidRPr="00A447A3">
        <w:rPr>
          <w:spacing w:val="-9"/>
        </w:rPr>
        <w:t xml:space="preserve"> </w:t>
      </w:r>
      <w:r w:rsidRPr="00A447A3">
        <w:t>членів</w:t>
      </w:r>
      <w:r w:rsidRPr="00A447A3">
        <w:rPr>
          <w:spacing w:val="-4"/>
        </w:rPr>
        <w:t xml:space="preserve"> </w:t>
      </w:r>
      <w:r w:rsidRPr="00A447A3">
        <w:t>Ради</w:t>
      </w:r>
      <w:r w:rsidRPr="00A447A3">
        <w:rPr>
          <w:spacing w:val="-8"/>
        </w:rPr>
        <w:t xml:space="preserve"> </w:t>
      </w:r>
      <w:r w:rsidRPr="00A447A3">
        <w:t>може</w:t>
      </w:r>
      <w:r w:rsidRPr="00A447A3">
        <w:rPr>
          <w:spacing w:val="-9"/>
        </w:rPr>
        <w:t xml:space="preserve"> </w:t>
      </w:r>
      <w:r w:rsidRPr="00A447A3">
        <w:t>заявити</w:t>
      </w:r>
      <w:r w:rsidRPr="00A447A3">
        <w:rPr>
          <w:spacing w:val="-8"/>
        </w:rPr>
        <w:t xml:space="preserve"> </w:t>
      </w:r>
      <w:r w:rsidRPr="00A447A3">
        <w:t>будь-який</w:t>
      </w:r>
      <w:r w:rsidRPr="00A447A3">
        <w:rPr>
          <w:spacing w:val="-10"/>
        </w:rPr>
        <w:t xml:space="preserve"> </w:t>
      </w:r>
      <w:r w:rsidRPr="00A447A3">
        <w:t>учасник засідання. Заява про конфлікт інтересів члена Ради заноситься до протоколу засідання Ради.</w:t>
      </w:r>
    </w:p>
    <w:p w14:paraId="17F2C0DC" w14:textId="77777777" w:rsidR="001839A6" w:rsidRPr="00DE1CE5" w:rsidRDefault="001839A6" w:rsidP="001839A6">
      <w:pPr>
        <w:pStyle w:val="a3"/>
        <w:spacing w:line="0" w:lineRule="atLeast"/>
        <w:ind w:right="189" w:firstLine="707"/>
        <w:jc w:val="both"/>
        <w:rPr>
          <w:sz w:val="20"/>
          <w:szCs w:val="20"/>
        </w:rPr>
      </w:pPr>
    </w:p>
    <w:p w14:paraId="223D7178" w14:textId="6DF987D1" w:rsidR="00BA5D91" w:rsidRPr="006157A3" w:rsidRDefault="00EB6918" w:rsidP="00BA5D91">
      <w:pPr>
        <w:pStyle w:val="a3"/>
        <w:tabs>
          <w:tab w:val="left" w:pos="879"/>
        </w:tabs>
        <w:jc w:val="both"/>
        <w:rPr>
          <w:bCs/>
        </w:rPr>
      </w:pPr>
      <w:r w:rsidRPr="00A447A3">
        <w:t xml:space="preserve">  </w:t>
      </w:r>
      <w:r w:rsidR="00BA5D91">
        <w:tab/>
      </w:r>
      <w:r w:rsidR="001839A6" w:rsidRPr="00A447A3">
        <w:t>1</w:t>
      </w:r>
      <w:r w:rsidR="004041F0" w:rsidRPr="00A447A3">
        <w:t>2</w:t>
      </w:r>
      <w:r w:rsidR="001839A6" w:rsidRPr="00A447A3">
        <w:t xml:space="preserve">. </w:t>
      </w:r>
      <w:bookmarkStart w:id="2" w:name="_Hlk163661252"/>
      <w:r w:rsidR="00BA5D91" w:rsidRPr="001839A6">
        <w:t>Організаційне</w:t>
      </w:r>
      <w:r w:rsidR="00BA5D91">
        <w:t xml:space="preserve"> та</w:t>
      </w:r>
      <w:r w:rsidR="00BA5D91" w:rsidRPr="001839A6">
        <w:t xml:space="preserve"> інформаційне забезпечення діяльності Ради здійснюється </w:t>
      </w:r>
      <w:r w:rsidR="00BA5D91">
        <w:rPr>
          <w:bCs/>
        </w:rPr>
        <w:t>Д</w:t>
      </w:r>
      <w:r w:rsidR="00BA5D91" w:rsidRPr="006157A3">
        <w:rPr>
          <w:bCs/>
        </w:rPr>
        <w:t>ержавно</w:t>
      </w:r>
      <w:r w:rsidR="00BA5D91">
        <w:rPr>
          <w:bCs/>
        </w:rPr>
        <w:t>ю</w:t>
      </w:r>
      <w:r w:rsidR="00BA5D91" w:rsidRPr="006157A3">
        <w:rPr>
          <w:bCs/>
        </w:rPr>
        <w:t xml:space="preserve"> установ</w:t>
      </w:r>
      <w:r w:rsidR="00BA5D91">
        <w:rPr>
          <w:bCs/>
        </w:rPr>
        <w:t>ою</w:t>
      </w:r>
      <w:r w:rsidR="00BA5D91" w:rsidRPr="006157A3">
        <w:rPr>
          <w:bCs/>
        </w:rPr>
        <w:t xml:space="preserve"> «Рівненський обласний центр контролю та профілактики </w:t>
      </w:r>
      <w:proofErr w:type="spellStart"/>
      <w:r w:rsidR="00BA5D91" w:rsidRPr="006157A3">
        <w:rPr>
          <w:bCs/>
        </w:rPr>
        <w:t>хвороб</w:t>
      </w:r>
      <w:proofErr w:type="spellEnd"/>
      <w:r w:rsidR="00BA5D91" w:rsidRPr="006157A3">
        <w:rPr>
          <w:bCs/>
        </w:rPr>
        <w:t xml:space="preserve"> Міністерства охорони здоров’я України»</w:t>
      </w:r>
      <w:r w:rsidR="00BA5D91" w:rsidRPr="00C06A29">
        <w:rPr>
          <w:bCs/>
          <w:lang w:val="ru-RU"/>
        </w:rPr>
        <w:t>.</w:t>
      </w:r>
    </w:p>
    <w:bookmarkEnd w:id="2"/>
    <w:p w14:paraId="4D61E182" w14:textId="2A36D7B8" w:rsidR="00EF0DCC" w:rsidRPr="00A447A3" w:rsidRDefault="00EF0DCC" w:rsidP="00BA5D91">
      <w:pPr>
        <w:pStyle w:val="a3"/>
        <w:tabs>
          <w:tab w:val="left" w:pos="879"/>
        </w:tabs>
        <w:ind w:left="142" w:firstLine="567"/>
        <w:jc w:val="both"/>
      </w:pPr>
    </w:p>
    <w:p w14:paraId="40D63C22" w14:textId="77777777" w:rsidR="00606CCF" w:rsidRPr="00A447A3" w:rsidRDefault="00606CCF" w:rsidP="001839A6">
      <w:pPr>
        <w:pStyle w:val="a3"/>
        <w:spacing w:line="0" w:lineRule="atLeast"/>
        <w:ind w:left="0"/>
        <w:jc w:val="both"/>
      </w:pPr>
    </w:p>
    <w:p w14:paraId="2463A860" w14:textId="77777777" w:rsidR="006157A3" w:rsidRPr="00A447A3" w:rsidRDefault="006157A3" w:rsidP="001839A6">
      <w:pPr>
        <w:pStyle w:val="a3"/>
        <w:spacing w:line="0" w:lineRule="atLeast"/>
        <w:ind w:left="0"/>
        <w:jc w:val="both"/>
      </w:pPr>
    </w:p>
    <w:p w14:paraId="512F7361" w14:textId="77777777" w:rsidR="00E11E57" w:rsidRPr="00A447A3" w:rsidRDefault="00E11E57" w:rsidP="00E11E57">
      <w:pPr>
        <w:pStyle w:val="a3"/>
        <w:tabs>
          <w:tab w:val="left" w:pos="879"/>
        </w:tabs>
        <w:jc w:val="both"/>
      </w:pPr>
      <w:r w:rsidRPr="00A447A3">
        <w:t>Генеральний директор</w:t>
      </w:r>
    </w:p>
    <w:p w14:paraId="246A3458" w14:textId="592FA9D6" w:rsidR="00E11E57" w:rsidRPr="00A447A3" w:rsidRDefault="00BA5D91" w:rsidP="00E11E57">
      <w:pPr>
        <w:pStyle w:val="a3"/>
        <w:tabs>
          <w:tab w:val="left" w:pos="879"/>
        </w:tabs>
        <w:jc w:val="both"/>
      </w:pPr>
      <w:r>
        <w:t>Д</w:t>
      </w:r>
      <w:r w:rsidR="00E11E57" w:rsidRPr="00A447A3">
        <w:t xml:space="preserve">ержавної установи «Рівненський обласний </w:t>
      </w:r>
    </w:p>
    <w:p w14:paraId="1966E139" w14:textId="77777777" w:rsidR="00E11E57" w:rsidRPr="00A447A3" w:rsidRDefault="00E11E57" w:rsidP="00E11E57">
      <w:pPr>
        <w:pStyle w:val="a3"/>
        <w:tabs>
          <w:tab w:val="left" w:pos="879"/>
        </w:tabs>
        <w:jc w:val="both"/>
      </w:pPr>
      <w:r w:rsidRPr="00A447A3">
        <w:lastRenderedPageBreak/>
        <w:t xml:space="preserve">центр контролю та профілактики </w:t>
      </w:r>
      <w:proofErr w:type="spellStart"/>
      <w:r w:rsidRPr="00A447A3">
        <w:t>хвороб</w:t>
      </w:r>
      <w:proofErr w:type="spellEnd"/>
      <w:r w:rsidRPr="00A447A3">
        <w:t xml:space="preserve"> </w:t>
      </w:r>
    </w:p>
    <w:p w14:paraId="1ADB059A" w14:textId="77777777" w:rsidR="00E11E57" w:rsidRPr="00A447A3" w:rsidRDefault="00E11E57" w:rsidP="00E11E57">
      <w:pPr>
        <w:pStyle w:val="a3"/>
        <w:tabs>
          <w:tab w:val="left" w:pos="879"/>
        </w:tabs>
        <w:jc w:val="both"/>
      </w:pPr>
      <w:r w:rsidRPr="00A447A3">
        <w:t xml:space="preserve">Міністерства охорони здоров’я України»  </w:t>
      </w:r>
      <w:r w:rsidRPr="00A447A3">
        <w:tab/>
        <w:t xml:space="preserve">                     Роман САФОНОВ          </w:t>
      </w:r>
    </w:p>
    <w:p w14:paraId="2928E7E8" w14:textId="2ACFA642" w:rsidR="00EF0DCC" w:rsidRPr="00A447A3" w:rsidRDefault="00EF0DCC" w:rsidP="000C3346">
      <w:pPr>
        <w:spacing w:line="0" w:lineRule="atLeast"/>
        <w:ind w:left="102"/>
        <w:jc w:val="both"/>
        <w:rPr>
          <w:sz w:val="28"/>
        </w:rPr>
      </w:pPr>
    </w:p>
    <w:p w14:paraId="12FE998F" w14:textId="2C70DB62" w:rsidR="00945C12" w:rsidRPr="00A447A3" w:rsidRDefault="00945C12">
      <w:pPr>
        <w:rPr>
          <w:b/>
          <w:sz w:val="28"/>
        </w:rPr>
      </w:pPr>
    </w:p>
    <w:sectPr w:rsidR="00945C12" w:rsidRPr="00A447A3" w:rsidSect="00E47F99">
      <w:headerReference w:type="default" r:id="rId8"/>
      <w:pgSz w:w="11910" w:h="16840"/>
      <w:pgMar w:top="1134" w:right="567" w:bottom="113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0172D" w14:textId="77777777" w:rsidR="009808F1" w:rsidRDefault="009808F1">
      <w:r>
        <w:separator/>
      </w:r>
    </w:p>
  </w:endnote>
  <w:endnote w:type="continuationSeparator" w:id="0">
    <w:p w14:paraId="192D94A9" w14:textId="77777777" w:rsidR="009808F1" w:rsidRDefault="0098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8C8C0" w14:textId="77777777" w:rsidR="009808F1" w:rsidRDefault="009808F1">
      <w:r>
        <w:separator/>
      </w:r>
    </w:p>
  </w:footnote>
  <w:footnote w:type="continuationSeparator" w:id="0">
    <w:p w14:paraId="6AF75229" w14:textId="77777777" w:rsidR="009808F1" w:rsidRDefault="00980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C616E" w14:textId="61561879" w:rsidR="009768D7" w:rsidRPr="009768D7" w:rsidRDefault="009768D7">
    <w:pPr>
      <w:pStyle w:val="a6"/>
      <w:jc w:val="center"/>
      <w:rPr>
        <w:sz w:val="28"/>
        <w:szCs w:val="28"/>
      </w:rPr>
    </w:pPr>
  </w:p>
  <w:p w14:paraId="4C55D82C" w14:textId="2DE9BE4F" w:rsidR="00EF0DCC" w:rsidRDefault="00EF0DCC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729"/>
    <w:multiLevelType w:val="hybridMultilevel"/>
    <w:tmpl w:val="EDDA4640"/>
    <w:lvl w:ilvl="0" w:tplc="695C7724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8C240FE">
      <w:numFmt w:val="bullet"/>
      <w:lvlText w:val="•"/>
      <w:lvlJc w:val="left"/>
      <w:pPr>
        <w:ind w:left="1054" w:hanging="286"/>
      </w:pPr>
      <w:rPr>
        <w:rFonts w:hint="default"/>
        <w:lang w:val="uk-UA" w:eastAsia="en-US" w:bidi="ar-SA"/>
      </w:rPr>
    </w:lvl>
    <w:lvl w:ilvl="2" w:tplc="AB542AEC">
      <w:numFmt w:val="bullet"/>
      <w:lvlText w:val="•"/>
      <w:lvlJc w:val="left"/>
      <w:pPr>
        <w:ind w:left="2009" w:hanging="286"/>
      </w:pPr>
      <w:rPr>
        <w:rFonts w:hint="default"/>
        <w:lang w:val="uk-UA" w:eastAsia="en-US" w:bidi="ar-SA"/>
      </w:rPr>
    </w:lvl>
    <w:lvl w:ilvl="3" w:tplc="E78C704C">
      <w:numFmt w:val="bullet"/>
      <w:lvlText w:val="•"/>
      <w:lvlJc w:val="left"/>
      <w:pPr>
        <w:ind w:left="2963" w:hanging="286"/>
      </w:pPr>
      <w:rPr>
        <w:rFonts w:hint="default"/>
        <w:lang w:val="uk-UA" w:eastAsia="en-US" w:bidi="ar-SA"/>
      </w:rPr>
    </w:lvl>
    <w:lvl w:ilvl="4" w:tplc="7A5ED99C">
      <w:numFmt w:val="bullet"/>
      <w:lvlText w:val="•"/>
      <w:lvlJc w:val="left"/>
      <w:pPr>
        <w:ind w:left="3918" w:hanging="286"/>
      </w:pPr>
      <w:rPr>
        <w:rFonts w:hint="default"/>
        <w:lang w:val="uk-UA" w:eastAsia="en-US" w:bidi="ar-SA"/>
      </w:rPr>
    </w:lvl>
    <w:lvl w:ilvl="5" w:tplc="CDDC13E0">
      <w:numFmt w:val="bullet"/>
      <w:lvlText w:val="•"/>
      <w:lvlJc w:val="left"/>
      <w:pPr>
        <w:ind w:left="4873" w:hanging="286"/>
      </w:pPr>
      <w:rPr>
        <w:rFonts w:hint="default"/>
        <w:lang w:val="uk-UA" w:eastAsia="en-US" w:bidi="ar-SA"/>
      </w:rPr>
    </w:lvl>
    <w:lvl w:ilvl="6" w:tplc="D826B6CA">
      <w:numFmt w:val="bullet"/>
      <w:lvlText w:val="•"/>
      <w:lvlJc w:val="left"/>
      <w:pPr>
        <w:ind w:left="5827" w:hanging="286"/>
      </w:pPr>
      <w:rPr>
        <w:rFonts w:hint="default"/>
        <w:lang w:val="uk-UA" w:eastAsia="en-US" w:bidi="ar-SA"/>
      </w:rPr>
    </w:lvl>
    <w:lvl w:ilvl="7" w:tplc="1242D248">
      <w:numFmt w:val="bullet"/>
      <w:lvlText w:val="•"/>
      <w:lvlJc w:val="left"/>
      <w:pPr>
        <w:ind w:left="6782" w:hanging="286"/>
      </w:pPr>
      <w:rPr>
        <w:rFonts w:hint="default"/>
        <w:lang w:val="uk-UA" w:eastAsia="en-US" w:bidi="ar-SA"/>
      </w:rPr>
    </w:lvl>
    <w:lvl w:ilvl="8" w:tplc="B6904978">
      <w:numFmt w:val="bullet"/>
      <w:lvlText w:val="•"/>
      <w:lvlJc w:val="left"/>
      <w:pPr>
        <w:ind w:left="7737" w:hanging="286"/>
      </w:pPr>
      <w:rPr>
        <w:rFonts w:hint="default"/>
        <w:lang w:val="uk-UA" w:eastAsia="en-US" w:bidi="ar-SA"/>
      </w:rPr>
    </w:lvl>
  </w:abstractNum>
  <w:abstractNum w:abstractNumId="1">
    <w:nsid w:val="19810D8F"/>
    <w:multiLevelType w:val="hybridMultilevel"/>
    <w:tmpl w:val="37E84C38"/>
    <w:lvl w:ilvl="0" w:tplc="50B0D660">
      <w:start w:val="1"/>
      <w:numFmt w:val="decimal"/>
      <w:lvlText w:val="%1."/>
      <w:lvlJc w:val="left"/>
      <w:pPr>
        <w:ind w:left="10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166D04C">
      <w:start w:val="1"/>
      <w:numFmt w:val="decimal"/>
      <w:lvlText w:val="%2)"/>
      <w:lvlJc w:val="left"/>
      <w:pPr>
        <w:ind w:left="284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2D965EB8">
      <w:numFmt w:val="bullet"/>
      <w:lvlText w:val="•"/>
      <w:lvlJc w:val="left"/>
      <w:pPr>
        <w:ind w:left="2009" w:hanging="305"/>
      </w:pPr>
      <w:rPr>
        <w:rFonts w:hint="default"/>
        <w:lang w:val="uk-UA" w:eastAsia="en-US" w:bidi="ar-SA"/>
      </w:rPr>
    </w:lvl>
    <w:lvl w:ilvl="3" w:tplc="3868383C">
      <w:numFmt w:val="bullet"/>
      <w:lvlText w:val="•"/>
      <w:lvlJc w:val="left"/>
      <w:pPr>
        <w:ind w:left="2963" w:hanging="305"/>
      </w:pPr>
      <w:rPr>
        <w:rFonts w:hint="default"/>
        <w:lang w:val="uk-UA" w:eastAsia="en-US" w:bidi="ar-SA"/>
      </w:rPr>
    </w:lvl>
    <w:lvl w:ilvl="4" w:tplc="D84EB8AA">
      <w:numFmt w:val="bullet"/>
      <w:lvlText w:val="•"/>
      <w:lvlJc w:val="left"/>
      <w:pPr>
        <w:ind w:left="3918" w:hanging="305"/>
      </w:pPr>
      <w:rPr>
        <w:rFonts w:hint="default"/>
        <w:lang w:val="uk-UA" w:eastAsia="en-US" w:bidi="ar-SA"/>
      </w:rPr>
    </w:lvl>
    <w:lvl w:ilvl="5" w:tplc="F8EC35E8">
      <w:numFmt w:val="bullet"/>
      <w:lvlText w:val="•"/>
      <w:lvlJc w:val="left"/>
      <w:pPr>
        <w:ind w:left="4873" w:hanging="305"/>
      </w:pPr>
      <w:rPr>
        <w:rFonts w:hint="default"/>
        <w:lang w:val="uk-UA" w:eastAsia="en-US" w:bidi="ar-SA"/>
      </w:rPr>
    </w:lvl>
    <w:lvl w:ilvl="6" w:tplc="6D724BCE">
      <w:numFmt w:val="bullet"/>
      <w:lvlText w:val="•"/>
      <w:lvlJc w:val="left"/>
      <w:pPr>
        <w:ind w:left="5827" w:hanging="305"/>
      </w:pPr>
      <w:rPr>
        <w:rFonts w:hint="default"/>
        <w:lang w:val="uk-UA" w:eastAsia="en-US" w:bidi="ar-SA"/>
      </w:rPr>
    </w:lvl>
    <w:lvl w:ilvl="7" w:tplc="82D498C2">
      <w:numFmt w:val="bullet"/>
      <w:lvlText w:val="•"/>
      <w:lvlJc w:val="left"/>
      <w:pPr>
        <w:ind w:left="6782" w:hanging="305"/>
      </w:pPr>
      <w:rPr>
        <w:rFonts w:hint="default"/>
        <w:lang w:val="uk-UA" w:eastAsia="en-US" w:bidi="ar-SA"/>
      </w:rPr>
    </w:lvl>
    <w:lvl w:ilvl="8" w:tplc="DC703D6C">
      <w:numFmt w:val="bullet"/>
      <w:lvlText w:val="•"/>
      <w:lvlJc w:val="left"/>
      <w:pPr>
        <w:ind w:left="7737" w:hanging="305"/>
      </w:pPr>
      <w:rPr>
        <w:rFonts w:hint="default"/>
        <w:lang w:val="uk-UA" w:eastAsia="en-US" w:bidi="ar-SA"/>
      </w:rPr>
    </w:lvl>
  </w:abstractNum>
  <w:abstractNum w:abstractNumId="2">
    <w:nsid w:val="24476E18"/>
    <w:multiLevelType w:val="hybridMultilevel"/>
    <w:tmpl w:val="B91289D8"/>
    <w:lvl w:ilvl="0" w:tplc="9E2463C4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109C4C">
      <w:numFmt w:val="bullet"/>
      <w:lvlText w:val="•"/>
      <w:lvlJc w:val="left"/>
      <w:pPr>
        <w:ind w:left="1954" w:hanging="281"/>
      </w:pPr>
      <w:rPr>
        <w:rFonts w:hint="default"/>
        <w:lang w:val="uk-UA" w:eastAsia="en-US" w:bidi="ar-SA"/>
      </w:rPr>
    </w:lvl>
    <w:lvl w:ilvl="2" w:tplc="B428DE8C">
      <w:numFmt w:val="bullet"/>
      <w:lvlText w:val="•"/>
      <w:lvlJc w:val="left"/>
      <w:pPr>
        <w:ind w:left="2809" w:hanging="281"/>
      </w:pPr>
      <w:rPr>
        <w:rFonts w:hint="default"/>
        <w:lang w:val="uk-UA" w:eastAsia="en-US" w:bidi="ar-SA"/>
      </w:rPr>
    </w:lvl>
    <w:lvl w:ilvl="3" w:tplc="1B90E714">
      <w:numFmt w:val="bullet"/>
      <w:lvlText w:val="•"/>
      <w:lvlJc w:val="left"/>
      <w:pPr>
        <w:ind w:left="3663" w:hanging="281"/>
      </w:pPr>
      <w:rPr>
        <w:rFonts w:hint="default"/>
        <w:lang w:val="uk-UA" w:eastAsia="en-US" w:bidi="ar-SA"/>
      </w:rPr>
    </w:lvl>
    <w:lvl w:ilvl="4" w:tplc="B2362E62">
      <w:numFmt w:val="bullet"/>
      <w:lvlText w:val="•"/>
      <w:lvlJc w:val="left"/>
      <w:pPr>
        <w:ind w:left="4518" w:hanging="281"/>
      </w:pPr>
      <w:rPr>
        <w:rFonts w:hint="default"/>
        <w:lang w:val="uk-UA" w:eastAsia="en-US" w:bidi="ar-SA"/>
      </w:rPr>
    </w:lvl>
    <w:lvl w:ilvl="5" w:tplc="CBE258AA">
      <w:numFmt w:val="bullet"/>
      <w:lvlText w:val="•"/>
      <w:lvlJc w:val="left"/>
      <w:pPr>
        <w:ind w:left="5373" w:hanging="281"/>
      </w:pPr>
      <w:rPr>
        <w:rFonts w:hint="default"/>
        <w:lang w:val="uk-UA" w:eastAsia="en-US" w:bidi="ar-SA"/>
      </w:rPr>
    </w:lvl>
    <w:lvl w:ilvl="6" w:tplc="F64A17F6">
      <w:numFmt w:val="bullet"/>
      <w:lvlText w:val="•"/>
      <w:lvlJc w:val="left"/>
      <w:pPr>
        <w:ind w:left="6227" w:hanging="281"/>
      </w:pPr>
      <w:rPr>
        <w:rFonts w:hint="default"/>
        <w:lang w:val="uk-UA" w:eastAsia="en-US" w:bidi="ar-SA"/>
      </w:rPr>
    </w:lvl>
    <w:lvl w:ilvl="7" w:tplc="83221E30">
      <w:numFmt w:val="bullet"/>
      <w:lvlText w:val="•"/>
      <w:lvlJc w:val="left"/>
      <w:pPr>
        <w:ind w:left="7082" w:hanging="281"/>
      </w:pPr>
      <w:rPr>
        <w:rFonts w:hint="default"/>
        <w:lang w:val="uk-UA" w:eastAsia="en-US" w:bidi="ar-SA"/>
      </w:rPr>
    </w:lvl>
    <w:lvl w:ilvl="8" w:tplc="A04E6256">
      <w:numFmt w:val="bullet"/>
      <w:lvlText w:val="•"/>
      <w:lvlJc w:val="left"/>
      <w:pPr>
        <w:ind w:left="7937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CC"/>
    <w:rsid w:val="00046823"/>
    <w:rsid w:val="0006065B"/>
    <w:rsid w:val="00084D27"/>
    <w:rsid w:val="000A420B"/>
    <w:rsid w:val="000C3346"/>
    <w:rsid w:val="000F577B"/>
    <w:rsid w:val="00137720"/>
    <w:rsid w:val="00137D9B"/>
    <w:rsid w:val="001613D6"/>
    <w:rsid w:val="001839A6"/>
    <w:rsid w:val="00195A4C"/>
    <w:rsid w:val="001A571B"/>
    <w:rsid w:val="001B2F8F"/>
    <w:rsid w:val="001D4D54"/>
    <w:rsid w:val="001E6D0A"/>
    <w:rsid w:val="001F3915"/>
    <w:rsid w:val="00203A53"/>
    <w:rsid w:val="00207B5D"/>
    <w:rsid w:val="0021212D"/>
    <w:rsid w:val="00246110"/>
    <w:rsid w:val="00263010"/>
    <w:rsid w:val="002A1F10"/>
    <w:rsid w:val="002C1DBE"/>
    <w:rsid w:val="002D50F3"/>
    <w:rsid w:val="002E6AE4"/>
    <w:rsid w:val="00315314"/>
    <w:rsid w:val="00323530"/>
    <w:rsid w:val="00362351"/>
    <w:rsid w:val="00395107"/>
    <w:rsid w:val="003B2AF5"/>
    <w:rsid w:val="003B461A"/>
    <w:rsid w:val="003D4156"/>
    <w:rsid w:val="003E0993"/>
    <w:rsid w:val="00402E9C"/>
    <w:rsid w:val="004041CB"/>
    <w:rsid w:val="004041F0"/>
    <w:rsid w:val="00407CCB"/>
    <w:rsid w:val="004204D9"/>
    <w:rsid w:val="00470579"/>
    <w:rsid w:val="00482084"/>
    <w:rsid w:val="00486813"/>
    <w:rsid w:val="004B1126"/>
    <w:rsid w:val="004B45E2"/>
    <w:rsid w:val="004B5AE1"/>
    <w:rsid w:val="004C38C0"/>
    <w:rsid w:val="004E3DFE"/>
    <w:rsid w:val="004E7DF5"/>
    <w:rsid w:val="004F38F3"/>
    <w:rsid w:val="0052025A"/>
    <w:rsid w:val="00540DF7"/>
    <w:rsid w:val="00556648"/>
    <w:rsid w:val="00572314"/>
    <w:rsid w:val="005746D3"/>
    <w:rsid w:val="005D54DB"/>
    <w:rsid w:val="005E19C0"/>
    <w:rsid w:val="005F293C"/>
    <w:rsid w:val="00600FDC"/>
    <w:rsid w:val="00606CCF"/>
    <w:rsid w:val="006157A3"/>
    <w:rsid w:val="00660055"/>
    <w:rsid w:val="006643DA"/>
    <w:rsid w:val="00694ABB"/>
    <w:rsid w:val="006D0EB9"/>
    <w:rsid w:val="006E4BBD"/>
    <w:rsid w:val="006E7BC8"/>
    <w:rsid w:val="006F199C"/>
    <w:rsid w:val="006F28E7"/>
    <w:rsid w:val="0071075F"/>
    <w:rsid w:val="007205EB"/>
    <w:rsid w:val="00733EA7"/>
    <w:rsid w:val="00754AFB"/>
    <w:rsid w:val="00755044"/>
    <w:rsid w:val="007651AF"/>
    <w:rsid w:val="0077244D"/>
    <w:rsid w:val="00776A4F"/>
    <w:rsid w:val="00781005"/>
    <w:rsid w:val="007A26B8"/>
    <w:rsid w:val="007B6CFF"/>
    <w:rsid w:val="007C6188"/>
    <w:rsid w:val="008159D2"/>
    <w:rsid w:val="00864F4E"/>
    <w:rsid w:val="008734D9"/>
    <w:rsid w:val="008A73A9"/>
    <w:rsid w:val="008B0E39"/>
    <w:rsid w:val="008C7A3F"/>
    <w:rsid w:val="00911A37"/>
    <w:rsid w:val="00942458"/>
    <w:rsid w:val="00945C12"/>
    <w:rsid w:val="009644C4"/>
    <w:rsid w:val="009768D7"/>
    <w:rsid w:val="009808F1"/>
    <w:rsid w:val="009951B4"/>
    <w:rsid w:val="009F3EAE"/>
    <w:rsid w:val="00A1734D"/>
    <w:rsid w:val="00A17B08"/>
    <w:rsid w:val="00A3575B"/>
    <w:rsid w:val="00A447A3"/>
    <w:rsid w:val="00A57056"/>
    <w:rsid w:val="00A77650"/>
    <w:rsid w:val="00A82F25"/>
    <w:rsid w:val="00A95C72"/>
    <w:rsid w:val="00AA0442"/>
    <w:rsid w:val="00AA678C"/>
    <w:rsid w:val="00AA7A17"/>
    <w:rsid w:val="00AB2351"/>
    <w:rsid w:val="00B00558"/>
    <w:rsid w:val="00B00CEA"/>
    <w:rsid w:val="00B0555E"/>
    <w:rsid w:val="00B21115"/>
    <w:rsid w:val="00B24F55"/>
    <w:rsid w:val="00B406BF"/>
    <w:rsid w:val="00B43A4C"/>
    <w:rsid w:val="00B66B4B"/>
    <w:rsid w:val="00B97D03"/>
    <w:rsid w:val="00BA5D91"/>
    <w:rsid w:val="00BB3CBC"/>
    <w:rsid w:val="00BC03AF"/>
    <w:rsid w:val="00BE5DA0"/>
    <w:rsid w:val="00BF2F16"/>
    <w:rsid w:val="00C06A29"/>
    <w:rsid w:val="00C076E2"/>
    <w:rsid w:val="00C26FE1"/>
    <w:rsid w:val="00C36E77"/>
    <w:rsid w:val="00C45018"/>
    <w:rsid w:val="00C7201C"/>
    <w:rsid w:val="00C84407"/>
    <w:rsid w:val="00C96C5A"/>
    <w:rsid w:val="00CA4E6A"/>
    <w:rsid w:val="00CA69F0"/>
    <w:rsid w:val="00CF1025"/>
    <w:rsid w:val="00D11602"/>
    <w:rsid w:val="00D312DD"/>
    <w:rsid w:val="00D438D0"/>
    <w:rsid w:val="00D678A5"/>
    <w:rsid w:val="00D67B46"/>
    <w:rsid w:val="00D81D3C"/>
    <w:rsid w:val="00D85A31"/>
    <w:rsid w:val="00D92865"/>
    <w:rsid w:val="00D962BD"/>
    <w:rsid w:val="00DA3C30"/>
    <w:rsid w:val="00DA4DFE"/>
    <w:rsid w:val="00DA76E3"/>
    <w:rsid w:val="00DA78F8"/>
    <w:rsid w:val="00DB131C"/>
    <w:rsid w:val="00DB19BD"/>
    <w:rsid w:val="00DC0671"/>
    <w:rsid w:val="00DC4DA4"/>
    <w:rsid w:val="00DD5611"/>
    <w:rsid w:val="00DD7BFD"/>
    <w:rsid w:val="00DE1CE5"/>
    <w:rsid w:val="00E0024F"/>
    <w:rsid w:val="00E11E57"/>
    <w:rsid w:val="00E226E7"/>
    <w:rsid w:val="00E34CEA"/>
    <w:rsid w:val="00E47F99"/>
    <w:rsid w:val="00E541F2"/>
    <w:rsid w:val="00E558D3"/>
    <w:rsid w:val="00E60E3A"/>
    <w:rsid w:val="00EA0C7D"/>
    <w:rsid w:val="00EB6918"/>
    <w:rsid w:val="00EE61B9"/>
    <w:rsid w:val="00EF0DCC"/>
    <w:rsid w:val="00EF4ACD"/>
    <w:rsid w:val="00F00F9F"/>
    <w:rsid w:val="00F04760"/>
    <w:rsid w:val="00F10370"/>
    <w:rsid w:val="00F20493"/>
    <w:rsid w:val="00F560F0"/>
    <w:rsid w:val="00F63805"/>
    <w:rsid w:val="00F81AEF"/>
    <w:rsid w:val="00FC3E26"/>
    <w:rsid w:val="00FD2FBF"/>
    <w:rsid w:val="00FE1972"/>
    <w:rsid w:val="00F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C9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3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68D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68D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768D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68D7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39"/>
    <w:rsid w:val="0040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00558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81D3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3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68D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68D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768D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68D7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39"/>
    <w:rsid w:val="0040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00558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81D3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6649</Words>
  <Characters>3791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PHC01</dc:creator>
  <cp:lastModifiedBy>Лісова</cp:lastModifiedBy>
  <cp:revision>10</cp:revision>
  <cp:lastPrinted>2024-06-04T09:09:00Z</cp:lastPrinted>
  <dcterms:created xsi:type="dcterms:W3CDTF">2024-06-04T07:18:00Z</dcterms:created>
  <dcterms:modified xsi:type="dcterms:W3CDTF">2024-06-12T12:21:00Z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LTSC</vt:lpwstr>
  </property>
</Properties>
</file>