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F2778" w14:textId="77777777" w:rsidR="00C95422" w:rsidRPr="00C95422" w:rsidRDefault="00882041" w:rsidP="00C95422">
      <w:pPr>
        <w:jc w:val="both"/>
        <w:rPr>
          <w:rFonts w:ascii="Times New Roman" w:hAnsi="Times New Roman" w:cs="Times New Roman"/>
          <w:sz w:val="28"/>
          <w:szCs w:val="28"/>
        </w:rPr>
      </w:pPr>
      <w:r w:rsidRPr="00882041">
        <w:rPr>
          <w:rFonts w:ascii="Times New Roman" w:hAnsi="Times New Roman" w:cs="Times New Roman"/>
          <w:sz w:val="28"/>
          <w:szCs w:val="28"/>
        </w:rPr>
        <w:t xml:space="preserve">Відповідно до пунктів 1 і 2 частини п'ятої статті 5 Закону України "Про очищення влади"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"Про очищення влади", затвердженого постановою Кабінету Міністрів України від 16 жовтня 2014 року № 563, </w:t>
      </w:r>
      <w:r w:rsidR="00C95422" w:rsidRPr="00C95422">
        <w:rPr>
          <w:rFonts w:ascii="Times New Roman" w:hAnsi="Times New Roman" w:cs="Times New Roman"/>
          <w:sz w:val="28"/>
          <w:szCs w:val="28"/>
        </w:rPr>
        <w:t>департамент</w:t>
      </w:r>
      <w:r w:rsidR="00C95422">
        <w:rPr>
          <w:rFonts w:ascii="Times New Roman" w:hAnsi="Times New Roman" w:cs="Times New Roman"/>
          <w:sz w:val="28"/>
          <w:szCs w:val="28"/>
        </w:rPr>
        <w:t>ом</w:t>
      </w:r>
      <w:r w:rsidR="00C95422" w:rsidRPr="00C95422">
        <w:rPr>
          <w:rFonts w:ascii="Times New Roman" w:hAnsi="Times New Roman" w:cs="Times New Roman"/>
          <w:sz w:val="28"/>
          <w:szCs w:val="28"/>
        </w:rPr>
        <w:t xml:space="preserve"> цифрової трансформації та суспільних комунікацій Рівненської обласної державної адміністрації</w:t>
      </w:r>
      <w:r w:rsidRPr="00882041">
        <w:rPr>
          <w:rFonts w:ascii="Times New Roman" w:hAnsi="Times New Roman" w:cs="Times New Roman"/>
          <w:sz w:val="28"/>
          <w:szCs w:val="28"/>
        </w:rPr>
        <w:t xml:space="preserve"> проведено перевірку достовірності відомостей щодо застосування заборон, передбачених частинами третьою і четвертою статті 1 Закону України "Про очищення влади", щодо </w:t>
      </w:r>
      <w:proofErr w:type="spellStart"/>
      <w:r w:rsidR="00C95422">
        <w:rPr>
          <w:rFonts w:ascii="Times New Roman" w:hAnsi="Times New Roman" w:cs="Times New Roman"/>
          <w:sz w:val="28"/>
          <w:szCs w:val="28"/>
        </w:rPr>
        <w:t>Алексейчук</w:t>
      </w:r>
      <w:proofErr w:type="spellEnd"/>
      <w:r w:rsidR="00C95422">
        <w:rPr>
          <w:rFonts w:ascii="Times New Roman" w:hAnsi="Times New Roman" w:cs="Times New Roman"/>
          <w:sz w:val="28"/>
          <w:szCs w:val="28"/>
        </w:rPr>
        <w:t xml:space="preserve"> Тетяни Олегівни</w:t>
      </w:r>
      <w:r w:rsidRPr="00882041">
        <w:rPr>
          <w:rFonts w:ascii="Times New Roman" w:hAnsi="Times New Roman" w:cs="Times New Roman"/>
          <w:sz w:val="28"/>
          <w:szCs w:val="28"/>
        </w:rPr>
        <w:t xml:space="preserve">, яка працює на посаді </w:t>
      </w:r>
      <w:r w:rsidR="00C95422" w:rsidRPr="00C95422">
        <w:rPr>
          <w:rFonts w:ascii="Times New Roman" w:hAnsi="Times New Roman" w:cs="Times New Roman"/>
          <w:sz w:val="28"/>
          <w:szCs w:val="28"/>
        </w:rPr>
        <w:t xml:space="preserve">головного спеціаліста відділу </w:t>
      </w:r>
      <w:proofErr w:type="spellStart"/>
      <w:r w:rsidR="00C95422" w:rsidRPr="00C95422">
        <w:rPr>
          <w:rFonts w:ascii="Times New Roman" w:hAnsi="Times New Roman" w:cs="Times New Roman"/>
          <w:sz w:val="28"/>
          <w:szCs w:val="28"/>
        </w:rPr>
        <w:t>пресслужби</w:t>
      </w:r>
      <w:proofErr w:type="spellEnd"/>
      <w:r w:rsidR="00C95422" w:rsidRPr="00C95422">
        <w:rPr>
          <w:rFonts w:ascii="Times New Roman" w:hAnsi="Times New Roman" w:cs="Times New Roman"/>
          <w:sz w:val="28"/>
          <w:szCs w:val="28"/>
        </w:rPr>
        <w:t xml:space="preserve">  управління суспільних комунікацій.</w:t>
      </w:r>
    </w:p>
    <w:p w14:paraId="5DBE6AE1" w14:textId="1679E7A2" w:rsidR="00882041" w:rsidRPr="00882041" w:rsidRDefault="00882041" w:rsidP="00C9542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85A3E6" w14:textId="3ACA30D1" w:rsidR="009851DD" w:rsidRDefault="00882041" w:rsidP="00C95422">
      <w:pPr>
        <w:jc w:val="both"/>
        <w:rPr>
          <w:rFonts w:ascii="Times New Roman" w:hAnsi="Times New Roman" w:cs="Times New Roman"/>
          <w:sz w:val="28"/>
          <w:szCs w:val="28"/>
        </w:rPr>
      </w:pPr>
      <w:r w:rsidRPr="00882041">
        <w:rPr>
          <w:rFonts w:ascii="Times New Roman" w:hAnsi="Times New Roman" w:cs="Times New Roman"/>
          <w:sz w:val="28"/>
          <w:szCs w:val="28"/>
        </w:rPr>
        <w:t xml:space="preserve">За результатами проведеної перевірки встановлено, що до </w:t>
      </w:r>
      <w:proofErr w:type="spellStart"/>
      <w:r w:rsidR="00C95422">
        <w:rPr>
          <w:rFonts w:ascii="Times New Roman" w:hAnsi="Times New Roman" w:cs="Times New Roman"/>
          <w:sz w:val="28"/>
          <w:szCs w:val="28"/>
        </w:rPr>
        <w:t>Алексейчук</w:t>
      </w:r>
      <w:proofErr w:type="spellEnd"/>
      <w:r w:rsidR="00C95422">
        <w:rPr>
          <w:rFonts w:ascii="Times New Roman" w:hAnsi="Times New Roman" w:cs="Times New Roman"/>
          <w:sz w:val="28"/>
          <w:szCs w:val="28"/>
        </w:rPr>
        <w:t xml:space="preserve"> Т.О</w:t>
      </w:r>
      <w:r w:rsidRPr="00882041">
        <w:rPr>
          <w:rFonts w:ascii="Times New Roman" w:hAnsi="Times New Roman" w:cs="Times New Roman"/>
          <w:sz w:val="28"/>
          <w:szCs w:val="28"/>
        </w:rPr>
        <w:t>. не застосовуються заборони, визначені частинами третьою і четвертою статті 1 Закону України "Про очищення влади".</w:t>
      </w:r>
    </w:p>
    <w:p w14:paraId="6A802BF3" w14:textId="77777777" w:rsidR="00C95422" w:rsidRDefault="00C95422" w:rsidP="00C9542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D9F747" w14:textId="77777777" w:rsidR="00C95422" w:rsidRDefault="00C95422" w:rsidP="00C9542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9494BB" w14:textId="77777777" w:rsidR="00C95422" w:rsidRDefault="00C95422" w:rsidP="0088204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2B2E11" w14:textId="77777777" w:rsidR="00C95422" w:rsidRPr="00882041" w:rsidRDefault="00C95422" w:rsidP="0088204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5422" w:rsidRPr="008820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FB1"/>
    <w:rsid w:val="00882041"/>
    <w:rsid w:val="009851DD"/>
    <w:rsid w:val="00C95422"/>
    <w:rsid w:val="00DE7586"/>
    <w:rsid w:val="00ED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0150D"/>
  <w15:chartTrackingRefBased/>
  <w15:docId w15:val="{6EB1C624-FE2D-4A13-8612-F157B6F9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6F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F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F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F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F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F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F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F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6F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D6F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D6F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D6FB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D6FB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D6FB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D6FB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D6FB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D6FB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D6F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ED6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F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ED6F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ED6F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F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FB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F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ED6FB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D6F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4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595</Words>
  <Characters>340</Characters>
  <Application>Microsoft Office Word</Application>
  <DocSecurity>0</DocSecurity>
  <Lines>2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Євгенія Казакова</dc:creator>
  <cp:keywords/>
  <dc:description/>
  <cp:lastModifiedBy>Євгенія Казакова</cp:lastModifiedBy>
  <cp:revision>3</cp:revision>
  <dcterms:created xsi:type="dcterms:W3CDTF">2024-01-26T08:30:00Z</dcterms:created>
  <dcterms:modified xsi:type="dcterms:W3CDTF">2024-01-26T08:32:00Z</dcterms:modified>
</cp:coreProperties>
</file>