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D8A" w:rsidRPr="005B11A9" w:rsidRDefault="001C6D8A" w:rsidP="0036307D">
      <w:pPr>
        <w:ind w:left="10632"/>
        <w:rPr>
          <w:color w:val="000000" w:themeColor="text1"/>
          <w:sz w:val="24"/>
          <w:szCs w:val="24"/>
          <w:lang w:val="en-US"/>
        </w:rPr>
      </w:pPr>
      <w:r w:rsidRPr="00FB10FD">
        <w:rPr>
          <w:color w:val="000000" w:themeColor="text1"/>
          <w:sz w:val="24"/>
          <w:szCs w:val="24"/>
          <w:lang w:val="uk-UA"/>
        </w:rPr>
        <w:t xml:space="preserve">Додаток </w:t>
      </w:r>
      <w:r w:rsidRPr="00FB10FD">
        <w:rPr>
          <w:color w:val="000000" w:themeColor="text1"/>
          <w:sz w:val="24"/>
          <w:szCs w:val="24"/>
          <w:lang w:val="uk-UA"/>
        </w:rPr>
        <w:br/>
        <w:t>до розпорядження голови обласної державної адміністрації - начальника обласної військової адміністрації</w:t>
      </w:r>
      <w:r w:rsidRPr="00FB10FD">
        <w:rPr>
          <w:color w:val="000000" w:themeColor="text1"/>
          <w:sz w:val="24"/>
          <w:szCs w:val="24"/>
          <w:lang w:val="uk-UA"/>
        </w:rPr>
        <w:br/>
      </w:r>
      <w:r w:rsidR="005B11A9">
        <w:rPr>
          <w:color w:val="000000" w:themeColor="text1"/>
          <w:sz w:val="24"/>
          <w:szCs w:val="24"/>
          <w:lang w:val="en-US"/>
        </w:rPr>
        <w:t xml:space="preserve">19.12.2024 </w:t>
      </w:r>
      <w:r w:rsidRPr="00FB10FD">
        <w:rPr>
          <w:color w:val="000000" w:themeColor="text1"/>
          <w:sz w:val="24"/>
          <w:szCs w:val="24"/>
          <w:lang w:val="uk-UA"/>
        </w:rPr>
        <w:t xml:space="preserve"> № </w:t>
      </w:r>
      <w:r w:rsidR="005B11A9">
        <w:rPr>
          <w:color w:val="000000" w:themeColor="text1"/>
          <w:sz w:val="24"/>
          <w:szCs w:val="24"/>
          <w:lang w:val="en-US"/>
        </w:rPr>
        <w:t>736</w:t>
      </w:r>
      <w:bookmarkStart w:id="0" w:name="_GoBack"/>
      <w:bookmarkEnd w:id="0"/>
    </w:p>
    <w:p w:rsidR="0036307D" w:rsidRDefault="0036307D" w:rsidP="006051D7">
      <w:pPr>
        <w:jc w:val="center"/>
        <w:rPr>
          <w:b/>
          <w:bCs/>
          <w:color w:val="000000" w:themeColor="text1"/>
          <w:sz w:val="24"/>
          <w:szCs w:val="24"/>
          <w:lang w:val="uk-UA"/>
        </w:rPr>
      </w:pPr>
    </w:p>
    <w:p w:rsidR="006051D7" w:rsidRPr="006051D7" w:rsidRDefault="001F0ACB" w:rsidP="006051D7">
      <w:pPr>
        <w:jc w:val="center"/>
        <w:rPr>
          <w:bCs/>
          <w:sz w:val="28"/>
          <w:szCs w:val="28"/>
          <w:lang w:val="uk-UA"/>
        </w:rPr>
      </w:pPr>
      <w:r w:rsidRPr="00FB10FD">
        <w:rPr>
          <w:b/>
          <w:bCs/>
          <w:color w:val="000000" w:themeColor="text1"/>
          <w:sz w:val="24"/>
          <w:szCs w:val="24"/>
          <w:lang w:val="uk-UA"/>
        </w:rPr>
        <w:t>Перелік</w:t>
      </w:r>
      <w:r w:rsidRPr="00FB10FD">
        <w:rPr>
          <w:b/>
          <w:bCs/>
          <w:color w:val="000000" w:themeColor="text1"/>
          <w:sz w:val="24"/>
          <w:szCs w:val="24"/>
          <w:lang w:val="uk-UA"/>
        </w:rPr>
        <w:br/>
      </w:r>
      <w:r w:rsidR="0036307D">
        <w:rPr>
          <w:b/>
          <w:bCs/>
          <w:color w:val="000000" w:themeColor="text1"/>
          <w:sz w:val="24"/>
          <w:szCs w:val="24"/>
          <w:lang w:val="uk-UA"/>
        </w:rPr>
        <w:t xml:space="preserve">закладів освіти </w:t>
      </w:r>
      <w:r w:rsidR="006051D7" w:rsidRPr="00B534BE">
        <w:rPr>
          <w:b/>
          <w:bCs/>
          <w:color w:val="000000" w:themeColor="text1"/>
          <w:sz w:val="24"/>
          <w:szCs w:val="24"/>
          <w:lang w:val="uk-UA"/>
        </w:rPr>
        <w:t xml:space="preserve">на </w:t>
      </w:r>
      <w:r w:rsidR="006051D7" w:rsidRPr="006051D7">
        <w:rPr>
          <w:b/>
          <w:bCs/>
          <w:sz w:val="24"/>
          <w:szCs w:val="24"/>
          <w:lang w:val="uk-UA"/>
        </w:rPr>
        <w:t xml:space="preserve">переоформлення ліцензії на провадження освітньої діяльності </w:t>
      </w:r>
      <w:r w:rsidR="006051D7" w:rsidRPr="006051D7">
        <w:rPr>
          <w:b/>
          <w:bCs/>
          <w:sz w:val="24"/>
          <w:szCs w:val="24"/>
          <w:lang w:val="uk-UA"/>
        </w:rPr>
        <w:br/>
        <w:t xml:space="preserve">у сфері повної загальної середньої освіти за рівнем початкової освіти, базової середньої освіти, профільної середньої освіти </w:t>
      </w:r>
    </w:p>
    <w:p w:rsidR="00FA169C" w:rsidRPr="00B534BE" w:rsidRDefault="00FA169C" w:rsidP="00FA169C">
      <w:pPr>
        <w:rPr>
          <w:bCs/>
          <w:color w:val="000000" w:themeColor="text1"/>
          <w:sz w:val="28"/>
          <w:szCs w:val="28"/>
          <w:lang w:val="uk-UA"/>
        </w:rPr>
      </w:pPr>
    </w:p>
    <w:tbl>
      <w:tblPr>
        <w:tblW w:w="14895" w:type="dxa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438"/>
        <w:gridCol w:w="12"/>
        <w:gridCol w:w="3387"/>
        <w:gridCol w:w="12"/>
        <w:gridCol w:w="2104"/>
        <w:gridCol w:w="2693"/>
        <w:gridCol w:w="2552"/>
        <w:gridCol w:w="1843"/>
        <w:gridCol w:w="1842"/>
      </w:tblGrid>
      <w:tr w:rsidR="00FA169C" w:rsidRPr="0036307D" w:rsidTr="0036307D">
        <w:trPr>
          <w:gridBefore w:val="1"/>
          <w:wBefore w:w="12" w:type="dxa"/>
          <w:trHeight w:val="300"/>
          <w:tblHeader/>
        </w:trPr>
        <w:tc>
          <w:tcPr>
            <w:tcW w:w="45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169C" w:rsidRPr="0036307D" w:rsidRDefault="0036307D" w:rsidP="003F1FAD">
            <w:pPr>
              <w:ind w:left="-284"/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36307D">
              <w:rPr>
                <w:b/>
                <w:bCs/>
                <w:color w:val="000000" w:themeColor="text1"/>
                <w:lang w:val="uk-UA"/>
              </w:rPr>
              <w:t xml:space="preserve">   </w:t>
            </w:r>
            <w:r w:rsidR="00FA169C" w:rsidRPr="0036307D">
              <w:rPr>
                <w:b/>
                <w:bCs/>
                <w:color w:val="000000" w:themeColor="text1"/>
                <w:lang w:val="uk-UA"/>
              </w:rPr>
              <w:t>№</w:t>
            </w:r>
          </w:p>
        </w:tc>
        <w:tc>
          <w:tcPr>
            <w:tcW w:w="3399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169C" w:rsidRPr="0036307D" w:rsidRDefault="00FA169C" w:rsidP="003F1FAD">
            <w:pPr>
              <w:ind w:left="72"/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36307D">
              <w:rPr>
                <w:b/>
                <w:bCs/>
                <w:color w:val="000000" w:themeColor="text1"/>
                <w:lang w:val="uk-UA"/>
              </w:rPr>
              <w:t>Повне найменування закладу освіти, ліцензіата як юридичної особи (згідно з установчими документами та Єдиним державним реєстром юридичних осіб)</w:t>
            </w:r>
          </w:p>
        </w:tc>
        <w:tc>
          <w:tcPr>
            <w:tcW w:w="210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169C" w:rsidRPr="0036307D" w:rsidRDefault="00FA169C" w:rsidP="0036307D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36307D">
              <w:rPr>
                <w:b/>
                <w:bCs/>
                <w:color w:val="000000" w:themeColor="text1"/>
                <w:lang w:val="uk-UA"/>
              </w:rPr>
              <w:t xml:space="preserve">Ідентифікаційний код закладу </w:t>
            </w:r>
            <w:r w:rsidR="0036307D" w:rsidRPr="0036307D">
              <w:rPr>
                <w:b/>
                <w:bCs/>
                <w:color w:val="000000" w:themeColor="text1"/>
                <w:lang w:val="uk-UA"/>
              </w:rPr>
              <w:t xml:space="preserve">освіти </w:t>
            </w:r>
            <w:r w:rsidRPr="0036307D">
              <w:rPr>
                <w:b/>
                <w:bCs/>
                <w:color w:val="000000" w:themeColor="text1"/>
                <w:lang w:val="uk-UA"/>
              </w:rPr>
              <w:t>як юридичної особи (ЄДРПОУ)</w:t>
            </w:r>
          </w:p>
        </w:tc>
        <w:tc>
          <w:tcPr>
            <w:tcW w:w="269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169C" w:rsidRPr="0036307D" w:rsidRDefault="00FA169C" w:rsidP="0036307D">
            <w:pPr>
              <w:ind w:left="80"/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36307D">
              <w:rPr>
                <w:b/>
                <w:bCs/>
                <w:color w:val="000000" w:themeColor="text1"/>
                <w:lang w:val="uk-UA"/>
              </w:rPr>
              <w:t>Місцезнаходження закладу</w:t>
            </w:r>
            <w:r w:rsidR="0036307D" w:rsidRPr="0036307D">
              <w:rPr>
                <w:b/>
                <w:bCs/>
                <w:color w:val="000000" w:themeColor="text1"/>
                <w:lang w:val="uk-UA"/>
              </w:rPr>
              <w:t xml:space="preserve"> освіти </w:t>
            </w:r>
            <w:r w:rsidRPr="0036307D">
              <w:rPr>
                <w:b/>
                <w:bCs/>
                <w:color w:val="000000" w:themeColor="text1"/>
                <w:lang w:val="uk-UA"/>
              </w:rPr>
              <w:t xml:space="preserve"> як юридичної особи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169C" w:rsidRPr="0036307D" w:rsidRDefault="00FA169C" w:rsidP="003F1FAD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36307D">
              <w:rPr>
                <w:b/>
                <w:bCs/>
                <w:color w:val="000000" w:themeColor="text1"/>
                <w:lang w:val="uk-UA"/>
              </w:rPr>
              <w:t>Місце провадження освітньої діяльності</w:t>
            </w:r>
          </w:p>
        </w:tc>
        <w:tc>
          <w:tcPr>
            <w:tcW w:w="184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169C" w:rsidRPr="0036307D" w:rsidRDefault="00FA169C" w:rsidP="003F1FAD">
            <w:pPr>
              <w:ind w:left="-284"/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36307D">
              <w:rPr>
                <w:b/>
                <w:bCs/>
                <w:color w:val="000000" w:themeColor="text1"/>
                <w:lang w:val="uk-UA"/>
              </w:rPr>
              <w:t>Рівень освіти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169C" w:rsidRPr="0036307D" w:rsidRDefault="00FA169C" w:rsidP="003F1FAD">
            <w:pPr>
              <w:ind w:left="-284"/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36307D">
              <w:rPr>
                <w:b/>
                <w:bCs/>
                <w:color w:val="000000" w:themeColor="text1"/>
                <w:lang w:val="uk-UA"/>
              </w:rPr>
              <w:t>Територіальна громада</w:t>
            </w:r>
          </w:p>
        </w:tc>
      </w:tr>
      <w:tr w:rsidR="00FA169C" w:rsidRPr="0036307D" w:rsidTr="0036307D">
        <w:trPr>
          <w:trHeight w:val="300"/>
        </w:trPr>
        <w:tc>
          <w:tcPr>
            <w:tcW w:w="45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A169C" w:rsidRPr="0036307D" w:rsidRDefault="00FA169C" w:rsidP="003F1FAD">
            <w:pPr>
              <w:ind w:left="76"/>
              <w:jc w:val="center"/>
              <w:rPr>
                <w:color w:val="000000" w:themeColor="text1"/>
                <w:lang w:val="uk-UA"/>
              </w:rPr>
            </w:pPr>
            <w:r w:rsidRPr="0036307D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3399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 xml:space="preserve">Опорний заклад освіти «Корецький ліцей» Корецької міської ради </w:t>
            </w:r>
          </w:p>
        </w:tc>
        <w:tc>
          <w:tcPr>
            <w:tcW w:w="2116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25894547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43700, Рівненська обл.,</w:t>
            </w:r>
          </w:p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Рівненський р-н,</w:t>
            </w:r>
          </w:p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м. Корець,</w:t>
            </w:r>
          </w:p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вул. Перемоги, 1 А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43700, Рівненська обл.,</w:t>
            </w:r>
          </w:p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Рівненський р-н,</w:t>
            </w:r>
          </w:p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м. Корець,</w:t>
            </w:r>
          </w:p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вул. Перемоги, 1 А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Початкова, базова середня, профільна середня освіта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Корецька міська</w:t>
            </w:r>
          </w:p>
        </w:tc>
      </w:tr>
      <w:tr w:rsidR="00FA169C" w:rsidRPr="0036307D" w:rsidTr="0036307D">
        <w:trPr>
          <w:trHeight w:val="300"/>
        </w:trPr>
        <w:tc>
          <w:tcPr>
            <w:tcW w:w="45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A169C" w:rsidRPr="0036307D" w:rsidRDefault="00FA169C" w:rsidP="003F1FAD">
            <w:pPr>
              <w:ind w:left="76"/>
              <w:jc w:val="center"/>
              <w:rPr>
                <w:color w:val="000000" w:themeColor="text1"/>
                <w:lang w:val="uk-UA"/>
              </w:rPr>
            </w:pPr>
            <w:r w:rsidRPr="0036307D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3399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Опорний заклад освіти «</w:t>
            </w:r>
            <w:proofErr w:type="spellStart"/>
            <w:r w:rsidRPr="0036307D">
              <w:rPr>
                <w:lang w:val="uk-UA"/>
              </w:rPr>
              <w:t>Крилівський</w:t>
            </w:r>
            <w:proofErr w:type="spellEnd"/>
            <w:r w:rsidRPr="0036307D">
              <w:rPr>
                <w:lang w:val="uk-UA"/>
              </w:rPr>
              <w:t xml:space="preserve"> ліцей» Корецької міської ради</w:t>
            </w:r>
          </w:p>
        </w:tc>
        <w:tc>
          <w:tcPr>
            <w:tcW w:w="2116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22564462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34746, Рівненська обл.,</w:t>
            </w:r>
          </w:p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Рівненський р-н,</w:t>
            </w:r>
          </w:p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 xml:space="preserve">с. Крилів, </w:t>
            </w:r>
          </w:p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вул. Молодіжна, 8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34746, Рівненська обл.,</w:t>
            </w:r>
          </w:p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Рівненський р-н,</w:t>
            </w:r>
          </w:p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с. Крилів,</w:t>
            </w:r>
          </w:p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вул. Молодіжна, 8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Дошкільна, початкова, базова середня, профільна середня освіта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Корецька міська</w:t>
            </w:r>
          </w:p>
        </w:tc>
      </w:tr>
      <w:tr w:rsidR="00FA169C" w:rsidRPr="0036307D" w:rsidTr="0036307D">
        <w:trPr>
          <w:trHeight w:val="300"/>
        </w:trPr>
        <w:tc>
          <w:tcPr>
            <w:tcW w:w="45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A169C" w:rsidRPr="0036307D" w:rsidRDefault="00FA169C" w:rsidP="003F1FAD">
            <w:pPr>
              <w:ind w:left="76"/>
              <w:jc w:val="center"/>
              <w:rPr>
                <w:color w:val="000000" w:themeColor="text1"/>
                <w:lang w:val="uk-UA"/>
              </w:rPr>
            </w:pPr>
            <w:r w:rsidRPr="0036307D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3399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Білашівська гімназія Острозької міської ради Рівненської області</w:t>
            </w:r>
          </w:p>
        </w:tc>
        <w:tc>
          <w:tcPr>
            <w:tcW w:w="2116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24176710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35842, Рівненська обл.,</w:t>
            </w:r>
          </w:p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Рівненський р-н,</w:t>
            </w:r>
          </w:p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с.</w:t>
            </w:r>
            <w:r w:rsidR="0036307D" w:rsidRPr="0036307D">
              <w:rPr>
                <w:lang w:val="uk-UA"/>
              </w:rPr>
              <w:t xml:space="preserve"> </w:t>
            </w:r>
            <w:r w:rsidRPr="0036307D">
              <w:rPr>
                <w:lang w:val="uk-UA"/>
              </w:rPr>
              <w:t xml:space="preserve">Білашів, </w:t>
            </w:r>
          </w:p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вул. Центральна, 42 а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35842, Рівненська обл.,</w:t>
            </w:r>
          </w:p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Рівненський р-н,</w:t>
            </w:r>
          </w:p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с.</w:t>
            </w:r>
            <w:r w:rsidR="0036307D" w:rsidRPr="0036307D">
              <w:rPr>
                <w:lang w:val="uk-UA"/>
              </w:rPr>
              <w:t xml:space="preserve"> </w:t>
            </w:r>
            <w:r w:rsidRPr="0036307D">
              <w:rPr>
                <w:lang w:val="uk-UA"/>
              </w:rPr>
              <w:t xml:space="preserve">Білашів, </w:t>
            </w:r>
          </w:p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вул. Центральна, 42 а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Дошкільна, початкова, базова середня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Острозька міська</w:t>
            </w:r>
          </w:p>
        </w:tc>
      </w:tr>
      <w:tr w:rsidR="00FA169C" w:rsidRPr="0036307D" w:rsidTr="0036307D">
        <w:trPr>
          <w:trHeight w:val="300"/>
        </w:trPr>
        <w:tc>
          <w:tcPr>
            <w:tcW w:w="45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A169C" w:rsidRPr="0036307D" w:rsidRDefault="00FA169C" w:rsidP="003F1FAD">
            <w:pPr>
              <w:ind w:left="76"/>
              <w:jc w:val="center"/>
              <w:rPr>
                <w:color w:val="000000" w:themeColor="text1"/>
                <w:lang w:val="uk-UA"/>
              </w:rPr>
            </w:pPr>
            <w:r w:rsidRPr="0036307D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3399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Підгаєцька гімназія Млинівської селищної ради Дубенського району Рівненської області</w:t>
            </w:r>
          </w:p>
        </w:tc>
        <w:tc>
          <w:tcPr>
            <w:tcW w:w="2116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25318298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35154, Рівненська обл.,</w:t>
            </w:r>
          </w:p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Дубенський  р-н,</w:t>
            </w:r>
          </w:p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с.</w:t>
            </w:r>
            <w:r w:rsidR="0036307D">
              <w:rPr>
                <w:lang w:val="uk-UA"/>
              </w:rPr>
              <w:t xml:space="preserve"> </w:t>
            </w:r>
            <w:r w:rsidRPr="0036307D">
              <w:rPr>
                <w:lang w:val="uk-UA"/>
              </w:rPr>
              <w:t xml:space="preserve">Підгайці, </w:t>
            </w:r>
          </w:p>
          <w:p w:rsidR="00FA169C" w:rsidRPr="0036307D" w:rsidRDefault="00797ACA" w:rsidP="003F1FAD">
            <w:pPr>
              <w:rPr>
                <w:lang w:val="uk-UA"/>
              </w:rPr>
            </w:pPr>
            <w:r>
              <w:rPr>
                <w:lang w:val="uk-UA"/>
              </w:rPr>
              <w:t>вул. Молодіж</w:t>
            </w:r>
            <w:r w:rsidR="00FA169C" w:rsidRPr="0036307D">
              <w:rPr>
                <w:lang w:val="uk-UA"/>
              </w:rPr>
              <w:t>на, 15 а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35154, Рівненська обл.,</w:t>
            </w:r>
          </w:p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Дубенський  р-н,</w:t>
            </w:r>
          </w:p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с.</w:t>
            </w:r>
            <w:r w:rsidR="0036307D">
              <w:rPr>
                <w:lang w:val="uk-UA"/>
              </w:rPr>
              <w:t xml:space="preserve"> </w:t>
            </w:r>
            <w:r w:rsidRPr="0036307D">
              <w:rPr>
                <w:lang w:val="uk-UA"/>
              </w:rPr>
              <w:t xml:space="preserve">Підгайці, </w:t>
            </w:r>
          </w:p>
          <w:p w:rsidR="00FA169C" w:rsidRPr="0036307D" w:rsidRDefault="00797ACA" w:rsidP="003F1FAD">
            <w:pPr>
              <w:rPr>
                <w:lang w:val="uk-UA"/>
              </w:rPr>
            </w:pPr>
            <w:r>
              <w:rPr>
                <w:lang w:val="uk-UA"/>
              </w:rPr>
              <w:t>вул. Молодіж</w:t>
            </w:r>
            <w:r w:rsidR="00FA169C" w:rsidRPr="0036307D">
              <w:rPr>
                <w:lang w:val="uk-UA"/>
              </w:rPr>
              <w:t>на, 15 а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Початкова, базова середня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Млинівська селищна</w:t>
            </w:r>
          </w:p>
        </w:tc>
      </w:tr>
      <w:tr w:rsidR="00FA169C" w:rsidRPr="0036307D" w:rsidTr="0036307D">
        <w:trPr>
          <w:trHeight w:val="300"/>
        </w:trPr>
        <w:tc>
          <w:tcPr>
            <w:tcW w:w="45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A169C" w:rsidRPr="0036307D" w:rsidRDefault="00FA169C" w:rsidP="003F1FAD">
            <w:pPr>
              <w:ind w:left="76"/>
              <w:jc w:val="center"/>
              <w:rPr>
                <w:color w:val="000000" w:themeColor="text1"/>
                <w:lang w:val="uk-UA"/>
              </w:rPr>
            </w:pPr>
            <w:r w:rsidRPr="0036307D">
              <w:rPr>
                <w:color w:val="000000" w:themeColor="text1"/>
                <w:lang w:val="uk-UA"/>
              </w:rPr>
              <w:t xml:space="preserve">5 </w:t>
            </w:r>
          </w:p>
        </w:tc>
        <w:tc>
          <w:tcPr>
            <w:tcW w:w="3399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Дубровицька гімназія №</w:t>
            </w:r>
            <w:r w:rsidR="0036307D">
              <w:rPr>
                <w:lang w:val="uk-UA"/>
              </w:rPr>
              <w:t xml:space="preserve"> </w:t>
            </w:r>
            <w:r w:rsidRPr="0036307D">
              <w:rPr>
                <w:lang w:val="uk-UA"/>
              </w:rPr>
              <w:t>1 імені Жоржа Шарпака Дубровицької міської ради</w:t>
            </w:r>
          </w:p>
        </w:tc>
        <w:tc>
          <w:tcPr>
            <w:tcW w:w="2116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24178487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34100, Рівненська обл.,</w:t>
            </w:r>
          </w:p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Сарненський р-н,</w:t>
            </w:r>
          </w:p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м.</w:t>
            </w:r>
            <w:r w:rsidR="0036307D">
              <w:rPr>
                <w:lang w:val="uk-UA"/>
              </w:rPr>
              <w:t xml:space="preserve"> </w:t>
            </w:r>
            <w:r w:rsidRPr="0036307D">
              <w:rPr>
                <w:lang w:val="uk-UA"/>
              </w:rPr>
              <w:t xml:space="preserve">Дубровиця, </w:t>
            </w:r>
          </w:p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вул. Воробинська, 134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34100, Рівненська обл.,</w:t>
            </w:r>
          </w:p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Сарненський р-н,</w:t>
            </w:r>
          </w:p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м.</w:t>
            </w:r>
            <w:r w:rsidR="0036307D">
              <w:rPr>
                <w:lang w:val="uk-UA"/>
              </w:rPr>
              <w:t xml:space="preserve"> </w:t>
            </w:r>
            <w:r w:rsidRPr="0036307D">
              <w:rPr>
                <w:lang w:val="uk-UA"/>
              </w:rPr>
              <w:t xml:space="preserve">Дубровиця, </w:t>
            </w:r>
          </w:p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вул. Воробинська, 134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Початкова, базова середня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A169C" w:rsidRPr="0036307D" w:rsidRDefault="00FA169C" w:rsidP="003F1FAD">
            <w:pPr>
              <w:rPr>
                <w:lang w:val="uk-UA"/>
              </w:rPr>
            </w:pPr>
            <w:r w:rsidRPr="0036307D">
              <w:rPr>
                <w:lang w:val="uk-UA"/>
              </w:rPr>
              <w:t>Дубровицька міська</w:t>
            </w:r>
          </w:p>
        </w:tc>
      </w:tr>
    </w:tbl>
    <w:p w:rsidR="00FA169C" w:rsidRPr="00FA169C" w:rsidRDefault="00FA169C" w:rsidP="00FA169C">
      <w:pPr>
        <w:ind w:left="426"/>
        <w:rPr>
          <w:color w:val="000000"/>
          <w:sz w:val="16"/>
          <w:szCs w:val="16"/>
          <w:shd w:val="clear" w:color="auto" w:fill="FFFFFF"/>
          <w:lang w:val="uk-UA"/>
        </w:rPr>
      </w:pPr>
    </w:p>
    <w:p w:rsidR="008904FF" w:rsidRPr="0036307D" w:rsidRDefault="008904FF" w:rsidP="006051D7">
      <w:pPr>
        <w:ind w:left="426"/>
        <w:rPr>
          <w:color w:val="000000"/>
          <w:sz w:val="24"/>
          <w:szCs w:val="24"/>
          <w:shd w:val="clear" w:color="auto" w:fill="FFFFFF"/>
          <w:lang w:val="uk-UA"/>
        </w:rPr>
      </w:pPr>
      <w:r w:rsidRPr="0036307D">
        <w:rPr>
          <w:color w:val="000000"/>
          <w:sz w:val="24"/>
          <w:szCs w:val="24"/>
          <w:shd w:val="clear" w:color="auto" w:fill="FFFFFF"/>
          <w:lang w:val="uk-UA"/>
        </w:rPr>
        <w:t xml:space="preserve">Директор департаменту освіти </w:t>
      </w:r>
      <w:r w:rsidR="0036307D">
        <w:rPr>
          <w:color w:val="000000"/>
          <w:sz w:val="24"/>
          <w:szCs w:val="24"/>
          <w:shd w:val="clear" w:color="auto" w:fill="FFFFFF"/>
          <w:lang w:val="uk-UA"/>
        </w:rPr>
        <w:t>і</w:t>
      </w:r>
    </w:p>
    <w:p w:rsidR="001F0ACB" w:rsidRPr="0036307D" w:rsidRDefault="008904FF" w:rsidP="002559D6">
      <w:pPr>
        <w:ind w:left="426"/>
        <w:rPr>
          <w:color w:val="000000" w:themeColor="text1"/>
          <w:sz w:val="24"/>
          <w:szCs w:val="24"/>
          <w:lang w:val="uk-UA"/>
        </w:rPr>
      </w:pPr>
      <w:r w:rsidRPr="0036307D">
        <w:rPr>
          <w:color w:val="000000"/>
          <w:sz w:val="24"/>
          <w:szCs w:val="24"/>
          <w:shd w:val="clear" w:color="auto" w:fill="FFFFFF"/>
          <w:lang w:val="uk-UA"/>
        </w:rPr>
        <w:t xml:space="preserve">науки </w:t>
      </w:r>
      <w:r w:rsidR="0036307D">
        <w:rPr>
          <w:color w:val="000000"/>
          <w:sz w:val="24"/>
          <w:szCs w:val="24"/>
          <w:shd w:val="clear" w:color="auto" w:fill="FFFFFF"/>
          <w:lang w:val="uk-UA"/>
        </w:rPr>
        <w:t>облдерж</w:t>
      </w:r>
      <w:r w:rsidRPr="0036307D">
        <w:rPr>
          <w:color w:val="000000"/>
          <w:sz w:val="24"/>
          <w:szCs w:val="24"/>
          <w:shd w:val="clear" w:color="auto" w:fill="FFFFFF"/>
          <w:lang w:val="uk-UA"/>
        </w:rPr>
        <w:t xml:space="preserve">адміністрації                                                                                                                                     </w:t>
      </w:r>
      <w:r w:rsidR="0036307D">
        <w:rPr>
          <w:color w:val="000000"/>
          <w:sz w:val="24"/>
          <w:szCs w:val="24"/>
          <w:shd w:val="clear" w:color="auto" w:fill="FFFFFF"/>
          <w:lang w:val="uk-UA"/>
        </w:rPr>
        <w:t xml:space="preserve">           </w:t>
      </w:r>
      <w:r w:rsidRPr="0036307D">
        <w:rPr>
          <w:color w:val="000000"/>
          <w:sz w:val="24"/>
          <w:szCs w:val="24"/>
          <w:shd w:val="clear" w:color="auto" w:fill="FFFFFF"/>
          <w:lang w:val="uk-UA"/>
        </w:rPr>
        <w:t>Петро КОРЖЕВСЬКИЙ</w:t>
      </w:r>
    </w:p>
    <w:sectPr w:rsidR="001F0ACB" w:rsidRPr="0036307D" w:rsidSect="0036307D">
      <w:headerReference w:type="default" r:id="rId8"/>
      <w:pgSz w:w="16838" w:h="11906" w:orient="landscape"/>
      <w:pgMar w:top="709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E02" w:rsidRDefault="00D44E02" w:rsidP="001F0ACB">
      <w:r>
        <w:separator/>
      </w:r>
    </w:p>
  </w:endnote>
  <w:endnote w:type="continuationSeparator" w:id="0">
    <w:p w:rsidR="00D44E02" w:rsidRDefault="00D44E02" w:rsidP="001F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E02" w:rsidRDefault="00D44E02" w:rsidP="001F0ACB">
      <w:r>
        <w:separator/>
      </w:r>
    </w:p>
  </w:footnote>
  <w:footnote w:type="continuationSeparator" w:id="0">
    <w:p w:rsidR="00D44E02" w:rsidRDefault="00D44E02" w:rsidP="001F0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5451453"/>
      <w:docPartObj>
        <w:docPartGallery w:val="Page Numbers (Top of Page)"/>
        <w:docPartUnique/>
      </w:docPartObj>
    </w:sdtPr>
    <w:sdtEndPr/>
    <w:sdtContent>
      <w:p w:rsidR="00EF560F" w:rsidRDefault="00EF560F">
        <w:pPr>
          <w:pStyle w:val="a4"/>
          <w:jc w:val="center"/>
        </w:pPr>
      </w:p>
      <w:p w:rsidR="00EF560F" w:rsidRDefault="00EF56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07D">
          <w:rPr>
            <w:noProof/>
          </w:rPr>
          <w:t>2</w:t>
        </w:r>
        <w:r>
          <w:fldChar w:fldCharType="end"/>
        </w:r>
      </w:p>
    </w:sdtContent>
  </w:sdt>
  <w:p w:rsidR="00EF560F" w:rsidRDefault="00EF560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17EE1"/>
    <w:multiLevelType w:val="hybridMultilevel"/>
    <w:tmpl w:val="4782BFF4"/>
    <w:lvl w:ilvl="0" w:tplc="0422000F">
      <w:start w:val="1"/>
      <w:numFmt w:val="decimal"/>
      <w:lvlText w:val="%1."/>
      <w:lvlJc w:val="left"/>
      <w:pPr>
        <w:ind w:left="436" w:hanging="360"/>
      </w:p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7B2"/>
    <w:rsid w:val="000031BE"/>
    <w:rsid w:val="0001038B"/>
    <w:rsid w:val="0001456F"/>
    <w:rsid w:val="00022F02"/>
    <w:rsid w:val="000709BF"/>
    <w:rsid w:val="0008628E"/>
    <w:rsid w:val="00157309"/>
    <w:rsid w:val="001608DF"/>
    <w:rsid w:val="001623E7"/>
    <w:rsid w:val="00174C98"/>
    <w:rsid w:val="001828B7"/>
    <w:rsid w:val="001958F9"/>
    <w:rsid w:val="001A1C0A"/>
    <w:rsid w:val="001A7D0D"/>
    <w:rsid w:val="001B2957"/>
    <w:rsid w:val="001C0AAF"/>
    <w:rsid w:val="001C67B6"/>
    <w:rsid w:val="001C6D8A"/>
    <w:rsid w:val="001D1224"/>
    <w:rsid w:val="001D35A8"/>
    <w:rsid w:val="001F0ACB"/>
    <w:rsid w:val="00225DB9"/>
    <w:rsid w:val="00231A9B"/>
    <w:rsid w:val="002559D6"/>
    <w:rsid w:val="00260254"/>
    <w:rsid w:val="00265033"/>
    <w:rsid w:val="002E1DA1"/>
    <w:rsid w:val="002E1DDF"/>
    <w:rsid w:val="002F035D"/>
    <w:rsid w:val="00344C34"/>
    <w:rsid w:val="00344FFF"/>
    <w:rsid w:val="00346586"/>
    <w:rsid w:val="0036307D"/>
    <w:rsid w:val="003C354D"/>
    <w:rsid w:val="003C76B5"/>
    <w:rsid w:val="003E3D35"/>
    <w:rsid w:val="003E74A4"/>
    <w:rsid w:val="0043773E"/>
    <w:rsid w:val="004554E0"/>
    <w:rsid w:val="00463F57"/>
    <w:rsid w:val="004A35F3"/>
    <w:rsid w:val="004B0650"/>
    <w:rsid w:val="004C00D7"/>
    <w:rsid w:val="004D0A56"/>
    <w:rsid w:val="004D3511"/>
    <w:rsid w:val="004E5B00"/>
    <w:rsid w:val="00502B4C"/>
    <w:rsid w:val="005150CF"/>
    <w:rsid w:val="00523809"/>
    <w:rsid w:val="00552CAD"/>
    <w:rsid w:val="005652A6"/>
    <w:rsid w:val="005B11A9"/>
    <w:rsid w:val="005B47C8"/>
    <w:rsid w:val="005D636F"/>
    <w:rsid w:val="006051D7"/>
    <w:rsid w:val="00627F01"/>
    <w:rsid w:val="006804C4"/>
    <w:rsid w:val="006C4238"/>
    <w:rsid w:val="006C7212"/>
    <w:rsid w:val="00720612"/>
    <w:rsid w:val="007401C5"/>
    <w:rsid w:val="007714C1"/>
    <w:rsid w:val="0079140B"/>
    <w:rsid w:val="00797ACA"/>
    <w:rsid w:val="007C24C2"/>
    <w:rsid w:val="007D2E83"/>
    <w:rsid w:val="007F32AD"/>
    <w:rsid w:val="007F333F"/>
    <w:rsid w:val="00803A7F"/>
    <w:rsid w:val="00820A5A"/>
    <w:rsid w:val="00837192"/>
    <w:rsid w:val="00843DAB"/>
    <w:rsid w:val="008539EA"/>
    <w:rsid w:val="00854883"/>
    <w:rsid w:val="008904FF"/>
    <w:rsid w:val="008E0A40"/>
    <w:rsid w:val="008E2C2A"/>
    <w:rsid w:val="008E4338"/>
    <w:rsid w:val="00902FB4"/>
    <w:rsid w:val="00905053"/>
    <w:rsid w:val="00905067"/>
    <w:rsid w:val="00965CDC"/>
    <w:rsid w:val="009F4DB4"/>
    <w:rsid w:val="00A03D6C"/>
    <w:rsid w:val="00A074D0"/>
    <w:rsid w:val="00A17B1B"/>
    <w:rsid w:val="00A63EC2"/>
    <w:rsid w:val="00A94C40"/>
    <w:rsid w:val="00AC2FE5"/>
    <w:rsid w:val="00AD0DE4"/>
    <w:rsid w:val="00AD64BC"/>
    <w:rsid w:val="00B0224E"/>
    <w:rsid w:val="00B32E93"/>
    <w:rsid w:val="00B519C5"/>
    <w:rsid w:val="00B93C32"/>
    <w:rsid w:val="00BB299A"/>
    <w:rsid w:val="00BB598A"/>
    <w:rsid w:val="00BC78EA"/>
    <w:rsid w:val="00BE2B4E"/>
    <w:rsid w:val="00BF014A"/>
    <w:rsid w:val="00C059F8"/>
    <w:rsid w:val="00C16A96"/>
    <w:rsid w:val="00C543A4"/>
    <w:rsid w:val="00C73A3F"/>
    <w:rsid w:val="00C857B2"/>
    <w:rsid w:val="00CA1FA7"/>
    <w:rsid w:val="00CC1DEB"/>
    <w:rsid w:val="00CD11B4"/>
    <w:rsid w:val="00D148B0"/>
    <w:rsid w:val="00D16EBD"/>
    <w:rsid w:val="00D22D3C"/>
    <w:rsid w:val="00D26903"/>
    <w:rsid w:val="00D36D03"/>
    <w:rsid w:val="00D37E27"/>
    <w:rsid w:val="00D44225"/>
    <w:rsid w:val="00D44E02"/>
    <w:rsid w:val="00D53336"/>
    <w:rsid w:val="00D66D7B"/>
    <w:rsid w:val="00D764E0"/>
    <w:rsid w:val="00D80062"/>
    <w:rsid w:val="00D83E25"/>
    <w:rsid w:val="00DA74FD"/>
    <w:rsid w:val="00DB5D1F"/>
    <w:rsid w:val="00DF58FB"/>
    <w:rsid w:val="00E07502"/>
    <w:rsid w:val="00E41A27"/>
    <w:rsid w:val="00E5411B"/>
    <w:rsid w:val="00E8153F"/>
    <w:rsid w:val="00EB1EF7"/>
    <w:rsid w:val="00EC30B3"/>
    <w:rsid w:val="00EF16AD"/>
    <w:rsid w:val="00EF560F"/>
    <w:rsid w:val="00F01A0B"/>
    <w:rsid w:val="00F16C6E"/>
    <w:rsid w:val="00F72943"/>
    <w:rsid w:val="00FA169C"/>
    <w:rsid w:val="00FA2BE8"/>
    <w:rsid w:val="00FA75AC"/>
    <w:rsid w:val="00FB10FD"/>
    <w:rsid w:val="00FB1D6A"/>
    <w:rsid w:val="00FD12CD"/>
    <w:rsid w:val="00FE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9CAA"/>
  <w15:docId w15:val="{989581F3-E1F5-4A3B-9E6C-2D4E2105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AC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F0ACB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1F0ACB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6">
    <w:name w:val="footer"/>
    <w:basedOn w:val="a"/>
    <w:link w:val="a7"/>
    <w:uiPriority w:val="99"/>
    <w:unhideWhenUsed/>
    <w:rsid w:val="001F0ACB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1F0ACB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8">
    <w:name w:val="List Paragraph"/>
    <w:basedOn w:val="a"/>
    <w:uiPriority w:val="34"/>
    <w:qFormat/>
    <w:rsid w:val="00905053"/>
    <w:pPr>
      <w:suppressAutoHyphens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9057F-DED2-4424-AE79-D2187752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1498</Words>
  <Characters>855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Лісова</cp:lastModifiedBy>
  <cp:revision>3</cp:revision>
  <cp:lastPrinted>2024-12-17T09:39:00Z</cp:lastPrinted>
  <dcterms:created xsi:type="dcterms:W3CDTF">2024-12-17T09:40:00Z</dcterms:created>
  <dcterms:modified xsi:type="dcterms:W3CDTF">2024-12-20T07:50:00Z</dcterms:modified>
</cp:coreProperties>
</file>