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9CD1F" w14:textId="77777777" w:rsidR="0089049C" w:rsidRDefault="0045534E" w:rsidP="0089049C">
      <w:pPr>
        <w:pStyle w:val="a8"/>
        <w:spacing w:after="0"/>
        <w:ind w:left="5245"/>
        <w:jc w:val="left"/>
        <w:rPr>
          <w:rFonts w:ascii="Times New Roman" w:hAnsi="Times New Roman"/>
          <w:sz w:val="28"/>
          <w:szCs w:val="28"/>
        </w:rPr>
      </w:pPr>
      <w:r w:rsidRPr="00935884">
        <w:rPr>
          <w:rFonts w:ascii="Times New Roman" w:hAnsi="Times New Roman"/>
          <w:sz w:val="28"/>
          <w:szCs w:val="28"/>
        </w:rPr>
        <w:t>ЗАТВЕРДЖЕНО</w:t>
      </w:r>
    </w:p>
    <w:p w14:paraId="0B1EEFB6" w14:textId="77777777" w:rsidR="0045534E" w:rsidRPr="00544473" w:rsidRDefault="0045534E" w:rsidP="0089049C">
      <w:pPr>
        <w:pStyle w:val="a8"/>
        <w:spacing w:after="0"/>
        <w:ind w:left="5245"/>
        <w:jc w:val="left"/>
        <w:rPr>
          <w:rFonts w:ascii="Times New Roman" w:hAnsi="Times New Roman"/>
          <w:sz w:val="28"/>
          <w:szCs w:val="28"/>
        </w:rPr>
      </w:pPr>
      <w:r w:rsidRPr="00935884">
        <w:rPr>
          <w:rFonts w:ascii="Times New Roman" w:hAnsi="Times New Roman"/>
          <w:sz w:val="28"/>
          <w:szCs w:val="28"/>
        </w:rPr>
        <w:br/>
      </w:r>
      <w:r w:rsidR="0089049C">
        <w:rPr>
          <w:rFonts w:ascii="Times New Roman" w:hAnsi="Times New Roman"/>
          <w:sz w:val="28"/>
          <w:szCs w:val="28"/>
        </w:rPr>
        <w:t>Розпорядження г</w:t>
      </w:r>
      <w:r w:rsidRPr="00935884">
        <w:rPr>
          <w:rFonts w:ascii="Times New Roman" w:hAnsi="Times New Roman"/>
          <w:sz w:val="28"/>
          <w:szCs w:val="28"/>
        </w:rPr>
        <w:t>олов</w:t>
      </w:r>
      <w:r w:rsidR="0089049C">
        <w:rPr>
          <w:rFonts w:ascii="Times New Roman" w:hAnsi="Times New Roman"/>
          <w:sz w:val="28"/>
          <w:szCs w:val="28"/>
        </w:rPr>
        <w:t>и</w:t>
      </w:r>
      <w:r w:rsidRPr="00935884">
        <w:rPr>
          <w:rFonts w:ascii="Times New Roman" w:hAnsi="Times New Roman"/>
          <w:sz w:val="28"/>
          <w:szCs w:val="28"/>
        </w:rPr>
        <w:t xml:space="preserve"> Рівненської обласної державної адміністрації – начальник</w:t>
      </w:r>
      <w:r w:rsidR="0089049C">
        <w:rPr>
          <w:rFonts w:ascii="Times New Roman" w:hAnsi="Times New Roman"/>
          <w:sz w:val="28"/>
          <w:szCs w:val="28"/>
        </w:rPr>
        <w:t>а</w:t>
      </w:r>
      <w:r w:rsidRPr="00935884">
        <w:rPr>
          <w:rFonts w:ascii="Times New Roman" w:hAnsi="Times New Roman"/>
          <w:sz w:val="28"/>
          <w:szCs w:val="28"/>
        </w:rPr>
        <w:t xml:space="preserve"> обласної військової адміністрації</w:t>
      </w:r>
      <w:r w:rsidRPr="00935884">
        <w:rPr>
          <w:rFonts w:ascii="Times New Roman" w:hAnsi="Times New Roman"/>
          <w:sz w:val="28"/>
          <w:szCs w:val="28"/>
        </w:rPr>
        <w:br/>
      </w:r>
      <w:bookmarkStart w:id="0" w:name="_Hlk135127377"/>
      <w:r w:rsidR="00501E4C" w:rsidRPr="00544473">
        <w:rPr>
          <w:rFonts w:ascii="Times New Roman" w:hAnsi="Times New Roman"/>
          <w:sz w:val="28"/>
          <w:szCs w:val="28"/>
        </w:rPr>
        <w:t>04.12.2024</w:t>
      </w:r>
      <w:r w:rsidRPr="00935884">
        <w:rPr>
          <w:rFonts w:ascii="Times New Roman" w:hAnsi="Times New Roman"/>
          <w:sz w:val="28"/>
          <w:szCs w:val="28"/>
        </w:rPr>
        <w:t xml:space="preserve"> </w:t>
      </w:r>
      <w:r w:rsidR="0089049C">
        <w:rPr>
          <w:rFonts w:ascii="Times New Roman" w:hAnsi="Times New Roman"/>
          <w:sz w:val="28"/>
          <w:szCs w:val="28"/>
        </w:rPr>
        <w:t>№</w:t>
      </w:r>
      <w:r w:rsidR="00501E4C" w:rsidRPr="00544473">
        <w:rPr>
          <w:rFonts w:ascii="Times New Roman" w:hAnsi="Times New Roman"/>
          <w:sz w:val="28"/>
          <w:szCs w:val="28"/>
        </w:rPr>
        <w:t xml:space="preserve"> 684</w:t>
      </w:r>
    </w:p>
    <w:bookmarkEnd w:id="0"/>
    <w:p w14:paraId="3CDEDD9A" w14:textId="77777777" w:rsidR="00354914" w:rsidRPr="00056DE7" w:rsidRDefault="00354914" w:rsidP="00CD15E9">
      <w:pPr>
        <w:jc w:val="center"/>
        <w:rPr>
          <w:b/>
          <w:sz w:val="28"/>
          <w:szCs w:val="28"/>
          <w:lang w:val="uk-UA"/>
        </w:rPr>
      </w:pPr>
    </w:p>
    <w:p w14:paraId="4CE83788" w14:textId="77777777" w:rsidR="00DB7A72" w:rsidRPr="00056DE7" w:rsidRDefault="00DB7A72" w:rsidP="00CD15E9">
      <w:pPr>
        <w:jc w:val="center"/>
        <w:rPr>
          <w:b/>
          <w:sz w:val="28"/>
          <w:szCs w:val="28"/>
          <w:lang w:val="uk-UA"/>
        </w:rPr>
      </w:pPr>
    </w:p>
    <w:p w14:paraId="03A74D67" w14:textId="77777777" w:rsidR="00570450" w:rsidRDefault="00DB7A72" w:rsidP="000927D5">
      <w:pPr>
        <w:suppressAutoHyphens/>
        <w:spacing w:after="240" w:line="280" w:lineRule="atLeast"/>
        <w:ind w:left="720"/>
        <w:jc w:val="center"/>
        <w:rPr>
          <w:b/>
          <w:bCs/>
          <w:sz w:val="28"/>
          <w:szCs w:val="28"/>
          <w:lang w:val="uk-UA"/>
        </w:rPr>
      </w:pPr>
      <w:r w:rsidRPr="00056DE7">
        <w:rPr>
          <w:b/>
          <w:bCs/>
          <w:sz w:val="28"/>
          <w:szCs w:val="28"/>
          <w:lang w:val="uk-UA"/>
        </w:rPr>
        <w:t>Обласна програма розвитку, підтримки комунальних закладів охорони здоров'я Рівненської обласної ради та покращення надання населенню медичних послуг на 202</w:t>
      </w:r>
      <w:r w:rsidR="0089049C">
        <w:rPr>
          <w:b/>
          <w:bCs/>
          <w:sz w:val="28"/>
          <w:szCs w:val="28"/>
          <w:lang w:val="uk-UA"/>
        </w:rPr>
        <w:t>5</w:t>
      </w:r>
      <w:r w:rsidRPr="00056DE7">
        <w:rPr>
          <w:b/>
          <w:bCs/>
          <w:sz w:val="28"/>
          <w:szCs w:val="28"/>
          <w:lang w:val="uk-UA"/>
        </w:rPr>
        <w:t xml:space="preserve"> рік </w:t>
      </w:r>
    </w:p>
    <w:p w14:paraId="44511899" w14:textId="77777777" w:rsidR="000927D5" w:rsidRDefault="00354914" w:rsidP="00570450">
      <w:pPr>
        <w:suppressAutoHyphens/>
        <w:spacing w:line="280" w:lineRule="atLeast"/>
        <w:ind w:left="720"/>
        <w:jc w:val="center"/>
        <w:rPr>
          <w:b/>
          <w:sz w:val="28"/>
          <w:szCs w:val="28"/>
          <w:lang w:val="uk-UA"/>
        </w:rPr>
      </w:pPr>
      <w:r w:rsidRPr="00056DE7">
        <w:rPr>
          <w:b/>
          <w:sz w:val="28"/>
          <w:szCs w:val="28"/>
          <w:lang w:val="uk-UA"/>
        </w:rPr>
        <w:t>Обґрунтування</w:t>
      </w:r>
      <w:r w:rsidR="00E8483D" w:rsidRPr="00056DE7">
        <w:rPr>
          <w:b/>
          <w:sz w:val="28"/>
          <w:szCs w:val="28"/>
          <w:lang w:val="uk-UA"/>
        </w:rPr>
        <w:t xml:space="preserve"> необхідності прийняття Програми</w:t>
      </w:r>
    </w:p>
    <w:p w14:paraId="7629778D" w14:textId="77777777" w:rsidR="00570450" w:rsidRPr="00056DE7" w:rsidRDefault="00570450" w:rsidP="00570450">
      <w:pPr>
        <w:suppressAutoHyphens/>
        <w:spacing w:line="280" w:lineRule="atLeast"/>
        <w:ind w:left="720"/>
        <w:jc w:val="center"/>
        <w:rPr>
          <w:b/>
          <w:sz w:val="28"/>
          <w:szCs w:val="28"/>
          <w:lang w:val="uk-UA"/>
        </w:rPr>
      </w:pPr>
    </w:p>
    <w:p w14:paraId="2FDC517D" w14:textId="77777777" w:rsidR="00E8483D" w:rsidRPr="00056DE7" w:rsidRDefault="004609EA" w:rsidP="00570450">
      <w:pPr>
        <w:suppressAutoHyphens/>
        <w:spacing w:line="280" w:lineRule="atLeast"/>
        <w:ind w:right="-1" w:firstLine="708"/>
        <w:jc w:val="both"/>
        <w:rPr>
          <w:kern w:val="3"/>
          <w:sz w:val="28"/>
          <w:szCs w:val="28"/>
          <w:lang w:val="uk-UA"/>
        </w:rPr>
      </w:pPr>
      <w:bookmarkStart w:id="1" w:name="_Hlk35280706"/>
      <w:r w:rsidRPr="004609EA">
        <w:rPr>
          <w:kern w:val="3"/>
          <w:sz w:val="28"/>
          <w:szCs w:val="28"/>
          <w:lang w:val="uk-UA"/>
        </w:rPr>
        <w:t xml:space="preserve">Обласну програму розвитку, підтримки комунальних закладів охорони здоров'я Рівненської обласної ради та покращення надання населенню медичних послуг на 2024 рік </w:t>
      </w:r>
      <w:r w:rsidR="00E8483D" w:rsidRPr="00056DE7">
        <w:rPr>
          <w:kern w:val="3"/>
          <w:sz w:val="28"/>
          <w:szCs w:val="28"/>
          <w:lang w:val="uk-UA"/>
        </w:rPr>
        <w:t xml:space="preserve">(далі </w:t>
      </w:r>
      <w:r w:rsidR="00056DE7" w:rsidRPr="00056DE7">
        <w:rPr>
          <w:kern w:val="3"/>
          <w:sz w:val="28"/>
          <w:szCs w:val="28"/>
          <w:lang w:val="uk-UA"/>
        </w:rPr>
        <w:t>–</w:t>
      </w:r>
      <w:r w:rsidR="00E8483D" w:rsidRPr="00056DE7">
        <w:rPr>
          <w:kern w:val="3"/>
          <w:sz w:val="28"/>
          <w:szCs w:val="28"/>
          <w:lang w:val="uk-UA"/>
        </w:rPr>
        <w:t xml:space="preserve"> Програма) </w:t>
      </w:r>
      <w:r w:rsidR="006D2294" w:rsidRPr="00056DE7">
        <w:rPr>
          <w:kern w:val="3"/>
          <w:sz w:val="28"/>
          <w:szCs w:val="28"/>
          <w:lang w:val="uk-UA"/>
        </w:rPr>
        <w:t>розроблено на підставі Бюджетного кодексу України</w:t>
      </w:r>
      <w:r w:rsidR="006D2294">
        <w:rPr>
          <w:kern w:val="3"/>
          <w:sz w:val="28"/>
          <w:szCs w:val="28"/>
          <w:lang w:val="uk-UA"/>
        </w:rPr>
        <w:t>,</w:t>
      </w:r>
      <w:r w:rsidR="006D2294" w:rsidRPr="00056DE7">
        <w:rPr>
          <w:kern w:val="3"/>
          <w:sz w:val="28"/>
          <w:szCs w:val="28"/>
          <w:lang w:val="uk-UA"/>
        </w:rPr>
        <w:t xml:space="preserve"> </w:t>
      </w:r>
      <w:r w:rsidR="00E8483D" w:rsidRPr="00056DE7">
        <w:rPr>
          <w:kern w:val="3"/>
          <w:sz w:val="28"/>
          <w:szCs w:val="28"/>
          <w:lang w:val="uk-UA"/>
        </w:rPr>
        <w:t>Законів України «Про місцеве самоврядування в Україні», «Основи законодавства України про охорону здоров’я»</w:t>
      </w:r>
      <w:r w:rsidR="00F652EB" w:rsidRPr="00056DE7">
        <w:rPr>
          <w:kern w:val="3"/>
          <w:sz w:val="28"/>
          <w:szCs w:val="28"/>
          <w:lang w:val="uk-UA"/>
        </w:rPr>
        <w:t>,</w:t>
      </w:r>
      <w:r w:rsidR="003F40C8">
        <w:rPr>
          <w:kern w:val="3"/>
          <w:sz w:val="28"/>
          <w:szCs w:val="28"/>
          <w:lang w:val="uk-UA"/>
        </w:rPr>
        <w:t xml:space="preserve"> </w:t>
      </w:r>
      <w:r w:rsidR="00E8483D" w:rsidRPr="00056DE7">
        <w:rPr>
          <w:kern w:val="3"/>
          <w:sz w:val="28"/>
          <w:szCs w:val="28"/>
          <w:lang w:val="uk-UA"/>
        </w:rPr>
        <w:t>«Про внесення змін до деяких законодавчих актів України щодо удосконалення законодавства з питань діяльності закладів охорони здоров’я», «Про державні фінансові гарантії медичного обслуговування  населення», розпорядження Кабінету Міністрів України від 30 листопада 2016 року № 1013-p «Про схвалення Концепції реформи фінансування системи охорони здоров'я»</w:t>
      </w:r>
      <w:r w:rsidR="002349D6" w:rsidRPr="00056DE7">
        <w:rPr>
          <w:kern w:val="3"/>
          <w:sz w:val="28"/>
          <w:szCs w:val="28"/>
          <w:lang w:val="uk-UA"/>
        </w:rPr>
        <w:t xml:space="preserve"> (зі змінами)</w:t>
      </w:r>
      <w:r w:rsidR="00E8483D" w:rsidRPr="00056DE7">
        <w:rPr>
          <w:kern w:val="3"/>
          <w:sz w:val="28"/>
          <w:szCs w:val="28"/>
          <w:lang w:val="uk-UA"/>
        </w:rPr>
        <w:t xml:space="preserve"> та інших нормативно-правових актів.</w:t>
      </w:r>
    </w:p>
    <w:p w14:paraId="322EE63A" w14:textId="77777777" w:rsidR="00056DE7" w:rsidRPr="00056DE7" w:rsidRDefault="00E8483D" w:rsidP="00056DE7">
      <w:pPr>
        <w:widowControl w:val="0"/>
        <w:suppressAutoHyphens/>
        <w:autoSpaceDE w:val="0"/>
        <w:autoSpaceDN w:val="0"/>
        <w:adjustRightInd w:val="0"/>
        <w:ind w:firstLine="709"/>
        <w:jc w:val="both"/>
        <w:rPr>
          <w:kern w:val="3"/>
          <w:sz w:val="28"/>
          <w:szCs w:val="28"/>
          <w:lang w:val="uk-UA"/>
        </w:rPr>
      </w:pPr>
      <w:r w:rsidRPr="00056DE7">
        <w:rPr>
          <w:kern w:val="3"/>
          <w:sz w:val="28"/>
          <w:szCs w:val="28"/>
          <w:lang w:val="uk-UA"/>
        </w:rPr>
        <w:t xml:space="preserve">У </w:t>
      </w:r>
      <w:r w:rsidR="00461AD1" w:rsidRPr="00056DE7">
        <w:rPr>
          <w:kern w:val="3"/>
          <w:sz w:val="28"/>
          <w:szCs w:val="28"/>
          <w:lang w:val="uk-UA"/>
        </w:rPr>
        <w:t>Програмі</w:t>
      </w:r>
      <w:r w:rsidRPr="00056DE7">
        <w:rPr>
          <w:kern w:val="3"/>
          <w:sz w:val="28"/>
          <w:szCs w:val="28"/>
          <w:lang w:val="uk-UA"/>
        </w:rPr>
        <w:t xml:space="preserve"> визначено напрями діяльності</w:t>
      </w:r>
      <w:r w:rsidR="001B053C" w:rsidRPr="00056DE7">
        <w:rPr>
          <w:kern w:val="3"/>
          <w:sz w:val="28"/>
          <w:szCs w:val="28"/>
          <w:lang w:val="uk-UA"/>
        </w:rPr>
        <w:t xml:space="preserve">, </w:t>
      </w:r>
      <w:r w:rsidRPr="00056DE7">
        <w:rPr>
          <w:kern w:val="3"/>
          <w:sz w:val="28"/>
          <w:szCs w:val="28"/>
          <w:lang w:val="uk-UA"/>
        </w:rPr>
        <w:t>заходи</w:t>
      </w:r>
      <w:r w:rsidR="0004620F">
        <w:rPr>
          <w:kern w:val="3"/>
          <w:sz w:val="28"/>
          <w:szCs w:val="28"/>
          <w:lang w:val="uk-UA"/>
        </w:rPr>
        <w:t xml:space="preserve"> щодо</w:t>
      </w:r>
      <w:r w:rsidRPr="00056DE7">
        <w:rPr>
          <w:kern w:val="3"/>
          <w:sz w:val="28"/>
          <w:szCs w:val="28"/>
          <w:lang w:val="uk-UA"/>
        </w:rPr>
        <w:t xml:space="preserve"> </w:t>
      </w:r>
      <w:r w:rsidR="002349D6" w:rsidRPr="00056DE7">
        <w:rPr>
          <w:kern w:val="3"/>
          <w:sz w:val="28"/>
          <w:szCs w:val="28"/>
          <w:lang w:val="uk-UA"/>
        </w:rPr>
        <w:t>розвитку та підтримки</w:t>
      </w:r>
      <w:r w:rsidRPr="00056DE7">
        <w:rPr>
          <w:kern w:val="3"/>
          <w:sz w:val="28"/>
          <w:szCs w:val="28"/>
          <w:lang w:val="uk-UA"/>
        </w:rPr>
        <w:t xml:space="preserve"> комунальних </w:t>
      </w:r>
      <w:r w:rsidR="003522D1" w:rsidRPr="00056DE7">
        <w:rPr>
          <w:kern w:val="3"/>
          <w:sz w:val="28"/>
          <w:szCs w:val="28"/>
          <w:lang w:val="uk-UA"/>
        </w:rPr>
        <w:t>закладів охорони здоров'я</w:t>
      </w:r>
      <w:r w:rsidRPr="00056DE7">
        <w:rPr>
          <w:kern w:val="3"/>
          <w:sz w:val="28"/>
          <w:szCs w:val="28"/>
          <w:lang w:val="uk-UA"/>
        </w:rPr>
        <w:t xml:space="preserve"> </w:t>
      </w:r>
      <w:r w:rsidR="003522D1" w:rsidRPr="00056DE7">
        <w:rPr>
          <w:kern w:val="3"/>
          <w:sz w:val="28"/>
          <w:szCs w:val="28"/>
          <w:lang w:val="uk-UA"/>
        </w:rPr>
        <w:t>та</w:t>
      </w:r>
      <w:r w:rsidR="003522D1" w:rsidRPr="00056DE7">
        <w:rPr>
          <w:sz w:val="28"/>
          <w:szCs w:val="28"/>
          <w:lang w:val="uk-UA"/>
        </w:rPr>
        <w:t xml:space="preserve"> у сфері </w:t>
      </w:r>
      <w:r w:rsidR="0004620F">
        <w:rPr>
          <w:sz w:val="28"/>
          <w:szCs w:val="28"/>
          <w:lang w:val="uk-UA"/>
        </w:rPr>
        <w:t>надання медичних послуг населенню</w:t>
      </w:r>
      <w:r w:rsidR="003522D1" w:rsidRPr="00056DE7">
        <w:rPr>
          <w:sz w:val="28"/>
          <w:szCs w:val="28"/>
          <w:lang w:val="uk-UA"/>
        </w:rPr>
        <w:t xml:space="preserve">, </w:t>
      </w:r>
      <w:r w:rsidRPr="00056DE7">
        <w:rPr>
          <w:kern w:val="3"/>
          <w:sz w:val="28"/>
          <w:szCs w:val="28"/>
          <w:lang w:val="uk-UA"/>
        </w:rPr>
        <w:t xml:space="preserve">вирішення яких сприятиме </w:t>
      </w:r>
      <w:r w:rsidR="0004620F">
        <w:rPr>
          <w:kern w:val="3"/>
          <w:sz w:val="28"/>
          <w:szCs w:val="28"/>
          <w:lang w:val="uk-UA"/>
        </w:rPr>
        <w:t xml:space="preserve">отриманню </w:t>
      </w:r>
      <w:r w:rsidR="0074511E">
        <w:rPr>
          <w:kern w:val="3"/>
          <w:sz w:val="28"/>
          <w:szCs w:val="28"/>
          <w:lang w:val="uk-UA"/>
        </w:rPr>
        <w:t>якісної та ефективної</w:t>
      </w:r>
      <w:r w:rsidRPr="00056DE7">
        <w:rPr>
          <w:kern w:val="3"/>
          <w:sz w:val="28"/>
          <w:szCs w:val="28"/>
          <w:lang w:val="uk-UA"/>
        </w:rPr>
        <w:t xml:space="preserve"> </w:t>
      </w:r>
      <w:r w:rsidR="000E081F">
        <w:rPr>
          <w:color w:val="000000"/>
          <w:kern w:val="3"/>
          <w:sz w:val="28"/>
          <w:szCs w:val="28"/>
          <w:lang w:val="uk-UA"/>
        </w:rPr>
        <w:t>екстреної, спеціалізованої та паліативної</w:t>
      </w:r>
      <w:r w:rsidR="000E081F" w:rsidRPr="00056DE7">
        <w:rPr>
          <w:kern w:val="3"/>
          <w:sz w:val="28"/>
          <w:szCs w:val="28"/>
          <w:lang w:val="uk-UA"/>
        </w:rPr>
        <w:t xml:space="preserve"> </w:t>
      </w:r>
      <w:r w:rsidRPr="00056DE7">
        <w:rPr>
          <w:kern w:val="3"/>
          <w:sz w:val="28"/>
          <w:szCs w:val="28"/>
          <w:lang w:val="uk-UA"/>
        </w:rPr>
        <w:t>медичної допомоги</w:t>
      </w:r>
      <w:r w:rsidR="002349D6" w:rsidRPr="00056DE7">
        <w:rPr>
          <w:kern w:val="3"/>
          <w:sz w:val="28"/>
          <w:szCs w:val="28"/>
          <w:lang w:val="uk-UA"/>
        </w:rPr>
        <w:t>.</w:t>
      </w:r>
    </w:p>
    <w:p w14:paraId="4C43134A" w14:textId="77777777" w:rsidR="00E8483D" w:rsidRPr="006B64C1" w:rsidRDefault="006F01EB" w:rsidP="00056DE7">
      <w:pPr>
        <w:widowControl w:val="0"/>
        <w:suppressAutoHyphens/>
        <w:autoSpaceDE w:val="0"/>
        <w:autoSpaceDN w:val="0"/>
        <w:adjustRightInd w:val="0"/>
        <w:ind w:firstLine="709"/>
        <w:jc w:val="both"/>
        <w:rPr>
          <w:kern w:val="3"/>
          <w:sz w:val="28"/>
          <w:szCs w:val="28"/>
          <w:lang w:val="uk-UA"/>
        </w:rPr>
      </w:pPr>
      <w:r w:rsidRPr="006B64C1">
        <w:rPr>
          <w:kern w:val="3"/>
          <w:sz w:val="28"/>
          <w:szCs w:val="28"/>
          <w:lang w:val="uk-UA"/>
        </w:rPr>
        <w:t>С</w:t>
      </w:r>
      <w:r w:rsidR="003F40C8" w:rsidRPr="006B64C1">
        <w:rPr>
          <w:kern w:val="3"/>
          <w:sz w:val="28"/>
          <w:szCs w:val="28"/>
          <w:lang w:val="uk-UA"/>
        </w:rPr>
        <w:t xml:space="preserve">таттею 90 Бюджетного кодексу України та </w:t>
      </w:r>
      <w:r w:rsidR="004B013C" w:rsidRPr="006B64C1">
        <w:rPr>
          <w:kern w:val="3"/>
          <w:sz w:val="28"/>
          <w:szCs w:val="28"/>
          <w:lang w:val="uk-UA"/>
        </w:rPr>
        <w:t xml:space="preserve">Законом України «Про державні фінансові гарантії медичного обслуговування населення» передбачено здійснення підтримки </w:t>
      </w:r>
      <w:r w:rsidR="006A795A" w:rsidRPr="006B64C1">
        <w:rPr>
          <w:kern w:val="3"/>
          <w:sz w:val="28"/>
          <w:szCs w:val="28"/>
          <w:lang w:val="uk-UA"/>
        </w:rPr>
        <w:t>та р</w:t>
      </w:r>
      <w:r w:rsidR="001B053C" w:rsidRPr="006B64C1">
        <w:rPr>
          <w:sz w:val="28"/>
          <w:szCs w:val="28"/>
          <w:lang w:val="uk-UA"/>
        </w:rPr>
        <w:t>озвитку комунальних закладів охорони здоров’я, які є об’єктами права спільної власності територіальних громад сіл, селищ, міст, що перебувають в управлінні обласних рад</w:t>
      </w:r>
      <w:r w:rsidR="0074511E" w:rsidRPr="006B64C1">
        <w:rPr>
          <w:sz w:val="28"/>
          <w:szCs w:val="28"/>
          <w:lang w:val="uk-UA"/>
        </w:rPr>
        <w:t xml:space="preserve"> та виділення к</w:t>
      </w:r>
      <w:r w:rsidR="006A795A" w:rsidRPr="006B64C1">
        <w:rPr>
          <w:sz w:val="28"/>
          <w:szCs w:val="28"/>
          <w:lang w:val="uk-UA"/>
        </w:rPr>
        <w:t>ошт</w:t>
      </w:r>
      <w:r w:rsidR="0074511E" w:rsidRPr="006B64C1">
        <w:rPr>
          <w:sz w:val="28"/>
          <w:szCs w:val="28"/>
          <w:lang w:val="uk-UA"/>
        </w:rPr>
        <w:t>ів на</w:t>
      </w:r>
      <w:r w:rsidR="006A795A" w:rsidRPr="006B64C1">
        <w:rPr>
          <w:sz w:val="28"/>
          <w:szCs w:val="28"/>
          <w:lang w:val="uk-UA"/>
        </w:rPr>
        <w:t xml:space="preserve"> співфінансування оплати медичних послуг, понад обсяг </w:t>
      </w:r>
      <w:r w:rsidR="004B013C" w:rsidRPr="006B64C1">
        <w:rPr>
          <w:sz w:val="28"/>
          <w:szCs w:val="28"/>
          <w:shd w:val="clear" w:color="auto" w:fill="FFFFFF"/>
          <w:lang w:val="uk-UA"/>
        </w:rPr>
        <w:t>передбачений програмою державних гарантій медичного обслуговування населення</w:t>
      </w:r>
      <w:r w:rsidR="004B013C" w:rsidRPr="006B64C1">
        <w:rPr>
          <w:kern w:val="3"/>
          <w:sz w:val="28"/>
          <w:szCs w:val="28"/>
          <w:lang w:val="uk-UA"/>
        </w:rPr>
        <w:t>.</w:t>
      </w:r>
    </w:p>
    <w:p w14:paraId="4447DE04" w14:textId="77777777" w:rsidR="001B053C" w:rsidRPr="00056DE7" w:rsidRDefault="006A795A" w:rsidP="001B053C">
      <w:pPr>
        <w:widowControl w:val="0"/>
        <w:suppressAutoHyphens/>
        <w:autoSpaceDE w:val="0"/>
        <w:autoSpaceDN w:val="0"/>
        <w:adjustRightInd w:val="0"/>
        <w:ind w:firstLine="709"/>
        <w:jc w:val="both"/>
        <w:rPr>
          <w:kern w:val="3"/>
          <w:sz w:val="28"/>
          <w:szCs w:val="28"/>
          <w:lang w:val="uk-UA"/>
        </w:rPr>
      </w:pPr>
      <w:r w:rsidRPr="00056DE7">
        <w:rPr>
          <w:kern w:val="3"/>
          <w:sz w:val="28"/>
          <w:szCs w:val="28"/>
          <w:lang w:val="uk-UA"/>
        </w:rPr>
        <w:t>Крім цього, п</w:t>
      </w:r>
      <w:r w:rsidR="001B053C" w:rsidRPr="00056DE7">
        <w:rPr>
          <w:kern w:val="3"/>
          <w:sz w:val="28"/>
          <w:szCs w:val="28"/>
          <w:lang w:val="uk-UA"/>
        </w:rPr>
        <w:t xml:space="preserve">акет медичних послуг, які </w:t>
      </w:r>
      <w:r w:rsidR="000927D5" w:rsidRPr="00056DE7">
        <w:rPr>
          <w:kern w:val="3"/>
          <w:sz w:val="28"/>
          <w:szCs w:val="28"/>
          <w:lang w:val="uk-UA"/>
        </w:rPr>
        <w:t>надаються</w:t>
      </w:r>
      <w:r w:rsidR="001B053C" w:rsidRPr="00056DE7">
        <w:rPr>
          <w:kern w:val="3"/>
          <w:sz w:val="28"/>
          <w:szCs w:val="28"/>
          <w:lang w:val="uk-UA"/>
        </w:rPr>
        <w:t xml:space="preserve"> за програмою медичних гарантій та оплачуються Національною службою здоров'я України, не забезпечують в повній мірі видатки охорони здоров'я для надання належної медичної допомоги населенню.</w:t>
      </w:r>
    </w:p>
    <w:p w14:paraId="141D1B05" w14:textId="77777777" w:rsidR="00E8483D" w:rsidRPr="00056DE7" w:rsidRDefault="00354914" w:rsidP="00E8483D">
      <w:pPr>
        <w:widowControl w:val="0"/>
        <w:suppressAutoHyphens/>
        <w:autoSpaceDE w:val="0"/>
        <w:autoSpaceDN w:val="0"/>
        <w:adjustRightInd w:val="0"/>
        <w:ind w:firstLine="709"/>
        <w:jc w:val="both"/>
        <w:rPr>
          <w:kern w:val="3"/>
          <w:sz w:val="28"/>
          <w:szCs w:val="28"/>
          <w:lang w:val="uk-UA"/>
        </w:rPr>
      </w:pPr>
      <w:r w:rsidRPr="00056DE7">
        <w:rPr>
          <w:kern w:val="3"/>
          <w:sz w:val="28"/>
          <w:szCs w:val="28"/>
          <w:lang w:val="uk-UA"/>
        </w:rPr>
        <w:t>Впровадження</w:t>
      </w:r>
      <w:r w:rsidR="00E8483D" w:rsidRPr="00056DE7">
        <w:rPr>
          <w:kern w:val="3"/>
          <w:sz w:val="28"/>
          <w:szCs w:val="28"/>
          <w:lang w:val="uk-UA"/>
        </w:rPr>
        <w:t xml:space="preserve"> Програми викликане потребою у розширенні спектру заходів із покращення медичного обслуговування як дорослого, так і дитячого населення, збереження здоров’я, попередження захворюваності, зниження смертності та інвалідності населення.</w:t>
      </w:r>
    </w:p>
    <w:p w14:paraId="3BA240F2" w14:textId="77777777" w:rsidR="000927D5" w:rsidRPr="00056DE7" w:rsidRDefault="000927D5" w:rsidP="00E8483D">
      <w:pPr>
        <w:jc w:val="center"/>
        <w:rPr>
          <w:b/>
          <w:sz w:val="28"/>
          <w:szCs w:val="28"/>
          <w:lang w:val="uk-UA"/>
        </w:rPr>
      </w:pPr>
    </w:p>
    <w:p w14:paraId="5AA24B3F" w14:textId="77777777" w:rsidR="00E8483D" w:rsidRPr="00056DE7" w:rsidRDefault="00E8483D" w:rsidP="00E8483D">
      <w:pPr>
        <w:jc w:val="center"/>
        <w:rPr>
          <w:b/>
          <w:sz w:val="28"/>
          <w:szCs w:val="28"/>
          <w:lang w:val="uk-UA"/>
        </w:rPr>
      </w:pPr>
      <w:r w:rsidRPr="00056DE7">
        <w:rPr>
          <w:b/>
          <w:sz w:val="28"/>
          <w:szCs w:val="28"/>
          <w:lang w:val="uk-UA"/>
        </w:rPr>
        <w:t xml:space="preserve">Мета </w:t>
      </w:r>
      <w:r w:rsidR="00354914" w:rsidRPr="00056DE7">
        <w:rPr>
          <w:b/>
          <w:sz w:val="28"/>
          <w:szCs w:val="28"/>
          <w:lang w:val="uk-UA"/>
        </w:rPr>
        <w:t xml:space="preserve">Програми </w:t>
      </w:r>
    </w:p>
    <w:p w14:paraId="1F2D86BB" w14:textId="77777777" w:rsidR="00461AD1" w:rsidRPr="00056DE7" w:rsidRDefault="00461AD1" w:rsidP="00E8483D">
      <w:pPr>
        <w:jc w:val="center"/>
        <w:rPr>
          <w:b/>
          <w:sz w:val="28"/>
          <w:szCs w:val="28"/>
          <w:lang w:val="uk-UA"/>
        </w:rPr>
      </w:pPr>
    </w:p>
    <w:p w14:paraId="30967B6B" w14:textId="77777777" w:rsidR="003F40C8" w:rsidRDefault="00E8483D" w:rsidP="005834C9">
      <w:pPr>
        <w:widowControl w:val="0"/>
        <w:suppressAutoHyphens/>
        <w:autoSpaceDE w:val="0"/>
        <w:autoSpaceDN w:val="0"/>
        <w:adjustRightInd w:val="0"/>
        <w:ind w:firstLine="709"/>
        <w:jc w:val="both"/>
        <w:rPr>
          <w:kern w:val="3"/>
          <w:sz w:val="28"/>
          <w:szCs w:val="28"/>
          <w:lang w:val="uk-UA"/>
        </w:rPr>
      </w:pPr>
      <w:r w:rsidRPr="00056DE7">
        <w:rPr>
          <w:kern w:val="3"/>
          <w:sz w:val="28"/>
          <w:szCs w:val="28"/>
          <w:lang w:val="uk-UA"/>
        </w:rPr>
        <w:t>Метою Програми є</w:t>
      </w:r>
      <w:r w:rsidR="003F40C8">
        <w:rPr>
          <w:kern w:val="3"/>
          <w:sz w:val="28"/>
          <w:szCs w:val="28"/>
          <w:lang w:val="uk-UA"/>
        </w:rPr>
        <w:t>:</w:t>
      </w:r>
      <w:r w:rsidRPr="00056DE7">
        <w:rPr>
          <w:kern w:val="3"/>
          <w:sz w:val="28"/>
          <w:szCs w:val="28"/>
          <w:lang w:val="uk-UA"/>
        </w:rPr>
        <w:t xml:space="preserve"> </w:t>
      </w:r>
    </w:p>
    <w:p w14:paraId="1809764A" w14:textId="77777777" w:rsidR="003F40C8" w:rsidRDefault="00E8483D" w:rsidP="005834C9">
      <w:pPr>
        <w:widowControl w:val="0"/>
        <w:suppressAutoHyphens/>
        <w:autoSpaceDE w:val="0"/>
        <w:autoSpaceDN w:val="0"/>
        <w:adjustRightInd w:val="0"/>
        <w:ind w:firstLine="709"/>
        <w:jc w:val="both"/>
        <w:rPr>
          <w:kern w:val="3"/>
          <w:sz w:val="28"/>
          <w:szCs w:val="28"/>
          <w:lang w:val="uk-UA"/>
        </w:rPr>
      </w:pPr>
      <w:r w:rsidRPr="00056DE7">
        <w:rPr>
          <w:kern w:val="3"/>
          <w:sz w:val="28"/>
          <w:szCs w:val="28"/>
          <w:lang w:val="uk-UA"/>
        </w:rPr>
        <w:t>забезпечення медичного обслуговування населення шляхом надання йому медичних послуг в порядку та обсягах, встановлених законодавством</w:t>
      </w:r>
      <w:r w:rsidR="000E081F">
        <w:rPr>
          <w:kern w:val="3"/>
          <w:sz w:val="28"/>
          <w:szCs w:val="28"/>
          <w:lang w:val="uk-UA"/>
        </w:rPr>
        <w:t>;</w:t>
      </w:r>
      <w:r w:rsidRPr="00056DE7">
        <w:rPr>
          <w:kern w:val="3"/>
          <w:sz w:val="28"/>
          <w:szCs w:val="28"/>
          <w:lang w:val="uk-UA"/>
        </w:rPr>
        <w:t xml:space="preserve"> </w:t>
      </w:r>
    </w:p>
    <w:p w14:paraId="3E0BB41F" w14:textId="77777777" w:rsidR="003F40C8" w:rsidRDefault="00E8483D" w:rsidP="003F40C8">
      <w:pPr>
        <w:widowControl w:val="0"/>
        <w:suppressAutoHyphens/>
        <w:autoSpaceDE w:val="0"/>
        <w:autoSpaceDN w:val="0"/>
        <w:adjustRightInd w:val="0"/>
        <w:ind w:firstLine="709"/>
        <w:jc w:val="both"/>
        <w:rPr>
          <w:color w:val="000000"/>
          <w:kern w:val="3"/>
          <w:sz w:val="28"/>
          <w:szCs w:val="28"/>
          <w:lang w:val="uk-UA"/>
        </w:rPr>
      </w:pPr>
      <w:r w:rsidRPr="00056DE7">
        <w:rPr>
          <w:kern w:val="3"/>
          <w:sz w:val="28"/>
          <w:szCs w:val="28"/>
          <w:lang w:val="uk-UA"/>
        </w:rPr>
        <w:t>зниження рівня захворюваності, інвалідності та смертності населення шляхом формування та налагодження ефективного функціонування системи надання доступної та якісної медичної допомоги, зокрема</w:t>
      </w:r>
      <w:r w:rsidR="00596CD9" w:rsidRPr="00056DE7">
        <w:rPr>
          <w:kern w:val="3"/>
          <w:sz w:val="28"/>
          <w:szCs w:val="28"/>
          <w:lang w:val="uk-UA"/>
        </w:rPr>
        <w:t xml:space="preserve"> </w:t>
      </w:r>
      <w:r w:rsidRPr="00056DE7">
        <w:rPr>
          <w:color w:val="000000"/>
          <w:kern w:val="3"/>
          <w:sz w:val="28"/>
          <w:szCs w:val="28"/>
          <w:lang w:val="uk-UA"/>
        </w:rPr>
        <w:t xml:space="preserve">забезпечення надання пацієнтам відповідно до законодавства медичної допомоги, медичних послуг з </w:t>
      </w:r>
      <w:r w:rsidR="000E081F">
        <w:rPr>
          <w:color w:val="000000"/>
          <w:kern w:val="3"/>
          <w:sz w:val="28"/>
          <w:szCs w:val="28"/>
          <w:lang w:val="uk-UA"/>
        </w:rPr>
        <w:t>екстреної, спеціалізованої, паліативної</w:t>
      </w:r>
      <w:r w:rsidRPr="00056DE7">
        <w:rPr>
          <w:color w:val="000000"/>
          <w:kern w:val="3"/>
          <w:sz w:val="28"/>
          <w:szCs w:val="28"/>
          <w:lang w:val="uk-UA"/>
        </w:rPr>
        <w:t xml:space="preserve"> медичної допомоги, у тому числі медичної реабілітації, необхідної для забезпечення належн</w:t>
      </w:r>
      <w:r w:rsidR="003F40C8">
        <w:rPr>
          <w:color w:val="000000"/>
          <w:kern w:val="3"/>
          <w:sz w:val="28"/>
          <w:szCs w:val="28"/>
          <w:lang w:val="uk-UA"/>
        </w:rPr>
        <w:t>ої</w:t>
      </w:r>
      <w:r w:rsidRPr="00056DE7">
        <w:rPr>
          <w:color w:val="000000"/>
          <w:kern w:val="3"/>
          <w:sz w:val="28"/>
          <w:szCs w:val="28"/>
          <w:lang w:val="uk-UA"/>
        </w:rPr>
        <w:t xml:space="preserve"> профілактики, діагностики і лікування </w:t>
      </w:r>
      <w:r w:rsidR="00570450">
        <w:rPr>
          <w:color w:val="000000"/>
          <w:kern w:val="3"/>
          <w:sz w:val="28"/>
          <w:szCs w:val="28"/>
          <w:lang w:val="uk-UA"/>
        </w:rPr>
        <w:t>захворювань</w:t>
      </w:r>
      <w:r w:rsidRPr="00056DE7">
        <w:rPr>
          <w:color w:val="000000"/>
          <w:kern w:val="3"/>
          <w:sz w:val="28"/>
          <w:szCs w:val="28"/>
          <w:lang w:val="uk-UA"/>
        </w:rPr>
        <w:t>, травм, отр</w:t>
      </w:r>
      <w:r w:rsidR="005834C9" w:rsidRPr="00056DE7">
        <w:rPr>
          <w:color w:val="000000"/>
          <w:kern w:val="3"/>
          <w:sz w:val="28"/>
          <w:szCs w:val="28"/>
          <w:lang w:val="uk-UA"/>
        </w:rPr>
        <w:t>уєнь чи інших розладів здоров’я</w:t>
      </w:r>
      <w:r w:rsidRPr="00056DE7">
        <w:rPr>
          <w:color w:val="000000"/>
          <w:kern w:val="3"/>
          <w:sz w:val="28"/>
          <w:szCs w:val="28"/>
          <w:lang w:val="uk-UA"/>
        </w:rPr>
        <w:t xml:space="preserve">, </w:t>
      </w:r>
      <w:r w:rsidR="000927D5" w:rsidRPr="00056DE7">
        <w:rPr>
          <w:color w:val="000000"/>
          <w:kern w:val="3"/>
          <w:sz w:val="28"/>
          <w:szCs w:val="28"/>
          <w:lang w:val="uk-UA"/>
        </w:rPr>
        <w:t>медичного контролю за перебігом вагітності та ведення пологів, післяполо</w:t>
      </w:r>
      <w:r w:rsidR="004609EA">
        <w:rPr>
          <w:color w:val="000000"/>
          <w:kern w:val="3"/>
          <w:sz w:val="28"/>
          <w:szCs w:val="28"/>
          <w:lang w:val="uk-UA"/>
        </w:rPr>
        <w:t>го</w:t>
      </w:r>
      <w:r w:rsidR="000927D5" w:rsidRPr="00056DE7">
        <w:rPr>
          <w:color w:val="000000"/>
          <w:kern w:val="3"/>
          <w:sz w:val="28"/>
          <w:szCs w:val="28"/>
          <w:lang w:val="uk-UA"/>
        </w:rPr>
        <w:t>вого періоду</w:t>
      </w:r>
      <w:r w:rsidR="000E081F">
        <w:rPr>
          <w:color w:val="000000"/>
          <w:kern w:val="3"/>
          <w:sz w:val="28"/>
          <w:szCs w:val="28"/>
          <w:lang w:val="uk-UA"/>
        </w:rPr>
        <w:t>;</w:t>
      </w:r>
      <w:r w:rsidR="000927D5" w:rsidRPr="00056DE7">
        <w:rPr>
          <w:color w:val="000000"/>
          <w:kern w:val="3"/>
          <w:sz w:val="28"/>
          <w:szCs w:val="28"/>
          <w:lang w:val="uk-UA"/>
        </w:rPr>
        <w:t xml:space="preserve"> </w:t>
      </w:r>
    </w:p>
    <w:p w14:paraId="6209EECA" w14:textId="77777777" w:rsidR="00E8483D" w:rsidRPr="003F40C8" w:rsidRDefault="007E47CD" w:rsidP="003F40C8">
      <w:pPr>
        <w:widowControl w:val="0"/>
        <w:suppressAutoHyphens/>
        <w:autoSpaceDE w:val="0"/>
        <w:autoSpaceDN w:val="0"/>
        <w:adjustRightInd w:val="0"/>
        <w:ind w:firstLine="709"/>
        <w:jc w:val="both"/>
        <w:rPr>
          <w:kern w:val="3"/>
          <w:sz w:val="28"/>
          <w:szCs w:val="28"/>
          <w:lang w:val="uk-UA"/>
        </w:rPr>
      </w:pPr>
      <w:r>
        <w:rPr>
          <w:sz w:val="28"/>
          <w:szCs w:val="28"/>
          <w:lang w:val="uk-UA"/>
        </w:rPr>
        <w:t>у</w:t>
      </w:r>
      <w:r w:rsidRPr="007E47CD">
        <w:rPr>
          <w:sz w:val="28"/>
          <w:szCs w:val="28"/>
          <w:lang w:val="uk-UA"/>
        </w:rPr>
        <w:t>провадження системи раннього втручання на місцевому рівні, яка спрямовується на раннє виявлення та профілактику порушень розвитку у дітей, поліпшення їх розвитку, підвищення якості життя, супровід і підтримку сімей з дітьми віком до чотирьох років, які мають порушення розвитку або в яких існує ризик виникнення таких порушень</w:t>
      </w:r>
      <w:r w:rsidR="000927D5" w:rsidRPr="00056DE7">
        <w:rPr>
          <w:sz w:val="28"/>
          <w:szCs w:val="28"/>
          <w:lang w:val="uk-UA"/>
        </w:rPr>
        <w:t>;</w:t>
      </w:r>
    </w:p>
    <w:p w14:paraId="321A99F2" w14:textId="77777777" w:rsidR="000927D5" w:rsidRPr="00056DE7" w:rsidRDefault="000927D5" w:rsidP="005834C9">
      <w:pPr>
        <w:widowControl w:val="0"/>
        <w:suppressAutoHyphens/>
        <w:autoSpaceDE w:val="0"/>
        <w:autoSpaceDN w:val="0"/>
        <w:adjustRightInd w:val="0"/>
        <w:ind w:firstLine="709"/>
        <w:jc w:val="both"/>
        <w:rPr>
          <w:sz w:val="28"/>
          <w:szCs w:val="28"/>
          <w:lang w:val="uk-UA"/>
        </w:rPr>
      </w:pPr>
      <w:r w:rsidRPr="00056DE7">
        <w:rPr>
          <w:sz w:val="28"/>
          <w:szCs w:val="28"/>
          <w:lang w:val="uk-UA"/>
        </w:rPr>
        <w:t>забезпечення покращення діагностики, лікування та профілактики злоякісних утворень;</w:t>
      </w:r>
    </w:p>
    <w:p w14:paraId="4190953B" w14:textId="77777777" w:rsidR="000927D5" w:rsidRPr="00056DE7" w:rsidRDefault="000927D5" w:rsidP="005834C9">
      <w:pPr>
        <w:widowControl w:val="0"/>
        <w:suppressAutoHyphens/>
        <w:autoSpaceDE w:val="0"/>
        <w:autoSpaceDN w:val="0"/>
        <w:adjustRightInd w:val="0"/>
        <w:ind w:firstLine="709"/>
        <w:jc w:val="both"/>
        <w:rPr>
          <w:sz w:val="28"/>
          <w:szCs w:val="28"/>
          <w:lang w:val="uk-UA"/>
        </w:rPr>
      </w:pPr>
      <w:r w:rsidRPr="00056DE7">
        <w:rPr>
          <w:sz w:val="28"/>
          <w:szCs w:val="28"/>
          <w:lang w:val="uk-UA"/>
        </w:rPr>
        <w:t xml:space="preserve">забезпечення своєчасного виявлення у громадян </w:t>
      </w:r>
      <w:r w:rsidR="00056DE7" w:rsidRPr="00056DE7">
        <w:rPr>
          <w:sz w:val="28"/>
          <w:szCs w:val="28"/>
          <w:lang w:val="uk-UA"/>
        </w:rPr>
        <w:t>захворювання</w:t>
      </w:r>
      <w:r w:rsidRPr="00056DE7">
        <w:rPr>
          <w:sz w:val="28"/>
          <w:szCs w:val="28"/>
          <w:lang w:val="uk-UA"/>
        </w:rPr>
        <w:t xml:space="preserve"> на туберкульоз на ранніх стадіях, що здійснюється шляхом проведення діагностики;</w:t>
      </w:r>
    </w:p>
    <w:p w14:paraId="62B9DABD" w14:textId="77777777" w:rsidR="000927D5" w:rsidRPr="00056DE7" w:rsidRDefault="000927D5" w:rsidP="005834C9">
      <w:pPr>
        <w:widowControl w:val="0"/>
        <w:suppressAutoHyphens/>
        <w:autoSpaceDE w:val="0"/>
        <w:autoSpaceDN w:val="0"/>
        <w:adjustRightInd w:val="0"/>
        <w:ind w:firstLine="709"/>
        <w:jc w:val="both"/>
        <w:rPr>
          <w:sz w:val="28"/>
          <w:szCs w:val="28"/>
          <w:lang w:val="uk-UA"/>
        </w:rPr>
      </w:pPr>
      <w:r w:rsidRPr="00056DE7">
        <w:rPr>
          <w:sz w:val="28"/>
          <w:szCs w:val="28"/>
          <w:lang w:val="uk-UA"/>
        </w:rPr>
        <w:t>надання спеціалізованої, лікувально-діагностичної та соціально-відновної допомоги особам, котрі страждають психічними розладами та іншими психічними захворюваннями</w:t>
      </w:r>
      <w:r w:rsidR="000E081F">
        <w:rPr>
          <w:sz w:val="28"/>
          <w:szCs w:val="28"/>
          <w:lang w:val="uk-UA"/>
        </w:rPr>
        <w:t>.</w:t>
      </w:r>
    </w:p>
    <w:p w14:paraId="0F096A7E" w14:textId="77777777" w:rsidR="006F01EB" w:rsidRDefault="006F01EB" w:rsidP="006F01EB">
      <w:pPr>
        <w:widowControl w:val="0"/>
        <w:autoSpaceDE w:val="0"/>
        <w:autoSpaceDN w:val="0"/>
        <w:adjustRightInd w:val="0"/>
        <w:ind w:firstLine="709"/>
        <w:jc w:val="center"/>
        <w:rPr>
          <w:sz w:val="28"/>
          <w:szCs w:val="28"/>
          <w:lang w:val="uk-UA"/>
        </w:rPr>
      </w:pPr>
    </w:p>
    <w:p w14:paraId="7747117A" w14:textId="77777777" w:rsidR="006F01EB" w:rsidRDefault="00F84A6E" w:rsidP="006F01EB">
      <w:pPr>
        <w:widowControl w:val="0"/>
        <w:autoSpaceDE w:val="0"/>
        <w:autoSpaceDN w:val="0"/>
        <w:adjustRightInd w:val="0"/>
        <w:ind w:firstLine="709"/>
        <w:jc w:val="center"/>
        <w:rPr>
          <w:b/>
          <w:sz w:val="28"/>
          <w:szCs w:val="28"/>
          <w:lang w:val="uk-UA"/>
        </w:rPr>
      </w:pPr>
      <w:r w:rsidRPr="00F84A6E">
        <w:rPr>
          <w:b/>
          <w:sz w:val="28"/>
          <w:szCs w:val="28"/>
          <w:lang w:val="uk-UA"/>
        </w:rPr>
        <w:t>Обґрунтування шляхів і засоби розв’язання проблеми</w:t>
      </w:r>
    </w:p>
    <w:p w14:paraId="7C766DE0" w14:textId="77777777" w:rsidR="00F84A6E" w:rsidRPr="00056DE7" w:rsidRDefault="00F84A6E" w:rsidP="006F01EB">
      <w:pPr>
        <w:widowControl w:val="0"/>
        <w:autoSpaceDE w:val="0"/>
        <w:autoSpaceDN w:val="0"/>
        <w:adjustRightInd w:val="0"/>
        <w:ind w:firstLine="709"/>
        <w:jc w:val="center"/>
        <w:rPr>
          <w:sz w:val="28"/>
          <w:szCs w:val="28"/>
          <w:lang w:val="uk-UA"/>
        </w:rPr>
      </w:pPr>
    </w:p>
    <w:p w14:paraId="6662349E" w14:textId="77777777" w:rsidR="008212A1" w:rsidRPr="00056DE7" w:rsidRDefault="008212A1" w:rsidP="00E8483D">
      <w:pPr>
        <w:widowControl w:val="0"/>
        <w:autoSpaceDE w:val="0"/>
        <w:autoSpaceDN w:val="0"/>
        <w:adjustRightInd w:val="0"/>
        <w:ind w:firstLine="709"/>
        <w:jc w:val="both"/>
        <w:rPr>
          <w:sz w:val="28"/>
          <w:szCs w:val="28"/>
          <w:lang w:val="uk-UA"/>
        </w:rPr>
      </w:pPr>
      <w:r w:rsidRPr="00056DE7">
        <w:rPr>
          <w:sz w:val="28"/>
          <w:szCs w:val="28"/>
          <w:lang w:val="uk-UA"/>
        </w:rPr>
        <w:t>Покращення якості медичної допомоги можливе лише при запровадженні нових інноваційних методів лікування, закупівлі сучасного медичного обладнання та матеріальної мотивації праці медичних працівників. Досягнення цієї мети можливе лише за умови раціонального використання наявних фінансових та кадрових ресурсів, консолідації бюджетів різних рівнів для оплати послуг, які будуть надаватися</w:t>
      </w:r>
      <w:r w:rsidR="004609EA">
        <w:rPr>
          <w:sz w:val="28"/>
          <w:szCs w:val="28"/>
          <w:lang w:val="uk-UA"/>
        </w:rPr>
        <w:t xml:space="preserve"> </w:t>
      </w:r>
      <w:r w:rsidRPr="00056DE7">
        <w:rPr>
          <w:sz w:val="28"/>
          <w:szCs w:val="28"/>
          <w:lang w:val="uk-UA"/>
        </w:rPr>
        <w:t>комунальними закладами охорони здоров’я.</w:t>
      </w:r>
    </w:p>
    <w:p w14:paraId="6089702E" w14:textId="77777777" w:rsidR="00056DE7" w:rsidRDefault="008212A1" w:rsidP="00056DE7">
      <w:pPr>
        <w:widowControl w:val="0"/>
        <w:autoSpaceDE w:val="0"/>
        <w:autoSpaceDN w:val="0"/>
        <w:adjustRightInd w:val="0"/>
        <w:ind w:firstLine="709"/>
        <w:jc w:val="both"/>
        <w:rPr>
          <w:sz w:val="28"/>
          <w:szCs w:val="28"/>
          <w:lang w:val="uk-UA"/>
        </w:rPr>
      </w:pPr>
      <w:r w:rsidRPr="00056DE7">
        <w:rPr>
          <w:sz w:val="28"/>
          <w:szCs w:val="28"/>
          <w:lang w:val="uk-UA"/>
        </w:rPr>
        <w:t xml:space="preserve">Для забезпечення повноцінного фінансування комунальних </w:t>
      </w:r>
      <w:r w:rsidRPr="004609EA">
        <w:rPr>
          <w:sz w:val="28"/>
          <w:szCs w:val="28"/>
          <w:lang w:val="uk-UA"/>
        </w:rPr>
        <w:t>закладів охорони здоров’я необхідні додаткові кошти для закупівлі діагностичного обладнання.</w:t>
      </w:r>
    </w:p>
    <w:p w14:paraId="13A18C4D" w14:textId="77777777" w:rsidR="008212A1" w:rsidRDefault="00E8483D" w:rsidP="00056DE7">
      <w:pPr>
        <w:widowControl w:val="0"/>
        <w:autoSpaceDE w:val="0"/>
        <w:autoSpaceDN w:val="0"/>
        <w:adjustRightInd w:val="0"/>
        <w:ind w:firstLine="709"/>
        <w:jc w:val="both"/>
        <w:rPr>
          <w:kern w:val="3"/>
          <w:sz w:val="28"/>
          <w:szCs w:val="28"/>
          <w:lang w:val="uk-UA"/>
        </w:rPr>
      </w:pPr>
      <w:r w:rsidRPr="00056DE7">
        <w:rPr>
          <w:kern w:val="3"/>
          <w:sz w:val="28"/>
          <w:szCs w:val="28"/>
          <w:lang w:val="uk-UA"/>
        </w:rPr>
        <w:t xml:space="preserve">Затвердження та впровадження Програми створює правові підстави для здійснення часткового фінансування за рахунок обласного бюджету </w:t>
      </w:r>
      <w:r w:rsidR="000E081F">
        <w:rPr>
          <w:color w:val="000000"/>
          <w:kern w:val="3"/>
          <w:sz w:val="28"/>
          <w:szCs w:val="28"/>
          <w:lang w:val="uk-UA"/>
        </w:rPr>
        <w:t>екстреної, спеціалізованої та паліативної</w:t>
      </w:r>
      <w:r w:rsidR="000E081F" w:rsidRPr="00056DE7">
        <w:rPr>
          <w:kern w:val="3"/>
          <w:sz w:val="28"/>
          <w:szCs w:val="28"/>
          <w:lang w:val="uk-UA"/>
        </w:rPr>
        <w:t xml:space="preserve"> </w:t>
      </w:r>
      <w:r w:rsidRPr="00056DE7">
        <w:rPr>
          <w:kern w:val="3"/>
          <w:sz w:val="28"/>
          <w:szCs w:val="28"/>
          <w:lang w:val="uk-UA"/>
        </w:rPr>
        <w:t>медичної допомоги комунальними закладами охорони здоров’я.</w:t>
      </w:r>
    </w:p>
    <w:p w14:paraId="3790158E" w14:textId="77777777" w:rsidR="008212A1" w:rsidRPr="00056DE7" w:rsidRDefault="008212A1" w:rsidP="008212A1">
      <w:pPr>
        <w:shd w:val="clear" w:color="auto" w:fill="FFFFFF"/>
        <w:ind w:firstLine="567"/>
        <w:jc w:val="both"/>
        <w:rPr>
          <w:kern w:val="3"/>
          <w:sz w:val="28"/>
          <w:szCs w:val="28"/>
          <w:lang w:val="uk-UA"/>
        </w:rPr>
      </w:pPr>
      <w:r w:rsidRPr="00056DE7">
        <w:rPr>
          <w:kern w:val="3"/>
          <w:sz w:val="28"/>
          <w:szCs w:val="28"/>
          <w:lang w:val="uk-UA"/>
        </w:rPr>
        <w:lastRenderedPageBreak/>
        <w:t>Для розв’язання проблеми необхідно:</w:t>
      </w:r>
    </w:p>
    <w:p w14:paraId="2D97A92D" w14:textId="77777777" w:rsidR="008212A1" w:rsidRPr="00056DE7" w:rsidRDefault="008212A1" w:rsidP="008212A1">
      <w:pPr>
        <w:shd w:val="clear" w:color="auto" w:fill="FFFFFF"/>
        <w:ind w:firstLine="567"/>
        <w:jc w:val="both"/>
        <w:rPr>
          <w:kern w:val="3"/>
          <w:sz w:val="28"/>
          <w:szCs w:val="28"/>
          <w:lang w:val="uk-UA"/>
        </w:rPr>
      </w:pPr>
      <w:r w:rsidRPr="00056DE7">
        <w:rPr>
          <w:kern w:val="3"/>
          <w:sz w:val="28"/>
          <w:szCs w:val="28"/>
          <w:lang w:val="uk-UA"/>
        </w:rPr>
        <w:t xml:space="preserve">забезпечити постійну доступність населення до </w:t>
      </w:r>
      <w:r w:rsidR="000E081F">
        <w:rPr>
          <w:color w:val="000000"/>
          <w:kern w:val="3"/>
          <w:sz w:val="28"/>
          <w:szCs w:val="28"/>
          <w:lang w:val="uk-UA"/>
        </w:rPr>
        <w:t>екстреної, спеціалізованої та паліативної</w:t>
      </w:r>
      <w:r w:rsidRPr="00056DE7">
        <w:rPr>
          <w:kern w:val="3"/>
          <w:sz w:val="28"/>
          <w:szCs w:val="28"/>
          <w:lang w:val="uk-UA"/>
        </w:rPr>
        <w:t xml:space="preserve"> медичної допомоги;</w:t>
      </w:r>
    </w:p>
    <w:p w14:paraId="2E41ECDB" w14:textId="77777777" w:rsidR="008212A1" w:rsidRPr="00056DE7" w:rsidRDefault="008212A1" w:rsidP="008212A1">
      <w:pPr>
        <w:shd w:val="clear" w:color="auto" w:fill="FFFFFF"/>
        <w:ind w:firstLine="567"/>
        <w:jc w:val="both"/>
        <w:rPr>
          <w:kern w:val="3"/>
          <w:sz w:val="28"/>
          <w:szCs w:val="28"/>
          <w:lang w:val="uk-UA"/>
        </w:rPr>
      </w:pPr>
      <w:r w:rsidRPr="00056DE7">
        <w:rPr>
          <w:kern w:val="3"/>
          <w:sz w:val="28"/>
          <w:szCs w:val="28"/>
          <w:lang w:val="uk-UA"/>
        </w:rPr>
        <w:t>розробити дієві алгоритми діяльності структурних підрозділів, маршрути руху пацієнтів</w:t>
      </w:r>
      <w:r w:rsidR="00FF0589" w:rsidRPr="00056DE7">
        <w:rPr>
          <w:kern w:val="3"/>
          <w:sz w:val="28"/>
          <w:szCs w:val="28"/>
          <w:lang w:val="uk-UA"/>
        </w:rPr>
        <w:t>, стандартні операційні процедури при виникненні невідкладних станів;</w:t>
      </w:r>
    </w:p>
    <w:p w14:paraId="3228484E" w14:textId="77777777" w:rsidR="00FF0589" w:rsidRPr="00056DE7" w:rsidRDefault="00FF0589" w:rsidP="008212A1">
      <w:pPr>
        <w:shd w:val="clear" w:color="auto" w:fill="FFFFFF"/>
        <w:ind w:firstLine="567"/>
        <w:jc w:val="both"/>
        <w:rPr>
          <w:kern w:val="3"/>
          <w:sz w:val="28"/>
          <w:szCs w:val="28"/>
          <w:lang w:val="uk-UA"/>
        </w:rPr>
      </w:pPr>
      <w:r w:rsidRPr="00056DE7">
        <w:rPr>
          <w:kern w:val="3"/>
          <w:sz w:val="28"/>
          <w:szCs w:val="28"/>
          <w:lang w:val="uk-UA"/>
        </w:rPr>
        <w:t>провести перегляд табелів оснащення комунальних закладів охорони здоров’я Рівненської обласної ради з поступовим забезпеченням їх медичним сучасним обладнанням згідно з рекомендованими нормативами Міністерства охорони здоров’я України;</w:t>
      </w:r>
    </w:p>
    <w:p w14:paraId="4E6A9B65" w14:textId="77777777" w:rsidR="008212A1" w:rsidRPr="00056DE7" w:rsidRDefault="00FF0589" w:rsidP="00FF0589">
      <w:pPr>
        <w:shd w:val="clear" w:color="auto" w:fill="FFFFFF"/>
        <w:ind w:firstLine="567"/>
        <w:jc w:val="both"/>
        <w:rPr>
          <w:kern w:val="3"/>
          <w:sz w:val="28"/>
          <w:szCs w:val="28"/>
          <w:lang w:val="uk-UA"/>
        </w:rPr>
      </w:pPr>
      <w:r w:rsidRPr="00056DE7">
        <w:rPr>
          <w:kern w:val="3"/>
          <w:sz w:val="28"/>
          <w:szCs w:val="28"/>
          <w:lang w:val="uk-UA"/>
        </w:rPr>
        <w:t xml:space="preserve">сприяти розвитку міжнародного співробітництва та партнерства з метою вивчення та запровадження в діяльності комунальних закладів охорони здоров’я Рівненської обласної ради кращого світового досвіду організації надання пацієнтам </w:t>
      </w:r>
      <w:r w:rsidR="006B64C1" w:rsidRPr="00056DE7">
        <w:rPr>
          <w:kern w:val="3"/>
          <w:sz w:val="28"/>
          <w:szCs w:val="28"/>
          <w:lang w:val="uk-UA"/>
        </w:rPr>
        <w:t xml:space="preserve"> </w:t>
      </w:r>
      <w:r w:rsidR="006B64C1">
        <w:rPr>
          <w:color w:val="000000"/>
          <w:kern w:val="3"/>
          <w:sz w:val="28"/>
          <w:szCs w:val="28"/>
          <w:lang w:val="uk-UA"/>
        </w:rPr>
        <w:t>екстреної, спеціалізованої та паліативної</w:t>
      </w:r>
      <w:r w:rsidR="006B64C1" w:rsidRPr="00056DE7">
        <w:rPr>
          <w:kern w:val="3"/>
          <w:sz w:val="28"/>
          <w:szCs w:val="28"/>
          <w:lang w:val="uk-UA"/>
        </w:rPr>
        <w:t xml:space="preserve"> медичної допомоги</w:t>
      </w:r>
      <w:r w:rsidRPr="00056DE7">
        <w:rPr>
          <w:kern w:val="3"/>
          <w:sz w:val="28"/>
          <w:szCs w:val="28"/>
          <w:lang w:val="uk-UA"/>
        </w:rPr>
        <w:t>.</w:t>
      </w:r>
    </w:p>
    <w:p w14:paraId="6AD86155" w14:textId="77777777" w:rsidR="00E8483D" w:rsidRPr="00056DE7" w:rsidRDefault="00E8483D" w:rsidP="002349D6">
      <w:pPr>
        <w:widowControl w:val="0"/>
        <w:shd w:val="clear" w:color="auto" w:fill="FFFFFF"/>
        <w:autoSpaceDE w:val="0"/>
        <w:autoSpaceDN w:val="0"/>
        <w:adjustRightInd w:val="0"/>
        <w:ind w:firstLine="709"/>
        <w:jc w:val="both"/>
        <w:rPr>
          <w:color w:val="00000A"/>
          <w:kern w:val="3"/>
          <w:sz w:val="28"/>
          <w:szCs w:val="28"/>
          <w:lang w:val="uk-UA"/>
        </w:rPr>
      </w:pPr>
      <w:r w:rsidRPr="000E081F">
        <w:rPr>
          <w:color w:val="00000A"/>
          <w:kern w:val="3"/>
          <w:sz w:val="28"/>
          <w:szCs w:val="28"/>
          <w:lang w:val="uk-UA"/>
        </w:rPr>
        <w:t>Паспорт Програми наведено у додатку 1, напрями діяльності та заходи Програми – у додатку 2 до Програми.</w:t>
      </w:r>
      <w:bookmarkEnd w:id="1"/>
      <w:r w:rsidRPr="00056DE7">
        <w:rPr>
          <w:sz w:val="28"/>
          <w:szCs w:val="28"/>
          <w:lang w:val="uk-UA"/>
        </w:rPr>
        <w:t xml:space="preserve"> </w:t>
      </w:r>
    </w:p>
    <w:p w14:paraId="0A1AEC73" w14:textId="77777777" w:rsidR="005908EE" w:rsidRPr="00056DE7" w:rsidRDefault="005908EE" w:rsidP="005834C9">
      <w:pPr>
        <w:jc w:val="right"/>
        <w:rPr>
          <w:sz w:val="28"/>
          <w:szCs w:val="28"/>
          <w:lang w:val="uk-UA"/>
        </w:rPr>
      </w:pPr>
    </w:p>
    <w:p w14:paraId="45EDA0EA" w14:textId="77777777" w:rsidR="00E8483D" w:rsidRPr="00056DE7" w:rsidRDefault="00354914" w:rsidP="005908EE">
      <w:pPr>
        <w:jc w:val="center"/>
        <w:rPr>
          <w:b/>
          <w:sz w:val="28"/>
          <w:szCs w:val="28"/>
          <w:lang w:val="uk-UA"/>
        </w:rPr>
      </w:pPr>
      <w:r w:rsidRPr="00056DE7">
        <w:rPr>
          <w:b/>
          <w:sz w:val="28"/>
          <w:szCs w:val="28"/>
          <w:lang w:val="uk-UA"/>
        </w:rPr>
        <w:t>Очікувані результати виконання Програми</w:t>
      </w:r>
    </w:p>
    <w:p w14:paraId="48430022" w14:textId="77777777" w:rsidR="00461AD1" w:rsidRPr="00056DE7" w:rsidRDefault="00461AD1" w:rsidP="00E8483D">
      <w:pPr>
        <w:jc w:val="center"/>
        <w:rPr>
          <w:b/>
          <w:sz w:val="28"/>
          <w:szCs w:val="28"/>
          <w:lang w:val="uk-UA"/>
        </w:rPr>
      </w:pPr>
    </w:p>
    <w:p w14:paraId="4D68EAFF" w14:textId="77777777" w:rsidR="00056DE7" w:rsidRDefault="00461AD1" w:rsidP="00E8483D">
      <w:pPr>
        <w:tabs>
          <w:tab w:val="left" w:pos="720"/>
        </w:tabs>
        <w:jc w:val="both"/>
        <w:rPr>
          <w:color w:val="000000"/>
          <w:sz w:val="28"/>
          <w:szCs w:val="28"/>
          <w:lang w:val="uk-UA"/>
        </w:rPr>
      </w:pPr>
      <w:bookmarkStart w:id="2" w:name="_Hlk35280799"/>
      <w:r w:rsidRPr="00056DE7">
        <w:rPr>
          <w:color w:val="000000"/>
          <w:sz w:val="28"/>
          <w:szCs w:val="28"/>
          <w:lang w:val="uk-UA"/>
        </w:rPr>
        <w:tab/>
      </w:r>
      <w:r w:rsidR="00354914" w:rsidRPr="00056DE7">
        <w:rPr>
          <w:color w:val="000000"/>
          <w:sz w:val="28"/>
          <w:szCs w:val="28"/>
          <w:lang w:val="uk-UA"/>
        </w:rPr>
        <w:t>Виконання Програми дасть змогу:</w:t>
      </w:r>
    </w:p>
    <w:p w14:paraId="4D0C1FE3" w14:textId="77777777" w:rsidR="00056DE7" w:rsidRDefault="00056DE7" w:rsidP="002349D6">
      <w:pPr>
        <w:tabs>
          <w:tab w:val="left" w:pos="720"/>
        </w:tabs>
        <w:jc w:val="both"/>
        <w:rPr>
          <w:color w:val="000000"/>
          <w:sz w:val="28"/>
          <w:szCs w:val="28"/>
          <w:lang w:val="uk-UA"/>
        </w:rPr>
      </w:pPr>
      <w:r>
        <w:rPr>
          <w:color w:val="000000"/>
          <w:sz w:val="28"/>
          <w:szCs w:val="28"/>
          <w:lang w:val="uk-UA"/>
        </w:rPr>
        <w:tab/>
      </w:r>
      <w:r w:rsidR="002349D6" w:rsidRPr="00056DE7">
        <w:rPr>
          <w:color w:val="000000"/>
          <w:sz w:val="28"/>
          <w:szCs w:val="28"/>
          <w:lang w:val="uk-UA"/>
        </w:rPr>
        <w:t>п</w:t>
      </w:r>
      <w:r w:rsidR="00354914" w:rsidRPr="00056DE7">
        <w:rPr>
          <w:color w:val="000000"/>
          <w:sz w:val="28"/>
          <w:szCs w:val="28"/>
          <w:lang w:val="uk-UA"/>
        </w:rPr>
        <w:t>ідвищити</w:t>
      </w:r>
      <w:r w:rsidR="002349D6" w:rsidRPr="00056DE7">
        <w:rPr>
          <w:color w:val="000000"/>
          <w:sz w:val="28"/>
          <w:szCs w:val="28"/>
          <w:lang w:val="uk-UA"/>
        </w:rPr>
        <w:t xml:space="preserve"> ефективність роботи</w:t>
      </w:r>
      <w:r w:rsidR="00354914" w:rsidRPr="00056DE7">
        <w:rPr>
          <w:color w:val="000000"/>
          <w:sz w:val="28"/>
          <w:szCs w:val="28"/>
          <w:lang w:val="uk-UA"/>
        </w:rPr>
        <w:t xml:space="preserve"> комунальних </w:t>
      </w:r>
      <w:r w:rsidR="00FF0589" w:rsidRPr="00056DE7">
        <w:rPr>
          <w:color w:val="000000"/>
          <w:sz w:val="28"/>
          <w:szCs w:val="28"/>
          <w:lang w:val="uk-UA"/>
        </w:rPr>
        <w:t xml:space="preserve">підприємств та </w:t>
      </w:r>
      <w:r w:rsidR="00354914" w:rsidRPr="00056DE7">
        <w:rPr>
          <w:color w:val="000000"/>
          <w:sz w:val="28"/>
          <w:szCs w:val="28"/>
          <w:lang w:val="uk-UA"/>
        </w:rPr>
        <w:t>закладів охорони здоров’я</w:t>
      </w:r>
      <w:r w:rsidR="002349D6" w:rsidRPr="00056DE7">
        <w:rPr>
          <w:color w:val="000000"/>
          <w:sz w:val="28"/>
          <w:szCs w:val="28"/>
          <w:lang w:val="uk-UA"/>
        </w:rPr>
        <w:t xml:space="preserve"> та</w:t>
      </w:r>
      <w:r w:rsidR="00354914" w:rsidRPr="00056DE7">
        <w:rPr>
          <w:color w:val="000000"/>
          <w:sz w:val="28"/>
          <w:szCs w:val="28"/>
          <w:lang w:val="uk-UA"/>
        </w:rPr>
        <w:t xml:space="preserve"> </w:t>
      </w:r>
      <w:r w:rsidR="002349D6" w:rsidRPr="00056DE7">
        <w:rPr>
          <w:sz w:val="28"/>
          <w:szCs w:val="28"/>
          <w:lang w:val="uk-UA"/>
        </w:rPr>
        <w:t>забезпечити виконання заходів у сфері охорони здоров’я Рівненської області на 202</w:t>
      </w:r>
      <w:r w:rsidR="0089049C">
        <w:rPr>
          <w:sz w:val="28"/>
          <w:szCs w:val="28"/>
          <w:lang w:val="uk-UA"/>
        </w:rPr>
        <w:t>5</w:t>
      </w:r>
      <w:r w:rsidR="002349D6" w:rsidRPr="00056DE7">
        <w:rPr>
          <w:sz w:val="28"/>
          <w:szCs w:val="28"/>
          <w:lang w:val="uk-UA"/>
        </w:rPr>
        <w:t xml:space="preserve"> рік</w:t>
      </w:r>
      <w:r w:rsidR="002349D6" w:rsidRPr="00056DE7">
        <w:rPr>
          <w:color w:val="000000"/>
          <w:sz w:val="28"/>
          <w:szCs w:val="28"/>
          <w:lang w:val="uk-UA"/>
        </w:rPr>
        <w:t>;</w:t>
      </w:r>
    </w:p>
    <w:p w14:paraId="65302CD7" w14:textId="77777777" w:rsidR="005908EE" w:rsidRPr="00056DE7" w:rsidRDefault="00056DE7" w:rsidP="002349D6">
      <w:pPr>
        <w:tabs>
          <w:tab w:val="left" w:pos="720"/>
        </w:tabs>
        <w:jc w:val="both"/>
        <w:rPr>
          <w:color w:val="000000"/>
          <w:sz w:val="28"/>
          <w:szCs w:val="28"/>
          <w:lang w:val="uk-UA"/>
        </w:rPr>
      </w:pPr>
      <w:r>
        <w:rPr>
          <w:color w:val="000000"/>
          <w:sz w:val="28"/>
          <w:szCs w:val="28"/>
          <w:lang w:val="uk-UA"/>
        </w:rPr>
        <w:tab/>
      </w:r>
      <w:r w:rsidR="002349D6" w:rsidRPr="00056DE7">
        <w:rPr>
          <w:color w:val="000000"/>
          <w:sz w:val="28"/>
          <w:szCs w:val="28"/>
          <w:lang w:val="uk-UA"/>
        </w:rPr>
        <w:t xml:space="preserve">забезпечити доступну та дієву систему надання населенню </w:t>
      </w:r>
      <w:r w:rsidR="000E081F">
        <w:rPr>
          <w:color w:val="000000"/>
          <w:kern w:val="3"/>
          <w:sz w:val="28"/>
          <w:szCs w:val="28"/>
          <w:lang w:val="uk-UA"/>
        </w:rPr>
        <w:t>екстреної, спеціалізованої та паліативної</w:t>
      </w:r>
      <w:r w:rsidR="00E8483D" w:rsidRPr="00056DE7">
        <w:rPr>
          <w:color w:val="000000"/>
          <w:sz w:val="28"/>
          <w:szCs w:val="28"/>
          <w:lang w:val="uk-UA"/>
        </w:rPr>
        <w:t xml:space="preserve"> </w:t>
      </w:r>
      <w:r w:rsidR="002349D6" w:rsidRPr="00056DE7">
        <w:rPr>
          <w:color w:val="000000"/>
          <w:sz w:val="28"/>
          <w:szCs w:val="28"/>
          <w:lang w:val="uk-UA"/>
        </w:rPr>
        <w:t>медичної допомоги.</w:t>
      </w:r>
      <w:bookmarkEnd w:id="2"/>
    </w:p>
    <w:p w14:paraId="04352B18" w14:textId="77777777" w:rsidR="00461AD1" w:rsidRPr="00056DE7" w:rsidRDefault="00461AD1" w:rsidP="00E8483D">
      <w:pPr>
        <w:jc w:val="both"/>
        <w:rPr>
          <w:sz w:val="28"/>
          <w:szCs w:val="28"/>
          <w:lang w:val="uk-UA"/>
        </w:rPr>
      </w:pPr>
    </w:p>
    <w:p w14:paraId="06C2FC48" w14:textId="77777777" w:rsidR="002349D6" w:rsidRPr="00056DE7" w:rsidRDefault="002349D6" w:rsidP="00E8483D">
      <w:pPr>
        <w:jc w:val="both"/>
        <w:rPr>
          <w:sz w:val="28"/>
          <w:szCs w:val="28"/>
          <w:lang w:val="uk-UA"/>
        </w:rPr>
      </w:pPr>
    </w:p>
    <w:p w14:paraId="0155115B" w14:textId="77777777" w:rsidR="002349D6" w:rsidRPr="00056DE7" w:rsidRDefault="002349D6" w:rsidP="00E8483D">
      <w:pPr>
        <w:jc w:val="both"/>
        <w:rPr>
          <w:sz w:val="28"/>
          <w:szCs w:val="28"/>
          <w:lang w:val="uk-UA"/>
        </w:rPr>
      </w:pPr>
    </w:p>
    <w:p w14:paraId="37877034" w14:textId="77777777" w:rsidR="00461AD1" w:rsidRPr="00056DE7" w:rsidRDefault="00E8483D" w:rsidP="00E8483D">
      <w:pPr>
        <w:jc w:val="both"/>
        <w:rPr>
          <w:sz w:val="28"/>
          <w:szCs w:val="28"/>
          <w:lang w:val="uk-UA"/>
        </w:rPr>
      </w:pPr>
      <w:r w:rsidRPr="00056DE7">
        <w:rPr>
          <w:sz w:val="28"/>
          <w:szCs w:val="28"/>
          <w:lang w:val="uk-UA"/>
        </w:rPr>
        <w:t xml:space="preserve">Директор департаменту цивільного </w:t>
      </w:r>
    </w:p>
    <w:p w14:paraId="61E851CF" w14:textId="77777777" w:rsidR="00056DE7" w:rsidRDefault="00E8483D" w:rsidP="00E8483D">
      <w:pPr>
        <w:jc w:val="both"/>
        <w:rPr>
          <w:sz w:val="28"/>
          <w:szCs w:val="28"/>
          <w:lang w:val="uk-UA"/>
        </w:rPr>
      </w:pPr>
      <w:r w:rsidRPr="00056DE7">
        <w:rPr>
          <w:sz w:val="28"/>
          <w:szCs w:val="28"/>
          <w:lang w:val="uk-UA"/>
        </w:rPr>
        <w:t>захисту</w:t>
      </w:r>
      <w:r w:rsidR="00596CD9" w:rsidRPr="00056DE7">
        <w:rPr>
          <w:sz w:val="28"/>
          <w:szCs w:val="28"/>
          <w:lang w:val="uk-UA"/>
        </w:rPr>
        <w:t xml:space="preserve"> </w:t>
      </w:r>
      <w:r w:rsidRPr="00056DE7">
        <w:rPr>
          <w:sz w:val="28"/>
          <w:szCs w:val="28"/>
          <w:lang w:val="uk-UA"/>
        </w:rPr>
        <w:t>та охорони здоров’я</w:t>
      </w:r>
      <w:r w:rsidR="00056DE7">
        <w:rPr>
          <w:sz w:val="28"/>
          <w:szCs w:val="28"/>
          <w:lang w:val="uk-UA"/>
        </w:rPr>
        <w:t xml:space="preserve"> </w:t>
      </w:r>
      <w:r w:rsidRPr="00056DE7">
        <w:rPr>
          <w:sz w:val="28"/>
          <w:szCs w:val="28"/>
          <w:lang w:val="uk-UA"/>
        </w:rPr>
        <w:t xml:space="preserve">населення </w:t>
      </w:r>
    </w:p>
    <w:p w14:paraId="28974C1D" w14:textId="77777777" w:rsidR="00E8483D" w:rsidRPr="008F2D7E" w:rsidRDefault="00056DE7" w:rsidP="00E8483D">
      <w:pPr>
        <w:jc w:val="both"/>
        <w:rPr>
          <w:sz w:val="28"/>
          <w:szCs w:val="28"/>
          <w:lang w:val="uk-UA"/>
        </w:rPr>
      </w:pPr>
      <w:r>
        <w:rPr>
          <w:sz w:val="28"/>
          <w:szCs w:val="28"/>
          <w:lang w:val="uk-UA"/>
        </w:rPr>
        <w:t xml:space="preserve">Рівненської обласної державної адміністрації </w:t>
      </w:r>
      <w:r w:rsidR="00E8483D" w:rsidRPr="00056DE7">
        <w:rPr>
          <w:sz w:val="28"/>
          <w:szCs w:val="28"/>
          <w:lang w:val="uk-UA"/>
        </w:rPr>
        <w:tab/>
      </w:r>
      <w:r w:rsidR="00E8483D" w:rsidRPr="00056DE7">
        <w:rPr>
          <w:sz w:val="28"/>
          <w:szCs w:val="28"/>
          <w:lang w:val="uk-UA"/>
        </w:rPr>
        <w:tab/>
      </w:r>
      <w:r>
        <w:rPr>
          <w:sz w:val="28"/>
          <w:szCs w:val="28"/>
          <w:lang w:val="uk-UA"/>
        </w:rPr>
        <w:t xml:space="preserve">      </w:t>
      </w:r>
      <w:r w:rsidR="00BE54BD">
        <w:rPr>
          <w:sz w:val="28"/>
          <w:szCs w:val="28"/>
          <w:lang w:val="uk-UA"/>
        </w:rPr>
        <w:t xml:space="preserve">  </w:t>
      </w:r>
      <w:r>
        <w:rPr>
          <w:sz w:val="28"/>
          <w:szCs w:val="28"/>
          <w:lang w:val="uk-UA"/>
        </w:rPr>
        <w:t xml:space="preserve">   </w:t>
      </w:r>
      <w:r w:rsidR="00E8483D" w:rsidRPr="00056DE7">
        <w:rPr>
          <w:sz w:val="28"/>
          <w:szCs w:val="28"/>
          <w:lang w:val="uk-UA"/>
        </w:rPr>
        <w:t>Олег ВІВСЯННИК</w:t>
      </w:r>
    </w:p>
    <w:sectPr w:rsidR="00E8483D" w:rsidRPr="008F2D7E" w:rsidSect="00570450">
      <w:headerReference w:type="even" r:id="rId8"/>
      <w:headerReference w:type="default" r:id="rId9"/>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EC63D" w14:textId="77777777" w:rsidR="001A35CF" w:rsidRDefault="001A35CF">
      <w:r>
        <w:separator/>
      </w:r>
    </w:p>
  </w:endnote>
  <w:endnote w:type="continuationSeparator" w:id="0">
    <w:p w14:paraId="1A6DE6D2" w14:textId="77777777" w:rsidR="001A35CF" w:rsidRDefault="001A3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tiqua">
    <w:altName w:val="Calibri"/>
    <w:charset w:val="00"/>
    <w:family w:val="swiss"/>
    <w:pitch w:val="variable"/>
    <w:sig w:usb0="00000001" w:usb1="00000000" w:usb2="00000000" w:usb3="00000000" w:csb0="00000005"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A1628" w14:textId="77777777" w:rsidR="001A35CF" w:rsidRDefault="001A35CF">
      <w:r>
        <w:separator/>
      </w:r>
    </w:p>
  </w:footnote>
  <w:footnote w:type="continuationSeparator" w:id="0">
    <w:p w14:paraId="470BC906" w14:textId="77777777" w:rsidR="001A35CF" w:rsidRDefault="001A35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251F3" w14:textId="77777777" w:rsidR="002349D6" w:rsidRDefault="002349D6" w:rsidP="00D55E8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B0E8043" w14:textId="77777777" w:rsidR="002349D6" w:rsidRDefault="002349D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D12B8" w14:textId="77777777" w:rsidR="002349D6" w:rsidRPr="00570450" w:rsidRDefault="002349D6" w:rsidP="00D55E88">
    <w:pPr>
      <w:pStyle w:val="a3"/>
      <w:framePr w:wrap="around" w:vAnchor="text" w:hAnchor="margin" w:xAlign="center" w:y="1"/>
      <w:rPr>
        <w:rStyle w:val="a4"/>
        <w:sz w:val="28"/>
        <w:szCs w:val="28"/>
      </w:rPr>
    </w:pPr>
    <w:r w:rsidRPr="00570450">
      <w:rPr>
        <w:rStyle w:val="a4"/>
        <w:sz w:val="28"/>
        <w:szCs w:val="28"/>
      </w:rPr>
      <w:fldChar w:fldCharType="begin"/>
    </w:r>
    <w:r w:rsidRPr="00570450">
      <w:rPr>
        <w:rStyle w:val="a4"/>
        <w:sz w:val="28"/>
        <w:szCs w:val="28"/>
      </w:rPr>
      <w:instrText xml:space="preserve">PAGE  </w:instrText>
    </w:r>
    <w:r w:rsidRPr="00570450">
      <w:rPr>
        <w:rStyle w:val="a4"/>
        <w:sz w:val="28"/>
        <w:szCs w:val="28"/>
      </w:rPr>
      <w:fldChar w:fldCharType="separate"/>
    </w:r>
    <w:r w:rsidR="00E03A09">
      <w:rPr>
        <w:rStyle w:val="a4"/>
        <w:noProof/>
        <w:sz w:val="28"/>
        <w:szCs w:val="28"/>
      </w:rPr>
      <w:t>3</w:t>
    </w:r>
    <w:r w:rsidRPr="00570450">
      <w:rPr>
        <w:rStyle w:val="a4"/>
        <w:sz w:val="28"/>
        <w:szCs w:val="28"/>
      </w:rPr>
      <w:fldChar w:fldCharType="end"/>
    </w:r>
  </w:p>
  <w:p w14:paraId="1533DCFC" w14:textId="77777777" w:rsidR="002349D6" w:rsidRPr="00570450" w:rsidRDefault="00570450" w:rsidP="00570450">
    <w:pPr>
      <w:pStyle w:val="a3"/>
      <w:tabs>
        <w:tab w:val="clear" w:pos="4677"/>
        <w:tab w:val="clear" w:pos="9355"/>
        <w:tab w:val="left" w:pos="5502"/>
      </w:tabs>
      <w:rPr>
        <w:sz w:val="28"/>
        <w:szCs w:val="28"/>
      </w:rPr>
    </w:pPr>
    <w:r w:rsidRPr="00570450">
      <w:rPr>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C7F74"/>
    <w:multiLevelType w:val="hybridMultilevel"/>
    <w:tmpl w:val="1C2658D4"/>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 w15:restartNumberingAfterBreak="0">
    <w:nsid w:val="720506DB"/>
    <w:multiLevelType w:val="hybridMultilevel"/>
    <w:tmpl w:val="4F76FA74"/>
    <w:lvl w:ilvl="0" w:tplc="FC726808">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16cid:durableId="12055585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731811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177"/>
    <w:rsid w:val="00002A61"/>
    <w:rsid w:val="00030A9C"/>
    <w:rsid w:val="000319BE"/>
    <w:rsid w:val="0004451B"/>
    <w:rsid w:val="0004620F"/>
    <w:rsid w:val="00052640"/>
    <w:rsid w:val="00056DE7"/>
    <w:rsid w:val="000927D5"/>
    <w:rsid w:val="000D7C75"/>
    <w:rsid w:val="000E081F"/>
    <w:rsid w:val="001279D7"/>
    <w:rsid w:val="00160128"/>
    <w:rsid w:val="00161477"/>
    <w:rsid w:val="001855A0"/>
    <w:rsid w:val="001A35CF"/>
    <w:rsid w:val="001B053C"/>
    <w:rsid w:val="00204AAD"/>
    <w:rsid w:val="0022601F"/>
    <w:rsid w:val="00227624"/>
    <w:rsid w:val="002349D6"/>
    <w:rsid w:val="00247177"/>
    <w:rsid w:val="00260489"/>
    <w:rsid w:val="00314455"/>
    <w:rsid w:val="003522D1"/>
    <w:rsid w:val="00354914"/>
    <w:rsid w:val="00355A14"/>
    <w:rsid w:val="003734C0"/>
    <w:rsid w:val="00384E4D"/>
    <w:rsid w:val="003C6D55"/>
    <w:rsid w:val="003F40C8"/>
    <w:rsid w:val="00437F66"/>
    <w:rsid w:val="0045534E"/>
    <w:rsid w:val="004609EA"/>
    <w:rsid w:val="00461AD1"/>
    <w:rsid w:val="00476EDF"/>
    <w:rsid w:val="004B013C"/>
    <w:rsid w:val="00501E4C"/>
    <w:rsid w:val="0054193F"/>
    <w:rsid w:val="00544473"/>
    <w:rsid w:val="005605A6"/>
    <w:rsid w:val="00570450"/>
    <w:rsid w:val="005834C9"/>
    <w:rsid w:val="005908EE"/>
    <w:rsid w:val="00591985"/>
    <w:rsid w:val="00596CD9"/>
    <w:rsid w:val="005A0FB3"/>
    <w:rsid w:val="005B1CAD"/>
    <w:rsid w:val="005D3363"/>
    <w:rsid w:val="005E1FD4"/>
    <w:rsid w:val="0064449D"/>
    <w:rsid w:val="006A795A"/>
    <w:rsid w:val="006B64C1"/>
    <w:rsid w:val="006C3AE1"/>
    <w:rsid w:val="006D2294"/>
    <w:rsid w:val="006F01EB"/>
    <w:rsid w:val="0074511E"/>
    <w:rsid w:val="007A3800"/>
    <w:rsid w:val="007B0729"/>
    <w:rsid w:val="007E47CD"/>
    <w:rsid w:val="00803215"/>
    <w:rsid w:val="008212A1"/>
    <w:rsid w:val="008512C7"/>
    <w:rsid w:val="0089049C"/>
    <w:rsid w:val="008D7B1E"/>
    <w:rsid w:val="008F2D7E"/>
    <w:rsid w:val="00935884"/>
    <w:rsid w:val="0095256F"/>
    <w:rsid w:val="00973A77"/>
    <w:rsid w:val="00A178B8"/>
    <w:rsid w:val="00A8374B"/>
    <w:rsid w:val="00B469B0"/>
    <w:rsid w:val="00B8723A"/>
    <w:rsid w:val="00BB5751"/>
    <w:rsid w:val="00BE54BD"/>
    <w:rsid w:val="00C24DCF"/>
    <w:rsid w:val="00C35632"/>
    <w:rsid w:val="00C43FE6"/>
    <w:rsid w:val="00C73827"/>
    <w:rsid w:val="00CA37A8"/>
    <w:rsid w:val="00CD15E9"/>
    <w:rsid w:val="00D06327"/>
    <w:rsid w:val="00D2442B"/>
    <w:rsid w:val="00D450D7"/>
    <w:rsid w:val="00D55E88"/>
    <w:rsid w:val="00D67CF5"/>
    <w:rsid w:val="00DA0890"/>
    <w:rsid w:val="00DB7A72"/>
    <w:rsid w:val="00DC0242"/>
    <w:rsid w:val="00E03A09"/>
    <w:rsid w:val="00E67C5B"/>
    <w:rsid w:val="00E8483D"/>
    <w:rsid w:val="00E90D7F"/>
    <w:rsid w:val="00EA7DBD"/>
    <w:rsid w:val="00EB3EEC"/>
    <w:rsid w:val="00EC14EC"/>
    <w:rsid w:val="00EC54F7"/>
    <w:rsid w:val="00EE5D9C"/>
    <w:rsid w:val="00F04CA6"/>
    <w:rsid w:val="00F652EB"/>
    <w:rsid w:val="00F84A6E"/>
    <w:rsid w:val="00F9202B"/>
    <w:rsid w:val="00F9581E"/>
    <w:rsid w:val="00FF0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0A403"/>
  <w15:chartTrackingRefBased/>
  <w15:docId w15:val="{F306FD0D-D5A3-41A5-B439-7DF303AE2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47177"/>
    <w:rPr>
      <w:sz w:val="24"/>
      <w:szCs w:val="24"/>
      <w:lang w:val="ru-RU" w:eastAsia="ru-RU"/>
    </w:rPr>
  </w:style>
  <w:style w:type="character" w:default="1" w:styleId="a0">
    <w:name w:val="Шрифт абзацу за промовчанням"/>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NoSpacing">
    <w:name w:val="No Spacing"/>
    <w:rsid w:val="00247177"/>
    <w:pPr>
      <w:suppressAutoHyphens/>
    </w:pPr>
    <w:rPr>
      <w:rFonts w:ascii="Liberation Serif" w:eastAsia="NSimSun" w:hAnsi="Liberation Serif" w:cs="Mangal"/>
      <w:kern w:val="2"/>
      <w:sz w:val="24"/>
      <w:szCs w:val="21"/>
      <w:lang w:val="uk-UA" w:eastAsia="zh-CN" w:bidi="hi-IN"/>
    </w:rPr>
  </w:style>
  <w:style w:type="paragraph" w:styleId="a3">
    <w:name w:val="header"/>
    <w:basedOn w:val="a"/>
    <w:rsid w:val="00247177"/>
    <w:pPr>
      <w:tabs>
        <w:tab w:val="center" w:pos="4677"/>
        <w:tab w:val="right" w:pos="9355"/>
      </w:tabs>
    </w:pPr>
  </w:style>
  <w:style w:type="character" w:styleId="a4">
    <w:name w:val="page number"/>
    <w:basedOn w:val="a0"/>
    <w:rsid w:val="00247177"/>
  </w:style>
  <w:style w:type="character" w:styleId="a5">
    <w:name w:val="Hyperlink"/>
    <w:uiPriority w:val="99"/>
    <w:unhideWhenUsed/>
    <w:rsid w:val="001B053C"/>
    <w:rPr>
      <w:color w:val="0000FF"/>
      <w:u w:val="single"/>
    </w:rPr>
  </w:style>
  <w:style w:type="paragraph" w:styleId="a6">
    <w:name w:val="footer"/>
    <w:basedOn w:val="a"/>
    <w:link w:val="a7"/>
    <w:rsid w:val="00570450"/>
    <w:pPr>
      <w:tabs>
        <w:tab w:val="center" w:pos="4680"/>
        <w:tab w:val="right" w:pos="9360"/>
      </w:tabs>
    </w:pPr>
  </w:style>
  <w:style w:type="character" w:customStyle="1" w:styleId="a7">
    <w:name w:val="Нижній колонтитул Знак"/>
    <w:link w:val="a6"/>
    <w:rsid w:val="00570450"/>
    <w:rPr>
      <w:sz w:val="24"/>
      <w:szCs w:val="24"/>
      <w:lang w:val="ru-RU" w:eastAsia="ru-RU"/>
    </w:rPr>
  </w:style>
  <w:style w:type="paragraph" w:customStyle="1" w:styleId="a8">
    <w:name w:val="Шапка документу"/>
    <w:basedOn w:val="a"/>
    <w:rsid w:val="0045534E"/>
    <w:pPr>
      <w:keepNext/>
      <w:keepLines/>
      <w:spacing w:after="240"/>
      <w:ind w:left="4536"/>
      <w:jc w:val="center"/>
    </w:pPr>
    <w:rPr>
      <w:rFonts w:ascii="Antiqua" w:hAnsi="Antiqua"/>
      <w:sz w:val="26"/>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81344">
      <w:bodyDiv w:val="1"/>
      <w:marLeft w:val="0"/>
      <w:marRight w:val="0"/>
      <w:marTop w:val="0"/>
      <w:marBottom w:val="0"/>
      <w:divBdr>
        <w:top w:val="none" w:sz="0" w:space="0" w:color="auto"/>
        <w:left w:val="none" w:sz="0" w:space="0" w:color="auto"/>
        <w:bottom w:val="none" w:sz="0" w:space="0" w:color="auto"/>
        <w:right w:val="none" w:sz="0" w:space="0" w:color="auto"/>
      </w:divBdr>
    </w:div>
    <w:div w:id="161586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064E1-7C28-4429-82BD-4DCEA3B49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917</Words>
  <Characters>5232</Characters>
  <Application>Microsoft Office Word</Application>
  <DocSecurity>0</DocSecurity>
  <Lines>43</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ПОЯСНЮВАЛЬНА ЗАПИСКА</vt:lpstr>
      <vt:lpstr>ПОЯСНЮВАЛЬНА ЗАПИСКА</vt:lpstr>
    </vt:vector>
  </TitlesOfParts>
  <Company>777</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ПОЯСНЮВАЛЬНА ЗАПИСКА</dc:title>
  <dc:subject/>
  <dc:creator>Бодя</dc:creator>
  <cp:keywords/>
  <cp:lastModifiedBy>Людмила Заїка</cp:lastModifiedBy>
  <cp:revision>2</cp:revision>
  <cp:lastPrinted>2023-11-27T14:40:00Z</cp:lastPrinted>
  <dcterms:created xsi:type="dcterms:W3CDTF">2024-12-20T08:49:00Z</dcterms:created>
  <dcterms:modified xsi:type="dcterms:W3CDTF">2024-12-20T08:49:00Z</dcterms:modified>
</cp:coreProperties>
</file>