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847A5" w14:textId="77777777" w:rsidR="00C44ABB" w:rsidRPr="00C44ABB" w:rsidRDefault="00C44ABB" w:rsidP="00C44ABB">
      <w:pPr>
        <w:shd w:val="clear" w:color="auto" w:fill="FFFFFF"/>
        <w:ind w:left="9781"/>
        <w:rPr>
          <w:color w:val="000000"/>
          <w:sz w:val="28"/>
          <w:lang w:val="uk-UA" w:eastAsia="uk-UA"/>
        </w:rPr>
      </w:pPr>
      <w:r w:rsidRPr="00C44ABB">
        <w:rPr>
          <w:color w:val="000000"/>
          <w:sz w:val="28"/>
          <w:lang w:val="uk-UA" w:eastAsia="uk-UA"/>
        </w:rPr>
        <w:t>ЗАТВЕРДЖЕНО</w:t>
      </w:r>
    </w:p>
    <w:p w14:paraId="590160F4" w14:textId="77777777" w:rsidR="00C44ABB" w:rsidRPr="00C44ABB" w:rsidRDefault="00C44ABB" w:rsidP="00C44ABB">
      <w:pPr>
        <w:shd w:val="clear" w:color="auto" w:fill="FFFFFF"/>
        <w:ind w:left="9781"/>
        <w:rPr>
          <w:color w:val="000000"/>
          <w:sz w:val="28"/>
          <w:lang w:val="uk-UA" w:eastAsia="uk-UA"/>
        </w:rPr>
      </w:pPr>
    </w:p>
    <w:p w14:paraId="24F14C94" w14:textId="77777777" w:rsidR="00C44ABB" w:rsidRPr="00C44ABB" w:rsidRDefault="00C44ABB" w:rsidP="00C44ABB">
      <w:pPr>
        <w:shd w:val="clear" w:color="auto" w:fill="FFFFFF"/>
        <w:ind w:left="9781"/>
        <w:rPr>
          <w:color w:val="000000"/>
          <w:sz w:val="28"/>
          <w:lang w:val="uk-UA" w:eastAsia="uk-UA"/>
        </w:rPr>
      </w:pPr>
      <w:r w:rsidRPr="00C44ABB">
        <w:rPr>
          <w:color w:val="000000"/>
          <w:sz w:val="28"/>
          <w:lang w:val="uk-UA" w:eastAsia="uk-UA"/>
        </w:rPr>
        <w:t>Розпорядження голови Рівненської обласної державної адміністрації - начальника Рівненської обласної військової адміністрації</w:t>
      </w:r>
    </w:p>
    <w:p w14:paraId="58139EBC" w14:textId="77777777" w:rsidR="00A24E8D" w:rsidRPr="00A24E8D" w:rsidRDefault="00FF09C1" w:rsidP="00C44ABB">
      <w:pPr>
        <w:shd w:val="clear" w:color="auto" w:fill="FFFFFF"/>
        <w:ind w:left="9781"/>
        <w:rPr>
          <w:sz w:val="28"/>
          <w:lang w:val="uk-UA" w:eastAsia="uk-UA"/>
        </w:rPr>
      </w:pPr>
      <w:r w:rsidRPr="004058E4">
        <w:rPr>
          <w:color w:val="000000"/>
          <w:sz w:val="28"/>
          <w:lang w:val="uk-UA" w:eastAsia="uk-UA"/>
        </w:rPr>
        <w:t>04</w:t>
      </w:r>
      <w:r w:rsidR="00430A60">
        <w:rPr>
          <w:color w:val="000000"/>
          <w:sz w:val="28"/>
          <w:lang w:val="uk-UA" w:eastAsia="uk-UA"/>
        </w:rPr>
        <w:t>.12.2024</w:t>
      </w:r>
      <w:r w:rsidR="00A24E8D" w:rsidRPr="00A24E8D">
        <w:rPr>
          <w:color w:val="000000"/>
          <w:sz w:val="28"/>
          <w:lang w:val="uk-UA" w:eastAsia="uk-UA"/>
        </w:rPr>
        <w:t xml:space="preserve"> № </w:t>
      </w:r>
      <w:r>
        <w:rPr>
          <w:color w:val="000000"/>
          <w:sz w:val="28"/>
          <w:lang w:val="uk-UA" w:eastAsia="uk-UA"/>
        </w:rPr>
        <w:t>678</w:t>
      </w:r>
    </w:p>
    <w:p w14:paraId="03BD6B64" w14:textId="77777777" w:rsidR="00A24E8D" w:rsidRDefault="00A24E8D" w:rsidP="00BB46C4">
      <w:pPr>
        <w:jc w:val="center"/>
        <w:rPr>
          <w:b/>
          <w:bCs/>
          <w:sz w:val="28"/>
          <w:szCs w:val="28"/>
          <w:lang w:val="uk-UA"/>
        </w:rPr>
      </w:pPr>
    </w:p>
    <w:p w14:paraId="14CD8DAF" w14:textId="77777777" w:rsidR="00785DFD" w:rsidRPr="00785DFD" w:rsidRDefault="00BB46C4" w:rsidP="002E3282">
      <w:pPr>
        <w:jc w:val="center"/>
        <w:rPr>
          <w:b/>
          <w:bCs/>
          <w:sz w:val="28"/>
          <w:szCs w:val="28"/>
          <w:lang w:val="uk-UA"/>
        </w:rPr>
      </w:pPr>
      <w:r w:rsidRPr="00CA21D4">
        <w:rPr>
          <w:b/>
          <w:bCs/>
          <w:sz w:val="28"/>
          <w:szCs w:val="28"/>
          <w:lang w:val="uk-UA"/>
        </w:rPr>
        <w:t xml:space="preserve">Зміни до Обласної комплексної програми </w:t>
      </w:r>
      <w:r w:rsidR="00785DFD" w:rsidRPr="00785DFD">
        <w:rPr>
          <w:b/>
          <w:bCs/>
          <w:sz w:val="28"/>
          <w:szCs w:val="28"/>
          <w:lang w:val="uk-UA"/>
        </w:rPr>
        <w:t>ветеранської політики на 2024 – 2025 роки</w:t>
      </w:r>
    </w:p>
    <w:p w14:paraId="2CC12873" w14:textId="77777777" w:rsidR="00BB46C4" w:rsidRPr="00CA21D4" w:rsidRDefault="00BB46C4" w:rsidP="00785DFD">
      <w:pPr>
        <w:jc w:val="center"/>
        <w:rPr>
          <w:bCs/>
          <w:sz w:val="28"/>
          <w:szCs w:val="28"/>
          <w:lang w:val="uk-UA"/>
        </w:rPr>
      </w:pPr>
    </w:p>
    <w:p w14:paraId="09398E42" w14:textId="77777777" w:rsidR="00BB46C4" w:rsidRDefault="00A97B07" w:rsidP="00952A69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</w:t>
      </w:r>
      <w:r w:rsidR="00BB46C4" w:rsidRPr="00CA21D4">
        <w:rPr>
          <w:bCs/>
          <w:sz w:val="28"/>
          <w:szCs w:val="28"/>
          <w:lang w:val="uk-UA"/>
        </w:rPr>
        <w:t>одат</w:t>
      </w:r>
      <w:r>
        <w:rPr>
          <w:bCs/>
          <w:sz w:val="28"/>
          <w:szCs w:val="28"/>
          <w:lang w:val="uk-UA"/>
        </w:rPr>
        <w:t>о</w:t>
      </w:r>
      <w:r w:rsidR="00BB46C4" w:rsidRPr="00CA21D4">
        <w:rPr>
          <w:bCs/>
          <w:sz w:val="28"/>
          <w:szCs w:val="28"/>
          <w:lang w:val="uk-UA"/>
        </w:rPr>
        <w:t>к до</w:t>
      </w:r>
      <w:r w:rsidR="004858AD" w:rsidRPr="004858AD">
        <w:rPr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</w:t>
      </w:r>
      <w:r w:rsidR="004858AD" w:rsidRPr="004858AD">
        <w:rPr>
          <w:bCs/>
          <w:sz w:val="28"/>
          <w:szCs w:val="28"/>
          <w:lang w:val="uk-UA"/>
        </w:rPr>
        <w:t>рограми</w:t>
      </w:r>
      <w:r w:rsidR="00BB46C4" w:rsidRPr="004858AD">
        <w:rPr>
          <w:bCs/>
          <w:sz w:val="28"/>
          <w:szCs w:val="28"/>
          <w:lang w:val="uk-UA"/>
        </w:rPr>
        <w:t xml:space="preserve"> </w:t>
      </w:r>
      <w:r w:rsidR="00952A69">
        <w:rPr>
          <w:bCs/>
          <w:sz w:val="28"/>
          <w:szCs w:val="28"/>
          <w:lang w:val="uk-UA"/>
        </w:rPr>
        <w:t>«З</w:t>
      </w:r>
      <w:r w:rsidR="00BB46C4" w:rsidRPr="00CA21D4">
        <w:rPr>
          <w:bCs/>
          <w:sz w:val="28"/>
          <w:szCs w:val="28"/>
          <w:lang w:val="uk-UA"/>
        </w:rPr>
        <w:t xml:space="preserve">аходи з </w:t>
      </w:r>
      <w:r w:rsidR="00952A69" w:rsidRPr="00952A69">
        <w:rPr>
          <w:bCs/>
          <w:sz w:val="28"/>
          <w:szCs w:val="28"/>
          <w:lang w:val="uk-UA"/>
        </w:rPr>
        <w:t xml:space="preserve">реалізації Обласної комплексної програми ветеранської політики на 2024 – </w:t>
      </w:r>
      <w:r w:rsidR="00720BE6">
        <w:rPr>
          <w:bCs/>
          <w:sz w:val="28"/>
          <w:szCs w:val="28"/>
          <w:lang w:val="uk-UA"/>
        </w:rPr>
        <w:br/>
      </w:r>
      <w:r w:rsidR="00952A69" w:rsidRPr="00952A69">
        <w:rPr>
          <w:bCs/>
          <w:sz w:val="28"/>
          <w:szCs w:val="28"/>
          <w:lang w:val="uk-UA"/>
        </w:rPr>
        <w:t>2025 роки</w:t>
      </w:r>
      <w:r w:rsidR="00952A69">
        <w:rPr>
          <w:bCs/>
          <w:sz w:val="28"/>
          <w:szCs w:val="28"/>
          <w:lang w:val="uk-UA"/>
        </w:rPr>
        <w:t>»</w:t>
      </w:r>
      <w:r w:rsidR="00FA43E2" w:rsidRPr="00CA21D4">
        <w:rPr>
          <w:bCs/>
          <w:sz w:val="28"/>
          <w:szCs w:val="28"/>
          <w:lang w:val="uk-UA"/>
        </w:rPr>
        <w:t xml:space="preserve"> </w:t>
      </w:r>
      <w:r w:rsidR="00BB46C4" w:rsidRPr="00CA21D4">
        <w:rPr>
          <w:bCs/>
          <w:sz w:val="28"/>
          <w:szCs w:val="28"/>
          <w:lang w:val="uk-UA"/>
        </w:rPr>
        <w:t xml:space="preserve">викласти в такій редакції: </w:t>
      </w:r>
    </w:p>
    <w:p w14:paraId="00134296" w14:textId="77777777" w:rsidR="00A97B07" w:rsidRDefault="00A97B07" w:rsidP="00952A69">
      <w:pPr>
        <w:ind w:firstLine="708"/>
        <w:jc w:val="both"/>
        <w:rPr>
          <w:bCs/>
          <w:sz w:val="28"/>
          <w:szCs w:val="28"/>
          <w:lang w:val="uk-UA"/>
        </w:rPr>
      </w:pPr>
    </w:p>
    <w:p w14:paraId="7DEE2857" w14:textId="77777777" w:rsidR="00933670" w:rsidRDefault="00933670" w:rsidP="00933670">
      <w:pPr>
        <w:ind w:firstLine="708"/>
        <w:jc w:val="right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«Додаток до Програми</w:t>
      </w:r>
    </w:p>
    <w:p w14:paraId="348E861F" w14:textId="77777777" w:rsidR="00933670" w:rsidRDefault="00933670" w:rsidP="00933670">
      <w:pPr>
        <w:jc w:val="center"/>
        <w:rPr>
          <w:b/>
          <w:sz w:val="28"/>
        </w:rPr>
      </w:pPr>
    </w:p>
    <w:p w14:paraId="5ABC25C2" w14:textId="77777777" w:rsidR="00933670" w:rsidRPr="00B1781F" w:rsidRDefault="00933670" w:rsidP="00933670">
      <w:pPr>
        <w:jc w:val="center"/>
        <w:rPr>
          <w:b/>
          <w:sz w:val="28"/>
        </w:rPr>
      </w:pPr>
      <w:r w:rsidRPr="00B1781F">
        <w:rPr>
          <w:b/>
          <w:sz w:val="28"/>
        </w:rPr>
        <w:t>ЗАХОДИ</w:t>
      </w:r>
    </w:p>
    <w:p w14:paraId="7F015CCA" w14:textId="77777777" w:rsidR="00933670" w:rsidRDefault="00933670" w:rsidP="00933670">
      <w:pPr>
        <w:jc w:val="center"/>
        <w:rPr>
          <w:b/>
          <w:sz w:val="28"/>
        </w:rPr>
      </w:pPr>
      <w:r w:rsidRPr="00B1781F">
        <w:rPr>
          <w:b/>
          <w:sz w:val="28"/>
        </w:rPr>
        <w:t>з</w:t>
      </w:r>
      <w:r w:rsidRPr="00933670">
        <w:rPr>
          <w:b/>
          <w:sz w:val="28"/>
          <w:lang w:val="uk-UA"/>
        </w:rPr>
        <w:t xml:space="preserve"> реалізації Обласної комплексної програми ветеранської політики на </w:t>
      </w:r>
      <w:proofErr w:type="gramStart"/>
      <w:r w:rsidRPr="00933670">
        <w:rPr>
          <w:b/>
          <w:sz w:val="28"/>
          <w:lang w:val="uk-UA"/>
        </w:rPr>
        <w:t>2024 – 2025</w:t>
      </w:r>
      <w:proofErr w:type="gramEnd"/>
      <w:r>
        <w:rPr>
          <w:b/>
          <w:sz w:val="28"/>
        </w:rPr>
        <w:t xml:space="preserve"> </w:t>
      </w:r>
      <w:r w:rsidRPr="00B1781F">
        <w:rPr>
          <w:b/>
          <w:sz w:val="28"/>
        </w:rPr>
        <w:t>роки</w:t>
      </w:r>
    </w:p>
    <w:p w14:paraId="72519F00" w14:textId="77777777" w:rsidR="00933670" w:rsidRDefault="00933670" w:rsidP="00933670">
      <w:pPr>
        <w:ind w:firstLine="708"/>
        <w:jc w:val="right"/>
        <w:rPr>
          <w:bCs/>
          <w:sz w:val="28"/>
          <w:szCs w:val="28"/>
          <w:lang w:val="uk-UA"/>
        </w:rPr>
      </w:pPr>
    </w:p>
    <w:tbl>
      <w:tblPr>
        <w:tblW w:w="15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4537"/>
        <w:gridCol w:w="3824"/>
        <w:gridCol w:w="1987"/>
        <w:gridCol w:w="1134"/>
        <w:gridCol w:w="1134"/>
        <w:gridCol w:w="2409"/>
        <w:gridCol w:w="9"/>
        <w:gridCol w:w="236"/>
        <w:gridCol w:w="11"/>
        <w:gridCol w:w="11"/>
      </w:tblGrid>
      <w:tr w:rsidR="00933670" w:rsidRPr="00791A0D" w14:paraId="57ACB528" w14:textId="77777777" w:rsidTr="00E1473C">
        <w:trPr>
          <w:gridAfter w:val="4"/>
          <w:wAfter w:w="267" w:type="dxa"/>
          <w:trHeight w:val="628"/>
        </w:trPr>
        <w:tc>
          <w:tcPr>
            <w:tcW w:w="533" w:type="dxa"/>
            <w:vMerge w:val="restart"/>
            <w:shd w:val="clear" w:color="auto" w:fill="auto"/>
          </w:tcPr>
          <w:p w14:paraId="404DB950" w14:textId="77777777" w:rsidR="00933670" w:rsidRPr="00791A0D" w:rsidRDefault="00933670" w:rsidP="00791A0D">
            <w:pPr>
              <w:jc w:val="center"/>
              <w:rPr>
                <w:lang w:val="uk-UA"/>
              </w:rPr>
            </w:pPr>
            <w:r w:rsidRPr="00791A0D">
              <w:rPr>
                <w:lang w:val="uk-UA"/>
              </w:rPr>
              <w:t>№</w:t>
            </w:r>
          </w:p>
        </w:tc>
        <w:tc>
          <w:tcPr>
            <w:tcW w:w="4537" w:type="dxa"/>
            <w:vMerge w:val="restart"/>
            <w:shd w:val="clear" w:color="auto" w:fill="auto"/>
          </w:tcPr>
          <w:p w14:paraId="00CB04B6" w14:textId="77777777" w:rsidR="00933670" w:rsidRPr="00791A0D" w:rsidRDefault="00933670" w:rsidP="00791A0D">
            <w:pPr>
              <w:jc w:val="center"/>
              <w:rPr>
                <w:lang w:val="uk-UA"/>
              </w:rPr>
            </w:pPr>
            <w:r w:rsidRPr="00791A0D">
              <w:rPr>
                <w:lang w:val="uk-UA"/>
              </w:rPr>
              <w:t>Найменування заходу</w:t>
            </w:r>
          </w:p>
        </w:tc>
        <w:tc>
          <w:tcPr>
            <w:tcW w:w="3824" w:type="dxa"/>
            <w:vMerge w:val="restart"/>
            <w:shd w:val="clear" w:color="auto" w:fill="auto"/>
          </w:tcPr>
          <w:p w14:paraId="07807B02" w14:textId="77777777" w:rsidR="00933670" w:rsidRPr="00791A0D" w:rsidRDefault="00933670" w:rsidP="00791A0D">
            <w:pPr>
              <w:jc w:val="center"/>
              <w:rPr>
                <w:lang w:val="uk-UA"/>
              </w:rPr>
            </w:pPr>
            <w:r w:rsidRPr="00791A0D">
              <w:rPr>
                <w:lang w:val="uk-UA"/>
              </w:rPr>
              <w:t>Виконавець</w:t>
            </w:r>
          </w:p>
        </w:tc>
        <w:tc>
          <w:tcPr>
            <w:tcW w:w="1987" w:type="dxa"/>
            <w:vMerge w:val="restart"/>
            <w:shd w:val="clear" w:color="auto" w:fill="auto"/>
          </w:tcPr>
          <w:p w14:paraId="66FBBABE" w14:textId="77777777" w:rsidR="00933670" w:rsidRPr="00791A0D" w:rsidRDefault="00933670" w:rsidP="00791A0D">
            <w:pPr>
              <w:jc w:val="center"/>
              <w:rPr>
                <w:lang w:val="uk-UA"/>
              </w:rPr>
            </w:pPr>
            <w:r w:rsidRPr="00791A0D">
              <w:rPr>
                <w:lang w:val="uk-UA"/>
              </w:rPr>
              <w:t xml:space="preserve">Вид </w:t>
            </w:r>
          </w:p>
          <w:p w14:paraId="6237E725" w14:textId="77777777" w:rsidR="00933670" w:rsidRPr="00791A0D" w:rsidRDefault="00933670" w:rsidP="00791A0D">
            <w:pPr>
              <w:jc w:val="center"/>
              <w:rPr>
                <w:lang w:val="uk-UA"/>
              </w:rPr>
            </w:pPr>
            <w:r w:rsidRPr="00791A0D">
              <w:rPr>
                <w:lang w:val="uk-UA"/>
              </w:rPr>
              <w:t>бюджету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AB6FFA" w14:textId="77777777" w:rsidR="00933670" w:rsidRPr="00791A0D" w:rsidRDefault="00933670" w:rsidP="00791A0D">
            <w:pPr>
              <w:jc w:val="center"/>
              <w:rPr>
                <w:lang w:val="uk-UA"/>
              </w:rPr>
            </w:pPr>
            <w:r w:rsidRPr="00791A0D">
              <w:rPr>
                <w:lang w:val="uk-UA"/>
              </w:rPr>
              <w:t xml:space="preserve">Орієнтовні обсяги фінансування, </w:t>
            </w:r>
            <w:r w:rsidRPr="00791A0D">
              <w:rPr>
                <w:lang w:val="uk-UA"/>
              </w:rPr>
              <w:br/>
              <w:t>тис. грн</w:t>
            </w:r>
          </w:p>
        </w:tc>
        <w:tc>
          <w:tcPr>
            <w:tcW w:w="24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CF3951F" w14:textId="77777777" w:rsidR="00933670" w:rsidRPr="00791A0D" w:rsidRDefault="00933670" w:rsidP="00791A0D">
            <w:pPr>
              <w:jc w:val="center"/>
              <w:rPr>
                <w:lang w:val="uk-UA"/>
              </w:rPr>
            </w:pPr>
            <w:r w:rsidRPr="00791A0D">
              <w:rPr>
                <w:lang w:val="uk-UA"/>
              </w:rPr>
              <w:t>Очікувані результати</w:t>
            </w:r>
          </w:p>
        </w:tc>
      </w:tr>
      <w:tr w:rsidR="00933670" w:rsidRPr="00791A0D" w14:paraId="3E66E13F" w14:textId="77777777" w:rsidTr="00E1473C">
        <w:trPr>
          <w:gridAfter w:val="4"/>
          <w:wAfter w:w="267" w:type="dxa"/>
          <w:trHeight w:val="687"/>
        </w:trPr>
        <w:tc>
          <w:tcPr>
            <w:tcW w:w="533" w:type="dxa"/>
            <w:vMerge/>
            <w:shd w:val="clear" w:color="auto" w:fill="auto"/>
          </w:tcPr>
          <w:p w14:paraId="17AE92C8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4537" w:type="dxa"/>
            <w:vMerge/>
            <w:shd w:val="clear" w:color="auto" w:fill="auto"/>
          </w:tcPr>
          <w:p w14:paraId="1F41AE91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3824" w:type="dxa"/>
            <w:vMerge/>
            <w:shd w:val="clear" w:color="auto" w:fill="auto"/>
          </w:tcPr>
          <w:p w14:paraId="35D2B516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14:paraId="6F79E09C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1AAB5C9" w14:textId="77777777" w:rsidR="00933670" w:rsidRPr="00791A0D" w:rsidRDefault="00933670" w:rsidP="00791A0D">
            <w:pPr>
              <w:jc w:val="center"/>
              <w:rPr>
                <w:lang w:val="uk-UA"/>
              </w:rPr>
            </w:pPr>
          </w:p>
          <w:p w14:paraId="7D0CB642" w14:textId="77777777" w:rsidR="00933670" w:rsidRPr="00791A0D" w:rsidRDefault="00933670" w:rsidP="00791A0D">
            <w:pPr>
              <w:jc w:val="center"/>
              <w:rPr>
                <w:lang w:val="uk-UA"/>
              </w:rPr>
            </w:pPr>
            <w:r w:rsidRPr="00791A0D">
              <w:rPr>
                <w:lang w:val="uk-UA"/>
              </w:rPr>
              <w:t>2024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B904CD" w14:textId="77777777" w:rsidR="00933670" w:rsidRPr="00791A0D" w:rsidRDefault="00933670" w:rsidP="00791A0D">
            <w:pPr>
              <w:jc w:val="center"/>
              <w:rPr>
                <w:lang w:val="uk-UA"/>
              </w:rPr>
            </w:pPr>
          </w:p>
          <w:p w14:paraId="33FA0C02" w14:textId="77777777" w:rsidR="00933670" w:rsidRPr="00791A0D" w:rsidRDefault="00933670" w:rsidP="00791A0D">
            <w:pPr>
              <w:jc w:val="center"/>
              <w:rPr>
                <w:lang w:val="uk-UA"/>
              </w:rPr>
            </w:pPr>
            <w:r w:rsidRPr="00791A0D">
              <w:rPr>
                <w:lang w:val="uk-UA"/>
              </w:rPr>
              <w:t>2025 рік</w:t>
            </w:r>
          </w:p>
        </w:tc>
        <w:tc>
          <w:tcPr>
            <w:tcW w:w="24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B72FC" w14:textId="77777777" w:rsidR="00933670" w:rsidRPr="00791A0D" w:rsidRDefault="00933670" w:rsidP="00791A0D">
            <w:pPr>
              <w:rPr>
                <w:lang w:val="uk-UA"/>
              </w:rPr>
            </w:pPr>
          </w:p>
        </w:tc>
      </w:tr>
      <w:tr w:rsidR="00933670" w:rsidRPr="00791A0D" w14:paraId="3E7DF4B4" w14:textId="77777777" w:rsidTr="00791A0D">
        <w:trPr>
          <w:gridAfter w:val="1"/>
          <w:wAfter w:w="11" w:type="dxa"/>
        </w:trPr>
        <w:tc>
          <w:tcPr>
            <w:tcW w:w="15567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C1478" w14:textId="77777777" w:rsidR="00933670" w:rsidRPr="00791A0D" w:rsidRDefault="00933670" w:rsidP="00791A0D">
            <w:pPr>
              <w:spacing w:before="240"/>
              <w:jc w:val="center"/>
              <w:rPr>
                <w:b/>
                <w:lang w:val="uk-UA"/>
              </w:rPr>
            </w:pPr>
            <w:r w:rsidRPr="00791A0D">
              <w:rPr>
                <w:b/>
                <w:lang w:val="uk-UA"/>
              </w:rPr>
              <w:t>І. Організаці</w:t>
            </w:r>
            <w:r w:rsidR="00CC616A">
              <w:rPr>
                <w:b/>
                <w:lang w:val="uk-UA"/>
              </w:rPr>
              <w:t>я</w:t>
            </w:r>
            <w:r w:rsidRPr="00791A0D">
              <w:rPr>
                <w:b/>
                <w:lang w:val="uk-UA"/>
              </w:rPr>
              <w:t xml:space="preserve"> реалізації ветеранської політики в області</w:t>
            </w:r>
          </w:p>
          <w:p w14:paraId="1509E642" w14:textId="77777777" w:rsidR="00933670" w:rsidRPr="00791A0D" w:rsidRDefault="00933670" w:rsidP="00791A0D">
            <w:pPr>
              <w:jc w:val="center"/>
              <w:rPr>
                <w:lang w:val="uk-UA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7D34154" w14:textId="77777777" w:rsidR="00933670" w:rsidRPr="00791A0D" w:rsidRDefault="00933670" w:rsidP="00791A0D">
            <w:pPr>
              <w:jc w:val="center"/>
              <w:rPr>
                <w:lang w:val="uk-UA"/>
              </w:rPr>
            </w:pPr>
          </w:p>
        </w:tc>
      </w:tr>
      <w:tr w:rsidR="00933670" w:rsidRPr="00791A0D" w14:paraId="7E494025" w14:textId="77777777" w:rsidTr="00E1473C">
        <w:trPr>
          <w:gridAfter w:val="4"/>
          <w:wAfter w:w="267" w:type="dxa"/>
        </w:trPr>
        <w:tc>
          <w:tcPr>
            <w:tcW w:w="533" w:type="dxa"/>
            <w:shd w:val="clear" w:color="auto" w:fill="auto"/>
          </w:tcPr>
          <w:p w14:paraId="01217848" w14:textId="77777777" w:rsidR="00933670" w:rsidRPr="00791A0D" w:rsidRDefault="00CC616A" w:rsidP="00791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537" w:type="dxa"/>
            <w:shd w:val="clear" w:color="auto" w:fill="auto"/>
          </w:tcPr>
          <w:p w14:paraId="7C10224B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Організація навчання фахівців</w:t>
            </w:r>
            <w:r w:rsidR="007A6FCB">
              <w:rPr>
                <w:lang w:val="uk-UA"/>
              </w:rPr>
              <w:t>, на яких покладено обов</w:t>
            </w:r>
            <w:r w:rsidR="007A6FCB" w:rsidRPr="004058E4">
              <w:rPr>
                <w:lang w:val="uk-UA"/>
              </w:rPr>
              <w:t>’</w:t>
            </w:r>
            <w:r w:rsidR="007A6FCB">
              <w:rPr>
                <w:lang w:val="uk-UA"/>
              </w:rPr>
              <w:t>язки з реалізації ветеранської політики в районних державних адміністраціях та територіальних громадах області</w:t>
            </w:r>
          </w:p>
          <w:p w14:paraId="120083AC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3824" w:type="dxa"/>
            <w:shd w:val="clear" w:color="auto" w:fill="auto"/>
          </w:tcPr>
          <w:p w14:paraId="38C81635" w14:textId="77777777" w:rsidR="00933670" w:rsidRPr="00791A0D" w:rsidRDefault="009631CB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 xml:space="preserve">Управління з питань ветеранської </w:t>
            </w:r>
            <w:r w:rsidR="00933670" w:rsidRPr="00791A0D">
              <w:rPr>
                <w:lang w:val="uk-UA"/>
              </w:rPr>
              <w:t>політики облдержадміністрації, департамент освіти і науки облдержадміністрації, заклади вищої освіти (за згодою)</w:t>
            </w:r>
            <w:r w:rsidR="002C4F46">
              <w:rPr>
                <w:lang w:val="uk-UA"/>
              </w:rPr>
              <w:t>, інститути громадянського суспільства</w:t>
            </w:r>
          </w:p>
        </w:tc>
        <w:tc>
          <w:tcPr>
            <w:tcW w:w="1987" w:type="dxa"/>
            <w:shd w:val="clear" w:color="auto" w:fill="auto"/>
          </w:tcPr>
          <w:p w14:paraId="6F08B5FC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Обласний бюджет</w:t>
            </w:r>
            <w:r w:rsidR="00720BE6">
              <w:rPr>
                <w:lang w:val="uk-UA"/>
              </w:rPr>
              <w:t>,</w:t>
            </w:r>
          </w:p>
          <w:p w14:paraId="3C3A705F" w14:textId="77777777" w:rsidR="00720BE6" w:rsidRPr="00791A0D" w:rsidRDefault="00720BE6" w:rsidP="00791A0D">
            <w:pPr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="00933670" w:rsidRPr="00791A0D">
              <w:rPr>
                <w:lang w:val="uk-UA"/>
              </w:rPr>
              <w:t>ісцеві бюджети</w:t>
            </w:r>
            <w:r>
              <w:rPr>
                <w:lang w:val="uk-UA"/>
              </w:rPr>
              <w:t>,</w:t>
            </w:r>
          </w:p>
          <w:p w14:paraId="28F5AEAD" w14:textId="77777777" w:rsidR="00933670" w:rsidRPr="00791A0D" w:rsidRDefault="00720BE6" w:rsidP="00791A0D">
            <w:pPr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="00933670" w:rsidRPr="00791A0D">
              <w:rPr>
                <w:lang w:val="uk-UA"/>
              </w:rPr>
              <w:t xml:space="preserve">нші джерела, </w:t>
            </w:r>
          </w:p>
          <w:p w14:paraId="743AE53B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12790617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50</w:t>
            </w:r>
          </w:p>
          <w:p w14:paraId="47EB6B5C" w14:textId="77777777" w:rsidR="00933670" w:rsidRPr="00791A0D" w:rsidRDefault="00933670" w:rsidP="00791A0D">
            <w:pPr>
              <w:rPr>
                <w:lang w:val="uk-UA"/>
              </w:rPr>
            </w:pPr>
          </w:p>
          <w:p w14:paraId="2D827B72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01C681C9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55</w:t>
            </w:r>
          </w:p>
          <w:p w14:paraId="376DA66E" w14:textId="77777777" w:rsidR="00933670" w:rsidRPr="00791A0D" w:rsidRDefault="00933670" w:rsidP="00791A0D">
            <w:pPr>
              <w:rPr>
                <w:lang w:val="uk-UA"/>
              </w:rPr>
            </w:pPr>
          </w:p>
          <w:p w14:paraId="04969C77" w14:textId="77777777" w:rsidR="00933670" w:rsidRPr="00791A0D" w:rsidRDefault="00933670" w:rsidP="00791A0D">
            <w:pPr>
              <w:rPr>
                <w:lang w:val="uk-UA"/>
              </w:rPr>
            </w:pPr>
          </w:p>
          <w:p w14:paraId="20FD24D3" w14:textId="77777777" w:rsidR="00933670" w:rsidRPr="00791A0D" w:rsidRDefault="00933670" w:rsidP="00791A0D">
            <w:pPr>
              <w:rPr>
                <w:lang w:val="uk-UA"/>
              </w:rPr>
            </w:pPr>
          </w:p>
          <w:p w14:paraId="2A7A70D8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3647DF2B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Проведене навчання для зазначених категорій фахівців</w:t>
            </w:r>
          </w:p>
        </w:tc>
      </w:tr>
      <w:tr w:rsidR="00933670" w:rsidRPr="00791A0D" w14:paraId="75517ED6" w14:textId="77777777" w:rsidTr="00E1473C">
        <w:trPr>
          <w:gridAfter w:val="4"/>
          <w:wAfter w:w="267" w:type="dxa"/>
        </w:trPr>
        <w:tc>
          <w:tcPr>
            <w:tcW w:w="533" w:type="dxa"/>
            <w:shd w:val="clear" w:color="auto" w:fill="auto"/>
          </w:tcPr>
          <w:p w14:paraId="5B2ECF3D" w14:textId="77777777" w:rsidR="00933670" w:rsidRPr="00791A0D" w:rsidRDefault="00CC616A" w:rsidP="00791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</w:tc>
        <w:tc>
          <w:tcPr>
            <w:tcW w:w="4537" w:type="dxa"/>
            <w:shd w:val="clear" w:color="auto" w:fill="auto"/>
          </w:tcPr>
          <w:p w14:paraId="2DD1447B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 xml:space="preserve">Забезпечення інформування громадськості про пільги та гарантії, а також можливості для соціальної адаптації, </w:t>
            </w:r>
            <w:r w:rsidR="007A6FCB">
              <w:rPr>
                <w:lang w:val="uk-UA"/>
              </w:rPr>
              <w:t xml:space="preserve">навчання, працевлаштування, започаткування і розвитку власної справи, </w:t>
            </w:r>
            <w:r w:rsidRPr="00791A0D">
              <w:rPr>
                <w:lang w:val="uk-UA"/>
              </w:rPr>
              <w:t xml:space="preserve">спорту ветеранів війни та членів їх сімей, у тому числі висвітлення у засобах масової інформації, на вебсайтах, інформаційних стендах тощо </w:t>
            </w:r>
          </w:p>
          <w:p w14:paraId="503CFD0C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3824" w:type="dxa"/>
            <w:shd w:val="clear" w:color="auto" w:fill="auto"/>
          </w:tcPr>
          <w:p w14:paraId="4EC49172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Департамент цифрової трансформації та суспільних комунікацій облдержадміністрації,</w:t>
            </w:r>
          </w:p>
          <w:p w14:paraId="660CA551" w14:textId="77777777" w:rsidR="00933670" w:rsidRPr="00791A0D" w:rsidRDefault="009631CB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 xml:space="preserve">управління з питань ветеранської </w:t>
            </w:r>
            <w:r w:rsidR="00933670" w:rsidRPr="00791A0D">
              <w:rPr>
                <w:lang w:val="uk-UA"/>
              </w:rPr>
              <w:t>політики облдержадміністрації, Головне управління Пенсійного фонду України в Рівненській області, комунальний заклад «Ветеранський простір» Рівненської обласної ради</w:t>
            </w:r>
          </w:p>
        </w:tc>
        <w:tc>
          <w:tcPr>
            <w:tcW w:w="1987" w:type="dxa"/>
            <w:shd w:val="clear" w:color="auto" w:fill="auto"/>
          </w:tcPr>
          <w:p w14:paraId="0E2F0BA4" w14:textId="77777777" w:rsidR="00A43D6D" w:rsidRPr="00791A0D" w:rsidRDefault="00A43D6D" w:rsidP="00A43D6D">
            <w:pPr>
              <w:rPr>
                <w:lang w:val="uk-UA"/>
              </w:rPr>
            </w:pPr>
            <w:r w:rsidRPr="00791A0D">
              <w:rPr>
                <w:lang w:val="uk-UA"/>
              </w:rPr>
              <w:t>Обласний бюджет</w:t>
            </w:r>
            <w:r w:rsidR="00720BE6">
              <w:rPr>
                <w:lang w:val="uk-UA"/>
              </w:rPr>
              <w:t>,</w:t>
            </w:r>
          </w:p>
          <w:p w14:paraId="3DDE45AE" w14:textId="77777777" w:rsidR="00933670" w:rsidRPr="00791A0D" w:rsidRDefault="00720BE6" w:rsidP="00791A0D">
            <w:pPr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="00933670" w:rsidRPr="00791A0D">
              <w:rPr>
                <w:lang w:val="uk-UA"/>
              </w:rPr>
              <w:t xml:space="preserve">нші джерела, </w:t>
            </w:r>
          </w:p>
          <w:p w14:paraId="1323F968" w14:textId="77777777" w:rsidR="00933670" w:rsidRPr="00791A0D" w:rsidRDefault="00933670" w:rsidP="00791A0D">
            <w:pPr>
              <w:rPr>
                <w:highlight w:val="yellow"/>
                <w:lang w:val="uk-UA"/>
              </w:rPr>
            </w:pPr>
            <w:r w:rsidRPr="00791A0D"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6623D269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074BF8DD" w14:textId="77777777" w:rsidR="00933670" w:rsidRDefault="00C92FC3" w:rsidP="00791A0D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  <w:p w14:paraId="0896ED49" w14:textId="77777777" w:rsidR="00C92FC3" w:rsidRPr="00791A0D" w:rsidRDefault="00C92FC3" w:rsidP="00791A0D">
            <w:pPr>
              <w:rPr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2119C970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Підвищення рівня поінформованості громадськості щодо означених питань</w:t>
            </w:r>
          </w:p>
        </w:tc>
      </w:tr>
      <w:tr w:rsidR="00933670" w:rsidRPr="00791A0D" w14:paraId="4480EDC5" w14:textId="77777777" w:rsidTr="00E1473C">
        <w:trPr>
          <w:gridAfter w:val="4"/>
          <w:wAfter w:w="267" w:type="dxa"/>
        </w:trPr>
        <w:tc>
          <w:tcPr>
            <w:tcW w:w="533" w:type="dxa"/>
            <w:shd w:val="clear" w:color="auto" w:fill="auto"/>
          </w:tcPr>
          <w:p w14:paraId="527BDDF0" w14:textId="77777777" w:rsidR="00933670" w:rsidRPr="00791A0D" w:rsidRDefault="00CC616A" w:rsidP="00791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14:paraId="74FE2650" w14:textId="77777777" w:rsidR="00933670" w:rsidRPr="00791A0D" w:rsidRDefault="00CC616A" w:rsidP="00791A0D">
            <w:pPr>
              <w:rPr>
                <w:lang w:val="uk-UA"/>
              </w:rPr>
            </w:pPr>
            <w:r>
              <w:rPr>
                <w:lang w:val="uk-UA"/>
              </w:rPr>
              <w:t xml:space="preserve">Впровадження і організація роботи в громадах області інституту фахівців із супроводу ветеранів і демобілізованих осіб </w:t>
            </w:r>
          </w:p>
          <w:p w14:paraId="5510BB01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3824" w:type="dxa"/>
            <w:shd w:val="clear" w:color="auto" w:fill="auto"/>
          </w:tcPr>
          <w:p w14:paraId="7DE2FD96" w14:textId="77777777" w:rsidR="00933670" w:rsidRPr="00791A0D" w:rsidRDefault="0061617E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 xml:space="preserve">Управління з питань ветеранської </w:t>
            </w:r>
            <w:r w:rsidR="00933670" w:rsidRPr="00791A0D">
              <w:rPr>
                <w:lang w:val="uk-UA"/>
              </w:rPr>
              <w:t>політики облдержадміністрації в межах повноважень</w:t>
            </w:r>
          </w:p>
        </w:tc>
        <w:tc>
          <w:tcPr>
            <w:tcW w:w="1987" w:type="dxa"/>
            <w:shd w:val="clear" w:color="auto" w:fill="auto"/>
          </w:tcPr>
          <w:p w14:paraId="082756BC" w14:textId="77777777" w:rsidR="00CC616A" w:rsidRDefault="00CC616A" w:rsidP="00791A0D">
            <w:pPr>
              <w:rPr>
                <w:lang w:val="uk-UA"/>
              </w:rPr>
            </w:pPr>
            <w:r>
              <w:rPr>
                <w:lang w:val="uk-UA"/>
              </w:rPr>
              <w:t>Державний бюджет</w:t>
            </w:r>
            <w:r w:rsidR="00720BE6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</w:p>
          <w:p w14:paraId="68372BDB" w14:textId="77777777" w:rsidR="00CC616A" w:rsidRDefault="00720BE6" w:rsidP="00791A0D">
            <w:pPr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="00CC616A">
              <w:rPr>
                <w:lang w:val="uk-UA"/>
              </w:rPr>
              <w:t>ісцеві бюджети</w:t>
            </w:r>
            <w:r>
              <w:rPr>
                <w:lang w:val="uk-UA"/>
              </w:rPr>
              <w:t>,</w:t>
            </w:r>
          </w:p>
          <w:p w14:paraId="279A6E4A" w14:textId="77777777" w:rsidR="00933670" w:rsidRPr="00791A0D" w:rsidRDefault="00720BE6" w:rsidP="00791A0D">
            <w:pPr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="00933670" w:rsidRPr="00791A0D">
              <w:rPr>
                <w:lang w:val="uk-UA"/>
              </w:rPr>
              <w:t xml:space="preserve">нші джерела, </w:t>
            </w:r>
          </w:p>
          <w:p w14:paraId="6A85DEC7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2CC06697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6C2C70B7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7FED0FB7" w14:textId="77777777" w:rsidR="00933670" w:rsidRPr="00791A0D" w:rsidRDefault="00CC616A" w:rsidP="00791A0D">
            <w:pPr>
              <w:rPr>
                <w:lang w:val="uk-UA"/>
              </w:rPr>
            </w:pPr>
            <w:r>
              <w:rPr>
                <w:lang w:val="uk-UA"/>
              </w:rPr>
              <w:t xml:space="preserve">Якісне надання послуг такими фахівцями </w:t>
            </w:r>
          </w:p>
        </w:tc>
      </w:tr>
      <w:tr w:rsidR="00104D13" w:rsidRPr="00791A0D" w14:paraId="60EAE4FF" w14:textId="77777777" w:rsidTr="00E1473C">
        <w:trPr>
          <w:gridAfter w:val="4"/>
          <w:wAfter w:w="267" w:type="dxa"/>
        </w:trPr>
        <w:tc>
          <w:tcPr>
            <w:tcW w:w="533" w:type="dxa"/>
            <w:shd w:val="clear" w:color="auto" w:fill="auto"/>
          </w:tcPr>
          <w:p w14:paraId="212E7603" w14:textId="77777777" w:rsidR="00104D13" w:rsidRPr="00791A0D" w:rsidRDefault="00CC616A" w:rsidP="00791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537" w:type="dxa"/>
            <w:shd w:val="clear" w:color="auto" w:fill="auto"/>
          </w:tcPr>
          <w:p w14:paraId="0E720398" w14:textId="77777777" w:rsidR="00104D13" w:rsidRPr="00407CDD" w:rsidRDefault="00104D13" w:rsidP="00791A0D">
            <w:pPr>
              <w:rPr>
                <w:color w:val="000000"/>
                <w:lang w:val="uk-UA"/>
              </w:rPr>
            </w:pPr>
            <w:r w:rsidRPr="00407CDD">
              <w:rPr>
                <w:color w:val="000000"/>
                <w:lang w:val="uk-UA"/>
              </w:rPr>
              <w:t>Забезпечення функціонування комунального закладу «Ветеранський простір» Рівненської обласної ради з метою</w:t>
            </w:r>
            <w:r w:rsidR="005B79E1" w:rsidRPr="00407CDD">
              <w:rPr>
                <w:color w:val="000000"/>
                <w:lang w:val="uk-UA"/>
              </w:rPr>
              <w:t xml:space="preserve"> створення умов для реінтеграції ветеранів у цивільне життя </w:t>
            </w:r>
          </w:p>
        </w:tc>
        <w:tc>
          <w:tcPr>
            <w:tcW w:w="3824" w:type="dxa"/>
            <w:shd w:val="clear" w:color="auto" w:fill="auto"/>
          </w:tcPr>
          <w:p w14:paraId="4700A207" w14:textId="77777777" w:rsidR="00104D13" w:rsidRPr="00791A0D" w:rsidRDefault="009A69FA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Управління з питань ветеранської політики облдержадміністрації</w:t>
            </w:r>
            <w:r w:rsidR="005E73F8" w:rsidRPr="00791A0D">
              <w:rPr>
                <w:lang w:val="uk-UA"/>
              </w:rPr>
              <w:t>, комунальний заклад «Ветеранський простір» Рівненської обласної ради</w:t>
            </w:r>
          </w:p>
        </w:tc>
        <w:tc>
          <w:tcPr>
            <w:tcW w:w="1987" w:type="dxa"/>
            <w:shd w:val="clear" w:color="auto" w:fill="auto"/>
          </w:tcPr>
          <w:p w14:paraId="7E54CF24" w14:textId="77777777" w:rsidR="00977E28" w:rsidRDefault="00977E28" w:rsidP="000E4036">
            <w:pPr>
              <w:rPr>
                <w:lang w:val="uk-UA"/>
              </w:rPr>
            </w:pPr>
            <w:r>
              <w:rPr>
                <w:lang w:val="uk-UA"/>
              </w:rPr>
              <w:t>Державний бюджет</w:t>
            </w:r>
            <w:r w:rsidR="00720BE6">
              <w:rPr>
                <w:lang w:val="uk-UA"/>
              </w:rPr>
              <w:t>,</w:t>
            </w:r>
          </w:p>
          <w:p w14:paraId="169B87CD" w14:textId="77777777" w:rsidR="000E4036" w:rsidRPr="00791A0D" w:rsidRDefault="00720BE6" w:rsidP="000E4036">
            <w:pPr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0E4036" w:rsidRPr="00791A0D">
              <w:rPr>
                <w:lang w:val="uk-UA"/>
              </w:rPr>
              <w:t>бласний бюджет</w:t>
            </w:r>
            <w:r>
              <w:rPr>
                <w:lang w:val="uk-UA"/>
              </w:rPr>
              <w:t>,</w:t>
            </w:r>
          </w:p>
          <w:p w14:paraId="67B5705A" w14:textId="77777777" w:rsidR="000E4036" w:rsidRPr="00791A0D" w:rsidRDefault="00720BE6" w:rsidP="000E4036">
            <w:pPr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="000E4036" w:rsidRPr="00791A0D">
              <w:rPr>
                <w:lang w:val="uk-UA"/>
              </w:rPr>
              <w:t xml:space="preserve">нші джерела, </w:t>
            </w:r>
          </w:p>
          <w:p w14:paraId="36A42555" w14:textId="77777777" w:rsidR="00104D13" w:rsidRPr="00791A0D" w:rsidRDefault="000E4036" w:rsidP="000E4036">
            <w:pPr>
              <w:rPr>
                <w:lang w:val="uk-UA"/>
              </w:rPr>
            </w:pPr>
            <w:r w:rsidRPr="00791A0D"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5238F24A" w14:textId="77777777" w:rsidR="00104D13" w:rsidRPr="00791A0D" w:rsidRDefault="00104D13" w:rsidP="00791A0D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6DB3D480" w14:textId="77777777" w:rsidR="00977E28" w:rsidRDefault="00977E28" w:rsidP="00791A0D">
            <w:pPr>
              <w:rPr>
                <w:lang w:val="uk-UA"/>
              </w:rPr>
            </w:pPr>
          </w:p>
          <w:p w14:paraId="26EC279D" w14:textId="77777777" w:rsidR="00977E28" w:rsidRDefault="00977E28" w:rsidP="00791A0D">
            <w:pPr>
              <w:rPr>
                <w:lang w:val="uk-UA"/>
              </w:rPr>
            </w:pPr>
          </w:p>
          <w:p w14:paraId="4CB88847" w14:textId="77777777" w:rsidR="00104D13" w:rsidRPr="00791A0D" w:rsidRDefault="000E4036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2752,5</w:t>
            </w:r>
          </w:p>
        </w:tc>
        <w:tc>
          <w:tcPr>
            <w:tcW w:w="2409" w:type="dxa"/>
            <w:shd w:val="clear" w:color="auto" w:fill="auto"/>
          </w:tcPr>
          <w:p w14:paraId="5E50E841" w14:textId="77777777" w:rsidR="00104D13" w:rsidRPr="00791A0D" w:rsidRDefault="005B79E1" w:rsidP="00791A0D">
            <w:pPr>
              <w:rPr>
                <w:lang w:val="uk-UA"/>
              </w:rPr>
            </w:pPr>
            <w:r>
              <w:rPr>
                <w:lang w:val="uk-UA"/>
              </w:rPr>
              <w:t>Функціонування закладу належним чином забезпечено</w:t>
            </w:r>
          </w:p>
        </w:tc>
      </w:tr>
      <w:tr w:rsidR="00CC616A" w:rsidRPr="00791A0D" w14:paraId="30BF7C98" w14:textId="77777777" w:rsidTr="00E1473C">
        <w:trPr>
          <w:gridAfter w:val="4"/>
          <w:wAfter w:w="267" w:type="dxa"/>
        </w:trPr>
        <w:tc>
          <w:tcPr>
            <w:tcW w:w="533" w:type="dxa"/>
            <w:shd w:val="clear" w:color="auto" w:fill="auto"/>
          </w:tcPr>
          <w:p w14:paraId="2E5FED3E" w14:textId="77777777" w:rsidR="00CC616A" w:rsidRDefault="00CC616A" w:rsidP="00791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14:paraId="311D3EDD" w14:textId="77777777" w:rsidR="00CC616A" w:rsidRPr="00407CDD" w:rsidRDefault="00CC616A" w:rsidP="00791A0D">
            <w:pPr>
              <w:rPr>
                <w:color w:val="000000"/>
                <w:lang w:val="uk-UA"/>
              </w:rPr>
            </w:pPr>
            <w:r w:rsidRPr="00407CDD">
              <w:rPr>
                <w:color w:val="000000"/>
                <w:lang w:val="uk-UA"/>
              </w:rPr>
              <w:t xml:space="preserve">Відкриття просторів, хабів у громадах області з метою комплексного надання послуг ветеранам війни і членам їх </w:t>
            </w:r>
            <w:r w:rsidR="00137F2F" w:rsidRPr="00407CDD">
              <w:rPr>
                <w:color w:val="000000"/>
                <w:lang w:val="uk-UA"/>
              </w:rPr>
              <w:t>сімей</w:t>
            </w:r>
          </w:p>
        </w:tc>
        <w:tc>
          <w:tcPr>
            <w:tcW w:w="3824" w:type="dxa"/>
            <w:shd w:val="clear" w:color="auto" w:fill="auto"/>
          </w:tcPr>
          <w:p w14:paraId="4A0167DF" w14:textId="77777777" w:rsidR="00CC616A" w:rsidRPr="00791A0D" w:rsidRDefault="00137F2F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Управління з питань ветеранської політики облдержадміністрації, виконавчі комітети місцевих рад</w:t>
            </w:r>
            <w:r>
              <w:rPr>
                <w:lang w:val="uk-UA"/>
              </w:rPr>
              <w:t>, інститути громадянського суспільства</w:t>
            </w:r>
          </w:p>
        </w:tc>
        <w:tc>
          <w:tcPr>
            <w:tcW w:w="1987" w:type="dxa"/>
            <w:shd w:val="clear" w:color="auto" w:fill="auto"/>
          </w:tcPr>
          <w:p w14:paraId="32FAA9B5" w14:textId="77777777" w:rsidR="00137F2F" w:rsidRDefault="00137F2F" w:rsidP="00137F2F">
            <w:pPr>
              <w:rPr>
                <w:lang w:val="uk-UA"/>
              </w:rPr>
            </w:pPr>
            <w:r>
              <w:rPr>
                <w:lang w:val="uk-UA"/>
              </w:rPr>
              <w:t>Державний бюджет</w:t>
            </w:r>
            <w:r w:rsidR="00720BE6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</w:p>
          <w:p w14:paraId="554D5A79" w14:textId="77777777" w:rsidR="00137F2F" w:rsidRDefault="00720BE6" w:rsidP="00137F2F">
            <w:pPr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="00137F2F">
              <w:rPr>
                <w:lang w:val="uk-UA"/>
              </w:rPr>
              <w:t>ісцеві бюджети</w:t>
            </w:r>
            <w:r>
              <w:rPr>
                <w:lang w:val="uk-UA"/>
              </w:rPr>
              <w:t>,</w:t>
            </w:r>
            <w:r w:rsidR="00137F2F">
              <w:rPr>
                <w:lang w:val="uk-UA"/>
              </w:rPr>
              <w:t xml:space="preserve"> </w:t>
            </w:r>
          </w:p>
          <w:p w14:paraId="1394A602" w14:textId="77777777" w:rsidR="00137F2F" w:rsidRPr="00791A0D" w:rsidRDefault="00720BE6" w:rsidP="00137F2F">
            <w:pPr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="00137F2F" w:rsidRPr="00791A0D">
              <w:rPr>
                <w:lang w:val="uk-UA"/>
              </w:rPr>
              <w:t xml:space="preserve">нші джерела, </w:t>
            </w:r>
          </w:p>
          <w:p w14:paraId="48B14A3B" w14:textId="77777777" w:rsidR="00CC616A" w:rsidRPr="00791A0D" w:rsidRDefault="00137F2F" w:rsidP="00137F2F">
            <w:pPr>
              <w:rPr>
                <w:lang w:val="uk-UA"/>
              </w:rPr>
            </w:pPr>
            <w:r w:rsidRPr="00791A0D"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5479996A" w14:textId="77777777" w:rsidR="00CC616A" w:rsidRPr="00791A0D" w:rsidRDefault="00CC616A" w:rsidP="00791A0D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57FF6B7F" w14:textId="77777777" w:rsidR="00CC616A" w:rsidRPr="00791A0D" w:rsidRDefault="00CC616A" w:rsidP="00791A0D">
            <w:pPr>
              <w:rPr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7CCBC7DE" w14:textId="77777777" w:rsidR="00CC616A" w:rsidRDefault="00742B53" w:rsidP="00791A0D">
            <w:pPr>
              <w:rPr>
                <w:lang w:val="uk-UA"/>
              </w:rPr>
            </w:pPr>
            <w:r>
              <w:rPr>
                <w:lang w:val="uk-UA"/>
              </w:rPr>
              <w:t>Функціонування мережі зазначених установ</w:t>
            </w:r>
          </w:p>
        </w:tc>
      </w:tr>
      <w:tr w:rsidR="00933670" w:rsidRPr="00791A0D" w14:paraId="6A6BE2E0" w14:textId="77777777" w:rsidTr="00791A0D">
        <w:trPr>
          <w:gridAfter w:val="3"/>
          <w:wAfter w:w="258" w:type="dxa"/>
        </w:trPr>
        <w:tc>
          <w:tcPr>
            <w:tcW w:w="15567" w:type="dxa"/>
            <w:gridSpan w:val="8"/>
            <w:shd w:val="clear" w:color="auto" w:fill="auto"/>
          </w:tcPr>
          <w:p w14:paraId="3D1BB141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b/>
                <w:lang w:val="uk-UA"/>
              </w:rPr>
              <w:t>Всього за розділом І</w:t>
            </w:r>
          </w:p>
        </w:tc>
      </w:tr>
      <w:tr w:rsidR="00933670" w:rsidRPr="00791A0D" w14:paraId="5D5C779F" w14:textId="77777777" w:rsidTr="00E1473C">
        <w:trPr>
          <w:gridAfter w:val="4"/>
          <w:wAfter w:w="267" w:type="dxa"/>
        </w:trPr>
        <w:tc>
          <w:tcPr>
            <w:tcW w:w="533" w:type="dxa"/>
            <w:shd w:val="clear" w:color="auto" w:fill="auto"/>
          </w:tcPr>
          <w:p w14:paraId="47EBAA87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4537" w:type="dxa"/>
            <w:shd w:val="clear" w:color="auto" w:fill="auto"/>
          </w:tcPr>
          <w:p w14:paraId="36F9E040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3824" w:type="dxa"/>
            <w:shd w:val="clear" w:color="auto" w:fill="auto"/>
          </w:tcPr>
          <w:p w14:paraId="2B1CBD9C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987" w:type="dxa"/>
            <w:shd w:val="clear" w:color="auto" w:fill="auto"/>
          </w:tcPr>
          <w:p w14:paraId="08A2D2A8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Державний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6978275C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418AD455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0600878A" w14:textId="77777777" w:rsidR="00933670" w:rsidRPr="00791A0D" w:rsidRDefault="00933670" w:rsidP="00791A0D">
            <w:pPr>
              <w:rPr>
                <w:lang w:val="uk-UA"/>
              </w:rPr>
            </w:pPr>
          </w:p>
        </w:tc>
      </w:tr>
      <w:tr w:rsidR="00933670" w:rsidRPr="00791A0D" w14:paraId="17A666E3" w14:textId="77777777" w:rsidTr="00E1473C">
        <w:trPr>
          <w:gridAfter w:val="4"/>
          <w:wAfter w:w="267" w:type="dxa"/>
        </w:trPr>
        <w:tc>
          <w:tcPr>
            <w:tcW w:w="533" w:type="dxa"/>
            <w:shd w:val="clear" w:color="auto" w:fill="auto"/>
          </w:tcPr>
          <w:p w14:paraId="3F65FB55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4537" w:type="dxa"/>
            <w:shd w:val="clear" w:color="auto" w:fill="auto"/>
          </w:tcPr>
          <w:p w14:paraId="4667CD49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3824" w:type="dxa"/>
            <w:shd w:val="clear" w:color="auto" w:fill="auto"/>
          </w:tcPr>
          <w:p w14:paraId="173B4875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987" w:type="dxa"/>
            <w:shd w:val="clear" w:color="auto" w:fill="auto"/>
          </w:tcPr>
          <w:p w14:paraId="5857694C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Обласний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2C6F7CAD" w14:textId="77777777" w:rsidR="00933670" w:rsidRPr="00791A0D" w:rsidRDefault="00A43D6D" w:rsidP="00791A0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933670" w:rsidRPr="00791A0D">
              <w:rPr>
                <w:lang w:val="uk-UA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4C0EBA2F" w14:textId="77777777" w:rsidR="000E4036" w:rsidRPr="00791A0D" w:rsidRDefault="000E4036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28</w:t>
            </w:r>
            <w:r w:rsidR="00A43D6D">
              <w:rPr>
                <w:lang w:val="uk-UA"/>
              </w:rPr>
              <w:t>5</w:t>
            </w:r>
            <w:r w:rsidR="00977E28">
              <w:rPr>
                <w:lang w:val="uk-UA"/>
              </w:rPr>
              <w:t>7</w:t>
            </w:r>
            <w:r w:rsidRPr="00791A0D">
              <w:rPr>
                <w:lang w:val="uk-UA"/>
              </w:rPr>
              <w:t>,5</w:t>
            </w:r>
          </w:p>
          <w:p w14:paraId="6C0985E6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4462A6D1" w14:textId="77777777" w:rsidR="00933670" w:rsidRPr="00791A0D" w:rsidRDefault="00933670" w:rsidP="00791A0D">
            <w:pPr>
              <w:rPr>
                <w:lang w:val="uk-UA"/>
              </w:rPr>
            </w:pPr>
          </w:p>
        </w:tc>
      </w:tr>
      <w:tr w:rsidR="00933670" w:rsidRPr="00791A0D" w14:paraId="5A2C83A3" w14:textId="77777777" w:rsidTr="00E1473C">
        <w:trPr>
          <w:gridAfter w:val="4"/>
          <w:wAfter w:w="267" w:type="dxa"/>
        </w:trPr>
        <w:tc>
          <w:tcPr>
            <w:tcW w:w="533" w:type="dxa"/>
            <w:shd w:val="clear" w:color="auto" w:fill="auto"/>
          </w:tcPr>
          <w:p w14:paraId="65C5C677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4537" w:type="dxa"/>
            <w:shd w:val="clear" w:color="auto" w:fill="auto"/>
          </w:tcPr>
          <w:p w14:paraId="6F5B9F51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3824" w:type="dxa"/>
            <w:shd w:val="clear" w:color="auto" w:fill="auto"/>
          </w:tcPr>
          <w:p w14:paraId="28FBC955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987" w:type="dxa"/>
            <w:shd w:val="clear" w:color="auto" w:fill="auto"/>
          </w:tcPr>
          <w:p w14:paraId="5E6792BA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 xml:space="preserve">Місцеві </w:t>
            </w:r>
            <w:r w:rsidRPr="00791A0D">
              <w:rPr>
                <w:lang w:val="uk-UA"/>
              </w:rPr>
              <w:lastRenderedPageBreak/>
              <w:t>бюджети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4674C309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086B0577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0CBD6DDE" w14:textId="77777777" w:rsidR="00933670" w:rsidRPr="00791A0D" w:rsidRDefault="00933670" w:rsidP="00791A0D">
            <w:pPr>
              <w:rPr>
                <w:lang w:val="uk-UA"/>
              </w:rPr>
            </w:pPr>
          </w:p>
        </w:tc>
      </w:tr>
      <w:tr w:rsidR="00933670" w:rsidRPr="00791A0D" w14:paraId="24F52BE2" w14:textId="77777777" w:rsidTr="00E1473C">
        <w:trPr>
          <w:gridAfter w:val="4"/>
          <w:wAfter w:w="267" w:type="dxa"/>
        </w:trPr>
        <w:tc>
          <w:tcPr>
            <w:tcW w:w="533" w:type="dxa"/>
            <w:shd w:val="clear" w:color="auto" w:fill="auto"/>
          </w:tcPr>
          <w:p w14:paraId="78C2E193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4537" w:type="dxa"/>
            <w:shd w:val="clear" w:color="auto" w:fill="auto"/>
          </w:tcPr>
          <w:p w14:paraId="6754AAAD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3824" w:type="dxa"/>
            <w:shd w:val="clear" w:color="auto" w:fill="auto"/>
          </w:tcPr>
          <w:p w14:paraId="3624ACCE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987" w:type="dxa"/>
            <w:shd w:val="clear" w:color="auto" w:fill="auto"/>
          </w:tcPr>
          <w:p w14:paraId="38061B46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 xml:space="preserve">Інші джерела, </w:t>
            </w:r>
          </w:p>
          <w:p w14:paraId="5D512E5C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0E6C68C6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FC363D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39B9B8D9" w14:textId="77777777" w:rsidR="00933670" w:rsidRPr="00791A0D" w:rsidRDefault="00933670" w:rsidP="00791A0D">
            <w:pPr>
              <w:rPr>
                <w:lang w:val="uk-UA"/>
              </w:rPr>
            </w:pPr>
          </w:p>
        </w:tc>
      </w:tr>
      <w:tr w:rsidR="00933670" w:rsidRPr="00791A0D" w14:paraId="322EC09B" w14:textId="77777777" w:rsidTr="00791A0D">
        <w:trPr>
          <w:gridAfter w:val="1"/>
          <w:wAfter w:w="11" w:type="dxa"/>
        </w:trPr>
        <w:tc>
          <w:tcPr>
            <w:tcW w:w="15567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148C7" w14:textId="77777777" w:rsidR="00933670" w:rsidRPr="00791A0D" w:rsidRDefault="00933670" w:rsidP="00791A0D">
            <w:pPr>
              <w:spacing w:before="240"/>
              <w:jc w:val="center"/>
              <w:rPr>
                <w:b/>
                <w:lang w:val="uk-UA"/>
              </w:rPr>
            </w:pPr>
            <w:r w:rsidRPr="00791A0D">
              <w:rPr>
                <w:b/>
                <w:lang w:val="uk-UA"/>
              </w:rPr>
              <w:t>ІІ. Соціальна підтримка ветеранів війни та членів їх сімей</w:t>
            </w:r>
          </w:p>
          <w:p w14:paraId="0271E5AB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6848FD6" w14:textId="77777777" w:rsidR="00933670" w:rsidRPr="00791A0D" w:rsidRDefault="00933670" w:rsidP="00791A0D">
            <w:pPr>
              <w:rPr>
                <w:lang w:val="uk-UA"/>
              </w:rPr>
            </w:pPr>
          </w:p>
          <w:p w14:paraId="068EDFDC" w14:textId="77777777" w:rsidR="00933670" w:rsidRPr="00791A0D" w:rsidRDefault="00933670" w:rsidP="00791A0D">
            <w:pPr>
              <w:rPr>
                <w:lang w:val="uk-UA"/>
              </w:rPr>
            </w:pPr>
          </w:p>
        </w:tc>
      </w:tr>
      <w:tr w:rsidR="00933670" w:rsidRPr="00791A0D" w14:paraId="061DCB05" w14:textId="77777777" w:rsidTr="00E1473C">
        <w:trPr>
          <w:gridAfter w:val="4"/>
          <w:wAfter w:w="267" w:type="dxa"/>
        </w:trPr>
        <w:tc>
          <w:tcPr>
            <w:tcW w:w="533" w:type="dxa"/>
            <w:shd w:val="clear" w:color="auto" w:fill="auto"/>
          </w:tcPr>
          <w:p w14:paraId="469FD14D" w14:textId="77777777" w:rsidR="00933670" w:rsidRPr="00791A0D" w:rsidRDefault="00933670" w:rsidP="00791A0D">
            <w:pPr>
              <w:jc w:val="center"/>
              <w:rPr>
                <w:lang w:val="uk-UA"/>
              </w:rPr>
            </w:pPr>
            <w:r w:rsidRPr="00791A0D">
              <w:rPr>
                <w:lang w:val="uk-UA"/>
              </w:rPr>
              <w:t>1</w:t>
            </w:r>
          </w:p>
        </w:tc>
        <w:tc>
          <w:tcPr>
            <w:tcW w:w="4537" w:type="dxa"/>
            <w:shd w:val="clear" w:color="auto" w:fill="auto"/>
          </w:tcPr>
          <w:p w14:paraId="7C2D4C63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Поліпшення житлових умов ветеранів війни та членів їх сімей за рахунок цільової субвенції з державного бюджету України</w:t>
            </w:r>
          </w:p>
        </w:tc>
        <w:tc>
          <w:tcPr>
            <w:tcW w:w="3824" w:type="dxa"/>
            <w:shd w:val="clear" w:color="auto" w:fill="auto"/>
          </w:tcPr>
          <w:p w14:paraId="70D874DD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Виконавчі комітети місцевих рад</w:t>
            </w:r>
          </w:p>
        </w:tc>
        <w:tc>
          <w:tcPr>
            <w:tcW w:w="1987" w:type="dxa"/>
            <w:shd w:val="clear" w:color="auto" w:fill="auto"/>
          </w:tcPr>
          <w:p w14:paraId="3B0828B6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Державний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430EB3A5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260E9F81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1A09D42F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Придбання житла, зазначеним особам</w:t>
            </w:r>
          </w:p>
        </w:tc>
      </w:tr>
      <w:tr w:rsidR="00933670" w:rsidRPr="00791A0D" w14:paraId="59EF8641" w14:textId="77777777" w:rsidTr="00E1473C">
        <w:trPr>
          <w:gridAfter w:val="4"/>
          <w:wAfter w:w="267" w:type="dxa"/>
        </w:trPr>
        <w:tc>
          <w:tcPr>
            <w:tcW w:w="533" w:type="dxa"/>
            <w:shd w:val="clear" w:color="auto" w:fill="auto"/>
          </w:tcPr>
          <w:p w14:paraId="40023E48" w14:textId="77777777" w:rsidR="00933670" w:rsidRPr="00791A0D" w:rsidRDefault="00933670" w:rsidP="00791A0D">
            <w:pPr>
              <w:jc w:val="center"/>
              <w:rPr>
                <w:lang w:val="uk-UA"/>
              </w:rPr>
            </w:pPr>
            <w:r w:rsidRPr="00791A0D">
              <w:rPr>
                <w:lang w:val="uk-UA"/>
              </w:rPr>
              <w:t>2</w:t>
            </w:r>
          </w:p>
        </w:tc>
        <w:tc>
          <w:tcPr>
            <w:tcW w:w="4537" w:type="dxa"/>
            <w:shd w:val="clear" w:color="auto" w:fill="auto"/>
          </w:tcPr>
          <w:p w14:paraId="311C243A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Виділення земельних ділянок для будівництва та ведення господарства ветеранам війни та членам їх сімей</w:t>
            </w:r>
          </w:p>
        </w:tc>
        <w:tc>
          <w:tcPr>
            <w:tcW w:w="3824" w:type="dxa"/>
            <w:shd w:val="clear" w:color="auto" w:fill="auto"/>
          </w:tcPr>
          <w:p w14:paraId="1FA69745" w14:textId="77777777" w:rsidR="00933670" w:rsidRPr="00791A0D" w:rsidRDefault="00933670" w:rsidP="00791A0D">
            <w:pPr>
              <w:rPr>
                <w:highlight w:val="darkBlue"/>
                <w:lang w:val="uk-UA"/>
              </w:rPr>
            </w:pPr>
            <w:r w:rsidRPr="00791A0D">
              <w:rPr>
                <w:lang w:val="uk-UA"/>
              </w:rPr>
              <w:t>Виконавчі комітети місцевих рад</w:t>
            </w:r>
          </w:p>
        </w:tc>
        <w:tc>
          <w:tcPr>
            <w:tcW w:w="1987" w:type="dxa"/>
            <w:shd w:val="clear" w:color="auto" w:fill="auto"/>
          </w:tcPr>
          <w:p w14:paraId="5505EF82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Місцеві бюджети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5FC225F7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36376978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06D5FA49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Поліпшення умов проживання зазначених осіб</w:t>
            </w:r>
          </w:p>
        </w:tc>
      </w:tr>
      <w:tr w:rsidR="00933670" w:rsidRPr="00791A0D" w14:paraId="1698EBED" w14:textId="77777777" w:rsidTr="00E1473C">
        <w:trPr>
          <w:gridAfter w:val="4"/>
          <w:wAfter w:w="267" w:type="dxa"/>
        </w:trPr>
        <w:tc>
          <w:tcPr>
            <w:tcW w:w="533" w:type="dxa"/>
            <w:shd w:val="clear" w:color="auto" w:fill="auto"/>
          </w:tcPr>
          <w:p w14:paraId="54FE4D3E" w14:textId="77777777" w:rsidR="00933670" w:rsidRPr="00791A0D" w:rsidRDefault="00933670" w:rsidP="00791A0D">
            <w:pPr>
              <w:jc w:val="center"/>
              <w:rPr>
                <w:lang w:val="uk-UA"/>
              </w:rPr>
            </w:pPr>
            <w:r w:rsidRPr="00791A0D">
              <w:rPr>
                <w:lang w:val="uk-UA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14:paraId="3AE6375D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Забезпечення соціальним обслуговуванням вдома одиноких непрацездатних батьків загиблих ветеранів війни та Захисників і Захисниць України</w:t>
            </w:r>
          </w:p>
        </w:tc>
        <w:tc>
          <w:tcPr>
            <w:tcW w:w="3824" w:type="dxa"/>
            <w:shd w:val="clear" w:color="auto" w:fill="auto"/>
          </w:tcPr>
          <w:p w14:paraId="2CE6BD95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Виконавчі комітети місцевих рад, надавачі соціальних послуг</w:t>
            </w:r>
          </w:p>
        </w:tc>
        <w:tc>
          <w:tcPr>
            <w:tcW w:w="1987" w:type="dxa"/>
            <w:shd w:val="clear" w:color="auto" w:fill="auto"/>
          </w:tcPr>
          <w:p w14:paraId="2B03CBF4" w14:textId="77777777" w:rsidR="00933670" w:rsidRPr="00791A0D" w:rsidRDefault="00933670" w:rsidP="00791A0D">
            <w:pPr>
              <w:rPr>
                <w:color w:val="000000"/>
                <w:highlight w:val="yellow"/>
                <w:lang w:val="uk-UA"/>
              </w:rPr>
            </w:pPr>
            <w:r w:rsidRPr="00791A0D">
              <w:rPr>
                <w:color w:val="000000"/>
                <w:lang w:val="uk-UA"/>
              </w:rPr>
              <w:t>Місцеві бюджети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4BB42CC7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5A269FAA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16C820A4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Надання необхідних соціальних послуг зазначеним особам</w:t>
            </w:r>
          </w:p>
        </w:tc>
      </w:tr>
      <w:tr w:rsidR="00933670" w:rsidRPr="00791A0D" w14:paraId="742CB19D" w14:textId="77777777" w:rsidTr="00E1473C">
        <w:trPr>
          <w:gridAfter w:val="4"/>
          <w:wAfter w:w="267" w:type="dxa"/>
        </w:trPr>
        <w:tc>
          <w:tcPr>
            <w:tcW w:w="533" w:type="dxa"/>
            <w:shd w:val="clear" w:color="auto" w:fill="auto"/>
          </w:tcPr>
          <w:p w14:paraId="039FAD5B" w14:textId="77777777" w:rsidR="00933670" w:rsidRPr="00791A0D" w:rsidRDefault="00933670" w:rsidP="00791A0D">
            <w:pPr>
              <w:jc w:val="center"/>
              <w:rPr>
                <w:lang w:val="uk-UA"/>
              </w:rPr>
            </w:pPr>
            <w:r w:rsidRPr="00791A0D">
              <w:rPr>
                <w:lang w:val="uk-UA"/>
              </w:rPr>
              <w:t>4</w:t>
            </w:r>
          </w:p>
        </w:tc>
        <w:tc>
          <w:tcPr>
            <w:tcW w:w="4537" w:type="dxa"/>
            <w:shd w:val="clear" w:color="auto" w:fill="auto"/>
          </w:tcPr>
          <w:p w14:paraId="1FCA2FC3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Медичне забезпечення ветеранів війни, Захисників і Захисниць України у закладах охорони здоров’я області за рахунок Програми державних гарантій медичного обслуговування населення</w:t>
            </w:r>
          </w:p>
        </w:tc>
        <w:tc>
          <w:tcPr>
            <w:tcW w:w="3824" w:type="dxa"/>
            <w:shd w:val="clear" w:color="auto" w:fill="auto"/>
          </w:tcPr>
          <w:p w14:paraId="2A970C0E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Департамент цивільного захисту та охорони здоров’я населення облдержадміністрації, виконавчі комітети місцевих рад</w:t>
            </w:r>
          </w:p>
        </w:tc>
        <w:tc>
          <w:tcPr>
            <w:tcW w:w="1987" w:type="dxa"/>
            <w:shd w:val="clear" w:color="auto" w:fill="auto"/>
          </w:tcPr>
          <w:p w14:paraId="7FB6421C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Державний бюджет</w:t>
            </w:r>
            <w:r w:rsidR="00720BE6">
              <w:rPr>
                <w:lang w:val="uk-UA"/>
              </w:rPr>
              <w:t>,</w:t>
            </w:r>
          </w:p>
          <w:p w14:paraId="0E1321E3" w14:textId="77777777" w:rsidR="00933670" w:rsidRPr="00791A0D" w:rsidRDefault="00720BE6" w:rsidP="00791A0D">
            <w:pPr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="00933670" w:rsidRPr="00791A0D">
              <w:rPr>
                <w:lang w:val="uk-UA"/>
              </w:rPr>
              <w:t>ісцеві бюджети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0F07C2BB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37C63B6D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4AE2A6FA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Поліпшення здоров’я зазначених осіб</w:t>
            </w:r>
          </w:p>
        </w:tc>
      </w:tr>
      <w:tr w:rsidR="00933670" w:rsidRPr="00791A0D" w14:paraId="01C36A73" w14:textId="77777777" w:rsidTr="00E1473C">
        <w:trPr>
          <w:gridAfter w:val="4"/>
          <w:wAfter w:w="267" w:type="dxa"/>
        </w:trPr>
        <w:tc>
          <w:tcPr>
            <w:tcW w:w="533" w:type="dxa"/>
            <w:shd w:val="clear" w:color="auto" w:fill="auto"/>
          </w:tcPr>
          <w:p w14:paraId="71A6CA58" w14:textId="77777777" w:rsidR="00933670" w:rsidRPr="00791A0D" w:rsidRDefault="00933670" w:rsidP="00791A0D">
            <w:pPr>
              <w:jc w:val="center"/>
              <w:rPr>
                <w:lang w:val="uk-UA"/>
              </w:rPr>
            </w:pPr>
            <w:r w:rsidRPr="00791A0D">
              <w:rPr>
                <w:lang w:val="uk-UA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14:paraId="26AD8AFB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Проведення лікування та зубопротезування Захисників та Захисниць, ветеранів війни – добровольців, постраждалих учасників Революції Гідності, батьків, вдів та дітей Героїв Небесної Сотні</w:t>
            </w:r>
          </w:p>
        </w:tc>
        <w:tc>
          <w:tcPr>
            <w:tcW w:w="3824" w:type="dxa"/>
            <w:shd w:val="clear" w:color="auto" w:fill="auto"/>
          </w:tcPr>
          <w:p w14:paraId="6AB98025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Департамент цивільного захисту та охорони здоров’я населення облдержадміністрації, виконавчі комітети місцевих рад</w:t>
            </w:r>
          </w:p>
        </w:tc>
        <w:tc>
          <w:tcPr>
            <w:tcW w:w="1987" w:type="dxa"/>
            <w:shd w:val="clear" w:color="auto" w:fill="auto"/>
          </w:tcPr>
          <w:p w14:paraId="6975F7C9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Державний бюджет</w:t>
            </w:r>
            <w:r w:rsidR="00720BE6">
              <w:rPr>
                <w:lang w:val="uk-UA"/>
              </w:rPr>
              <w:t>,</w:t>
            </w:r>
          </w:p>
          <w:p w14:paraId="6DAFCCE2" w14:textId="77777777" w:rsidR="00933670" w:rsidRPr="00791A0D" w:rsidRDefault="00720BE6" w:rsidP="00791A0D">
            <w:pPr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933670" w:rsidRPr="00791A0D">
              <w:rPr>
                <w:lang w:val="uk-UA"/>
              </w:rPr>
              <w:t>бласний бюджет</w:t>
            </w:r>
            <w:r>
              <w:rPr>
                <w:lang w:val="uk-UA"/>
              </w:rPr>
              <w:t>,</w:t>
            </w:r>
          </w:p>
          <w:p w14:paraId="0C53E567" w14:textId="77777777" w:rsidR="00933670" w:rsidRPr="00791A0D" w:rsidRDefault="00720BE6" w:rsidP="00791A0D">
            <w:pPr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="00933670" w:rsidRPr="00791A0D">
              <w:rPr>
                <w:lang w:val="uk-UA"/>
              </w:rPr>
              <w:t>ісцеві бюджети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09945818" w14:textId="77777777" w:rsidR="00933670" w:rsidRPr="00791A0D" w:rsidRDefault="00933670" w:rsidP="00791A0D">
            <w:pPr>
              <w:rPr>
                <w:lang w:val="uk-UA"/>
              </w:rPr>
            </w:pPr>
          </w:p>
          <w:p w14:paraId="1B0442A0" w14:textId="77777777" w:rsidR="00933670" w:rsidRPr="00791A0D" w:rsidRDefault="00933670" w:rsidP="00791A0D">
            <w:pPr>
              <w:rPr>
                <w:lang w:val="uk-UA"/>
              </w:rPr>
            </w:pPr>
          </w:p>
          <w:p w14:paraId="0D7CA68E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2000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020E526F" w14:textId="77777777" w:rsidR="00933670" w:rsidRPr="00791A0D" w:rsidRDefault="00933670" w:rsidP="00791A0D">
            <w:pPr>
              <w:rPr>
                <w:lang w:val="uk-UA"/>
              </w:rPr>
            </w:pPr>
          </w:p>
          <w:p w14:paraId="7A7D0C51" w14:textId="77777777" w:rsidR="00933670" w:rsidRPr="00791A0D" w:rsidRDefault="00933670" w:rsidP="00791A0D">
            <w:pPr>
              <w:rPr>
                <w:lang w:val="uk-UA"/>
              </w:rPr>
            </w:pPr>
          </w:p>
          <w:p w14:paraId="2A4E6EC6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1000</w:t>
            </w:r>
          </w:p>
          <w:p w14:paraId="1DFC6957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7761E60D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Стоматологічна допомога зазначеним особам</w:t>
            </w:r>
          </w:p>
        </w:tc>
      </w:tr>
      <w:tr w:rsidR="00933670" w:rsidRPr="00791A0D" w14:paraId="4CBBB6FE" w14:textId="77777777" w:rsidTr="00E1473C">
        <w:trPr>
          <w:gridAfter w:val="4"/>
          <w:wAfter w:w="267" w:type="dxa"/>
        </w:trPr>
        <w:tc>
          <w:tcPr>
            <w:tcW w:w="533" w:type="dxa"/>
            <w:shd w:val="clear" w:color="auto" w:fill="auto"/>
          </w:tcPr>
          <w:p w14:paraId="40D77CA4" w14:textId="77777777" w:rsidR="00933670" w:rsidRPr="00791A0D" w:rsidRDefault="006B7332" w:rsidP="00791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25D588A2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Забезпечення безкоштовним харчуванням у закладах дошкільної та середньої освіти дітей ветеранів війни</w:t>
            </w:r>
          </w:p>
        </w:tc>
        <w:tc>
          <w:tcPr>
            <w:tcW w:w="3824" w:type="dxa"/>
            <w:shd w:val="clear" w:color="auto" w:fill="auto"/>
          </w:tcPr>
          <w:p w14:paraId="0BE76C4C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Виконавчі комітети місцевих рад</w:t>
            </w:r>
          </w:p>
        </w:tc>
        <w:tc>
          <w:tcPr>
            <w:tcW w:w="1987" w:type="dxa"/>
            <w:shd w:val="clear" w:color="auto" w:fill="auto"/>
          </w:tcPr>
          <w:p w14:paraId="483250FD" w14:textId="77777777" w:rsidR="005B79E1" w:rsidRDefault="005B79E1" w:rsidP="00791A0D">
            <w:pPr>
              <w:rPr>
                <w:lang w:val="uk-UA"/>
              </w:rPr>
            </w:pPr>
            <w:r>
              <w:rPr>
                <w:lang w:val="uk-UA"/>
              </w:rPr>
              <w:t>Державний бюджет</w:t>
            </w:r>
            <w:r w:rsidR="00720BE6">
              <w:rPr>
                <w:lang w:val="uk-UA"/>
              </w:rPr>
              <w:t>,</w:t>
            </w:r>
          </w:p>
          <w:p w14:paraId="4D59C849" w14:textId="77777777" w:rsidR="00933670" w:rsidRPr="00791A0D" w:rsidRDefault="00720BE6" w:rsidP="00791A0D">
            <w:pPr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="00933670" w:rsidRPr="00791A0D">
              <w:rPr>
                <w:lang w:val="uk-UA"/>
              </w:rPr>
              <w:t>ісцеві бюджети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08657236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36DB455A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15006F54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Діти ветеранів війни забезпечені харчуванням в закладах дошкільної та середньої освіти</w:t>
            </w:r>
          </w:p>
        </w:tc>
      </w:tr>
      <w:tr w:rsidR="00933670" w:rsidRPr="00791A0D" w14:paraId="3148F5D1" w14:textId="77777777" w:rsidTr="00E1473C">
        <w:trPr>
          <w:gridAfter w:val="4"/>
          <w:wAfter w:w="267" w:type="dxa"/>
        </w:trPr>
        <w:tc>
          <w:tcPr>
            <w:tcW w:w="533" w:type="dxa"/>
            <w:shd w:val="clear" w:color="auto" w:fill="auto"/>
          </w:tcPr>
          <w:p w14:paraId="58680111" w14:textId="77777777" w:rsidR="00933670" w:rsidRPr="00791A0D" w:rsidRDefault="006B7332" w:rsidP="00791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537" w:type="dxa"/>
            <w:shd w:val="clear" w:color="auto" w:fill="auto"/>
          </w:tcPr>
          <w:p w14:paraId="28FDDE5E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Забезпечення технічними засобами реабілітації ветеранів війни</w:t>
            </w:r>
          </w:p>
        </w:tc>
        <w:tc>
          <w:tcPr>
            <w:tcW w:w="3824" w:type="dxa"/>
            <w:shd w:val="clear" w:color="auto" w:fill="auto"/>
          </w:tcPr>
          <w:p w14:paraId="2E4872EC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 xml:space="preserve">Рівненське обласне відділення Фонду соціального захисту осіб з </w:t>
            </w:r>
            <w:r w:rsidRPr="00791A0D">
              <w:rPr>
                <w:lang w:val="uk-UA"/>
              </w:rPr>
              <w:lastRenderedPageBreak/>
              <w:t>інвалідністю, виконавчі комітети місцевих рад</w:t>
            </w:r>
          </w:p>
        </w:tc>
        <w:tc>
          <w:tcPr>
            <w:tcW w:w="1987" w:type="dxa"/>
            <w:tcBorders>
              <w:right w:val="single" w:sz="4" w:space="0" w:color="auto"/>
            </w:tcBorders>
            <w:shd w:val="clear" w:color="auto" w:fill="auto"/>
          </w:tcPr>
          <w:p w14:paraId="2C6D991C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lastRenderedPageBreak/>
              <w:t>Державний бюджет</w:t>
            </w:r>
            <w:r w:rsidR="00720BE6">
              <w:rPr>
                <w:lang w:val="uk-UA"/>
              </w:rPr>
              <w:t>,</w:t>
            </w:r>
          </w:p>
          <w:p w14:paraId="039784B1" w14:textId="77777777" w:rsidR="00933670" w:rsidRPr="00791A0D" w:rsidRDefault="00720BE6" w:rsidP="00791A0D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м</w:t>
            </w:r>
            <w:r w:rsidR="00933670" w:rsidRPr="00791A0D">
              <w:rPr>
                <w:lang w:val="uk-UA"/>
              </w:rPr>
              <w:t>ісцеві бюджети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CA32A5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5D48E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84C03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 xml:space="preserve">Зазначені категорії осіб забезпечено </w:t>
            </w:r>
            <w:r w:rsidRPr="00791A0D">
              <w:rPr>
                <w:lang w:val="uk-UA"/>
              </w:rPr>
              <w:lastRenderedPageBreak/>
              <w:t>технічними засобами реабілітації</w:t>
            </w:r>
          </w:p>
        </w:tc>
      </w:tr>
      <w:tr w:rsidR="00933670" w:rsidRPr="00791A0D" w14:paraId="0B62EE79" w14:textId="77777777" w:rsidTr="00E1473C">
        <w:trPr>
          <w:gridAfter w:val="5"/>
          <w:wAfter w:w="2676" w:type="dxa"/>
        </w:trPr>
        <w:tc>
          <w:tcPr>
            <w:tcW w:w="108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570B2DE3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b/>
                <w:lang w:val="uk-UA"/>
              </w:rPr>
              <w:lastRenderedPageBreak/>
              <w:t>Всього за розділом 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62EC4AEF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1E039B20" w14:textId="77777777" w:rsidR="00933670" w:rsidRPr="00791A0D" w:rsidRDefault="00933670" w:rsidP="00791A0D">
            <w:pPr>
              <w:rPr>
                <w:lang w:val="uk-UA"/>
              </w:rPr>
            </w:pPr>
          </w:p>
        </w:tc>
      </w:tr>
      <w:tr w:rsidR="00933670" w:rsidRPr="00791A0D" w14:paraId="27485E59" w14:textId="77777777" w:rsidTr="00E1473C">
        <w:trPr>
          <w:gridAfter w:val="4"/>
          <w:wAfter w:w="267" w:type="dxa"/>
        </w:trPr>
        <w:tc>
          <w:tcPr>
            <w:tcW w:w="533" w:type="dxa"/>
            <w:shd w:val="clear" w:color="auto" w:fill="auto"/>
          </w:tcPr>
          <w:p w14:paraId="6D63553F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4537" w:type="dxa"/>
            <w:shd w:val="clear" w:color="auto" w:fill="auto"/>
          </w:tcPr>
          <w:p w14:paraId="16CA420F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3824" w:type="dxa"/>
            <w:shd w:val="clear" w:color="auto" w:fill="auto"/>
          </w:tcPr>
          <w:p w14:paraId="6854E9C7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987" w:type="dxa"/>
            <w:tcBorders>
              <w:right w:val="single" w:sz="4" w:space="0" w:color="auto"/>
            </w:tcBorders>
            <w:shd w:val="clear" w:color="auto" w:fill="auto"/>
          </w:tcPr>
          <w:p w14:paraId="1C995734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Державний бюджет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B32C8C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0DBB7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9C1B1" w14:textId="77777777" w:rsidR="00933670" w:rsidRPr="00791A0D" w:rsidRDefault="00933670" w:rsidP="00791A0D">
            <w:pPr>
              <w:rPr>
                <w:lang w:val="uk-UA"/>
              </w:rPr>
            </w:pPr>
          </w:p>
        </w:tc>
      </w:tr>
      <w:tr w:rsidR="00933670" w:rsidRPr="00791A0D" w14:paraId="7108671A" w14:textId="77777777" w:rsidTr="00E1473C">
        <w:trPr>
          <w:gridAfter w:val="4"/>
          <w:wAfter w:w="267" w:type="dxa"/>
        </w:trPr>
        <w:tc>
          <w:tcPr>
            <w:tcW w:w="533" w:type="dxa"/>
            <w:shd w:val="clear" w:color="auto" w:fill="auto"/>
          </w:tcPr>
          <w:p w14:paraId="1E5834E8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4537" w:type="dxa"/>
            <w:shd w:val="clear" w:color="auto" w:fill="auto"/>
          </w:tcPr>
          <w:p w14:paraId="38F26114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3824" w:type="dxa"/>
            <w:shd w:val="clear" w:color="auto" w:fill="auto"/>
          </w:tcPr>
          <w:p w14:paraId="458309F7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987" w:type="dxa"/>
            <w:shd w:val="clear" w:color="auto" w:fill="auto"/>
          </w:tcPr>
          <w:p w14:paraId="4F22306E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Обласний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6DA8D4C8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2000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00F80149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1000</w:t>
            </w:r>
          </w:p>
          <w:p w14:paraId="4555EE1D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0C9CA8E7" w14:textId="77777777" w:rsidR="00933670" w:rsidRPr="00791A0D" w:rsidRDefault="00933670" w:rsidP="00791A0D">
            <w:pPr>
              <w:rPr>
                <w:lang w:val="uk-UA"/>
              </w:rPr>
            </w:pPr>
          </w:p>
        </w:tc>
      </w:tr>
      <w:tr w:rsidR="00933670" w:rsidRPr="00791A0D" w14:paraId="44523A1A" w14:textId="77777777" w:rsidTr="00E1473C">
        <w:trPr>
          <w:gridAfter w:val="4"/>
          <w:wAfter w:w="267" w:type="dxa"/>
        </w:trPr>
        <w:tc>
          <w:tcPr>
            <w:tcW w:w="533" w:type="dxa"/>
            <w:shd w:val="clear" w:color="auto" w:fill="auto"/>
          </w:tcPr>
          <w:p w14:paraId="6A6851B2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4537" w:type="dxa"/>
            <w:shd w:val="clear" w:color="auto" w:fill="auto"/>
          </w:tcPr>
          <w:p w14:paraId="3F13003E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3824" w:type="dxa"/>
            <w:shd w:val="clear" w:color="auto" w:fill="auto"/>
          </w:tcPr>
          <w:p w14:paraId="56FD178C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987" w:type="dxa"/>
            <w:shd w:val="clear" w:color="auto" w:fill="auto"/>
          </w:tcPr>
          <w:p w14:paraId="467D4B92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Місцеві бюджети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4FC90797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6E3506BE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03508D88" w14:textId="77777777" w:rsidR="00933670" w:rsidRPr="00791A0D" w:rsidRDefault="00933670" w:rsidP="00791A0D">
            <w:pPr>
              <w:rPr>
                <w:lang w:val="uk-UA"/>
              </w:rPr>
            </w:pPr>
          </w:p>
        </w:tc>
      </w:tr>
      <w:tr w:rsidR="00933670" w:rsidRPr="00791A0D" w14:paraId="05E40DEA" w14:textId="77777777" w:rsidTr="00E1473C">
        <w:trPr>
          <w:gridAfter w:val="4"/>
          <w:wAfter w:w="267" w:type="dxa"/>
        </w:trPr>
        <w:tc>
          <w:tcPr>
            <w:tcW w:w="533" w:type="dxa"/>
            <w:shd w:val="clear" w:color="auto" w:fill="auto"/>
          </w:tcPr>
          <w:p w14:paraId="218BCAEC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4537" w:type="dxa"/>
            <w:shd w:val="clear" w:color="auto" w:fill="auto"/>
          </w:tcPr>
          <w:p w14:paraId="0AF47131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3824" w:type="dxa"/>
            <w:shd w:val="clear" w:color="auto" w:fill="auto"/>
          </w:tcPr>
          <w:p w14:paraId="5EA713C7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987" w:type="dxa"/>
            <w:shd w:val="clear" w:color="auto" w:fill="auto"/>
          </w:tcPr>
          <w:p w14:paraId="4AAEB539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 xml:space="preserve">Інші джерела, </w:t>
            </w:r>
          </w:p>
          <w:p w14:paraId="2B6B362F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4B0A60D2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313785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BE459" w14:textId="77777777" w:rsidR="00933670" w:rsidRPr="00791A0D" w:rsidRDefault="00933670" w:rsidP="00791A0D">
            <w:pPr>
              <w:rPr>
                <w:lang w:val="uk-UA"/>
              </w:rPr>
            </w:pPr>
          </w:p>
        </w:tc>
      </w:tr>
      <w:tr w:rsidR="00933670" w:rsidRPr="00791A0D" w14:paraId="43E86AD2" w14:textId="77777777" w:rsidTr="00791A0D">
        <w:trPr>
          <w:gridAfter w:val="1"/>
          <w:wAfter w:w="11" w:type="dxa"/>
        </w:trPr>
        <w:tc>
          <w:tcPr>
            <w:tcW w:w="158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F68CD9" w14:textId="77777777" w:rsidR="00933670" w:rsidRPr="00791A0D" w:rsidRDefault="00933670" w:rsidP="00791A0D">
            <w:pPr>
              <w:spacing w:before="240"/>
              <w:jc w:val="center"/>
              <w:rPr>
                <w:lang w:val="uk-UA"/>
              </w:rPr>
            </w:pPr>
            <w:r w:rsidRPr="00791A0D">
              <w:rPr>
                <w:b/>
                <w:lang w:val="uk-UA"/>
              </w:rPr>
              <w:t xml:space="preserve">ІІІ. Соціально-психологічна та фізкультурно-спортивна </w:t>
            </w:r>
            <w:r w:rsidR="005B79E1">
              <w:rPr>
                <w:b/>
                <w:lang w:val="uk-UA"/>
              </w:rPr>
              <w:t>адаптація</w:t>
            </w:r>
            <w:r w:rsidRPr="00791A0D">
              <w:rPr>
                <w:b/>
                <w:lang w:val="uk-UA"/>
              </w:rPr>
              <w:t xml:space="preserve"> та </w:t>
            </w:r>
            <w:r w:rsidR="000939A8">
              <w:rPr>
                <w:b/>
                <w:lang w:val="uk-UA"/>
              </w:rPr>
              <w:t>покращення ментального здоров</w:t>
            </w:r>
            <w:r w:rsidR="000939A8" w:rsidRPr="004058E4">
              <w:rPr>
                <w:b/>
                <w:lang w:val="uk-UA"/>
              </w:rPr>
              <w:t>’</w:t>
            </w:r>
            <w:r w:rsidR="000939A8">
              <w:rPr>
                <w:b/>
                <w:lang w:val="uk-UA"/>
              </w:rPr>
              <w:t>я</w:t>
            </w:r>
            <w:r w:rsidRPr="00791A0D">
              <w:rPr>
                <w:b/>
                <w:lang w:val="uk-UA"/>
              </w:rPr>
              <w:t xml:space="preserve"> ветеранів війни та членів їх сімей</w:t>
            </w:r>
          </w:p>
          <w:p w14:paraId="45861535" w14:textId="77777777" w:rsidR="00933670" w:rsidRPr="00791A0D" w:rsidRDefault="00933670" w:rsidP="00791A0D">
            <w:pPr>
              <w:rPr>
                <w:lang w:val="uk-UA"/>
              </w:rPr>
            </w:pPr>
          </w:p>
        </w:tc>
      </w:tr>
      <w:tr w:rsidR="00EB0800" w:rsidRPr="00791A0D" w14:paraId="3D8A8F47" w14:textId="77777777" w:rsidTr="00E1473C">
        <w:trPr>
          <w:gridAfter w:val="4"/>
          <w:wAfter w:w="267" w:type="dxa"/>
        </w:trPr>
        <w:tc>
          <w:tcPr>
            <w:tcW w:w="533" w:type="dxa"/>
            <w:shd w:val="clear" w:color="auto" w:fill="auto"/>
          </w:tcPr>
          <w:p w14:paraId="4656C897" w14:textId="77777777" w:rsidR="00EB0800" w:rsidRPr="00791A0D" w:rsidRDefault="00EB0800" w:rsidP="00791A0D">
            <w:pPr>
              <w:jc w:val="center"/>
              <w:rPr>
                <w:color w:val="000000"/>
                <w:lang w:val="uk-UA"/>
              </w:rPr>
            </w:pPr>
            <w:r w:rsidRPr="00791A0D">
              <w:rPr>
                <w:color w:val="000000"/>
                <w:lang w:val="uk-UA"/>
              </w:rPr>
              <w:t>1</w:t>
            </w:r>
          </w:p>
        </w:tc>
        <w:tc>
          <w:tcPr>
            <w:tcW w:w="4537" w:type="dxa"/>
            <w:shd w:val="clear" w:color="auto" w:fill="auto"/>
          </w:tcPr>
          <w:p w14:paraId="0A5A1B94" w14:textId="77777777" w:rsidR="00EB0800" w:rsidRPr="00791A0D" w:rsidRDefault="00EB0800" w:rsidP="00EB0800">
            <w:pPr>
              <w:rPr>
                <w:color w:val="000000"/>
                <w:lang w:val="uk-UA"/>
              </w:rPr>
            </w:pPr>
            <w:r w:rsidRPr="00791A0D">
              <w:rPr>
                <w:color w:val="000000"/>
                <w:lang w:val="uk-UA"/>
              </w:rPr>
              <w:t xml:space="preserve">Проведення таборів фізкультурно-спортивної та соціально-психологічної </w:t>
            </w:r>
            <w:r w:rsidR="005B79E1">
              <w:rPr>
                <w:color w:val="000000"/>
                <w:lang w:val="uk-UA"/>
              </w:rPr>
              <w:t>адап</w:t>
            </w:r>
            <w:r w:rsidRPr="00791A0D">
              <w:rPr>
                <w:color w:val="000000"/>
                <w:lang w:val="uk-UA"/>
              </w:rPr>
              <w:t>тації для ветеранів війни та членів їх сімей за умови передбачення співфінансування з місцевих бюджетів Рівненської області не менше як 70 відсотків та з обласного бюджету не більше як 30 відсотків з укладанням договорів про міжбюджетні трансферти між Рівненською обласною державною адміністрацією та відповідними місцевими радами згідно із вимогами чинного законодавства</w:t>
            </w:r>
          </w:p>
        </w:tc>
        <w:tc>
          <w:tcPr>
            <w:tcW w:w="3824" w:type="dxa"/>
            <w:shd w:val="clear" w:color="auto" w:fill="auto"/>
          </w:tcPr>
          <w:p w14:paraId="3DE0C49F" w14:textId="77777777" w:rsidR="00EB0800" w:rsidRPr="00791A0D" w:rsidRDefault="00EB0800" w:rsidP="00EB0800">
            <w:pPr>
              <w:rPr>
                <w:color w:val="000000"/>
                <w:lang w:val="uk-UA"/>
              </w:rPr>
            </w:pPr>
            <w:r w:rsidRPr="00791A0D">
              <w:rPr>
                <w:color w:val="000000"/>
                <w:lang w:val="uk-UA"/>
              </w:rPr>
              <w:t>Управління з питань ветеранської політики облдержадміністрації, комунальний заклад «Рівненський обласний центр комплексної реабілітації» Рівненської обласної ради, виконавчі комітети місцевих рад</w:t>
            </w:r>
          </w:p>
        </w:tc>
        <w:tc>
          <w:tcPr>
            <w:tcW w:w="1987" w:type="dxa"/>
            <w:shd w:val="clear" w:color="auto" w:fill="auto"/>
          </w:tcPr>
          <w:p w14:paraId="72E3E904" w14:textId="77777777" w:rsidR="00EB0800" w:rsidRPr="00791A0D" w:rsidRDefault="00EB0800" w:rsidP="00EB0800">
            <w:pPr>
              <w:rPr>
                <w:color w:val="000000"/>
                <w:lang w:val="uk-UA"/>
              </w:rPr>
            </w:pPr>
            <w:r w:rsidRPr="00791A0D">
              <w:rPr>
                <w:color w:val="000000"/>
                <w:lang w:val="uk-UA"/>
              </w:rPr>
              <w:t>Обласний бюджет</w:t>
            </w:r>
            <w:r w:rsidR="00720BE6">
              <w:rPr>
                <w:color w:val="000000"/>
                <w:lang w:val="uk-UA"/>
              </w:rPr>
              <w:t>,</w:t>
            </w:r>
            <w:r w:rsidRPr="00791A0D">
              <w:rPr>
                <w:color w:val="000000"/>
                <w:lang w:val="uk-UA"/>
              </w:rPr>
              <w:t xml:space="preserve"> </w:t>
            </w:r>
          </w:p>
          <w:p w14:paraId="2C6F35D1" w14:textId="77777777" w:rsidR="00EB0800" w:rsidRPr="00791A0D" w:rsidRDefault="00720BE6" w:rsidP="00EB0800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</w:t>
            </w:r>
            <w:r w:rsidR="00EB0800" w:rsidRPr="00791A0D">
              <w:rPr>
                <w:color w:val="000000"/>
                <w:lang w:val="uk-UA"/>
              </w:rPr>
              <w:t>ісцеві бюджети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4170540A" w14:textId="77777777" w:rsidR="00EB0800" w:rsidRPr="00791A0D" w:rsidRDefault="00EB0800" w:rsidP="00EB0800">
            <w:pPr>
              <w:rPr>
                <w:color w:val="000000"/>
                <w:lang w:val="uk-UA"/>
              </w:rPr>
            </w:pPr>
            <w:r w:rsidRPr="00791A0D">
              <w:rPr>
                <w:color w:val="000000"/>
                <w:lang w:val="uk-UA"/>
              </w:rPr>
              <w:t>2700</w:t>
            </w:r>
          </w:p>
          <w:p w14:paraId="0D54D78E" w14:textId="77777777" w:rsidR="00EB0800" w:rsidRPr="00791A0D" w:rsidRDefault="00EB0800" w:rsidP="00EB0800">
            <w:pPr>
              <w:rPr>
                <w:color w:val="000000"/>
                <w:lang w:val="uk-UA"/>
              </w:rPr>
            </w:pPr>
          </w:p>
          <w:p w14:paraId="0ADE26D9" w14:textId="77777777" w:rsidR="00EB0800" w:rsidRPr="00791A0D" w:rsidRDefault="00EB0800" w:rsidP="00EB0800">
            <w:pPr>
              <w:rPr>
                <w:color w:val="000000"/>
                <w:lang w:val="uk-UA"/>
              </w:rPr>
            </w:pPr>
            <w:r w:rsidRPr="00791A0D">
              <w:rPr>
                <w:color w:val="000000"/>
                <w:lang w:val="uk-UA"/>
              </w:rPr>
              <w:t>6300</w:t>
            </w:r>
          </w:p>
          <w:p w14:paraId="07851885" w14:textId="77777777" w:rsidR="00EB0800" w:rsidRPr="00791A0D" w:rsidRDefault="00EB0800" w:rsidP="00EB0800">
            <w:pPr>
              <w:rPr>
                <w:color w:val="000000"/>
                <w:lang w:val="uk-UA"/>
              </w:rPr>
            </w:pPr>
          </w:p>
          <w:p w14:paraId="180A56F3" w14:textId="77777777" w:rsidR="00EB0800" w:rsidRPr="00791A0D" w:rsidRDefault="00EB0800" w:rsidP="00EB0800">
            <w:pPr>
              <w:rPr>
                <w:color w:val="000000"/>
                <w:lang w:val="uk-UA"/>
              </w:rPr>
            </w:pPr>
          </w:p>
          <w:p w14:paraId="5FB65755" w14:textId="77777777" w:rsidR="00EB0800" w:rsidRPr="00791A0D" w:rsidRDefault="00EB0800" w:rsidP="00EB0800">
            <w:pPr>
              <w:rPr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41346A" w14:textId="77777777" w:rsidR="00EB0800" w:rsidRPr="00791A0D" w:rsidRDefault="00EB0800" w:rsidP="00EB0800">
            <w:pPr>
              <w:rPr>
                <w:color w:val="000000"/>
                <w:lang w:val="uk-UA"/>
              </w:rPr>
            </w:pPr>
            <w:r w:rsidRPr="00791A0D">
              <w:rPr>
                <w:color w:val="000000"/>
                <w:lang w:val="uk-UA"/>
              </w:rPr>
              <w:t>3000</w:t>
            </w:r>
          </w:p>
          <w:p w14:paraId="6D84ACDB" w14:textId="77777777" w:rsidR="00EB0800" w:rsidRPr="00791A0D" w:rsidRDefault="00EB0800" w:rsidP="00EB0800">
            <w:pPr>
              <w:rPr>
                <w:color w:val="000000"/>
                <w:lang w:val="uk-UA"/>
              </w:rPr>
            </w:pPr>
          </w:p>
          <w:p w14:paraId="15E8528F" w14:textId="77777777" w:rsidR="00EB0800" w:rsidRPr="00791A0D" w:rsidRDefault="00EB0800" w:rsidP="00EB0800">
            <w:pPr>
              <w:rPr>
                <w:color w:val="000000"/>
                <w:lang w:val="uk-UA"/>
              </w:rPr>
            </w:pPr>
            <w:r w:rsidRPr="00791A0D">
              <w:rPr>
                <w:color w:val="000000"/>
                <w:lang w:val="uk-UA"/>
              </w:rPr>
              <w:t>7000</w:t>
            </w:r>
          </w:p>
          <w:p w14:paraId="0CB3FB50" w14:textId="77777777" w:rsidR="00EB0800" w:rsidRPr="00791A0D" w:rsidRDefault="00EB0800" w:rsidP="00EB0800">
            <w:pPr>
              <w:rPr>
                <w:color w:val="00000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FBCEADA" w14:textId="77777777" w:rsidR="00EB0800" w:rsidRPr="00791A0D" w:rsidRDefault="005B79E1" w:rsidP="00EB0800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Адап</w:t>
            </w:r>
            <w:r w:rsidR="00EB0800" w:rsidRPr="00791A0D">
              <w:rPr>
                <w:color w:val="000000"/>
                <w:lang w:val="uk-UA"/>
              </w:rPr>
              <w:t>тація зазначених осіб</w:t>
            </w:r>
          </w:p>
        </w:tc>
      </w:tr>
      <w:tr w:rsidR="00EB0800" w:rsidRPr="00791A0D" w14:paraId="664B6A02" w14:textId="77777777" w:rsidTr="00E1473C">
        <w:trPr>
          <w:gridAfter w:val="4"/>
          <w:wAfter w:w="267" w:type="dxa"/>
        </w:trPr>
        <w:tc>
          <w:tcPr>
            <w:tcW w:w="533" w:type="dxa"/>
            <w:shd w:val="clear" w:color="auto" w:fill="auto"/>
          </w:tcPr>
          <w:p w14:paraId="07A767CB" w14:textId="77777777" w:rsidR="00EB0800" w:rsidRPr="00791A0D" w:rsidRDefault="00EB0800" w:rsidP="00791A0D">
            <w:pPr>
              <w:jc w:val="center"/>
              <w:rPr>
                <w:lang w:val="uk-UA"/>
              </w:rPr>
            </w:pPr>
            <w:r w:rsidRPr="00791A0D">
              <w:rPr>
                <w:lang w:val="uk-UA"/>
              </w:rPr>
              <w:t>2</w:t>
            </w:r>
          </w:p>
        </w:tc>
        <w:tc>
          <w:tcPr>
            <w:tcW w:w="4537" w:type="dxa"/>
            <w:shd w:val="clear" w:color="auto" w:fill="auto"/>
          </w:tcPr>
          <w:p w14:paraId="3C4597C9" w14:textId="77777777" w:rsidR="00EB0800" w:rsidRPr="00791A0D" w:rsidRDefault="00EB0800" w:rsidP="00EB0800">
            <w:pPr>
              <w:rPr>
                <w:lang w:val="uk-UA"/>
              </w:rPr>
            </w:pPr>
            <w:r w:rsidRPr="00791A0D">
              <w:rPr>
                <w:lang w:val="uk-UA"/>
              </w:rPr>
              <w:t xml:space="preserve">Організація відпочинку дітей ветеранів війни у закладах оздоровлення та відпочинку області </w:t>
            </w:r>
            <w:r w:rsidRPr="00791A0D">
              <w:rPr>
                <w:color w:val="000000"/>
                <w:lang w:val="uk-UA"/>
              </w:rPr>
              <w:t xml:space="preserve">за умови передбачення співфінансування з місцевих бюджетів Рівненської області не менше як 70 відсотків та з обласного бюджету не більше як 30 відсотків з укладанням договорів про міжбюджетні трансферти між Рівненською обласною </w:t>
            </w:r>
            <w:r w:rsidRPr="00791A0D">
              <w:rPr>
                <w:color w:val="000000"/>
                <w:lang w:val="uk-UA"/>
              </w:rPr>
              <w:lastRenderedPageBreak/>
              <w:t>державною адміністрацією та відповідними місцевими радами</w:t>
            </w:r>
            <w:r w:rsidRPr="00791A0D">
              <w:rPr>
                <w:lang w:val="uk-UA"/>
              </w:rPr>
              <w:t xml:space="preserve"> </w:t>
            </w:r>
            <w:r w:rsidRPr="00791A0D">
              <w:rPr>
                <w:color w:val="000000"/>
                <w:lang w:val="uk-UA"/>
              </w:rPr>
              <w:t>згідно із вимогами чинного законодавства</w:t>
            </w:r>
          </w:p>
        </w:tc>
        <w:tc>
          <w:tcPr>
            <w:tcW w:w="3824" w:type="dxa"/>
            <w:shd w:val="clear" w:color="auto" w:fill="auto"/>
          </w:tcPr>
          <w:p w14:paraId="54DCC6F8" w14:textId="77777777" w:rsidR="00EB0800" w:rsidRPr="00791A0D" w:rsidRDefault="00EB0800" w:rsidP="00EB0800">
            <w:pPr>
              <w:rPr>
                <w:lang w:val="uk-UA"/>
              </w:rPr>
            </w:pPr>
            <w:r w:rsidRPr="00791A0D">
              <w:rPr>
                <w:lang w:val="uk-UA"/>
              </w:rPr>
              <w:lastRenderedPageBreak/>
              <w:t>Управління з питань ветеранської політики облдержадміністрації, виконавчі комітети місцевих рад, заклади оздоровлення та відпочинку (за згодою)</w:t>
            </w:r>
          </w:p>
        </w:tc>
        <w:tc>
          <w:tcPr>
            <w:tcW w:w="1987" w:type="dxa"/>
            <w:shd w:val="clear" w:color="auto" w:fill="auto"/>
          </w:tcPr>
          <w:p w14:paraId="34CA06D7" w14:textId="77777777" w:rsidR="00EB0800" w:rsidRPr="00791A0D" w:rsidRDefault="00EB0800" w:rsidP="00EB0800">
            <w:pPr>
              <w:rPr>
                <w:lang w:val="uk-UA"/>
              </w:rPr>
            </w:pPr>
            <w:r w:rsidRPr="00791A0D">
              <w:rPr>
                <w:lang w:val="uk-UA"/>
              </w:rPr>
              <w:t>Обласний бюджет</w:t>
            </w:r>
            <w:r w:rsidR="00720BE6">
              <w:rPr>
                <w:lang w:val="uk-UA"/>
              </w:rPr>
              <w:t>,</w:t>
            </w:r>
          </w:p>
          <w:p w14:paraId="45752B6A" w14:textId="77777777" w:rsidR="00EB0800" w:rsidRPr="00791A0D" w:rsidRDefault="00720BE6" w:rsidP="00EB0800">
            <w:pPr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="00EB0800" w:rsidRPr="00791A0D">
              <w:rPr>
                <w:lang w:val="uk-UA"/>
              </w:rPr>
              <w:t>ісцеві бюджети</w:t>
            </w:r>
            <w:r>
              <w:rPr>
                <w:lang w:val="uk-UA"/>
              </w:rPr>
              <w:t>,</w:t>
            </w:r>
          </w:p>
          <w:p w14:paraId="3B0F5C06" w14:textId="77777777" w:rsidR="00EB0800" w:rsidRPr="00791A0D" w:rsidRDefault="00720BE6" w:rsidP="00EB0800">
            <w:pPr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="00EB0800" w:rsidRPr="00791A0D">
              <w:rPr>
                <w:lang w:val="uk-UA"/>
              </w:rPr>
              <w:t xml:space="preserve">нші джерела, </w:t>
            </w:r>
          </w:p>
          <w:p w14:paraId="574A15D7" w14:textId="77777777" w:rsidR="00EB0800" w:rsidRPr="00791A0D" w:rsidRDefault="00EB0800" w:rsidP="00EB0800">
            <w:pPr>
              <w:rPr>
                <w:lang w:val="uk-UA"/>
              </w:rPr>
            </w:pPr>
            <w:r w:rsidRPr="00791A0D"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5034B3C5" w14:textId="77777777" w:rsidR="00EB0800" w:rsidRPr="00791A0D" w:rsidRDefault="00EB0800" w:rsidP="00EB0800">
            <w:pPr>
              <w:rPr>
                <w:lang w:val="uk-UA"/>
              </w:rPr>
            </w:pPr>
            <w:r w:rsidRPr="00791A0D">
              <w:rPr>
                <w:lang w:val="uk-UA"/>
              </w:rPr>
              <w:t>1800</w:t>
            </w:r>
          </w:p>
          <w:p w14:paraId="10E15E2B" w14:textId="77777777" w:rsidR="00EB0800" w:rsidRPr="00791A0D" w:rsidRDefault="00EB0800" w:rsidP="00EB0800">
            <w:pPr>
              <w:rPr>
                <w:lang w:val="uk-UA"/>
              </w:rPr>
            </w:pPr>
          </w:p>
          <w:p w14:paraId="30E643AE" w14:textId="77777777" w:rsidR="00EB0800" w:rsidRPr="00791A0D" w:rsidRDefault="00EB0800" w:rsidP="00EB0800">
            <w:pPr>
              <w:rPr>
                <w:lang w:val="uk-UA"/>
              </w:rPr>
            </w:pPr>
            <w:r w:rsidRPr="00791A0D">
              <w:rPr>
                <w:lang w:val="uk-UA"/>
              </w:rPr>
              <w:t>4200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0CBF3C90" w14:textId="77777777" w:rsidR="00EB0800" w:rsidRPr="00791A0D" w:rsidRDefault="00EB0800" w:rsidP="00EB0800">
            <w:pPr>
              <w:rPr>
                <w:lang w:val="uk-UA"/>
              </w:rPr>
            </w:pPr>
            <w:r w:rsidRPr="00791A0D">
              <w:rPr>
                <w:lang w:val="uk-UA"/>
              </w:rPr>
              <w:t>2100</w:t>
            </w:r>
          </w:p>
          <w:p w14:paraId="1F830554" w14:textId="77777777" w:rsidR="00EB0800" w:rsidRPr="00791A0D" w:rsidRDefault="00EB0800" w:rsidP="00EB0800">
            <w:pPr>
              <w:rPr>
                <w:lang w:val="uk-UA"/>
              </w:rPr>
            </w:pPr>
          </w:p>
          <w:p w14:paraId="00703705" w14:textId="77777777" w:rsidR="00EB0800" w:rsidRPr="00791A0D" w:rsidRDefault="00EB0800" w:rsidP="00EB0800">
            <w:pPr>
              <w:rPr>
                <w:lang w:val="uk-UA"/>
              </w:rPr>
            </w:pPr>
            <w:r w:rsidRPr="00791A0D">
              <w:rPr>
                <w:lang w:val="uk-UA"/>
              </w:rPr>
              <w:t>4900</w:t>
            </w:r>
          </w:p>
          <w:p w14:paraId="6BFB6393" w14:textId="77777777" w:rsidR="00EB0800" w:rsidRPr="00791A0D" w:rsidRDefault="00EB0800" w:rsidP="00EB0800">
            <w:pPr>
              <w:rPr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2627F76A" w14:textId="77777777" w:rsidR="00EB0800" w:rsidRPr="00791A0D" w:rsidRDefault="00EB0800" w:rsidP="00EB0800">
            <w:pPr>
              <w:rPr>
                <w:lang w:val="uk-UA"/>
              </w:rPr>
            </w:pPr>
            <w:r w:rsidRPr="00791A0D">
              <w:rPr>
                <w:lang w:val="uk-UA"/>
              </w:rPr>
              <w:t>Відпочинок дітей ветеранів війни у закладах оздоровлення та відпочинку області</w:t>
            </w:r>
          </w:p>
        </w:tc>
      </w:tr>
      <w:tr w:rsidR="00933670" w:rsidRPr="00791A0D" w14:paraId="390E4992" w14:textId="77777777" w:rsidTr="00E1473C">
        <w:trPr>
          <w:gridAfter w:val="4"/>
          <w:wAfter w:w="267" w:type="dxa"/>
        </w:trPr>
        <w:tc>
          <w:tcPr>
            <w:tcW w:w="533" w:type="dxa"/>
            <w:shd w:val="clear" w:color="auto" w:fill="auto"/>
          </w:tcPr>
          <w:p w14:paraId="762EBA05" w14:textId="77777777" w:rsidR="00933670" w:rsidRPr="00791A0D" w:rsidRDefault="00933670" w:rsidP="00791A0D">
            <w:pPr>
              <w:jc w:val="center"/>
              <w:rPr>
                <w:lang w:val="uk-UA"/>
              </w:rPr>
            </w:pPr>
            <w:r w:rsidRPr="00791A0D">
              <w:rPr>
                <w:lang w:val="uk-UA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14:paraId="79A35636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Забезпечення перевезення на відпочинок дітей ветеранів війни</w:t>
            </w:r>
          </w:p>
        </w:tc>
        <w:tc>
          <w:tcPr>
            <w:tcW w:w="3824" w:type="dxa"/>
            <w:shd w:val="clear" w:color="auto" w:fill="auto"/>
          </w:tcPr>
          <w:p w14:paraId="0A2F5453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Виконавчі комітети місцевих рад</w:t>
            </w:r>
          </w:p>
        </w:tc>
        <w:tc>
          <w:tcPr>
            <w:tcW w:w="1987" w:type="dxa"/>
            <w:shd w:val="clear" w:color="auto" w:fill="auto"/>
          </w:tcPr>
          <w:p w14:paraId="54C2AD9F" w14:textId="77777777" w:rsidR="00C92FC3" w:rsidRPr="00791A0D" w:rsidRDefault="00C92FC3" w:rsidP="00C92FC3">
            <w:pPr>
              <w:rPr>
                <w:lang w:val="uk-UA"/>
              </w:rPr>
            </w:pPr>
            <w:r w:rsidRPr="00791A0D">
              <w:rPr>
                <w:lang w:val="uk-UA"/>
              </w:rPr>
              <w:t>Місцеві бюджети</w:t>
            </w:r>
          </w:p>
          <w:p w14:paraId="4B8B92D0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448C1E89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4E7C59F7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13943DA9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Перевезення на відпочинок дітей ветеранів</w:t>
            </w:r>
          </w:p>
        </w:tc>
      </w:tr>
      <w:tr w:rsidR="005B79E1" w:rsidRPr="00791A0D" w14:paraId="18FAC3B3" w14:textId="77777777" w:rsidTr="00E1473C">
        <w:trPr>
          <w:gridAfter w:val="4"/>
          <w:wAfter w:w="267" w:type="dxa"/>
        </w:trPr>
        <w:tc>
          <w:tcPr>
            <w:tcW w:w="533" w:type="dxa"/>
            <w:shd w:val="clear" w:color="auto" w:fill="auto"/>
          </w:tcPr>
          <w:p w14:paraId="74294352" w14:textId="77777777" w:rsidR="005B79E1" w:rsidRPr="00791A0D" w:rsidRDefault="005B79E1" w:rsidP="00791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537" w:type="dxa"/>
            <w:shd w:val="clear" w:color="auto" w:fill="auto"/>
          </w:tcPr>
          <w:p w14:paraId="6E08A675" w14:textId="77777777" w:rsidR="005B79E1" w:rsidRPr="00791A0D" w:rsidRDefault="005B79E1" w:rsidP="00791A0D">
            <w:pPr>
              <w:rPr>
                <w:lang w:val="uk-UA"/>
              </w:rPr>
            </w:pPr>
            <w:r>
              <w:rPr>
                <w:lang w:val="uk-UA"/>
              </w:rPr>
              <w:t xml:space="preserve">Проведення заходів психологічної підтримки ветеранів війни </w:t>
            </w:r>
            <w:r w:rsidR="00E1473C">
              <w:rPr>
                <w:lang w:val="uk-UA"/>
              </w:rPr>
              <w:t>та членів їх сімей, в тому числі за принципом «рівний-рівному», навчання фасилітаторів з числа ветеранів і членів їх сімей та проведення заходів за принципом «рівний помічник»</w:t>
            </w:r>
          </w:p>
        </w:tc>
        <w:tc>
          <w:tcPr>
            <w:tcW w:w="3824" w:type="dxa"/>
            <w:shd w:val="clear" w:color="auto" w:fill="auto"/>
          </w:tcPr>
          <w:p w14:paraId="5CE6D881" w14:textId="77777777" w:rsidR="005B79E1" w:rsidRPr="00791A0D" w:rsidRDefault="00E1473C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Управління з питань ветеранської політики облдержадміністрації, виконавчі комітети місцевих рад</w:t>
            </w:r>
            <w:r>
              <w:rPr>
                <w:lang w:val="uk-UA"/>
              </w:rPr>
              <w:t>, інститути громадянського суспільства</w:t>
            </w:r>
          </w:p>
        </w:tc>
        <w:tc>
          <w:tcPr>
            <w:tcW w:w="1987" w:type="dxa"/>
            <w:shd w:val="clear" w:color="auto" w:fill="auto"/>
          </w:tcPr>
          <w:p w14:paraId="1F0CAC66" w14:textId="77777777" w:rsidR="005B79E1" w:rsidRPr="00791A0D" w:rsidRDefault="00E1473C" w:rsidP="00791A0D">
            <w:pPr>
              <w:rPr>
                <w:lang w:val="uk-UA"/>
              </w:rPr>
            </w:pPr>
            <w:r>
              <w:rPr>
                <w:lang w:val="uk-UA"/>
              </w:rPr>
              <w:t>Інші джерела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443E8F3C" w14:textId="77777777" w:rsidR="005B79E1" w:rsidRPr="00791A0D" w:rsidRDefault="005B79E1" w:rsidP="00791A0D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2F09C3E5" w14:textId="77777777" w:rsidR="005B79E1" w:rsidRPr="00791A0D" w:rsidRDefault="005B79E1" w:rsidP="00791A0D">
            <w:pPr>
              <w:rPr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24ACEC87" w14:textId="77777777" w:rsidR="005B79E1" w:rsidRPr="00791A0D" w:rsidRDefault="00E1473C" w:rsidP="00791A0D">
            <w:pPr>
              <w:rPr>
                <w:lang w:val="uk-UA"/>
              </w:rPr>
            </w:pPr>
            <w:r>
              <w:rPr>
                <w:lang w:val="uk-UA"/>
              </w:rPr>
              <w:t>Побудована система психологічної підтримки та покращення ментального здоров</w:t>
            </w:r>
            <w:r w:rsidRPr="004058E4">
              <w:rPr>
                <w:lang w:val="uk-UA"/>
              </w:rPr>
              <w:t>’</w:t>
            </w:r>
            <w:r>
              <w:rPr>
                <w:lang w:val="uk-UA"/>
              </w:rPr>
              <w:t>я ветеранів війни і членів їх сімей в громадах</w:t>
            </w:r>
          </w:p>
        </w:tc>
      </w:tr>
      <w:tr w:rsidR="00933670" w:rsidRPr="00791A0D" w14:paraId="44434EB3" w14:textId="77777777" w:rsidTr="00E1473C">
        <w:trPr>
          <w:gridAfter w:val="3"/>
          <w:wAfter w:w="258" w:type="dxa"/>
        </w:trPr>
        <w:tc>
          <w:tcPr>
            <w:tcW w:w="10881" w:type="dxa"/>
            <w:gridSpan w:val="4"/>
            <w:shd w:val="clear" w:color="auto" w:fill="auto"/>
          </w:tcPr>
          <w:p w14:paraId="67325688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b/>
                <w:lang w:val="uk-UA"/>
              </w:rPr>
              <w:t>Всього за розділом ІІІ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112E9B91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4412BC54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2418" w:type="dxa"/>
            <w:gridSpan w:val="2"/>
            <w:shd w:val="clear" w:color="auto" w:fill="auto"/>
          </w:tcPr>
          <w:p w14:paraId="1DCFB444" w14:textId="77777777" w:rsidR="00933670" w:rsidRPr="00791A0D" w:rsidRDefault="00933670" w:rsidP="00791A0D">
            <w:pPr>
              <w:rPr>
                <w:lang w:val="uk-UA"/>
              </w:rPr>
            </w:pPr>
          </w:p>
        </w:tc>
      </w:tr>
      <w:tr w:rsidR="00933670" w:rsidRPr="00791A0D" w14:paraId="32092033" w14:textId="77777777" w:rsidTr="00E1473C">
        <w:trPr>
          <w:gridAfter w:val="4"/>
          <w:wAfter w:w="267" w:type="dxa"/>
        </w:trPr>
        <w:tc>
          <w:tcPr>
            <w:tcW w:w="533" w:type="dxa"/>
            <w:shd w:val="clear" w:color="auto" w:fill="auto"/>
          </w:tcPr>
          <w:p w14:paraId="652EF321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4537" w:type="dxa"/>
            <w:shd w:val="clear" w:color="auto" w:fill="auto"/>
          </w:tcPr>
          <w:p w14:paraId="55322B7A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3824" w:type="dxa"/>
            <w:shd w:val="clear" w:color="auto" w:fill="auto"/>
          </w:tcPr>
          <w:p w14:paraId="00BAD625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987" w:type="dxa"/>
            <w:shd w:val="clear" w:color="auto" w:fill="auto"/>
          </w:tcPr>
          <w:p w14:paraId="1AB5EF5C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Державний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50AC4C74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7CFDCDAC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2FC84B9A" w14:textId="77777777" w:rsidR="00933670" w:rsidRPr="00791A0D" w:rsidRDefault="00933670" w:rsidP="00791A0D">
            <w:pPr>
              <w:rPr>
                <w:lang w:val="uk-UA"/>
              </w:rPr>
            </w:pPr>
          </w:p>
        </w:tc>
      </w:tr>
      <w:tr w:rsidR="00EB0800" w:rsidRPr="00791A0D" w14:paraId="4B555AF3" w14:textId="77777777" w:rsidTr="00E1473C">
        <w:trPr>
          <w:gridAfter w:val="4"/>
          <w:wAfter w:w="267" w:type="dxa"/>
        </w:trPr>
        <w:tc>
          <w:tcPr>
            <w:tcW w:w="533" w:type="dxa"/>
            <w:shd w:val="clear" w:color="auto" w:fill="auto"/>
          </w:tcPr>
          <w:p w14:paraId="2325026C" w14:textId="77777777" w:rsidR="00EB0800" w:rsidRPr="00791A0D" w:rsidRDefault="00EB0800" w:rsidP="00EB0800">
            <w:pPr>
              <w:rPr>
                <w:lang w:val="uk-UA"/>
              </w:rPr>
            </w:pPr>
          </w:p>
        </w:tc>
        <w:tc>
          <w:tcPr>
            <w:tcW w:w="4537" w:type="dxa"/>
            <w:shd w:val="clear" w:color="auto" w:fill="auto"/>
          </w:tcPr>
          <w:p w14:paraId="5DDA9E0F" w14:textId="77777777" w:rsidR="00EB0800" w:rsidRPr="00791A0D" w:rsidRDefault="00EB0800" w:rsidP="00EB0800">
            <w:pPr>
              <w:rPr>
                <w:lang w:val="uk-UA"/>
              </w:rPr>
            </w:pPr>
          </w:p>
        </w:tc>
        <w:tc>
          <w:tcPr>
            <w:tcW w:w="3824" w:type="dxa"/>
            <w:shd w:val="clear" w:color="auto" w:fill="auto"/>
          </w:tcPr>
          <w:p w14:paraId="26EE8177" w14:textId="77777777" w:rsidR="00EB0800" w:rsidRPr="00791A0D" w:rsidRDefault="00EB0800" w:rsidP="00EB0800">
            <w:pPr>
              <w:rPr>
                <w:lang w:val="uk-UA"/>
              </w:rPr>
            </w:pPr>
          </w:p>
        </w:tc>
        <w:tc>
          <w:tcPr>
            <w:tcW w:w="1987" w:type="dxa"/>
            <w:shd w:val="clear" w:color="auto" w:fill="auto"/>
          </w:tcPr>
          <w:p w14:paraId="26E967CE" w14:textId="77777777" w:rsidR="00EB0800" w:rsidRPr="00791A0D" w:rsidRDefault="00EB0800" w:rsidP="00EB0800">
            <w:pPr>
              <w:rPr>
                <w:lang w:val="uk-UA"/>
              </w:rPr>
            </w:pPr>
            <w:r w:rsidRPr="00791A0D">
              <w:rPr>
                <w:lang w:val="uk-UA"/>
              </w:rPr>
              <w:t>Обласний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63401ECE" w14:textId="77777777" w:rsidR="00EB0800" w:rsidRPr="00D65466" w:rsidRDefault="00EB0800" w:rsidP="00EB0800">
            <w:r>
              <w:t>4500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2DEA9DED" w14:textId="77777777" w:rsidR="00EB0800" w:rsidRPr="00D65466" w:rsidRDefault="00EB0800" w:rsidP="00EB0800">
            <w:r>
              <w:t>5</w:t>
            </w:r>
            <w:r w:rsidRPr="00791A0D">
              <w:rPr>
                <w:lang w:val="uk-UA"/>
              </w:rPr>
              <w:t>1</w:t>
            </w:r>
            <w:r>
              <w:t>00</w:t>
            </w:r>
          </w:p>
          <w:p w14:paraId="1CB965D1" w14:textId="77777777" w:rsidR="00EB0800" w:rsidRPr="00D65466" w:rsidRDefault="00EB0800" w:rsidP="00EB0800"/>
        </w:tc>
        <w:tc>
          <w:tcPr>
            <w:tcW w:w="2409" w:type="dxa"/>
            <w:shd w:val="clear" w:color="auto" w:fill="auto"/>
          </w:tcPr>
          <w:p w14:paraId="0F83B8CD" w14:textId="77777777" w:rsidR="00EB0800" w:rsidRPr="00791A0D" w:rsidRDefault="00EB0800" w:rsidP="00EB0800">
            <w:pPr>
              <w:rPr>
                <w:lang w:val="uk-UA"/>
              </w:rPr>
            </w:pPr>
          </w:p>
        </w:tc>
      </w:tr>
      <w:tr w:rsidR="00EB0800" w:rsidRPr="00791A0D" w14:paraId="03E21C30" w14:textId="77777777" w:rsidTr="00E1473C">
        <w:trPr>
          <w:gridAfter w:val="4"/>
          <w:wAfter w:w="267" w:type="dxa"/>
        </w:trPr>
        <w:tc>
          <w:tcPr>
            <w:tcW w:w="533" w:type="dxa"/>
            <w:shd w:val="clear" w:color="auto" w:fill="auto"/>
          </w:tcPr>
          <w:p w14:paraId="248F0B40" w14:textId="77777777" w:rsidR="00EB0800" w:rsidRPr="00791A0D" w:rsidRDefault="00EB0800" w:rsidP="00EB0800">
            <w:pPr>
              <w:rPr>
                <w:lang w:val="uk-UA"/>
              </w:rPr>
            </w:pPr>
          </w:p>
        </w:tc>
        <w:tc>
          <w:tcPr>
            <w:tcW w:w="4537" w:type="dxa"/>
            <w:shd w:val="clear" w:color="auto" w:fill="auto"/>
          </w:tcPr>
          <w:p w14:paraId="1EAF4A1A" w14:textId="77777777" w:rsidR="00EB0800" w:rsidRPr="00791A0D" w:rsidRDefault="00EB0800" w:rsidP="00EB0800">
            <w:pPr>
              <w:rPr>
                <w:lang w:val="uk-UA"/>
              </w:rPr>
            </w:pPr>
          </w:p>
        </w:tc>
        <w:tc>
          <w:tcPr>
            <w:tcW w:w="3824" w:type="dxa"/>
            <w:shd w:val="clear" w:color="auto" w:fill="auto"/>
          </w:tcPr>
          <w:p w14:paraId="45BA9598" w14:textId="77777777" w:rsidR="00EB0800" w:rsidRPr="00791A0D" w:rsidRDefault="00EB0800" w:rsidP="00EB0800">
            <w:pPr>
              <w:rPr>
                <w:lang w:val="uk-UA"/>
              </w:rPr>
            </w:pPr>
          </w:p>
        </w:tc>
        <w:tc>
          <w:tcPr>
            <w:tcW w:w="1987" w:type="dxa"/>
            <w:shd w:val="clear" w:color="auto" w:fill="auto"/>
          </w:tcPr>
          <w:p w14:paraId="2209D35E" w14:textId="77777777" w:rsidR="00EB0800" w:rsidRPr="00791A0D" w:rsidRDefault="00EB0800" w:rsidP="00EB0800">
            <w:pPr>
              <w:rPr>
                <w:lang w:val="uk-UA"/>
              </w:rPr>
            </w:pPr>
            <w:r w:rsidRPr="00791A0D">
              <w:rPr>
                <w:lang w:val="uk-UA"/>
              </w:rPr>
              <w:t>Місцеві бюджети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6DFE8D3F" w14:textId="77777777" w:rsidR="00EB0800" w:rsidRPr="00D65466" w:rsidRDefault="00EB0800" w:rsidP="00EB0800">
            <w:r w:rsidRPr="00791A0D">
              <w:rPr>
                <w:lang w:val="uk-UA"/>
              </w:rPr>
              <w:t>10</w:t>
            </w:r>
            <w:r>
              <w:t>500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597D8A65" w14:textId="77777777" w:rsidR="00EB0800" w:rsidRPr="00D65466" w:rsidRDefault="00EB0800" w:rsidP="00EB0800">
            <w:r w:rsidRPr="00791A0D">
              <w:rPr>
                <w:lang w:val="uk-UA"/>
              </w:rPr>
              <w:t>119</w:t>
            </w:r>
            <w:r>
              <w:t>00</w:t>
            </w:r>
          </w:p>
        </w:tc>
        <w:tc>
          <w:tcPr>
            <w:tcW w:w="2409" w:type="dxa"/>
            <w:shd w:val="clear" w:color="auto" w:fill="auto"/>
          </w:tcPr>
          <w:p w14:paraId="40331CBC" w14:textId="77777777" w:rsidR="00EB0800" w:rsidRPr="00791A0D" w:rsidRDefault="00EB0800" w:rsidP="00EB0800">
            <w:pPr>
              <w:rPr>
                <w:lang w:val="uk-UA"/>
              </w:rPr>
            </w:pPr>
          </w:p>
        </w:tc>
      </w:tr>
      <w:tr w:rsidR="00933670" w:rsidRPr="00791A0D" w14:paraId="63859078" w14:textId="77777777" w:rsidTr="00E1473C">
        <w:trPr>
          <w:gridAfter w:val="4"/>
          <w:wAfter w:w="267" w:type="dxa"/>
        </w:trPr>
        <w:tc>
          <w:tcPr>
            <w:tcW w:w="533" w:type="dxa"/>
            <w:shd w:val="clear" w:color="auto" w:fill="auto"/>
          </w:tcPr>
          <w:p w14:paraId="14600048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4537" w:type="dxa"/>
            <w:shd w:val="clear" w:color="auto" w:fill="auto"/>
          </w:tcPr>
          <w:p w14:paraId="41F78F64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3824" w:type="dxa"/>
            <w:shd w:val="clear" w:color="auto" w:fill="auto"/>
          </w:tcPr>
          <w:p w14:paraId="5144C2DF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987" w:type="dxa"/>
            <w:shd w:val="clear" w:color="auto" w:fill="auto"/>
          </w:tcPr>
          <w:p w14:paraId="55F4D328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 xml:space="preserve">Інші джерела, </w:t>
            </w:r>
          </w:p>
          <w:p w14:paraId="2C557FD2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67157068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862CCF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0271D1AD" w14:textId="77777777" w:rsidR="00933670" w:rsidRPr="00791A0D" w:rsidRDefault="00933670" w:rsidP="00791A0D">
            <w:pPr>
              <w:rPr>
                <w:lang w:val="uk-UA"/>
              </w:rPr>
            </w:pPr>
          </w:p>
        </w:tc>
      </w:tr>
      <w:tr w:rsidR="00933670" w:rsidRPr="00791A0D" w14:paraId="0CED6665" w14:textId="77777777" w:rsidTr="00791A0D">
        <w:tc>
          <w:tcPr>
            <w:tcW w:w="1556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43566" w14:textId="77777777" w:rsidR="00A43D6D" w:rsidRDefault="00933670" w:rsidP="00A43D6D">
            <w:pPr>
              <w:spacing w:before="240"/>
              <w:jc w:val="center"/>
              <w:rPr>
                <w:b/>
                <w:lang w:val="uk-UA"/>
              </w:rPr>
            </w:pPr>
            <w:r w:rsidRPr="00791A0D">
              <w:rPr>
                <w:b/>
                <w:lang w:val="uk-UA"/>
              </w:rPr>
              <w:t>IV. Адаптивний спорт та рухова активність ветеранів війни та членів їх сімей</w:t>
            </w:r>
          </w:p>
          <w:p w14:paraId="3A814074" w14:textId="77777777" w:rsidR="00A43D6D" w:rsidRPr="00791A0D" w:rsidRDefault="00A43D6D" w:rsidP="00A43D6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B92770A" w14:textId="77777777" w:rsidR="00933670" w:rsidRPr="00791A0D" w:rsidRDefault="00933670" w:rsidP="00791A0D">
            <w:pPr>
              <w:rPr>
                <w:lang w:val="uk-UA"/>
              </w:rPr>
            </w:pPr>
          </w:p>
        </w:tc>
      </w:tr>
      <w:tr w:rsidR="00933670" w:rsidRPr="00791A0D" w14:paraId="48CEDCA0" w14:textId="77777777" w:rsidTr="00E1473C">
        <w:trPr>
          <w:gridAfter w:val="4"/>
          <w:wAfter w:w="267" w:type="dxa"/>
        </w:trPr>
        <w:tc>
          <w:tcPr>
            <w:tcW w:w="533" w:type="dxa"/>
            <w:shd w:val="clear" w:color="auto" w:fill="auto"/>
          </w:tcPr>
          <w:p w14:paraId="0A7DE72B" w14:textId="77777777" w:rsidR="00933670" w:rsidRPr="000939A8" w:rsidRDefault="000939A8" w:rsidP="00791A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537" w:type="dxa"/>
            <w:shd w:val="clear" w:color="auto" w:fill="auto"/>
          </w:tcPr>
          <w:p w14:paraId="1B1A121F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Забезпечення безкоштовного відвідування ветеранами війни та членами їх сімей тренажерних залів, басейнів, спортивних секцій, спортивних локацій</w:t>
            </w:r>
          </w:p>
        </w:tc>
        <w:tc>
          <w:tcPr>
            <w:tcW w:w="3824" w:type="dxa"/>
            <w:shd w:val="clear" w:color="auto" w:fill="auto"/>
          </w:tcPr>
          <w:p w14:paraId="5235FD43" w14:textId="77777777" w:rsidR="00933670" w:rsidRPr="00A43D6D" w:rsidRDefault="00E1473C" w:rsidP="00791A0D">
            <w:pPr>
              <w:rPr>
                <w:lang w:val="uk-UA"/>
              </w:rPr>
            </w:pPr>
            <w:r w:rsidRPr="00A43D6D">
              <w:rPr>
                <w:lang w:val="uk-UA"/>
              </w:rPr>
              <w:t>Управління з питань ветеранської політики облдержадміністрації, районні державні (військові) адміністрації, виконавчі комітети місцевих рад, фізкультурно-спортивні установи і організації (за згодою)</w:t>
            </w:r>
          </w:p>
        </w:tc>
        <w:tc>
          <w:tcPr>
            <w:tcW w:w="1987" w:type="dxa"/>
            <w:shd w:val="clear" w:color="auto" w:fill="auto"/>
          </w:tcPr>
          <w:p w14:paraId="7C41D08C" w14:textId="77777777" w:rsidR="00E1473C" w:rsidRDefault="00E1473C" w:rsidP="00791A0D">
            <w:pPr>
              <w:rPr>
                <w:lang w:val="uk-UA"/>
              </w:rPr>
            </w:pPr>
            <w:r>
              <w:rPr>
                <w:lang w:val="uk-UA"/>
              </w:rPr>
              <w:t>Державний бюджет,</w:t>
            </w:r>
          </w:p>
          <w:p w14:paraId="03EA8991" w14:textId="77777777" w:rsidR="00933670" w:rsidRPr="00791A0D" w:rsidRDefault="00E1473C" w:rsidP="00791A0D">
            <w:pPr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="00933670" w:rsidRPr="00791A0D">
              <w:rPr>
                <w:lang w:val="uk-UA"/>
              </w:rPr>
              <w:t>ісцеві бюджети</w:t>
            </w:r>
            <w:r w:rsidR="00D52123">
              <w:rPr>
                <w:lang w:val="uk-UA"/>
              </w:rPr>
              <w:t>,</w:t>
            </w:r>
          </w:p>
          <w:p w14:paraId="57AC3925" w14:textId="77777777" w:rsidR="00933670" w:rsidRPr="00791A0D" w:rsidRDefault="00D52123" w:rsidP="00791A0D">
            <w:pPr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="00933670" w:rsidRPr="00791A0D">
              <w:rPr>
                <w:lang w:val="uk-UA"/>
              </w:rPr>
              <w:t xml:space="preserve">нші джерела, </w:t>
            </w:r>
          </w:p>
          <w:p w14:paraId="0519267F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30E698C0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197EC396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2F22100F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Створен</w:t>
            </w:r>
            <w:r w:rsidR="00E1473C">
              <w:rPr>
                <w:lang w:val="uk-UA"/>
              </w:rPr>
              <w:t>о</w:t>
            </w:r>
            <w:r w:rsidRPr="00791A0D">
              <w:rPr>
                <w:lang w:val="uk-UA"/>
              </w:rPr>
              <w:t xml:space="preserve"> умов</w:t>
            </w:r>
            <w:r w:rsidR="00E1473C">
              <w:rPr>
                <w:lang w:val="uk-UA"/>
              </w:rPr>
              <w:t>и</w:t>
            </w:r>
            <w:r w:rsidRPr="00791A0D">
              <w:rPr>
                <w:lang w:val="uk-UA"/>
              </w:rPr>
              <w:t xml:space="preserve"> для оздоровлення зазначених осіб шляхом зайняття руховою активністю та спортом</w:t>
            </w:r>
          </w:p>
        </w:tc>
      </w:tr>
      <w:tr w:rsidR="00933670" w:rsidRPr="00791A0D" w14:paraId="6653F09D" w14:textId="77777777" w:rsidTr="00E1473C">
        <w:trPr>
          <w:gridAfter w:val="4"/>
          <w:wAfter w:w="267" w:type="dxa"/>
        </w:trPr>
        <w:tc>
          <w:tcPr>
            <w:tcW w:w="533" w:type="dxa"/>
            <w:shd w:val="clear" w:color="auto" w:fill="auto"/>
          </w:tcPr>
          <w:p w14:paraId="42F2C369" w14:textId="77777777" w:rsidR="00933670" w:rsidRPr="000939A8" w:rsidRDefault="000939A8" w:rsidP="00791A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537" w:type="dxa"/>
            <w:shd w:val="clear" w:color="auto" w:fill="auto"/>
          </w:tcPr>
          <w:p w14:paraId="763F7273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 xml:space="preserve">Проведення обласного відбіркового етапу Всеукраїнських Ігор Нескорених, Ігор Воїнів, Сильних України та інших </w:t>
            </w:r>
            <w:r w:rsidRPr="00791A0D">
              <w:rPr>
                <w:lang w:val="uk-UA"/>
              </w:rPr>
              <w:lastRenderedPageBreak/>
              <w:t>комплексних інклюзивних заходів з адаптивного спорту серед ветеранів війни</w:t>
            </w:r>
          </w:p>
        </w:tc>
        <w:tc>
          <w:tcPr>
            <w:tcW w:w="3824" w:type="dxa"/>
            <w:shd w:val="clear" w:color="auto" w:fill="auto"/>
          </w:tcPr>
          <w:p w14:paraId="7B16A7C6" w14:textId="77777777" w:rsidR="00933670" w:rsidRPr="00A43D6D" w:rsidRDefault="00AD6D74" w:rsidP="00791A0D">
            <w:pPr>
              <w:rPr>
                <w:lang w:val="uk-UA"/>
              </w:rPr>
            </w:pPr>
            <w:r w:rsidRPr="00A43D6D">
              <w:rPr>
                <w:lang w:val="uk-UA"/>
              </w:rPr>
              <w:lastRenderedPageBreak/>
              <w:t xml:space="preserve">Управління з питань ветеранської політики облдержадміністрації, </w:t>
            </w:r>
            <w:r w:rsidR="00CC33E3" w:rsidRPr="00CC33E3">
              <w:rPr>
                <w:lang w:val="uk-UA"/>
              </w:rPr>
              <w:t xml:space="preserve">управління у справах молоді та </w:t>
            </w:r>
            <w:r w:rsidR="00CC33E3" w:rsidRPr="00CC33E3">
              <w:rPr>
                <w:lang w:val="uk-UA"/>
              </w:rPr>
              <w:lastRenderedPageBreak/>
              <w:t>спорту облдержадміністрації, комунальний заклад «Рівненський регіональний центр з фізичної культури і спорту осіб з інвалідністю «Інваспорт» Рівненської обласної ради, Рівненської обласної</w:t>
            </w:r>
            <w:r w:rsidR="00CC33E3">
              <w:t xml:space="preserve"> ради</w:t>
            </w:r>
            <w:r w:rsidRPr="00A43D6D">
              <w:rPr>
                <w:lang w:val="uk-UA"/>
              </w:rPr>
              <w:t>районні державні (військові) адміністрації, виконавчі комітети місцевих рад, фізкультурно-спортивні установи і організації (за згодою)</w:t>
            </w:r>
          </w:p>
        </w:tc>
        <w:tc>
          <w:tcPr>
            <w:tcW w:w="1987" w:type="dxa"/>
            <w:shd w:val="clear" w:color="auto" w:fill="auto"/>
          </w:tcPr>
          <w:p w14:paraId="2F2F5CD4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lastRenderedPageBreak/>
              <w:t>Державний бюджет</w:t>
            </w:r>
            <w:r w:rsidR="00D52123">
              <w:rPr>
                <w:lang w:val="uk-UA"/>
              </w:rPr>
              <w:t>,</w:t>
            </w:r>
          </w:p>
          <w:p w14:paraId="4708FB45" w14:textId="77777777" w:rsidR="00933670" w:rsidRPr="00791A0D" w:rsidRDefault="00D52123" w:rsidP="00791A0D">
            <w:pPr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933670" w:rsidRPr="00791A0D">
              <w:rPr>
                <w:lang w:val="uk-UA"/>
              </w:rPr>
              <w:t xml:space="preserve">бласний </w:t>
            </w:r>
            <w:r w:rsidR="00933670" w:rsidRPr="00791A0D">
              <w:rPr>
                <w:lang w:val="uk-UA"/>
              </w:rPr>
              <w:lastRenderedPageBreak/>
              <w:t>бюджет</w:t>
            </w:r>
            <w:r>
              <w:rPr>
                <w:lang w:val="uk-UA"/>
              </w:rPr>
              <w:t>,</w:t>
            </w:r>
          </w:p>
          <w:p w14:paraId="3E9C6021" w14:textId="77777777" w:rsidR="00933670" w:rsidRPr="00791A0D" w:rsidRDefault="00D52123" w:rsidP="00791A0D">
            <w:pPr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="00933670" w:rsidRPr="00791A0D">
              <w:rPr>
                <w:lang w:val="uk-UA"/>
              </w:rPr>
              <w:t>ісцеві бюджети</w:t>
            </w:r>
            <w:r>
              <w:rPr>
                <w:lang w:val="uk-UA"/>
              </w:rPr>
              <w:t>,</w:t>
            </w:r>
          </w:p>
          <w:p w14:paraId="1020B891" w14:textId="77777777" w:rsidR="00933670" w:rsidRPr="00791A0D" w:rsidRDefault="00D52123" w:rsidP="00791A0D">
            <w:pPr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="00933670" w:rsidRPr="00791A0D">
              <w:rPr>
                <w:lang w:val="uk-UA"/>
              </w:rPr>
              <w:t xml:space="preserve">нші джерела, </w:t>
            </w:r>
          </w:p>
          <w:p w14:paraId="52555FB4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30454BBE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6D777935" w14:textId="77777777" w:rsidR="00977E28" w:rsidRDefault="00977E28" w:rsidP="00791A0D">
            <w:pPr>
              <w:rPr>
                <w:lang w:val="uk-UA"/>
              </w:rPr>
            </w:pPr>
          </w:p>
          <w:p w14:paraId="1B71E782" w14:textId="77777777" w:rsidR="00977E28" w:rsidRDefault="00977E28" w:rsidP="00791A0D">
            <w:pPr>
              <w:rPr>
                <w:lang w:val="uk-UA"/>
              </w:rPr>
            </w:pPr>
          </w:p>
          <w:p w14:paraId="7BCB2670" w14:textId="77777777" w:rsidR="00933670" w:rsidRPr="00791A0D" w:rsidRDefault="00C92FC3" w:rsidP="00791A0D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2409" w:type="dxa"/>
            <w:shd w:val="clear" w:color="auto" w:fill="auto"/>
          </w:tcPr>
          <w:p w14:paraId="3B8E8A14" w14:textId="77777777" w:rsidR="00933670" w:rsidRPr="00791A0D" w:rsidRDefault="00E1473C" w:rsidP="00791A0D">
            <w:pPr>
              <w:rPr>
                <w:lang w:val="uk-UA"/>
              </w:rPr>
            </w:pPr>
            <w:r>
              <w:rPr>
                <w:lang w:val="uk-UA"/>
              </w:rPr>
              <w:t>Ветерани війни з</w:t>
            </w:r>
            <w:r w:rsidR="00933670" w:rsidRPr="00791A0D">
              <w:rPr>
                <w:lang w:val="uk-UA"/>
              </w:rPr>
              <w:t>алучен</w:t>
            </w:r>
            <w:r>
              <w:rPr>
                <w:lang w:val="uk-UA"/>
              </w:rPr>
              <w:t>і</w:t>
            </w:r>
            <w:r w:rsidR="00933670" w:rsidRPr="00791A0D">
              <w:rPr>
                <w:lang w:val="uk-UA"/>
              </w:rPr>
              <w:t xml:space="preserve"> до систематичних </w:t>
            </w:r>
            <w:r w:rsidR="00933670" w:rsidRPr="00791A0D">
              <w:rPr>
                <w:lang w:val="uk-UA"/>
              </w:rPr>
              <w:lastRenderedPageBreak/>
              <w:t xml:space="preserve">занять спортом </w:t>
            </w:r>
          </w:p>
        </w:tc>
      </w:tr>
      <w:tr w:rsidR="00933670" w:rsidRPr="00791A0D" w14:paraId="1B7BCD1B" w14:textId="77777777" w:rsidTr="00E1473C">
        <w:trPr>
          <w:gridAfter w:val="4"/>
          <w:wAfter w:w="267" w:type="dxa"/>
        </w:trPr>
        <w:tc>
          <w:tcPr>
            <w:tcW w:w="533" w:type="dxa"/>
            <w:shd w:val="clear" w:color="auto" w:fill="auto"/>
          </w:tcPr>
          <w:p w14:paraId="3D429E96" w14:textId="77777777" w:rsidR="00933670" w:rsidRPr="000939A8" w:rsidRDefault="000939A8" w:rsidP="00791A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</w:t>
            </w:r>
          </w:p>
        </w:tc>
        <w:tc>
          <w:tcPr>
            <w:tcW w:w="4537" w:type="dxa"/>
            <w:shd w:val="clear" w:color="auto" w:fill="auto"/>
          </w:tcPr>
          <w:p w14:paraId="3FCABB61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 xml:space="preserve">Забезпечення участі </w:t>
            </w:r>
            <w:r w:rsidR="00AD6D74">
              <w:rPr>
                <w:lang w:val="uk-UA"/>
              </w:rPr>
              <w:t xml:space="preserve">ветеранів війни </w:t>
            </w:r>
            <w:r w:rsidRPr="00791A0D">
              <w:rPr>
                <w:lang w:val="uk-UA"/>
              </w:rPr>
              <w:t>у всеукраїнських комплексних інклюзивних заходах з адаптивного спорту для ветеранів війни</w:t>
            </w:r>
          </w:p>
        </w:tc>
        <w:tc>
          <w:tcPr>
            <w:tcW w:w="3824" w:type="dxa"/>
            <w:shd w:val="clear" w:color="auto" w:fill="auto"/>
          </w:tcPr>
          <w:p w14:paraId="5F835EBD" w14:textId="77777777" w:rsidR="00933670" w:rsidRPr="00A43D6D" w:rsidRDefault="00AD6D74" w:rsidP="00791A0D">
            <w:pPr>
              <w:rPr>
                <w:lang w:val="uk-UA"/>
              </w:rPr>
            </w:pPr>
            <w:r w:rsidRPr="00A43D6D">
              <w:rPr>
                <w:lang w:val="uk-UA"/>
              </w:rPr>
              <w:t xml:space="preserve">Управління з питань ветеранської політики облдержадміністрації, </w:t>
            </w:r>
            <w:r w:rsidR="00CC33E3" w:rsidRPr="00CC33E3">
              <w:rPr>
                <w:lang w:val="uk-UA"/>
              </w:rPr>
              <w:t xml:space="preserve">управління у справах молоді та спорту облдержадміністрації, комунальний заклад «Рівненський регіональний центр з фізичної культури і спорту осіб з інвалідністю «Інваспорт» Рівненської обласної ради, комунальний заклад «Обласний центр фізичного здоров’я населення «Спорт для всіх» Рівненської обласної </w:t>
            </w:r>
            <w:r w:rsidR="00CC33E3">
              <w:t>ради</w:t>
            </w:r>
            <w:r w:rsidR="00CC33E3">
              <w:rPr>
                <w:lang w:val="uk-UA"/>
              </w:rPr>
              <w:t xml:space="preserve">, </w:t>
            </w:r>
            <w:r w:rsidRPr="00A43D6D">
              <w:rPr>
                <w:lang w:val="uk-UA"/>
              </w:rPr>
              <w:t>районні державні (військові) адміністрації, виконавчі комітети місцевих рад, фізкультурно-спортивні установи і організації (за згодою)</w:t>
            </w:r>
          </w:p>
        </w:tc>
        <w:tc>
          <w:tcPr>
            <w:tcW w:w="1987" w:type="dxa"/>
            <w:shd w:val="clear" w:color="auto" w:fill="auto"/>
          </w:tcPr>
          <w:p w14:paraId="4DD66515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Державний бюджет</w:t>
            </w:r>
            <w:r w:rsidR="00D52123">
              <w:rPr>
                <w:lang w:val="uk-UA"/>
              </w:rPr>
              <w:t>,</w:t>
            </w:r>
          </w:p>
          <w:p w14:paraId="34F0AA1A" w14:textId="77777777" w:rsidR="00933670" w:rsidRPr="00791A0D" w:rsidRDefault="00D52123" w:rsidP="00791A0D">
            <w:pPr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933670" w:rsidRPr="00791A0D">
              <w:rPr>
                <w:lang w:val="uk-UA"/>
              </w:rPr>
              <w:t>бласний бюджет</w:t>
            </w:r>
            <w:r>
              <w:rPr>
                <w:lang w:val="uk-UA"/>
              </w:rPr>
              <w:t>,</w:t>
            </w:r>
          </w:p>
          <w:p w14:paraId="0FBA6843" w14:textId="77777777" w:rsidR="00933670" w:rsidRPr="00791A0D" w:rsidRDefault="00D52123" w:rsidP="00791A0D">
            <w:pPr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="00933670" w:rsidRPr="00791A0D">
              <w:rPr>
                <w:lang w:val="uk-UA"/>
              </w:rPr>
              <w:t>ісцеві бюджети</w:t>
            </w:r>
            <w:r>
              <w:rPr>
                <w:lang w:val="uk-UA"/>
              </w:rPr>
              <w:t>,</w:t>
            </w:r>
          </w:p>
          <w:p w14:paraId="7D3E8A62" w14:textId="77777777" w:rsidR="00933670" w:rsidRPr="00791A0D" w:rsidRDefault="00D52123" w:rsidP="00791A0D">
            <w:pPr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="00933670" w:rsidRPr="00791A0D">
              <w:rPr>
                <w:lang w:val="uk-UA"/>
              </w:rPr>
              <w:t xml:space="preserve">нші джерела, </w:t>
            </w:r>
          </w:p>
          <w:p w14:paraId="634FCCB5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076D2661" w14:textId="77777777" w:rsidR="00933670" w:rsidRPr="00791A0D" w:rsidRDefault="00933670" w:rsidP="00791A0D">
            <w:pPr>
              <w:rPr>
                <w:lang w:val="uk-UA"/>
              </w:rPr>
            </w:pPr>
          </w:p>
          <w:p w14:paraId="01661CED" w14:textId="77777777" w:rsidR="00933670" w:rsidRPr="00791A0D" w:rsidRDefault="00933670" w:rsidP="00791A0D">
            <w:pPr>
              <w:rPr>
                <w:lang w:val="uk-UA"/>
              </w:rPr>
            </w:pPr>
          </w:p>
          <w:p w14:paraId="457060BA" w14:textId="77777777" w:rsidR="00933670" w:rsidRPr="00791A0D" w:rsidRDefault="00933670" w:rsidP="00791A0D">
            <w:pPr>
              <w:rPr>
                <w:lang w:val="uk-UA"/>
              </w:rPr>
            </w:pPr>
          </w:p>
          <w:p w14:paraId="033B94FE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400</w:t>
            </w:r>
          </w:p>
          <w:p w14:paraId="1FCF95EA" w14:textId="77777777" w:rsidR="00933670" w:rsidRPr="00791A0D" w:rsidRDefault="00933670" w:rsidP="00791A0D">
            <w:pPr>
              <w:rPr>
                <w:lang w:val="uk-UA"/>
              </w:rPr>
            </w:pPr>
          </w:p>
          <w:p w14:paraId="79B6E9FA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793B26F6" w14:textId="77777777" w:rsidR="00933670" w:rsidRPr="00791A0D" w:rsidRDefault="00933670" w:rsidP="00791A0D">
            <w:pPr>
              <w:rPr>
                <w:lang w:val="uk-UA"/>
              </w:rPr>
            </w:pPr>
          </w:p>
          <w:p w14:paraId="6D52910B" w14:textId="77777777" w:rsidR="00933670" w:rsidRPr="00791A0D" w:rsidRDefault="00933670" w:rsidP="00791A0D">
            <w:pPr>
              <w:rPr>
                <w:lang w:val="uk-UA"/>
              </w:rPr>
            </w:pPr>
          </w:p>
          <w:p w14:paraId="13933F92" w14:textId="77777777" w:rsidR="00933670" w:rsidRPr="00791A0D" w:rsidRDefault="00933670" w:rsidP="00791A0D">
            <w:pPr>
              <w:rPr>
                <w:lang w:val="uk-UA"/>
              </w:rPr>
            </w:pPr>
          </w:p>
          <w:p w14:paraId="12FA7F29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500</w:t>
            </w:r>
          </w:p>
          <w:p w14:paraId="2EED076F" w14:textId="77777777" w:rsidR="00933670" w:rsidRPr="00791A0D" w:rsidRDefault="00933670" w:rsidP="00791A0D">
            <w:pPr>
              <w:rPr>
                <w:lang w:val="uk-UA"/>
              </w:rPr>
            </w:pPr>
          </w:p>
          <w:p w14:paraId="5643085C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64A4A5DC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 xml:space="preserve">Забезпечено участь </w:t>
            </w:r>
            <w:r w:rsidR="000939A8">
              <w:rPr>
                <w:lang w:val="uk-UA"/>
              </w:rPr>
              <w:t>ветеранів війни</w:t>
            </w:r>
            <w:r w:rsidRPr="00791A0D">
              <w:rPr>
                <w:lang w:val="uk-UA"/>
              </w:rPr>
              <w:t xml:space="preserve"> області у зазначених заходах</w:t>
            </w:r>
          </w:p>
        </w:tc>
      </w:tr>
      <w:tr w:rsidR="00933670" w:rsidRPr="00791A0D" w14:paraId="763F04C0" w14:textId="77777777" w:rsidTr="00E1473C">
        <w:trPr>
          <w:gridAfter w:val="4"/>
          <w:wAfter w:w="267" w:type="dxa"/>
        </w:trPr>
        <w:tc>
          <w:tcPr>
            <w:tcW w:w="533" w:type="dxa"/>
            <w:shd w:val="clear" w:color="auto" w:fill="auto"/>
          </w:tcPr>
          <w:p w14:paraId="777832A9" w14:textId="77777777" w:rsidR="00933670" w:rsidRPr="00791A0D" w:rsidRDefault="000939A8" w:rsidP="00791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537" w:type="dxa"/>
            <w:shd w:val="clear" w:color="auto" w:fill="auto"/>
          </w:tcPr>
          <w:p w14:paraId="593C83E4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Проведення заходів з рухової активності серед ветеранів війни та членів їх сімей</w:t>
            </w:r>
            <w:r w:rsidR="000939A8">
              <w:rPr>
                <w:lang w:val="uk-UA"/>
              </w:rPr>
              <w:t xml:space="preserve"> з нагоди </w:t>
            </w:r>
            <w:r w:rsidR="006B7332">
              <w:rPr>
                <w:lang w:val="uk-UA"/>
              </w:rPr>
              <w:t>д</w:t>
            </w:r>
            <w:r w:rsidR="000939A8">
              <w:rPr>
                <w:lang w:val="uk-UA"/>
              </w:rPr>
              <w:t>ержавних свят і пам</w:t>
            </w:r>
            <w:r w:rsidR="000939A8" w:rsidRPr="004058E4">
              <w:rPr>
                <w:lang w:val="uk-UA"/>
              </w:rPr>
              <w:t>’</w:t>
            </w:r>
            <w:r w:rsidR="000939A8">
              <w:rPr>
                <w:lang w:val="uk-UA"/>
              </w:rPr>
              <w:t xml:space="preserve">ятних дат </w:t>
            </w:r>
          </w:p>
        </w:tc>
        <w:tc>
          <w:tcPr>
            <w:tcW w:w="3824" w:type="dxa"/>
            <w:shd w:val="clear" w:color="auto" w:fill="auto"/>
          </w:tcPr>
          <w:p w14:paraId="019C9D78" w14:textId="77777777" w:rsidR="00933670" w:rsidRPr="00A43D6D" w:rsidRDefault="00AD6D74" w:rsidP="00791A0D">
            <w:pPr>
              <w:rPr>
                <w:lang w:val="uk-UA"/>
              </w:rPr>
            </w:pPr>
            <w:r w:rsidRPr="00A43D6D">
              <w:rPr>
                <w:lang w:val="uk-UA"/>
              </w:rPr>
              <w:t xml:space="preserve"> Управління з питань ветеранської політики облдержадміністрації, </w:t>
            </w:r>
            <w:r w:rsidR="00CC33E3" w:rsidRPr="00CC33E3">
              <w:rPr>
                <w:lang w:val="uk-UA"/>
              </w:rPr>
              <w:t>управління у справах молоді та спорту облдержадміністрації, комунальний заклад «Обласний центр фізичного здоров’я населення «Спорт для всіх» Рівненської обласної</w:t>
            </w:r>
            <w:r w:rsidR="00CC33E3">
              <w:t xml:space="preserve"> ради</w:t>
            </w:r>
            <w:r w:rsidR="00CC33E3">
              <w:rPr>
                <w:lang w:val="uk-UA"/>
              </w:rPr>
              <w:t xml:space="preserve">, </w:t>
            </w:r>
            <w:r w:rsidRPr="00A43D6D">
              <w:rPr>
                <w:lang w:val="uk-UA"/>
              </w:rPr>
              <w:t xml:space="preserve">районні державні (військові) адміністрації, </w:t>
            </w:r>
            <w:r w:rsidRPr="00A43D6D">
              <w:rPr>
                <w:lang w:val="uk-UA"/>
              </w:rPr>
              <w:lastRenderedPageBreak/>
              <w:t>виконавчі комітети місцевих рад, фізкультурно-спортивні установи і організації (за згодою)</w:t>
            </w:r>
          </w:p>
        </w:tc>
        <w:tc>
          <w:tcPr>
            <w:tcW w:w="1987" w:type="dxa"/>
            <w:shd w:val="clear" w:color="auto" w:fill="auto"/>
          </w:tcPr>
          <w:p w14:paraId="7051BDB0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lastRenderedPageBreak/>
              <w:t>Державний бюджет</w:t>
            </w:r>
            <w:r w:rsidR="00D52123">
              <w:rPr>
                <w:lang w:val="uk-UA"/>
              </w:rPr>
              <w:t>,</w:t>
            </w:r>
          </w:p>
          <w:p w14:paraId="0AE6F284" w14:textId="77777777" w:rsidR="00933670" w:rsidRPr="00791A0D" w:rsidRDefault="00D52123" w:rsidP="00791A0D">
            <w:pPr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933670" w:rsidRPr="00791A0D">
              <w:rPr>
                <w:lang w:val="uk-UA"/>
              </w:rPr>
              <w:t>бласний бюджет</w:t>
            </w:r>
            <w:r>
              <w:rPr>
                <w:lang w:val="uk-UA"/>
              </w:rPr>
              <w:t>,</w:t>
            </w:r>
          </w:p>
          <w:p w14:paraId="58F26E6B" w14:textId="77777777" w:rsidR="00933670" w:rsidRPr="00791A0D" w:rsidRDefault="00D52123" w:rsidP="00791A0D">
            <w:pPr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="00933670" w:rsidRPr="00791A0D">
              <w:rPr>
                <w:lang w:val="uk-UA"/>
              </w:rPr>
              <w:t>ісцеві бюджети</w:t>
            </w:r>
            <w:r>
              <w:rPr>
                <w:lang w:val="uk-UA"/>
              </w:rPr>
              <w:t>,</w:t>
            </w:r>
          </w:p>
          <w:p w14:paraId="6782EF1D" w14:textId="77777777" w:rsidR="00933670" w:rsidRPr="00791A0D" w:rsidRDefault="00D52123" w:rsidP="00791A0D">
            <w:pPr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="00933670" w:rsidRPr="00791A0D">
              <w:rPr>
                <w:lang w:val="uk-UA"/>
              </w:rPr>
              <w:t xml:space="preserve">нші джерела, </w:t>
            </w:r>
          </w:p>
          <w:p w14:paraId="251C091F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3F96BF15" w14:textId="77777777" w:rsidR="00933670" w:rsidRPr="00791A0D" w:rsidRDefault="00933670" w:rsidP="00791A0D">
            <w:pPr>
              <w:rPr>
                <w:lang w:val="uk-UA"/>
              </w:rPr>
            </w:pPr>
          </w:p>
          <w:p w14:paraId="152D53C9" w14:textId="77777777" w:rsidR="00933670" w:rsidRPr="00791A0D" w:rsidRDefault="00933670" w:rsidP="00791A0D">
            <w:pPr>
              <w:rPr>
                <w:lang w:val="uk-UA"/>
              </w:rPr>
            </w:pPr>
          </w:p>
          <w:p w14:paraId="06F4009E" w14:textId="77777777" w:rsidR="00933670" w:rsidRPr="00791A0D" w:rsidRDefault="00933670" w:rsidP="00791A0D">
            <w:pPr>
              <w:rPr>
                <w:lang w:val="uk-UA"/>
              </w:rPr>
            </w:pPr>
          </w:p>
          <w:p w14:paraId="59C86285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180</w:t>
            </w:r>
          </w:p>
          <w:p w14:paraId="77788033" w14:textId="77777777" w:rsidR="00933670" w:rsidRPr="00791A0D" w:rsidRDefault="00933670" w:rsidP="00791A0D">
            <w:pPr>
              <w:rPr>
                <w:lang w:val="uk-UA"/>
              </w:rPr>
            </w:pPr>
          </w:p>
          <w:p w14:paraId="64DB1657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43F50483" w14:textId="77777777" w:rsidR="00933670" w:rsidRPr="00791A0D" w:rsidRDefault="00933670" w:rsidP="00791A0D">
            <w:pPr>
              <w:rPr>
                <w:lang w:val="uk-UA"/>
              </w:rPr>
            </w:pPr>
          </w:p>
          <w:p w14:paraId="29BAE790" w14:textId="77777777" w:rsidR="00933670" w:rsidRPr="00791A0D" w:rsidRDefault="00933670" w:rsidP="00791A0D">
            <w:pPr>
              <w:rPr>
                <w:lang w:val="uk-UA"/>
              </w:rPr>
            </w:pPr>
          </w:p>
          <w:p w14:paraId="02524E37" w14:textId="77777777" w:rsidR="00933670" w:rsidRPr="00791A0D" w:rsidRDefault="00933670" w:rsidP="00791A0D">
            <w:pPr>
              <w:rPr>
                <w:lang w:val="uk-UA"/>
              </w:rPr>
            </w:pPr>
          </w:p>
          <w:p w14:paraId="2A8F51B9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200</w:t>
            </w:r>
          </w:p>
          <w:p w14:paraId="573EF376" w14:textId="77777777" w:rsidR="00933670" w:rsidRPr="00791A0D" w:rsidRDefault="00933670" w:rsidP="00791A0D">
            <w:pPr>
              <w:rPr>
                <w:lang w:val="uk-UA"/>
              </w:rPr>
            </w:pPr>
          </w:p>
          <w:p w14:paraId="250ECAC3" w14:textId="77777777" w:rsidR="00933670" w:rsidRPr="00791A0D" w:rsidRDefault="00933670" w:rsidP="00791A0D">
            <w:pPr>
              <w:rPr>
                <w:lang w:val="uk-UA"/>
              </w:rPr>
            </w:pPr>
          </w:p>
          <w:p w14:paraId="43856CF6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70B1F633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 xml:space="preserve">Залучення ветеранів війни та членів їх сімей до рухової активності, покращення їх фізичного та ментального здоров’я </w:t>
            </w:r>
          </w:p>
        </w:tc>
      </w:tr>
      <w:tr w:rsidR="00933670" w:rsidRPr="00791A0D" w14:paraId="2523DD8B" w14:textId="77777777" w:rsidTr="00E1473C">
        <w:trPr>
          <w:gridAfter w:val="3"/>
          <w:wAfter w:w="258" w:type="dxa"/>
        </w:trPr>
        <w:tc>
          <w:tcPr>
            <w:tcW w:w="10881" w:type="dxa"/>
            <w:gridSpan w:val="4"/>
            <w:shd w:val="clear" w:color="auto" w:fill="auto"/>
          </w:tcPr>
          <w:p w14:paraId="6AA62E43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b/>
                <w:lang w:val="uk-UA"/>
              </w:rPr>
              <w:t>Всього за розділом IV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0449AB91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19478A62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2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894879F" w14:textId="77777777" w:rsidR="00933670" w:rsidRPr="00791A0D" w:rsidRDefault="00933670" w:rsidP="00791A0D">
            <w:pPr>
              <w:rPr>
                <w:lang w:val="uk-UA"/>
              </w:rPr>
            </w:pPr>
          </w:p>
        </w:tc>
      </w:tr>
      <w:tr w:rsidR="00933670" w:rsidRPr="00791A0D" w14:paraId="4321B4CA" w14:textId="77777777" w:rsidTr="00E1473C">
        <w:trPr>
          <w:gridAfter w:val="4"/>
          <w:wAfter w:w="267" w:type="dxa"/>
        </w:trPr>
        <w:tc>
          <w:tcPr>
            <w:tcW w:w="533" w:type="dxa"/>
            <w:shd w:val="clear" w:color="auto" w:fill="auto"/>
          </w:tcPr>
          <w:p w14:paraId="6BF6DDDB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4537" w:type="dxa"/>
            <w:shd w:val="clear" w:color="auto" w:fill="auto"/>
          </w:tcPr>
          <w:p w14:paraId="78AA1BE2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3824" w:type="dxa"/>
            <w:shd w:val="clear" w:color="auto" w:fill="auto"/>
          </w:tcPr>
          <w:p w14:paraId="30FC9AB9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987" w:type="dxa"/>
            <w:shd w:val="clear" w:color="auto" w:fill="auto"/>
          </w:tcPr>
          <w:p w14:paraId="65C87B27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Державний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5729801A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6E2445BA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0093DA13" w14:textId="77777777" w:rsidR="00933670" w:rsidRPr="00791A0D" w:rsidRDefault="00933670" w:rsidP="00791A0D">
            <w:pPr>
              <w:rPr>
                <w:lang w:val="uk-UA"/>
              </w:rPr>
            </w:pPr>
          </w:p>
        </w:tc>
      </w:tr>
      <w:tr w:rsidR="00933670" w:rsidRPr="00791A0D" w14:paraId="7F5ECEBF" w14:textId="77777777" w:rsidTr="00E1473C">
        <w:trPr>
          <w:gridAfter w:val="4"/>
          <w:wAfter w:w="267" w:type="dxa"/>
        </w:trPr>
        <w:tc>
          <w:tcPr>
            <w:tcW w:w="533" w:type="dxa"/>
            <w:shd w:val="clear" w:color="auto" w:fill="auto"/>
          </w:tcPr>
          <w:p w14:paraId="7F217176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4537" w:type="dxa"/>
            <w:shd w:val="clear" w:color="auto" w:fill="auto"/>
          </w:tcPr>
          <w:p w14:paraId="410ABD7E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3824" w:type="dxa"/>
            <w:shd w:val="clear" w:color="auto" w:fill="auto"/>
          </w:tcPr>
          <w:p w14:paraId="54146DE7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987" w:type="dxa"/>
            <w:shd w:val="clear" w:color="auto" w:fill="auto"/>
          </w:tcPr>
          <w:p w14:paraId="2EC91CAC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Обласний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745DBF95" w14:textId="77777777" w:rsidR="00933670" w:rsidRPr="00791A0D" w:rsidRDefault="00A43D6D" w:rsidP="00791A0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933670" w:rsidRPr="00791A0D">
              <w:rPr>
                <w:lang w:val="uk-UA"/>
              </w:rPr>
              <w:t>80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4B8BB3CF" w14:textId="77777777" w:rsidR="00933670" w:rsidRPr="00791A0D" w:rsidRDefault="00A43D6D" w:rsidP="00791A0D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933670" w:rsidRPr="00791A0D">
              <w:rPr>
                <w:lang w:val="uk-UA"/>
              </w:rPr>
              <w:t>00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497DEFA1" w14:textId="77777777" w:rsidR="00933670" w:rsidRPr="00791A0D" w:rsidRDefault="00933670" w:rsidP="00791A0D">
            <w:pPr>
              <w:rPr>
                <w:lang w:val="uk-UA"/>
              </w:rPr>
            </w:pPr>
          </w:p>
        </w:tc>
      </w:tr>
      <w:tr w:rsidR="00933670" w:rsidRPr="00791A0D" w14:paraId="267CD78D" w14:textId="77777777" w:rsidTr="00E1473C">
        <w:trPr>
          <w:gridAfter w:val="4"/>
          <w:wAfter w:w="267" w:type="dxa"/>
        </w:trPr>
        <w:tc>
          <w:tcPr>
            <w:tcW w:w="533" w:type="dxa"/>
            <w:shd w:val="clear" w:color="auto" w:fill="auto"/>
          </w:tcPr>
          <w:p w14:paraId="732E7EBA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4537" w:type="dxa"/>
            <w:shd w:val="clear" w:color="auto" w:fill="auto"/>
          </w:tcPr>
          <w:p w14:paraId="59C0A3D3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3824" w:type="dxa"/>
            <w:shd w:val="clear" w:color="auto" w:fill="auto"/>
          </w:tcPr>
          <w:p w14:paraId="4E59B20A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987" w:type="dxa"/>
            <w:shd w:val="clear" w:color="auto" w:fill="auto"/>
          </w:tcPr>
          <w:p w14:paraId="6210020C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Місцеві бюджети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1B2B6D17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6C04BFF4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0D44E11D" w14:textId="77777777" w:rsidR="00933670" w:rsidRPr="00791A0D" w:rsidRDefault="00933670" w:rsidP="00791A0D">
            <w:pPr>
              <w:rPr>
                <w:lang w:val="uk-UA"/>
              </w:rPr>
            </w:pPr>
          </w:p>
        </w:tc>
      </w:tr>
      <w:tr w:rsidR="00933670" w:rsidRPr="00791A0D" w14:paraId="4D58375F" w14:textId="77777777" w:rsidTr="00E1473C">
        <w:trPr>
          <w:gridAfter w:val="4"/>
          <w:wAfter w:w="267" w:type="dxa"/>
        </w:trPr>
        <w:tc>
          <w:tcPr>
            <w:tcW w:w="533" w:type="dxa"/>
            <w:shd w:val="clear" w:color="auto" w:fill="auto"/>
          </w:tcPr>
          <w:p w14:paraId="1E65F0AD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4537" w:type="dxa"/>
            <w:shd w:val="clear" w:color="auto" w:fill="auto"/>
          </w:tcPr>
          <w:p w14:paraId="47CED605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3824" w:type="dxa"/>
            <w:shd w:val="clear" w:color="auto" w:fill="auto"/>
          </w:tcPr>
          <w:p w14:paraId="64F547FE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987" w:type="dxa"/>
            <w:shd w:val="clear" w:color="auto" w:fill="auto"/>
          </w:tcPr>
          <w:p w14:paraId="30D7D4BC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 xml:space="preserve">Інші джерела, </w:t>
            </w:r>
          </w:p>
          <w:p w14:paraId="6308F4A1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699DB780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95A2BB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0DC18" w14:textId="77777777" w:rsidR="00933670" w:rsidRPr="00791A0D" w:rsidRDefault="00933670" w:rsidP="00791A0D">
            <w:pPr>
              <w:rPr>
                <w:lang w:val="uk-UA"/>
              </w:rPr>
            </w:pPr>
          </w:p>
        </w:tc>
      </w:tr>
      <w:tr w:rsidR="00933670" w:rsidRPr="00791A0D" w14:paraId="08E3D354" w14:textId="77777777" w:rsidTr="00791A0D">
        <w:trPr>
          <w:gridAfter w:val="2"/>
          <w:wAfter w:w="22" w:type="dxa"/>
        </w:trPr>
        <w:tc>
          <w:tcPr>
            <w:tcW w:w="15567" w:type="dxa"/>
            <w:gridSpan w:val="8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4C510942" w14:textId="77777777" w:rsidR="00933670" w:rsidRPr="00791A0D" w:rsidRDefault="00933670" w:rsidP="00791A0D">
            <w:pPr>
              <w:spacing w:before="240"/>
              <w:jc w:val="center"/>
              <w:rPr>
                <w:b/>
                <w:lang w:val="uk-UA"/>
              </w:rPr>
            </w:pPr>
            <w:r w:rsidRPr="00791A0D">
              <w:rPr>
                <w:b/>
                <w:lang w:val="uk-UA"/>
              </w:rPr>
              <w:t>V. Соціальна адаптація та реінтеграція ветеранів війни та членів їх сімей у цивільне життя</w:t>
            </w:r>
          </w:p>
          <w:p w14:paraId="5BDD0955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9BBF259" w14:textId="77777777" w:rsidR="00933670" w:rsidRPr="00791A0D" w:rsidRDefault="00933670" w:rsidP="00791A0D">
            <w:pPr>
              <w:rPr>
                <w:lang w:val="uk-UA"/>
              </w:rPr>
            </w:pPr>
          </w:p>
          <w:p w14:paraId="4A4D0C75" w14:textId="77777777" w:rsidR="00933670" w:rsidRPr="00791A0D" w:rsidRDefault="00933670" w:rsidP="00791A0D">
            <w:pPr>
              <w:rPr>
                <w:lang w:val="uk-UA"/>
              </w:rPr>
            </w:pPr>
          </w:p>
        </w:tc>
      </w:tr>
      <w:tr w:rsidR="00AD6D74" w:rsidRPr="00791A0D" w14:paraId="31533FCB" w14:textId="77777777" w:rsidTr="000939A8">
        <w:trPr>
          <w:gridAfter w:val="4"/>
          <w:wAfter w:w="267" w:type="dxa"/>
          <w:trHeight w:val="2117"/>
        </w:trPr>
        <w:tc>
          <w:tcPr>
            <w:tcW w:w="533" w:type="dxa"/>
            <w:shd w:val="clear" w:color="auto" w:fill="auto"/>
          </w:tcPr>
          <w:p w14:paraId="272EE36E" w14:textId="77777777" w:rsidR="00AD6D74" w:rsidRPr="00791A0D" w:rsidRDefault="00AD6D74" w:rsidP="00407CDD">
            <w:pPr>
              <w:jc w:val="center"/>
              <w:rPr>
                <w:lang w:val="uk-UA"/>
              </w:rPr>
            </w:pPr>
            <w:r w:rsidRPr="00791A0D">
              <w:rPr>
                <w:lang w:val="uk-UA"/>
              </w:rPr>
              <w:t>1</w:t>
            </w:r>
          </w:p>
        </w:tc>
        <w:tc>
          <w:tcPr>
            <w:tcW w:w="4537" w:type="dxa"/>
            <w:shd w:val="clear" w:color="auto" w:fill="auto"/>
          </w:tcPr>
          <w:p w14:paraId="4CD7C95A" w14:textId="77777777" w:rsidR="00AD6D74" w:rsidRDefault="00AD6D74" w:rsidP="00407CDD">
            <w:pPr>
              <w:rPr>
                <w:lang w:val="uk-UA"/>
              </w:rPr>
            </w:pPr>
            <w:r w:rsidRPr="00791A0D">
              <w:rPr>
                <w:lang w:val="uk-UA"/>
              </w:rPr>
              <w:t xml:space="preserve">Організація та проведення </w:t>
            </w:r>
            <w:r>
              <w:rPr>
                <w:lang w:val="uk-UA"/>
              </w:rPr>
              <w:t>комплексних</w:t>
            </w:r>
            <w:r w:rsidRPr="00791A0D">
              <w:rPr>
                <w:lang w:val="uk-UA"/>
              </w:rPr>
              <w:t xml:space="preserve"> заходів соціальної адаптації </w:t>
            </w:r>
            <w:r>
              <w:rPr>
                <w:lang w:val="uk-UA"/>
              </w:rPr>
              <w:t>ветеранів війни і членів їх сімей «Дубенська сила», «Сарненська звитяга», «Вараський гарт», «Рівненська єдність»</w:t>
            </w:r>
          </w:p>
          <w:p w14:paraId="0D546C19" w14:textId="77777777" w:rsidR="00AD6D74" w:rsidRPr="00791A0D" w:rsidRDefault="00AD6D74" w:rsidP="00407CDD">
            <w:pPr>
              <w:rPr>
                <w:lang w:val="uk-UA"/>
              </w:rPr>
            </w:pPr>
          </w:p>
        </w:tc>
        <w:tc>
          <w:tcPr>
            <w:tcW w:w="3824" w:type="dxa"/>
            <w:shd w:val="clear" w:color="auto" w:fill="auto"/>
          </w:tcPr>
          <w:p w14:paraId="7AC3ABDB" w14:textId="77777777" w:rsidR="00AD6D74" w:rsidRPr="00A43D6D" w:rsidRDefault="00AD6D74" w:rsidP="00407CDD">
            <w:pPr>
              <w:rPr>
                <w:lang w:val="uk-UA"/>
              </w:rPr>
            </w:pPr>
            <w:r w:rsidRPr="00A43D6D">
              <w:rPr>
                <w:lang w:val="uk-UA"/>
              </w:rPr>
              <w:t>Управління з питань ветеранської політики облдержадміністрації, районні державні (військові) адміністрації, виконавчі комітети місцевих рад, фізкультурно-спортивні установи і організації (за згодою)</w:t>
            </w:r>
          </w:p>
        </w:tc>
        <w:tc>
          <w:tcPr>
            <w:tcW w:w="1987" w:type="dxa"/>
            <w:shd w:val="clear" w:color="auto" w:fill="auto"/>
          </w:tcPr>
          <w:p w14:paraId="3FA4FA47" w14:textId="77777777" w:rsidR="00AD6D74" w:rsidRPr="00791A0D" w:rsidRDefault="00AD6D74" w:rsidP="00407CDD">
            <w:pPr>
              <w:rPr>
                <w:lang w:val="uk-UA"/>
              </w:rPr>
            </w:pPr>
            <w:r w:rsidRPr="00791A0D">
              <w:rPr>
                <w:lang w:val="uk-UA"/>
              </w:rPr>
              <w:t>Обласний бюджет</w:t>
            </w:r>
            <w:r w:rsidR="00D52123">
              <w:rPr>
                <w:lang w:val="uk-UA"/>
              </w:rPr>
              <w:t>,</w:t>
            </w:r>
          </w:p>
          <w:p w14:paraId="37224A3D" w14:textId="77777777" w:rsidR="00AD6D74" w:rsidRPr="00791A0D" w:rsidRDefault="00D52123" w:rsidP="00407CDD">
            <w:pPr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="00AD6D74" w:rsidRPr="00791A0D">
              <w:rPr>
                <w:lang w:val="uk-UA"/>
              </w:rPr>
              <w:t>ісцеві бюджети</w:t>
            </w:r>
            <w:r>
              <w:rPr>
                <w:lang w:val="uk-UA"/>
              </w:rPr>
              <w:t>,</w:t>
            </w:r>
          </w:p>
          <w:p w14:paraId="3986D4D6" w14:textId="77777777" w:rsidR="00AD6D74" w:rsidRPr="00791A0D" w:rsidRDefault="00D52123" w:rsidP="00407CDD">
            <w:pPr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="00AD6D74" w:rsidRPr="00791A0D">
              <w:rPr>
                <w:lang w:val="uk-UA"/>
              </w:rPr>
              <w:t xml:space="preserve">нші джерела, </w:t>
            </w:r>
          </w:p>
          <w:p w14:paraId="049FE4F2" w14:textId="77777777" w:rsidR="00AD6D74" w:rsidRPr="00791A0D" w:rsidRDefault="00AD6D74" w:rsidP="00407CDD">
            <w:pPr>
              <w:rPr>
                <w:lang w:val="uk-UA"/>
              </w:rPr>
            </w:pPr>
            <w:r w:rsidRPr="00791A0D"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51ECB2B" w14:textId="77777777" w:rsidR="00AD6D74" w:rsidRPr="00791A0D" w:rsidRDefault="00AD6D74" w:rsidP="00407CDD">
            <w:pPr>
              <w:rPr>
                <w:lang w:val="uk-UA"/>
              </w:rPr>
            </w:pPr>
            <w:r w:rsidRPr="00791A0D">
              <w:rPr>
                <w:lang w:val="uk-UA"/>
              </w:rPr>
              <w:t>400</w:t>
            </w:r>
          </w:p>
          <w:p w14:paraId="0964ED64" w14:textId="77777777" w:rsidR="00AD6D74" w:rsidRPr="00791A0D" w:rsidRDefault="00AD6D74" w:rsidP="00407CDD">
            <w:pPr>
              <w:rPr>
                <w:lang w:val="uk-UA"/>
              </w:rPr>
            </w:pPr>
          </w:p>
          <w:p w14:paraId="7FF3D4B7" w14:textId="77777777" w:rsidR="00AD6D74" w:rsidRPr="00791A0D" w:rsidRDefault="00AD6D74" w:rsidP="00407CDD">
            <w:pPr>
              <w:rPr>
                <w:lang w:val="uk-UA"/>
              </w:rPr>
            </w:pPr>
          </w:p>
          <w:p w14:paraId="483463F2" w14:textId="77777777" w:rsidR="00AD6D74" w:rsidRPr="00791A0D" w:rsidRDefault="00AD6D74" w:rsidP="00407CDD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EB114F" w14:textId="77777777" w:rsidR="00AD6D74" w:rsidRPr="00791A0D" w:rsidRDefault="00AD6D74" w:rsidP="00407CDD">
            <w:pPr>
              <w:rPr>
                <w:lang w:val="uk-UA"/>
              </w:rPr>
            </w:pPr>
            <w:r w:rsidRPr="00791A0D">
              <w:rPr>
                <w:lang w:val="uk-UA"/>
              </w:rPr>
              <w:t>500</w:t>
            </w:r>
          </w:p>
          <w:p w14:paraId="0103C7BD" w14:textId="77777777" w:rsidR="00AD6D74" w:rsidRPr="00791A0D" w:rsidRDefault="00AD6D74" w:rsidP="00407CDD">
            <w:pPr>
              <w:rPr>
                <w:lang w:val="uk-UA"/>
              </w:rPr>
            </w:pPr>
          </w:p>
          <w:p w14:paraId="09124E71" w14:textId="77777777" w:rsidR="00AD6D74" w:rsidRPr="00791A0D" w:rsidRDefault="00AD6D74" w:rsidP="00407CDD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E58020C" w14:textId="77777777" w:rsidR="00AD6D74" w:rsidRPr="00791A0D" w:rsidRDefault="00AD6D74" w:rsidP="00407CDD">
            <w:pPr>
              <w:rPr>
                <w:lang w:val="uk-UA"/>
              </w:rPr>
            </w:pPr>
            <w:r>
              <w:rPr>
                <w:lang w:val="uk-UA"/>
              </w:rPr>
              <w:t>Соціальна адаптація ветеранів війни і членів їх сімей</w:t>
            </w:r>
          </w:p>
        </w:tc>
      </w:tr>
      <w:tr w:rsidR="00933670" w:rsidRPr="00791A0D" w14:paraId="260CEC7E" w14:textId="77777777" w:rsidTr="00E1473C">
        <w:trPr>
          <w:gridAfter w:val="4"/>
          <w:wAfter w:w="267" w:type="dxa"/>
        </w:trPr>
        <w:tc>
          <w:tcPr>
            <w:tcW w:w="533" w:type="dxa"/>
            <w:shd w:val="clear" w:color="auto" w:fill="auto"/>
          </w:tcPr>
          <w:p w14:paraId="61C31E22" w14:textId="77777777" w:rsidR="00933670" w:rsidRPr="00791A0D" w:rsidRDefault="000939A8" w:rsidP="00791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537" w:type="dxa"/>
            <w:shd w:val="clear" w:color="auto" w:fill="auto"/>
          </w:tcPr>
          <w:p w14:paraId="1567D635" w14:textId="77777777" w:rsidR="002C4F46" w:rsidRDefault="00AD6D74" w:rsidP="00791A0D">
            <w:pPr>
              <w:rPr>
                <w:lang w:val="uk-UA"/>
              </w:rPr>
            </w:pPr>
            <w:r>
              <w:rPr>
                <w:lang w:val="uk-UA"/>
              </w:rPr>
              <w:t xml:space="preserve">Впровадження проєктів, спрямованих на здобуття ветеранами, у тому числі з інвалідністю, </w:t>
            </w:r>
            <w:r w:rsidR="002C4F46">
              <w:rPr>
                <w:lang w:val="uk-UA"/>
              </w:rPr>
              <w:t>навичок, вмінь та професій з метою їх подальшого працевлаштування, започаткування власної справи</w:t>
            </w:r>
          </w:p>
          <w:p w14:paraId="4B9174F0" w14:textId="77777777" w:rsidR="00933670" w:rsidRPr="00791A0D" w:rsidRDefault="00933670" w:rsidP="002C4F46">
            <w:pPr>
              <w:rPr>
                <w:lang w:val="uk-UA"/>
              </w:rPr>
            </w:pPr>
          </w:p>
        </w:tc>
        <w:tc>
          <w:tcPr>
            <w:tcW w:w="3824" w:type="dxa"/>
            <w:shd w:val="clear" w:color="auto" w:fill="auto"/>
          </w:tcPr>
          <w:p w14:paraId="263FF22E" w14:textId="77777777" w:rsidR="00933670" w:rsidRPr="00791A0D" w:rsidRDefault="002C4F46" w:rsidP="00791A0D">
            <w:pPr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="00142F97" w:rsidRPr="00791A0D">
              <w:rPr>
                <w:lang w:val="uk-UA"/>
              </w:rPr>
              <w:t xml:space="preserve">правління з питань ветеранської </w:t>
            </w:r>
            <w:r w:rsidR="00933670" w:rsidRPr="00791A0D">
              <w:rPr>
                <w:lang w:val="uk-UA"/>
              </w:rPr>
              <w:t xml:space="preserve">політики облдержадміністрації, </w:t>
            </w:r>
            <w:r w:rsidRPr="00791A0D">
              <w:rPr>
                <w:lang w:val="uk-UA"/>
              </w:rPr>
              <w:t xml:space="preserve">Рівненський обласний центр зайнятості, Рівненський центр професійно-технічної освіти державної служби зайнятості (за згодою), </w:t>
            </w:r>
            <w:r>
              <w:rPr>
                <w:lang w:val="uk-UA"/>
              </w:rPr>
              <w:t xml:space="preserve">інститути громадянського суспільства (за згодою), </w:t>
            </w:r>
            <w:r w:rsidR="00933670" w:rsidRPr="00791A0D">
              <w:rPr>
                <w:lang w:val="uk-UA"/>
              </w:rPr>
              <w:t>заклади освіти (за згодою)</w:t>
            </w:r>
          </w:p>
        </w:tc>
        <w:tc>
          <w:tcPr>
            <w:tcW w:w="1987" w:type="dxa"/>
            <w:shd w:val="clear" w:color="auto" w:fill="auto"/>
          </w:tcPr>
          <w:p w14:paraId="7E3AA420" w14:textId="77777777" w:rsidR="00201EDA" w:rsidRDefault="00201EDA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Обласний бюджет</w:t>
            </w:r>
            <w:r w:rsidR="00D52123">
              <w:rPr>
                <w:lang w:val="uk-UA"/>
              </w:rPr>
              <w:t>,</w:t>
            </w:r>
          </w:p>
          <w:p w14:paraId="2AB76287" w14:textId="77777777" w:rsidR="00933670" w:rsidRPr="00791A0D" w:rsidRDefault="00D52123" w:rsidP="00791A0D">
            <w:pPr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="00933670" w:rsidRPr="00791A0D">
              <w:rPr>
                <w:lang w:val="uk-UA"/>
              </w:rPr>
              <w:t>ержавний бюджет</w:t>
            </w:r>
            <w:r>
              <w:rPr>
                <w:lang w:val="uk-UA"/>
              </w:rPr>
              <w:t>,</w:t>
            </w:r>
          </w:p>
          <w:p w14:paraId="584B951B" w14:textId="77777777" w:rsidR="00933670" w:rsidRPr="00791A0D" w:rsidRDefault="00D52123" w:rsidP="00791A0D">
            <w:pPr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="00933670" w:rsidRPr="00791A0D">
              <w:rPr>
                <w:lang w:val="uk-UA"/>
              </w:rPr>
              <w:t xml:space="preserve">нші джерела, </w:t>
            </w:r>
          </w:p>
          <w:p w14:paraId="66A41242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3F5D6BEE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027042" w14:textId="77777777" w:rsidR="00933670" w:rsidRPr="00791A0D" w:rsidRDefault="00C92FC3" w:rsidP="00791A0D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24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E999C46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Отримання освіти зазначеними особами</w:t>
            </w:r>
          </w:p>
        </w:tc>
      </w:tr>
      <w:tr w:rsidR="00933670" w:rsidRPr="00791A0D" w14:paraId="5FE5DDDC" w14:textId="77777777" w:rsidTr="00E1473C">
        <w:trPr>
          <w:gridAfter w:val="4"/>
          <w:wAfter w:w="267" w:type="dxa"/>
        </w:trPr>
        <w:tc>
          <w:tcPr>
            <w:tcW w:w="533" w:type="dxa"/>
            <w:shd w:val="clear" w:color="auto" w:fill="auto"/>
          </w:tcPr>
          <w:p w14:paraId="58D9670D" w14:textId="77777777" w:rsidR="00933670" w:rsidRPr="00791A0D" w:rsidRDefault="00933670" w:rsidP="00791A0D">
            <w:pPr>
              <w:jc w:val="center"/>
              <w:rPr>
                <w:lang w:val="uk-UA"/>
              </w:rPr>
            </w:pPr>
            <w:r w:rsidRPr="00791A0D">
              <w:rPr>
                <w:lang w:val="uk-UA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14:paraId="2753504A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Підтримка т</w:t>
            </w:r>
            <w:r w:rsidR="002C4F46">
              <w:rPr>
                <w:lang w:val="uk-UA"/>
              </w:rPr>
              <w:t>а співпраця з</w:t>
            </w:r>
            <w:r w:rsidRPr="00791A0D">
              <w:rPr>
                <w:lang w:val="uk-UA"/>
              </w:rPr>
              <w:t xml:space="preserve"> інститутами громадянського суспільства, </w:t>
            </w:r>
            <w:r w:rsidR="002C4F46">
              <w:rPr>
                <w:lang w:val="uk-UA"/>
              </w:rPr>
              <w:t xml:space="preserve">засновниками яких є ветерани та члени їх </w:t>
            </w:r>
            <w:r w:rsidR="002C4F46">
              <w:rPr>
                <w:lang w:val="uk-UA"/>
              </w:rPr>
              <w:lastRenderedPageBreak/>
              <w:t>сімей і діяльність яких спрямована на підтримку ветеранів і членів їх сімей</w:t>
            </w:r>
            <w:r w:rsidRPr="00791A0D">
              <w:rPr>
                <w:lang w:val="uk-UA"/>
              </w:rPr>
              <w:t>, проведення спільних просвітницьких, інформаційних заходів</w:t>
            </w:r>
          </w:p>
          <w:p w14:paraId="423BF64F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3824" w:type="dxa"/>
            <w:shd w:val="clear" w:color="auto" w:fill="auto"/>
          </w:tcPr>
          <w:p w14:paraId="1164FCDC" w14:textId="77777777" w:rsidR="00933670" w:rsidRPr="00791A0D" w:rsidRDefault="00142F97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lastRenderedPageBreak/>
              <w:t xml:space="preserve">Управління з питань ветеранської </w:t>
            </w:r>
            <w:r w:rsidR="00933670" w:rsidRPr="00791A0D">
              <w:rPr>
                <w:lang w:val="uk-UA"/>
              </w:rPr>
              <w:t xml:space="preserve">політики облдержадміністрації, департамент цифрової </w:t>
            </w:r>
            <w:r w:rsidR="00933670" w:rsidRPr="00791A0D">
              <w:rPr>
                <w:lang w:val="uk-UA"/>
              </w:rPr>
              <w:lastRenderedPageBreak/>
              <w:t>трансформації та суспільних комунікацій облдержадміністрації,</w:t>
            </w:r>
          </w:p>
          <w:p w14:paraId="6A453453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 xml:space="preserve">комунальний заклад «Ветеранський простір» Рівненської обласної ради, районні державні (військові) адміністрації, виконавчі комітети місцевих рад </w:t>
            </w:r>
          </w:p>
        </w:tc>
        <w:tc>
          <w:tcPr>
            <w:tcW w:w="1987" w:type="dxa"/>
            <w:shd w:val="clear" w:color="auto" w:fill="auto"/>
          </w:tcPr>
          <w:p w14:paraId="7BF53B07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lastRenderedPageBreak/>
              <w:t>Обласний бюджет</w:t>
            </w:r>
            <w:r w:rsidR="00D52123">
              <w:rPr>
                <w:lang w:val="uk-UA"/>
              </w:rPr>
              <w:t>,</w:t>
            </w:r>
            <w:r w:rsidRPr="00791A0D">
              <w:rPr>
                <w:lang w:val="uk-UA"/>
              </w:rPr>
              <w:t xml:space="preserve"> </w:t>
            </w:r>
          </w:p>
          <w:p w14:paraId="09E66472" w14:textId="77777777" w:rsidR="00933670" w:rsidRPr="00791A0D" w:rsidRDefault="00D52123" w:rsidP="00791A0D">
            <w:pPr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="00933670" w:rsidRPr="00791A0D">
              <w:rPr>
                <w:lang w:val="uk-UA"/>
              </w:rPr>
              <w:t xml:space="preserve">ісцеві </w:t>
            </w:r>
            <w:r w:rsidR="00933670" w:rsidRPr="00791A0D">
              <w:rPr>
                <w:lang w:val="uk-UA"/>
              </w:rPr>
              <w:lastRenderedPageBreak/>
              <w:t>бюджети</w:t>
            </w:r>
            <w:r>
              <w:rPr>
                <w:lang w:val="uk-UA"/>
              </w:rPr>
              <w:t>,</w:t>
            </w:r>
          </w:p>
          <w:p w14:paraId="66A82847" w14:textId="77777777" w:rsidR="00933670" w:rsidRPr="00791A0D" w:rsidRDefault="00D52123" w:rsidP="00791A0D">
            <w:pPr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="00933670" w:rsidRPr="00791A0D">
              <w:rPr>
                <w:lang w:val="uk-UA"/>
              </w:rPr>
              <w:t>нші джерела,</w:t>
            </w:r>
          </w:p>
          <w:p w14:paraId="5C1E14D7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09126F46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lastRenderedPageBreak/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23438AE0" w14:textId="77777777" w:rsidR="00933670" w:rsidRPr="00791A0D" w:rsidRDefault="00C92FC3" w:rsidP="00791A0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933670" w:rsidRPr="00791A0D">
              <w:rPr>
                <w:lang w:val="uk-UA"/>
              </w:rPr>
              <w:t>00</w:t>
            </w:r>
          </w:p>
        </w:tc>
        <w:tc>
          <w:tcPr>
            <w:tcW w:w="2409" w:type="dxa"/>
            <w:shd w:val="clear" w:color="auto" w:fill="auto"/>
          </w:tcPr>
          <w:p w14:paraId="713380EC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 xml:space="preserve">Соціальна адаптація та інтеграція у суспільне життя </w:t>
            </w:r>
            <w:r w:rsidRPr="00791A0D">
              <w:rPr>
                <w:lang w:val="uk-UA"/>
              </w:rPr>
              <w:lastRenderedPageBreak/>
              <w:t>зазначених осіб</w:t>
            </w:r>
          </w:p>
        </w:tc>
      </w:tr>
      <w:tr w:rsidR="00933670" w:rsidRPr="00791A0D" w14:paraId="643B060E" w14:textId="77777777" w:rsidTr="00E1473C">
        <w:trPr>
          <w:gridAfter w:val="4"/>
          <w:wAfter w:w="267" w:type="dxa"/>
        </w:trPr>
        <w:tc>
          <w:tcPr>
            <w:tcW w:w="533" w:type="dxa"/>
            <w:shd w:val="clear" w:color="auto" w:fill="auto"/>
          </w:tcPr>
          <w:p w14:paraId="107D3224" w14:textId="77777777" w:rsidR="00933670" w:rsidRPr="00791A0D" w:rsidRDefault="00933670" w:rsidP="00791A0D">
            <w:pPr>
              <w:jc w:val="center"/>
              <w:rPr>
                <w:lang w:val="uk-UA"/>
              </w:rPr>
            </w:pPr>
            <w:r w:rsidRPr="00791A0D">
              <w:rPr>
                <w:lang w:val="uk-UA"/>
              </w:rPr>
              <w:lastRenderedPageBreak/>
              <w:t>4</w:t>
            </w:r>
          </w:p>
        </w:tc>
        <w:tc>
          <w:tcPr>
            <w:tcW w:w="4537" w:type="dxa"/>
            <w:shd w:val="clear" w:color="auto" w:fill="auto"/>
          </w:tcPr>
          <w:p w14:paraId="2DF9542A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Інформаційно-консультаційна підтримка, методичний супровід в отриманні грантової підтримки на започаткування та розвиток власної справи ветеранів війни та членів їх сімей</w:t>
            </w:r>
          </w:p>
        </w:tc>
        <w:tc>
          <w:tcPr>
            <w:tcW w:w="3824" w:type="dxa"/>
            <w:shd w:val="clear" w:color="auto" w:fill="auto"/>
          </w:tcPr>
          <w:p w14:paraId="511E94DE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Департамент економічного розвитку і торгівлі облдержадміністрації,</w:t>
            </w:r>
          </w:p>
          <w:p w14:paraId="1D41D8AD" w14:textId="77777777" w:rsidR="00933670" w:rsidRPr="00791A0D" w:rsidRDefault="00142F97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 xml:space="preserve">управління з питань ветеранської </w:t>
            </w:r>
            <w:r w:rsidR="00933670" w:rsidRPr="00791A0D">
              <w:rPr>
                <w:lang w:val="uk-UA"/>
              </w:rPr>
              <w:t>політики облдержадміністрації, Рівненський обласний центр зайнятості, Рівненський центр професійно-технічної освіти державної служби зайнятості</w:t>
            </w:r>
          </w:p>
        </w:tc>
        <w:tc>
          <w:tcPr>
            <w:tcW w:w="1987" w:type="dxa"/>
            <w:shd w:val="clear" w:color="auto" w:fill="auto"/>
          </w:tcPr>
          <w:p w14:paraId="02221807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Державний бюджет</w:t>
            </w:r>
            <w:r w:rsidR="00D52123">
              <w:rPr>
                <w:lang w:val="uk-UA"/>
              </w:rPr>
              <w:t>,</w:t>
            </w:r>
            <w:r w:rsidRPr="00791A0D">
              <w:rPr>
                <w:lang w:val="uk-UA"/>
              </w:rPr>
              <w:t xml:space="preserve"> </w:t>
            </w:r>
          </w:p>
          <w:p w14:paraId="71007A57" w14:textId="77777777" w:rsidR="00933670" w:rsidRPr="00791A0D" w:rsidRDefault="00D52123" w:rsidP="00791A0D">
            <w:pPr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="00933670" w:rsidRPr="00791A0D">
              <w:rPr>
                <w:lang w:val="uk-UA"/>
              </w:rPr>
              <w:t xml:space="preserve">нші джерела, </w:t>
            </w:r>
          </w:p>
          <w:p w14:paraId="3A62457B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67106369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7AC2AA47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190B5EA8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Започаткування та розвиток власної справи ветеранами війни і членами їх сімей</w:t>
            </w:r>
          </w:p>
        </w:tc>
      </w:tr>
      <w:tr w:rsidR="00933670" w:rsidRPr="00791A0D" w14:paraId="68683C28" w14:textId="77777777" w:rsidTr="00E1473C">
        <w:trPr>
          <w:gridAfter w:val="4"/>
          <w:wAfter w:w="267" w:type="dxa"/>
        </w:trPr>
        <w:tc>
          <w:tcPr>
            <w:tcW w:w="533" w:type="dxa"/>
            <w:shd w:val="clear" w:color="auto" w:fill="auto"/>
          </w:tcPr>
          <w:p w14:paraId="47643BAD" w14:textId="77777777" w:rsidR="00933670" w:rsidRPr="00791A0D" w:rsidRDefault="00933670" w:rsidP="00791A0D">
            <w:pPr>
              <w:jc w:val="center"/>
              <w:rPr>
                <w:lang w:val="uk-UA"/>
              </w:rPr>
            </w:pPr>
            <w:r w:rsidRPr="00791A0D">
              <w:rPr>
                <w:lang w:val="uk-UA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14:paraId="6B522799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Відзначення та нагородження ветеранів війни та членів їх сімей, фахівців установ, громадських та приватних організацій, які беруть активну участь в реалізації ветеранської політики в області</w:t>
            </w:r>
          </w:p>
        </w:tc>
        <w:tc>
          <w:tcPr>
            <w:tcW w:w="3824" w:type="dxa"/>
            <w:shd w:val="clear" w:color="auto" w:fill="auto"/>
          </w:tcPr>
          <w:p w14:paraId="49C60AEC" w14:textId="77777777" w:rsidR="00933670" w:rsidRPr="00791A0D" w:rsidRDefault="00142F97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 xml:space="preserve">Управління з питань ветеранської </w:t>
            </w:r>
            <w:r w:rsidR="00933670" w:rsidRPr="00791A0D">
              <w:rPr>
                <w:lang w:val="uk-UA"/>
              </w:rPr>
              <w:t>політики облдержадміністрації</w:t>
            </w:r>
          </w:p>
        </w:tc>
        <w:tc>
          <w:tcPr>
            <w:tcW w:w="1987" w:type="dxa"/>
            <w:shd w:val="clear" w:color="auto" w:fill="auto"/>
          </w:tcPr>
          <w:p w14:paraId="4D9DE0C4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Обласний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3CC4A1A9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100</w:t>
            </w:r>
          </w:p>
          <w:p w14:paraId="5E7A9DCB" w14:textId="77777777" w:rsidR="00933670" w:rsidRPr="00791A0D" w:rsidRDefault="00933670" w:rsidP="00791A0D">
            <w:pPr>
              <w:rPr>
                <w:highlight w:val="red"/>
                <w:lang w:val="uk-UA"/>
              </w:rPr>
            </w:pPr>
          </w:p>
          <w:p w14:paraId="210466F0" w14:textId="77777777" w:rsidR="00933670" w:rsidRPr="00791A0D" w:rsidRDefault="00933670" w:rsidP="00791A0D">
            <w:pPr>
              <w:rPr>
                <w:highlight w:val="red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40EDD822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100</w:t>
            </w:r>
          </w:p>
          <w:p w14:paraId="7F896D1C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562BC66E" w14:textId="77777777" w:rsidR="00933670" w:rsidRPr="00791A0D" w:rsidRDefault="00933670" w:rsidP="00791A0D">
            <w:pPr>
              <w:rPr>
                <w:sz w:val="23"/>
                <w:szCs w:val="23"/>
                <w:lang w:val="uk-UA"/>
              </w:rPr>
            </w:pPr>
            <w:r w:rsidRPr="00791A0D">
              <w:rPr>
                <w:sz w:val="23"/>
                <w:szCs w:val="23"/>
                <w:lang w:val="uk-UA"/>
              </w:rPr>
              <w:t>Підвищення громадянської свідомості, підтримка проєктів, які покращують реалізацію ветеранської політики в області</w:t>
            </w:r>
          </w:p>
        </w:tc>
      </w:tr>
      <w:tr w:rsidR="00933670" w:rsidRPr="00791A0D" w14:paraId="64B9F580" w14:textId="77777777" w:rsidTr="00E1473C">
        <w:trPr>
          <w:gridAfter w:val="3"/>
          <w:wAfter w:w="258" w:type="dxa"/>
          <w:trHeight w:val="293"/>
        </w:trPr>
        <w:tc>
          <w:tcPr>
            <w:tcW w:w="10881" w:type="dxa"/>
            <w:gridSpan w:val="4"/>
            <w:shd w:val="clear" w:color="auto" w:fill="auto"/>
          </w:tcPr>
          <w:p w14:paraId="01D8AE57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b/>
                <w:lang w:val="uk-UA"/>
              </w:rPr>
              <w:t>Всього за розділом V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70A4F0FB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02BDC1EE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2418" w:type="dxa"/>
            <w:gridSpan w:val="2"/>
            <w:shd w:val="clear" w:color="auto" w:fill="auto"/>
          </w:tcPr>
          <w:p w14:paraId="44C56B80" w14:textId="77777777" w:rsidR="00933670" w:rsidRPr="00791A0D" w:rsidRDefault="00933670" w:rsidP="00791A0D">
            <w:pPr>
              <w:rPr>
                <w:lang w:val="uk-UA"/>
              </w:rPr>
            </w:pPr>
          </w:p>
        </w:tc>
      </w:tr>
      <w:tr w:rsidR="00933670" w:rsidRPr="00791A0D" w14:paraId="1C140187" w14:textId="77777777" w:rsidTr="00E1473C">
        <w:trPr>
          <w:gridAfter w:val="4"/>
          <w:wAfter w:w="267" w:type="dxa"/>
        </w:trPr>
        <w:tc>
          <w:tcPr>
            <w:tcW w:w="533" w:type="dxa"/>
            <w:shd w:val="clear" w:color="auto" w:fill="auto"/>
          </w:tcPr>
          <w:p w14:paraId="4D0C24D6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4537" w:type="dxa"/>
            <w:shd w:val="clear" w:color="auto" w:fill="auto"/>
          </w:tcPr>
          <w:p w14:paraId="65EE10D0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3824" w:type="dxa"/>
            <w:shd w:val="clear" w:color="auto" w:fill="auto"/>
          </w:tcPr>
          <w:p w14:paraId="7907EB0D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987" w:type="dxa"/>
            <w:shd w:val="clear" w:color="auto" w:fill="auto"/>
          </w:tcPr>
          <w:p w14:paraId="3FD15CB7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Державний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5DDEB038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431B4915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08CF8452" w14:textId="77777777" w:rsidR="00933670" w:rsidRPr="00791A0D" w:rsidRDefault="00933670" w:rsidP="00791A0D">
            <w:pPr>
              <w:rPr>
                <w:lang w:val="uk-UA"/>
              </w:rPr>
            </w:pPr>
          </w:p>
        </w:tc>
      </w:tr>
      <w:tr w:rsidR="00933670" w:rsidRPr="00791A0D" w14:paraId="155AB5FE" w14:textId="77777777" w:rsidTr="00E1473C">
        <w:trPr>
          <w:gridAfter w:val="4"/>
          <w:wAfter w:w="267" w:type="dxa"/>
        </w:trPr>
        <w:tc>
          <w:tcPr>
            <w:tcW w:w="533" w:type="dxa"/>
            <w:shd w:val="clear" w:color="auto" w:fill="auto"/>
          </w:tcPr>
          <w:p w14:paraId="468B5350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4537" w:type="dxa"/>
            <w:shd w:val="clear" w:color="auto" w:fill="auto"/>
          </w:tcPr>
          <w:p w14:paraId="6A07F189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3824" w:type="dxa"/>
            <w:shd w:val="clear" w:color="auto" w:fill="auto"/>
          </w:tcPr>
          <w:p w14:paraId="4DCA0DEE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987" w:type="dxa"/>
            <w:shd w:val="clear" w:color="auto" w:fill="auto"/>
          </w:tcPr>
          <w:p w14:paraId="5B853249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Обласний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1FE6F7A8" w14:textId="77777777" w:rsidR="00933670" w:rsidRPr="00791A0D" w:rsidRDefault="007C531C" w:rsidP="00791A0D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933670" w:rsidRPr="00791A0D">
              <w:rPr>
                <w:lang w:val="uk-UA"/>
              </w:rPr>
              <w:t>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7AB7B966" w14:textId="77777777" w:rsidR="00933670" w:rsidRPr="00791A0D" w:rsidRDefault="00A43D6D" w:rsidP="00791A0D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933670" w:rsidRPr="00791A0D">
              <w:rPr>
                <w:lang w:val="uk-UA"/>
              </w:rPr>
              <w:t>00</w:t>
            </w:r>
          </w:p>
          <w:p w14:paraId="7550884B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2D89AA65" w14:textId="77777777" w:rsidR="00933670" w:rsidRPr="00791A0D" w:rsidRDefault="00933670" w:rsidP="00791A0D">
            <w:pPr>
              <w:rPr>
                <w:lang w:val="uk-UA"/>
              </w:rPr>
            </w:pPr>
          </w:p>
        </w:tc>
      </w:tr>
      <w:tr w:rsidR="00933670" w:rsidRPr="00791A0D" w14:paraId="48C90301" w14:textId="77777777" w:rsidTr="00E1473C">
        <w:trPr>
          <w:gridAfter w:val="4"/>
          <w:wAfter w:w="267" w:type="dxa"/>
        </w:trPr>
        <w:tc>
          <w:tcPr>
            <w:tcW w:w="533" w:type="dxa"/>
            <w:shd w:val="clear" w:color="auto" w:fill="auto"/>
          </w:tcPr>
          <w:p w14:paraId="540487D2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4537" w:type="dxa"/>
            <w:shd w:val="clear" w:color="auto" w:fill="auto"/>
          </w:tcPr>
          <w:p w14:paraId="4CDB661E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3824" w:type="dxa"/>
            <w:shd w:val="clear" w:color="auto" w:fill="auto"/>
          </w:tcPr>
          <w:p w14:paraId="17E97D25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987" w:type="dxa"/>
            <w:shd w:val="clear" w:color="auto" w:fill="auto"/>
          </w:tcPr>
          <w:p w14:paraId="7372ABA9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Місцеві бюджети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11306D94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09E891EC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3A32C554" w14:textId="77777777" w:rsidR="00933670" w:rsidRPr="00791A0D" w:rsidRDefault="00933670" w:rsidP="00791A0D">
            <w:pPr>
              <w:rPr>
                <w:lang w:val="uk-UA"/>
              </w:rPr>
            </w:pPr>
          </w:p>
        </w:tc>
      </w:tr>
      <w:tr w:rsidR="00933670" w:rsidRPr="00791A0D" w14:paraId="02BF7017" w14:textId="77777777" w:rsidTr="00E1473C">
        <w:trPr>
          <w:gridAfter w:val="4"/>
          <w:wAfter w:w="267" w:type="dxa"/>
        </w:trPr>
        <w:tc>
          <w:tcPr>
            <w:tcW w:w="533" w:type="dxa"/>
            <w:shd w:val="clear" w:color="auto" w:fill="auto"/>
          </w:tcPr>
          <w:p w14:paraId="62850EE2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4537" w:type="dxa"/>
            <w:shd w:val="clear" w:color="auto" w:fill="auto"/>
          </w:tcPr>
          <w:p w14:paraId="2598E5EB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3824" w:type="dxa"/>
            <w:shd w:val="clear" w:color="auto" w:fill="auto"/>
          </w:tcPr>
          <w:p w14:paraId="75B93ED6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987" w:type="dxa"/>
            <w:shd w:val="clear" w:color="auto" w:fill="auto"/>
          </w:tcPr>
          <w:p w14:paraId="5EAC891B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 xml:space="preserve">Інші джерела, </w:t>
            </w:r>
          </w:p>
          <w:p w14:paraId="1C14CA45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64A07D66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7BF7A511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66847668" w14:textId="77777777" w:rsidR="00933670" w:rsidRPr="00791A0D" w:rsidRDefault="00933670" w:rsidP="00791A0D">
            <w:pPr>
              <w:rPr>
                <w:lang w:val="uk-UA"/>
              </w:rPr>
            </w:pPr>
          </w:p>
        </w:tc>
      </w:tr>
      <w:tr w:rsidR="00933670" w:rsidRPr="00791A0D" w14:paraId="0B375057" w14:textId="77777777" w:rsidTr="00791A0D">
        <w:trPr>
          <w:gridAfter w:val="2"/>
          <w:wAfter w:w="22" w:type="dxa"/>
        </w:trPr>
        <w:tc>
          <w:tcPr>
            <w:tcW w:w="15567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3BE2F3" w14:textId="77777777" w:rsidR="00DF29D7" w:rsidRDefault="00DF29D7" w:rsidP="00791A0D">
            <w:pPr>
              <w:spacing w:before="240"/>
              <w:jc w:val="center"/>
              <w:rPr>
                <w:b/>
                <w:lang w:val="uk-UA"/>
              </w:rPr>
            </w:pPr>
          </w:p>
          <w:p w14:paraId="657E276B" w14:textId="77777777" w:rsidR="00933670" w:rsidRPr="00791A0D" w:rsidRDefault="00933670" w:rsidP="00791A0D">
            <w:pPr>
              <w:spacing w:before="240"/>
              <w:jc w:val="center"/>
              <w:rPr>
                <w:b/>
                <w:lang w:val="uk-UA"/>
              </w:rPr>
            </w:pPr>
            <w:r w:rsidRPr="00791A0D">
              <w:rPr>
                <w:b/>
                <w:lang w:val="uk-UA"/>
              </w:rPr>
              <w:lastRenderedPageBreak/>
              <w:t xml:space="preserve">VІ. Національно-патріотичне виховання, національна ідентичність, меморалізація та вшанування пам’яті  </w:t>
            </w:r>
          </w:p>
          <w:p w14:paraId="33BB2BF9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E92C088" w14:textId="77777777" w:rsidR="00933670" w:rsidRPr="00791A0D" w:rsidRDefault="00933670" w:rsidP="00791A0D">
            <w:pPr>
              <w:rPr>
                <w:lang w:val="uk-UA"/>
              </w:rPr>
            </w:pPr>
          </w:p>
          <w:p w14:paraId="4EF0E969" w14:textId="77777777" w:rsidR="00933670" w:rsidRPr="00791A0D" w:rsidRDefault="00933670" w:rsidP="00791A0D">
            <w:pPr>
              <w:rPr>
                <w:lang w:val="uk-UA"/>
              </w:rPr>
            </w:pPr>
          </w:p>
        </w:tc>
      </w:tr>
      <w:tr w:rsidR="00933670" w:rsidRPr="00791A0D" w14:paraId="3135E2F1" w14:textId="77777777" w:rsidTr="00E1473C">
        <w:trPr>
          <w:gridAfter w:val="4"/>
          <w:wAfter w:w="267" w:type="dxa"/>
        </w:trPr>
        <w:tc>
          <w:tcPr>
            <w:tcW w:w="533" w:type="dxa"/>
            <w:shd w:val="clear" w:color="auto" w:fill="auto"/>
          </w:tcPr>
          <w:p w14:paraId="6411E25C" w14:textId="77777777" w:rsidR="00933670" w:rsidRPr="00791A0D" w:rsidRDefault="00933670" w:rsidP="00791A0D">
            <w:pPr>
              <w:jc w:val="center"/>
              <w:rPr>
                <w:lang w:val="uk-UA"/>
              </w:rPr>
            </w:pPr>
            <w:r w:rsidRPr="00791A0D">
              <w:rPr>
                <w:lang w:val="uk-UA"/>
              </w:rPr>
              <w:t>1</w:t>
            </w:r>
          </w:p>
        </w:tc>
        <w:tc>
          <w:tcPr>
            <w:tcW w:w="4537" w:type="dxa"/>
            <w:shd w:val="clear" w:color="auto" w:fill="auto"/>
          </w:tcPr>
          <w:p w14:paraId="1D25CB93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Організація доїзду ветеранів війни та членів їх сімей у зв’язку з відзначенням пам’ятних дат</w:t>
            </w:r>
            <w:r w:rsidR="00131089">
              <w:rPr>
                <w:lang w:val="uk-UA"/>
              </w:rPr>
              <w:t>,</w:t>
            </w:r>
            <w:r w:rsidRPr="00791A0D">
              <w:rPr>
                <w:lang w:val="uk-UA"/>
              </w:rPr>
              <w:t xml:space="preserve"> державних свят</w:t>
            </w:r>
            <w:r w:rsidR="00131089">
              <w:rPr>
                <w:lang w:val="uk-UA"/>
              </w:rPr>
              <w:t>, заходів соціальної адаптації</w:t>
            </w:r>
            <w:r w:rsidRPr="00791A0D">
              <w:rPr>
                <w:lang w:val="uk-UA"/>
              </w:rPr>
              <w:t xml:space="preserve"> до місць проведення зазначених заходів</w:t>
            </w:r>
          </w:p>
          <w:p w14:paraId="4DFF8C4F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3824" w:type="dxa"/>
            <w:shd w:val="clear" w:color="auto" w:fill="auto"/>
          </w:tcPr>
          <w:p w14:paraId="5FB69E98" w14:textId="77777777" w:rsidR="00933670" w:rsidRPr="00791A0D" w:rsidRDefault="00E941A6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 xml:space="preserve">Управління з питань ветеранської </w:t>
            </w:r>
            <w:r w:rsidR="00933670" w:rsidRPr="00791A0D">
              <w:rPr>
                <w:lang w:val="uk-UA"/>
              </w:rPr>
              <w:t>політики облдержадміністрації, комунальний заклад «Ветеранський простір» Рівненської обласної ради, комунальний заклад «Рівненський обласний центр з надання соціальних послуг» Рівненської обласної ради,</w:t>
            </w:r>
          </w:p>
          <w:p w14:paraId="7BEF1CA2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районні державні (військові) адміністрації, виконавчі комітети місцевих рад</w:t>
            </w:r>
          </w:p>
        </w:tc>
        <w:tc>
          <w:tcPr>
            <w:tcW w:w="1987" w:type="dxa"/>
            <w:shd w:val="clear" w:color="auto" w:fill="auto"/>
          </w:tcPr>
          <w:p w14:paraId="1F2A76E1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Обласний бюджет</w:t>
            </w:r>
            <w:r w:rsidR="00D52123">
              <w:rPr>
                <w:lang w:val="uk-UA"/>
              </w:rPr>
              <w:t>,</w:t>
            </w:r>
          </w:p>
          <w:p w14:paraId="3B1F4B50" w14:textId="77777777" w:rsidR="00933670" w:rsidRPr="00791A0D" w:rsidRDefault="00D52123" w:rsidP="00791A0D">
            <w:pPr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="00933670" w:rsidRPr="00791A0D">
              <w:rPr>
                <w:lang w:val="uk-UA"/>
              </w:rPr>
              <w:t>ісцеві бюджети</w:t>
            </w:r>
            <w:r>
              <w:rPr>
                <w:lang w:val="uk-UA"/>
              </w:rPr>
              <w:t>,</w:t>
            </w:r>
          </w:p>
          <w:p w14:paraId="3A991108" w14:textId="77777777" w:rsidR="00933670" w:rsidRPr="00791A0D" w:rsidRDefault="00D52123" w:rsidP="00791A0D">
            <w:pPr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="00933670" w:rsidRPr="00791A0D">
              <w:rPr>
                <w:lang w:val="uk-UA"/>
              </w:rPr>
              <w:t xml:space="preserve">нші джерела, </w:t>
            </w:r>
          </w:p>
          <w:p w14:paraId="1D2F3900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37AA675A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4BC3EF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8A8724E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Підвищення громадянської та патріотичної свідомості громад області</w:t>
            </w:r>
          </w:p>
        </w:tc>
      </w:tr>
      <w:tr w:rsidR="00933670" w:rsidRPr="00791A0D" w14:paraId="62DD677E" w14:textId="77777777" w:rsidTr="00E1473C">
        <w:trPr>
          <w:gridAfter w:val="4"/>
          <w:wAfter w:w="267" w:type="dxa"/>
        </w:trPr>
        <w:tc>
          <w:tcPr>
            <w:tcW w:w="533" w:type="dxa"/>
            <w:shd w:val="clear" w:color="auto" w:fill="auto"/>
          </w:tcPr>
          <w:p w14:paraId="7B5011C3" w14:textId="77777777" w:rsidR="00933670" w:rsidRPr="00791A0D" w:rsidRDefault="00933670" w:rsidP="00791A0D">
            <w:pPr>
              <w:jc w:val="center"/>
              <w:rPr>
                <w:lang w:val="uk-UA"/>
              </w:rPr>
            </w:pPr>
            <w:r w:rsidRPr="00791A0D">
              <w:rPr>
                <w:lang w:val="uk-UA"/>
              </w:rPr>
              <w:t>2</w:t>
            </w:r>
          </w:p>
        </w:tc>
        <w:tc>
          <w:tcPr>
            <w:tcW w:w="4537" w:type="dxa"/>
            <w:shd w:val="clear" w:color="auto" w:fill="auto"/>
          </w:tcPr>
          <w:p w14:paraId="49C65A5A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Проведення заходів, у тому числі масових, спрямованих на утвердження поваги до ветеранів війни</w:t>
            </w:r>
            <w:r w:rsidR="002C4F46">
              <w:rPr>
                <w:lang w:val="uk-UA"/>
              </w:rPr>
              <w:t xml:space="preserve"> </w:t>
            </w:r>
          </w:p>
        </w:tc>
        <w:tc>
          <w:tcPr>
            <w:tcW w:w="3824" w:type="dxa"/>
            <w:shd w:val="clear" w:color="auto" w:fill="auto"/>
          </w:tcPr>
          <w:p w14:paraId="598519EB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У</w:t>
            </w:r>
            <w:r w:rsidR="00E941A6" w:rsidRPr="00791A0D">
              <w:rPr>
                <w:lang w:val="uk-UA"/>
              </w:rPr>
              <w:t xml:space="preserve">правління з питань ветеранської </w:t>
            </w:r>
            <w:r w:rsidRPr="00791A0D">
              <w:rPr>
                <w:lang w:val="uk-UA"/>
              </w:rPr>
              <w:t xml:space="preserve">політики облдержадміністрації, комунальний заклад «Ветеранський простір» Рівненської обласної ради, районні державні (військові) адміністрації, виконавчі комітети місцевих рад, </w:t>
            </w:r>
          </w:p>
          <w:p w14:paraId="62402370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громадські об’єднання національно-патріотичного спрямування (за згодою)</w:t>
            </w:r>
          </w:p>
        </w:tc>
        <w:tc>
          <w:tcPr>
            <w:tcW w:w="1987" w:type="dxa"/>
            <w:shd w:val="clear" w:color="auto" w:fill="auto"/>
          </w:tcPr>
          <w:p w14:paraId="519C5C13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Обласний бюджет</w:t>
            </w:r>
            <w:r w:rsidR="00D52123">
              <w:rPr>
                <w:lang w:val="uk-UA"/>
              </w:rPr>
              <w:t>,</w:t>
            </w:r>
          </w:p>
          <w:p w14:paraId="76851D51" w14:textId="77777777" w:rsidR="00933670" w:rsidRPr="00791A0D" w:rsidRDefault="00D52123" w:rsidP="00791A0D">
            <w:pPr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="00933670" w:rsidRPr="00791A0D">
              <w:rPr>
                <w:lang w:val="uk-UA"/>
              </w:rPr>
              <w:t>ісцеві бюджети</w:t>
            </w:r>
            <w:r>
              <w:rPr>
                <w:lang w:val="uk-UA"/>
              </w:rPr>
              <w:t>,</w:t>
            </w:r>
          </w:p>
          <w:p w14:paraId="6BC29326" w14:textId="77777777" w:rsidR="00933670" w:rsidRPr="00791A0D" w:rsidRDefault="00D52123" w:rsidP="00791A0D">
            <w:pPr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="00933670" w:rsidRPr="00791A0D">
              <w:rPr>
                <w:lang w:val="uk-UA"/>
              </w:rPr>
              <w:t xml:space="preserve">нші джерела, </w:t>
            </w:r>
          </w:p>
          <w:p w14:paraId="22941A35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26BE3168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100</w:t>
            </w:r>
          </w:p>
          <w:p w14:paraId="697A2790" w14:textId="77777777" w:rsidR="00933670" w:rsidRPr="00791A0D" w:rsidRDefault="00933670" w:rsidP="00791A0D">
            <w:pPr>
              <w:rPr>
                <w:highlight w:val="red"/>
                <w:lang w:val="uk-UA"/>
              </w:rPr>
            </w:pPr>
          </w:p>
          <w:p w14:paraId="0E4CB5C7" w14:textId="77777777" w:rsidR="00933670" w:rsidRPr="00791A0D" w:rsidRDefault="00933670" w:rsidP="00791A0D">
            <w:pPr>
              <w:rPr>
                <w:highlight w:val="red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2FE64D70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110</w:t>
            </w:r>
          </w:p>
          <w:p w14:paraId="313599BB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70575ED1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Виховання та поглиблення шанобливого ставлення до ветеранів війни</w:t>
            </w:r>
          </w:p>
        </w:tc>
      </w:tr>
      <w:tr w:rsidR="00933670" w:rsidRPr="00791A0D" w14:paraId="4DFD39D8" w14:textId="77777777" w:rsidTr="00E1473C">
        <w:trPr>
          <w:gridAfter w:val="3"/>
          <w:wAfter w:w="258" w:type="dxa"/>
        </w:trPr>
        <w:tc>
          <w:tcPr>
            <w:tcW w:w="10881" w:type="dxa"/>
            <w:gridSpan w:val="4"/>
            <w:shd w:val="clear" w:color="auto" w:fill="auto"/>
          </w:tcPr>
          <w:p w14:paraId="62D83872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b/>
                <w:lang w:val="uk-UA"/>
              </w:rPr>
              <w:t>Всього за розділом VІ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1BFA47EE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6BA6391E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2418" w:type="dxa"/>
            <w:gridSpan w:val="2"/>
            <w:shd w:val="clear" w:color="auto" w:fill="auto"/>
          </w:tcPr>
          <w:p w14:paraId="62EA34EC" w14:textId="77777777" w:rsidR="00933670" w:rsidRPr="00791A0D" w:rsidRDefault="00933670" w:rsidP="00791A0D">
            <w:pPr>
              <w:rPr>
                <w:lang w:val="uk-UA"/>
              </w:rPr>
            </w:pPr>
          </w:p>
        </w:tc>
      </w:tr>
      <w:tr w:rsidR="00933670" w:rsidRPr="00791A0D" w14:paraId="627F1A66" w14:textId="77777777" w:rsidTr="00E1473C">
        <w:trPr>
          <w:gridAfter w:val="4"/>
          <w:wAfter w:w="267" w:type="dxa"/>
        </w:trPr>
        <w:tc>
          <w:tcPr>
            <w:tcW w:w="533" w:type="dxa"/>
            <w:shd w:val="clear" w:color="auto" w:fill="auto"/>
          </w:tcPr>
          <w:p w14:paraId="06A0F3D5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4537" w:type="dxa"/>
            <w:shd w:val="clear" w:color="auto" w:fill="auto"/>
          </w:tcPr>
          <w:p w14:paraId="67B6D61E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3824" w:type="dxa"/>
            <w:shd w:val="clear" w:color="auto" w:fill="auto"/>
          </w:tcPr>
          <w:p w14:paraId="6C412F63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987" w:type="dxa"/>
            <w:shd w:val="clear" w:color="auto" w:fill="auto"/>
          </w:tcPr>
          <w:p w14:paraId="1BC3D7C9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Державний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433A065F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241347E0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12B91C4B" w14:textId="77777777" w:rsidR="00933670" w:rsidRPr="00791A0D" w:rsidRDefault="00933670" w:rsidP="00791A0D">
            <w:pPr>
              <w:rPr>
                <w:lang w:val="uk-UA"/>
              </w:rPr>
            </w:pPr>
          </w:p>
        </w:tc>
      </w:tr>
      <w:tr w:rsidR="00933670" w:rsidRPr="00791A0D" w14:paraId="5F528746" w14:textId="77777777" w:rsidTr="00E1473C">
        <w:trPr>
          <w:gridAfter w:val="4"/>
          <w:wAfter w:w="267" w:type="dxa"/>
        </w:trPr>
        <w:tc>
          <w:tcPr>
            <w:tcW w:w="533" w:type="dxa"/>
            <w:shd w:val="clear" w:color="auto" w:fill="auto"/>
          </w:tcPr>
          <w:p w14:paraId="41249AE3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4537" w:type="dxa"/>
            <w:shd w:val="clear" w:color="auto" w:fill="auto"/>
          </w:tcPr>
          <w:p w14:paraId="3456DC85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3824" w:type="dxa"/>
            <w:shd w:val="clear" w:color="auto" w:fill="auto"/>
          </w:tcPr>
          <w:p w14:paraId="03569CEF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987" w:type="dxa"/>
            <w:shd w:val="clear" w:color="auto" w:fill="auto"/>
          </w:tcPr>
          <w:p w14:paraId="2CCF1C4C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Обласний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207D4E2D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022CE187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110</w:t>
            </w:r>
          </w:p>
          <w:p w14:paraId="0ED4AEF8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1049190B" w14:textId="77777777" w:rsidR="00933670" w:rsidRPr="00791A0D" w:rsidRDefault="00933670" w:rsidP="00791A0D">
            <w:pPr>
              <w:rPr>
                <w:lang w:val="uk-UA"/>
              </w:rPr>
            </w:pPr>
          </w:p>
        </w:tc>
      </w:tr>
      <w:tr w:rsidR="00933670" w:rsidRPr="00791A0D" w14:paraId="7D46759A" w14:textId="77777777" w:rsidTr="00E1473C">
        <w:trPr>
          <w:gridAfter w:val="4"/>
          <w:wAfter w:w="267" w:type="dxa"/>
        </w:trPr>
        <w:tc>
          <w:tcPr>
            <w:tcW w:w="533" w:type="dxa"/>
            <w:shd w:val="clear" w:color="auto" w:fill="auto"/>
          </w:tcPr>
          <w:p w14:paraId="7C1C5ED2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4537" w:type="dxa"/>
            <w:shd w:val="clear" w:color="auto" w:fill="auto"/>
          </w:tcPr>
          <w:p w14:paraId="676E88AF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3824" w:type="dxa"/>
            <w:shd w:val="clear" w:color="auto" w:fill="auto"/>
          </w:tcPr>
          <w:p w14:paraId="167E9F15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987" w:type="dxa"/>
            <w:shd w:val="clear" w:color="auto" w:fill="auto"/>
          </w:tcPr>
          <w:p w14:paraId="12A9A5A0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Місцеві бюджети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1143990F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6953952F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468F29E1" w14:textId="77777777" w:rsidR="00933670" w:rsidRPr="00791A0D" w:rsidRDefault="00933670" w:rsidP="00791A0D">
            <w:pPr>
              <w:rPr>
                <w:lang w:val="uk-UA"/>
              </w:rPr>
            </w:pPr>
          </w:p>
        </w:tc>
      </w:tr>
      <w:tr w:rsidR="00933670" w:rsidRPr="00791A0D" w14:paraId="243065B0" w14:textId="77777777" w:rsidTr="00E1473C">
        <w:trPr>
          <w:gridAfter w:val="4"/>
          <w:wAfter w:w="267" w:type="dxa"/>
        </w:trPr>
        <w:tc>
          <w:tcPr>
            <w:tcW w:w="533" w:type="dxa"/>
            <w:shd w:val="clear" w:color="auto" w:fill="auto"/>
          </w:tcPr>
          <w:p w14:paraId="131A7F1F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4537" w:type="dxa"/>
            <w:shd w:val="clear" w:color="auto" w:fill="auto"/>
          </w:tcPr>
          <w:p w14:paraId="7A8B8A92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3824" w:type="dxa"/>
            <w:shd w:val="clear" w:color="auto" w:fill="auto"/>
          </w:tcPr>
          <w:p w14:paraId="564FF9B9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987" w:type="dxa"/>
            <w:shd w:val="clear" w:color="auto" w:fill="auto"/>
          </w:tcPr>
          <w:p w14:paraId="552C239E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 xml:space="preserve">Інші джерела, </w:t>
            </w:r>
          </w:p>
          <w:p w14:paraId="195F5671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7983F20E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55EA0E74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0F394C4A" w14:textId="77777777" w:rsidR="00933670" w:rsidRPr="00791A0D" w:rsidRDefault="00933670" w:rsidP="00791A0D">
            <w:pPr>
              <w:rPr>
                <w:lang w:val="uk-UA"/>
              </w:rPr>
            </w:pPr>
          </w:p>
        </w:tc>
      </w:tr>
      <w:tr w:rsidR="00933670" w:rsidRPr="00791A0D" w14:paraId="647ECD6D" w14:textId="77777777" w:rsidTr="00E1473C">
        <w:trPr>
          <w:gridAfter w:val="3"/>
          <w:wAfter w:w="258" w:type="dxa"/>
        </w:trPr>
        <w:tc>
          <w:tcPr>
            <w:tcW w:w="10881" w:type="dxa"/>
            <w:gridSpan w:val="4"/>
            <w:shd w:val="clear" w:color="auto" w:fill="auto"/>
          </w:tcPr>
          <w:p w14:paraId="6FB9CA41" w14:textId="77777777" w:rsidR="00DF29D7" w:rsidRDefault="00DF29D7" w:rsidP="00791A0D">
            <w:pPr>
              <w:rPr>
                <w:b/>
                <w:lang w:val="uk-UA"/>
              </w:rPr>
            </w:pPr>
          </w:p>
          <w:p w14:paraId="45911E18" w14:textId="77777777" w:rsidR="00DF29D7" w:rsidRDefault="00DF29D7" w:rsidP="00791A0D">
            <w:pPr>
              <w:rPr>
                <w:b/>
                <w:lang w:val="uk-UA"/>
              </w:rPr>
            </w:pPr>
          </w:p>
          <w:p w14:paraId="6B3C4992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b/>
                <w:lang w:val="uk-UA"/>
              </w:rPr>
              <w:lastRenderedPageBreak/>
              <w:t>Разом за Програмою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02DF517E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4C45EE2B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2418" w:type="dxa"/>
            <w:gridSpan w:val="2"/>
            <w:shd w:val="clear" w:color="auto" w:fill="auto"/>
          </w:tcPr>
          <w:p w14:paraId="31CEC596" w14:textId="77777777" w:rsidR="00933670" w:rsidRPr="00791A0D" w:rsidRDefault="00933670" w:rsidP="00791A0D">
            <w:pPr>
              <w:rPr>
                <w:lang w:val="uk-UA"/>
              </w:rPr>
            </w:pPr>
          </w:p>
        </w:tc>
      </w:tr>
      <w:tr w:rsidR="00933670" w:rsidRPr="00791A0D" w14:paraId="6DEFE32F" w14:textId="77777777" w:rsidTr="00E1473C">
        <w:trPr>
          <w:gridAfter w:val="4"/>
          <w:wAfter w:w="267" w:type="dxa"/>
        </w:trPr>
        <w:tc>
          <w:tcPr>
            <w:tcW w:w="533" w:type="dxa"/>
            <w:shd w:val="clear" w:color="auto" w:fill="auto"/>
          </w:tcPr>
          <w:p w14:paraId="6F9BC8CE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4537" w:type="dxa"/>
            <w:shd w:val="clear" w:color="auto" w:fill="auto"/>
          </w:tcPr>
          <w:p w14:paraId="46736A7E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3824" w:type="dxa"/>
            <w:shd w:val="clear" w:color="auto" w:fill="auto"/>
          </w:tcPr>
          <w:p w14:paraId="54C92DBA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987" w:type="dxa"/>
            <w:shd w:val="clear" w:color="auto" w:fill="auto"/>
          </w:tcPr>
          <w:p w14:paraId="44EC1D20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Державний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31262553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1F72ACAF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0D576CA6" w14:textId="77777777" w:rsidR="00933670" w:rsidRPr="00791A0D" w:rsidRDefault="00933670" w:rsidP="00791A0D">
            <w:pPr>
              <w:rPr>
                <w:lang w:val="uk-UA"/>
              </w:rPr>
            </w:pPr>
          </w:p>
        </w:tc>
      </w:tr>
      <w:tr w:rsidR="00E941A6" w:rsidRPr="00791A0D" w14:paraId="2E4A4E68" w14:textId="77777777" w:rsidTr="00E1473C">
        <w:trPr>
          <w:gridAfter w:val="4"/>
          <w:wAfter w:w="267" w:type="dxa"/>
        </w:trPr>
        <w:tc>
          <w:tcPr>
            <w:tcW w:w="533" w:type="dxa"/>
            <w:shd w:val="clear" w:color="auto" w:fill="auto"/>
          </w:tcPr>
          <w:p w14:paraId="26EB7BD6" w14:textId="77777777" w:rsidR="00E941A6" w:rsidRPr="00791A0D" w:rsidRDefault="00E941A6" w:rsidP="00E941A6">
            <w:pPr>
              <w:rPr>
                <w:lang w:val="uk-UA"/>
              </w:rPr>
            </w:pPr>
          </w:p>
        </w:tc>
        <w:tc>
          <w:tcPr>
            <w:tcW w:w="4537" w:type="dxa"/>
            <w:shd w:val="clear" w:color="auto" w:fill="auto"/>
          </w:tcPr>
          <w:p w14:paraId="32FA7AAA" w14:textId="77777777" w:rsidR="00E941A6" w:rsidRPr="00791A0D" w:rsidRDefault="00E941A6" w:rsidP="00E941A6">
            <w:pPr>
              <w:rPr>
                <w:lang w:val="uk-UA"/>
              </w:rPr>
            </w:pPr>
          </w:p>
        </w:tc>
        <w:tc>
          <w:tcPr>
            <w:tcW w:w="3824" w:type="dxa"/>
            <w:shd w:val="clear" w:color="auto" w:fill="auto"/>
          </w:tcPr>
          <w:p w14:paraId="4E408EE5" w14:textId="77777777" w:rsidR="00E941A6" w:rsidRPr="00791A0D" w:rsidRDefault="00E941A6" w:rsidP="00E941A6">
            <w:pPr>
              <w:rPr>
                <w:lang w:val="uk-UA"/>
              </w:rPr>
            </w:pPr>
          </w:p>
        </w:tc>
        <w:tc>
          <w:tcPr>
            <w:tcW w:w="1987" w:type="dxa"/>
            <w:shd w:val="clear" w:color="auto" w:fill="auto"/>
          </w:tcPr>
          <w:p w14:paraId="1DB6B771" w14:textId="77777777" w:rsidR="00E941A6" w:rsidRPr="00791A0D" w:rsidRDefault="00E941A6" w:rsidP="00E941A6">
            <w:pPr>
              <w:rPr>
                <w:lang w:val="uk-UA"/>
              </w:rPr>
            </w:pPr>
            <w:r w:rsidRPr="00791A0D">
              <w:rPr>
                <w:lang w:val="uk-UA"/>
              </w:rPr>
              <w:t>Обласний бюджет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05A83223" w14:textId="77777777" w:rsidR="00E941A6" w:rsidRDefault="007C531C" w:rsidP="00E941A6">
            <w:pPr>
              <w:rPr>
                <w:lang w:val="uk-UA"/>
              </w:rPr>
            </w:pPr>
            <w:r>
              <w:rPr>
                <w:lang w:val="uk-UA"/>
              </w:rPr>
              <w:t>78</w:t>
            </w:r>
            <w:r w:rsidR="005E0394">
              <w:rPr>
                <w:lang w:val="uk-UA"/>
              </w:rPr>
              <w:t>30</w:t>
            </w:r>
          </w:p>
          <w:p w14:paraId="20981227" w14:textId="77777777" w:rsidR="005E0394" w:rsidRPr="00D65466" w:rsidRDefault="005E0394" w:rsidP="00E941A6"/>
        </w:tc>
        <w:tc>
          <w:tcPr>
            <w:tcW w:w="1134" w:type="dxa"/>
            <w:shd w:val="clear" w:color="auto" w:fill="auto"/>
          </w:tcPr>
          <w:p w14:paraId="04FD26CE" w14:textId="77777777" w:rsidR="00E941A6" w:rsidRPr="00D65466" w:rsidRDefault="00711A01" w:rsidP="00E941A6">
            <w:r w:rsidRPr="00791A0D">
              <w:rPr>
                <w:lang w:val="uk-UA"/>
              </w:rPr>
              <w:t>1</w:t>
            </w:r>
            <w:r w:rsidR="00910DB0">
              <w:rPr>
                <w:lang w:val="uk-UA"/>
              </w:rPr>
              <w:t>1</w:t>
            </w:r>
            <w:r w:rsidR="005E0394">
              <w:rPr>
                <w:lang w:val="uk-UA"/>
              </w:rPr>
              <w:t>06</w:t>
            </w:r>
            <w:r w:rsidR="001A4E9B">
              <w:rPr>
                <w:lang w:val="uk-UA"/>
              </w:rPr>
              <w:t>7</w:t>
            </w:r>
            <w:r w:rsidRPr="00791A0D">
              <w:rPr>
                <w:lang w:val="uk-UA"/>
              </w:rPr>
              <w:t>,5</w:t>
            </w:r>
          </w:p>
          <w:p w14:paraId="7EC66EFE" w14:textId="77777777" w:rsidR="00E941A6" w:rsidRPr="00D65466" w:rsidRDefault="00E941A6" w:rsidP="00E941A6"/>
        </w:tc>
        <w:tc>
          <w:tcPr>
            <w:tcW w:w="2409" w:type="dxa"/>
            <w:shd w:val="clear" w:color="auto" w:fill="auto"/>
          </w:tcPr>
          <w:p w14:paraId="1D9D1564" w14:textId="77777777" w:rsidR="00E941A6" w:rsidRPr="00791A0D" w:rsidRDefault="00E941A6" w:rsidP="00E941A6">
            <w:pPr>
              <w:rPr>
                <w:lang w:val="uk-UA"/>
              </w:rPr>
            </w:pPr>
          </w:p>
        </w:tc>
      </w:tr>
      <w:tr w:rsidR="00E941A6" w:rsidRPr="00791A0D" w14:paraId="055CEF5C" w14:textId="77777777" w:rsidTr="00E1473C">
        <w:trPr>
          <w:gridAfter w:val="4"/>
          <w:wAfter w:w="267" w:type="dxa"/>
        </w:trPr>
        <w:tc>
          <w:tcPr>
            <w:tcW w:w="533" w:type="dxa"/>
            <w:shd w:val="clear" w:color="auto" w:fill="auto"/>
          </w:tcPr>
          <w:p w14:paraId="73AEC4A5" w14:textId="77777777" w:rsidR="00E941A6" w:rsidRPr="00791A0D" w:rsidRDefault="00E941A6" w:rsidP="00E941A6">
            <w:pPr>
              <w:rPr>
                <w:lang w:val="uk-UA"/>
              </w:rPr>
            </w:pPr>
          </w:p>
        </w:tc>
        <w:tc>
          <w:tcPr>
            <w:tcW w:w="4537" w:type="dxa"/>
            <w:shd w:val="clear" w:color="auto" w:fill="auto"/>
          </w:tcPr>
          <w:p w14:paraId="12BAD81E" w14:textId="77777777" w:rsidR="00E941A6" w:rsidRPr="00791A0D" w:rsidRDefault="00E941A6" w:rsidP="00E941A6">
            <w:pPr>
              <w:rPr>
                <w:lang w:val="uk-UA"/>
              </w:rPr>
            </w:pPr>
          </w:p>
        </w:tc>
        <w:tc>
          <w:tcPr>
            <w:tcW w:w="3824" w:type="dxa"/>
            <w:shd w:val="clear" w:color="auto" w:fill="auto"/>
          </w:tcPr>
          <w:p w14:paraId="2501B936" w14:textId="77777777" w:rsidR="00E941A6" w:rsidRPr="00791A0D" w:rsidRDefault="00E941A6" w:rsidP="00E941A6">
            <w:pPr>
              <w:rPr>
                <w:lang w:val="uk-UA"/>
              </w:rPr>
            </w:pPr>
          </w:p>
        </w:tc>
        <w:tc>
          <w:tcPr>
            <w:tcW w:w="1987" w:type="dxa"/>
            <w:shd w:val="clear" w:color="auto" w:fill="auto"/>
          </w:tcPr>
          <w:p w14:paraId="4E2B1CF1" w14:textId="77777777" w:rsidR="00E941A6" w:rsidRPr="00791A0D" w:rsidRDefault="00E941A6" w:rsidP="00E941A6">
            <w:pPr>
              <w:rPr>
                <w:lang w:val="uk-UA"/>
              </w:rPr>
            </w:pPr>
            <w:r w:rsidRPr="00791A0D">
              <w:rPr>
                <w:lang w:val="uk-UA"/>
              </w:rPr>
              <w:t>Місцеві бюджети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67021899" w14:textId="77777777" w:rsidR="00E941A6" w:rsidRPr="00D65466" w:rsidRDefault="00E941A6" w:rsidP="00E941A6">
            <w:r w:rsidRPr="00791A0D">
              <w:rPr>
                <w:lang w:val="uk-UA"/>
              </w:rPr>
              <w:t>10</w:t>
            </w:r>
            <w:r>
              <w:t>500</w:t>
            </w:r>
          </w:p>
        </w:tc>
        <w:tc>
          <w:tcPr>
            <w:tcW w:w="1134" w:type="dxa"/>
            <w:shd w:val="clear" w:color="auto" w:fill="auto"/>
          </w:tcPr>
          <w:p w14:paraId="5676979F" w14:textId="77777777" w:rsidR="00E941A6" w:rsidRPr="00D65466" w:rsidRDefault="00E941A6" w:rsidP="00E941A6">
            <w:r w:rsidRPr="00791A0D">
              <w:rPr>
                <w:lang w:val="uk-UA"/>
              </w:rPr>
              <w:t>119</w:t>
            </w:r>
            <w:r>
              <w:t>00</w:t>
            </w:r>
          </w:p>
        </w:tc>
        <w:tc>
          <w:tcPr>
            <w:tcW w:w="2409" w:type="dxa"/>
            <w:shd w:val="clear" w:color="auto" w:fill="auto"/>
          </w:tcPr>
          <w:p w14:paraId="1EA39A23" w14:textId="77777777" w:rsidR="00E941A6" w:rsidRPr="00791A0D" w:rsidRDefault="00E941A6" w:rsidP="00E941A6">
            <w:pPr>
              <w:rPr>
                <w:lang w:val="uk-UA"/>
              </w:rPr>
            </w:pPr>
          </w:p>
        </w:tc>
      </w:tr>
      <w:tr w:rsidR="00933670" w:rsidRPr="00791A0D" w14:paraId="6202389C" w14:textId="77777777" w:rsidTr="00E1473C">
        <w:trPr>
          <w:gridAfter w:val="4"/>
          <w:wAfter w:w="267" w:type="dxa"/>
        </w:trPr>
        <w:tc>
          <w:tcPr>
            <w:tcW w:w="533" w:type="dxa"/>
            <w:shd w:val="clear" w:color="auto" w:fill="auto"/>
          </w:tcPr>
          <w:p w14:paraId="59574A34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4537" w:type="dxa"/>
            <w:shd w:val="clear" w:color="auto" w:fill="auto"/>
          </w:tcPr>
          <w:p w14:paraId="04C6860F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3824" w:type="dxa"/>
            <w:shd w:val="clear" w:color="auto" w:fill="auto"/>
          </w:tcPr>
          <w:p w14:paraId="4F11A6C5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987" w:type="dxa"/>
            <w:shd w:val="clear" w:color="auto" w:fill="auto"/>
          </w:tcPr>
          <w:p w14:paraId="7337ABAE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 xml:space="preserve">Інші джерела, </w:t>
            </w:r>
          </w:p>
          <w:p w14:paraId="39C2236E" w14:textId="77777777" w:rsidR="00933670" w:rsidRPr="00791A0D" w:rsidRDefault="00933670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67D5F81E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169C89D7" w14:textId="77777777" w:rsidR="00933670" w:rsidRPr="00791A0D" w:rsidRDefault="00933670" w:rsidP="00791A0D">
            <w:pPr>
              <w:rPr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0E60C903" w14:textId="77777777" w:rsidR="005C58B5" w:rsidRDefault="005C58B5" w:rsidP="005C58B5">
            <w:pPr>
              <w:jc w:val="right"/>
              <w:rPr>
                <w:lang w:val="uk-UA"/>
              </w:rPr>
            </w:pPr>
          </w:p>
          <w:p w14:paraId="320C2BA4" w14:textId="77777777" w:rsidR="005C58B5" w:rsidRDefault="005C58B5" w:rsidP="005C58B5">
            <w:pPr>
              <w:jc w:val="right"/>
              <w:rPr>
                <w:lang w:val="uk-UA"/>
              </w:rPr>
            </w:pPr>
          </w:p>
          <w:p w14:paraId="17F30B39" w14:textId="77777777" w:rsidR="00933670" w:rsidRPr="00791A0D" w:rsidRDefault="005C58B5" w:rsidP="005C58B5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»</w:t>
            </w:r>
          </w:p>
        </w:tc>
      </w:tr>
    </w:tbl>
    <w:p w14:paraId="0A42ADA3" w14:textId="77777777" w:rsidR="00416972" w:rsidRPr="00CA21D4" w:rsidRDefault="00416972" w:rsidP="00D56CFF">
      <w:pPr>
        <w:jc w:val="center"/>
        <w:rPr>
          <w:sz w:val="20"/>
          <w:szCs w:val="20"/>
          <w:lang w:val="uk-UA"/>
        </w:rPr>
      </w:pPr>
    </w:p>
    <w:p w14:paraId="3B0C0E72" w14:textId="77777777" w:rsidR="001654F8" w:rsidRPr="00ED5AD4" w:rsidRDefault="001654F8" w:rsidP="00FA474D">
      <w:pPr>
        <w:rPr>
          <w:sz w:val="28"/>
          <w:szCs w:val="28"/>
        </w:rPr>
      </w:pPr>
    </w:p>
    <w:p w14:paraId="58930926" w14:textId="77777777" w:rsidR="00DE2E72" w:rsidRPr="00CA21D4" w:rsidRDefault="00C44ABB" w:rsidP="00FA474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управління з питань</w:t>
      </w:r>
    </w:p>
    <w:p w14:paraId="1BD2D990" w14:textId="77777777" w:rsidR="00416972" w:rsidRPr="00CA21D4" w:rsidRDefault="00C44ABB" w:rsidP="00C44A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ветеранської </w:t>
      </w:r>
      <w:r w:rsidR="00A24E8D">
        <w:rPr>
          <w:sz w:val="28"/>
          <w:szCs w:val="28"/>
          <w:lang w:val="uk-UA"/>
        </w:rPr>
        <w:t>політики</w:t>
      </w:r>
      <w:r w:rsidR="00BB46C4" w:rsidRPr="00CA21D4">
        <w:rPr>
          <w:sz w:val="28"/>
          <w:szCs w:val="28"/>
          <w:lang w:val="uk-UA"/>
        </w:rPr>
        <w:t xml:space="preserve"> </w:t>
      </w:r>
      <w:r w:rsidR="00A24E8D">
        <w:rPr>
          <w:sz w:val="28"/>
          <w:szCs w:val="28"/>
          <w:lang w:val="uk-UA"/>
        </w:rPr>
        <w:t>облдерж</w:t>
      </w:r>
      <w:r w:rsidR="00BB46C4" w:rsidRPr="00CA21D4">
        <w:rPr>
          <w:sz w:val="28"/>
          <w:szCs w:val="28"/>
          <w:lang w:val="uk-UA"/>
        </w:rPr>
        <w:t xml:space="preserve">адміністрації                                                               </w:t>
      </w:r>
      <w:r w:rsidR="009D1DFC">
        <w:rPr>
          <w:sz w:val="28"/>
          <w:szCs w:val="28"/>
          <w:lang w:val="uk-UA"/>
        </w:rPr>
        <w:t xml:space="preserve">        </w:t>
      </w:r>
      <w:r w:rsidR="00BB46C4" w:rsidRPr="00CA21D4">
        <w:rPr>
          <w:sz w:val="28"/>
          <w:szCs w:val="28"/>
          <w:lang w:val="uk-UA"/>
        </w:rPr>
        <w:t xml:space="preserve">   </w:t>
      </w:r>
      <w:r w:rsidR="00A24E8D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>Марина КОРОЛЬОВА</w:t>
      </w:r>
    </w:p>
    <w:sectPr w:rsidR="00416972" w:rsidRPr="00CA21D4" w:rsidSect="001518F6">
      <w:headerReference w:type="even" r:id="rId7"/>
      <w:headerReference w:type="default" r:id="rId8"/>
      <w:pgSz w:w="16838" w:h="11906" w:orient="landscape"/>
      <w:pgMar w:top="102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49491" w14:textId="77777777" w:rsidR="00ED3A1B" w:rsidRDefault="00ED3A1B">
      <w:r>
        <w:separator/>
      </w:r>
    </w:p>
  </w:endnote>
  <w:endnote w:type="continuationSeparator" w:id="0">
    <w:p w14:paraId="122D9D11" w14:textId="77777777" w:rsidR="00ED3A1B" w:rsidRDefault="00ED3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tiqua">
    <w:altName w:val="Calibri"/>
    <w:charset w:val="00"/>
    <w:family w:val="swiss"/>
    <w:pitch w:val="variable"/>
    <w:sig w:usb0="00000001" w:usb1="00000000" w:usb2="00000000" w:usb3="00000000" w:csb0="0000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0D80B" w14:textId="77777777" w:rsidR="00ED3A1B" w:rsidRDefault="00ED3A1B">
      <w:r>
        <w:separator/>
      </w:r>
    </w:p>
  </w:footnote>
  <w:footnote w:type="continuationSeparator" w:id="0">
    <w:p w14:paraId="51C051AF" w14:textId="77777777" w:rsidR="00ED3A1B" w:rsidRDefault="00ED3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04CAA" w14:textId="77777777" w:rsidR="00CA21D4" w:rsidRDefault="00CA21D4" w:rsidP="003260B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CE9D658" w14:textId="77777777" w:rsidR="00CA21D4" w:rsidRDefault="00CA21D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B3BED" w14:textId="77777777" w:rsidR="00CA21D4" w:rsidRDefault="00CA21D4" w:rsidP="003260B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74C11">
      <w:rPr>
        <w:rStyle w:val="ab"/>
        <w:noProof/>
      </w:rPr>
      <w:t>2</w:t>
    </w:r>
    <w:r>
      <w:rPr>
        <w:rStyle w:val="ab"/>
      </w:rPr>
      <w:fldChar w:fldCharType="end"/>
    </w:r>
  </w:p>
  <w:p w14:paraId="5996BD20" w14:textId="77777777" w:rsidR="00CA21D4" w:rsidRDefault="00CA21D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626DD"/>
    <w:multiLevelType w:val="hybridMultilevel"/>
    <w:tmpl w:val="10421B9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1060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972"/>
    <w:rsid w:val="00003165"/>
    <w:rsid w:val="000031D7"/>
    <w:rsid w:val="00015A73"/>
    <w:rsid w:val="00032033"/>
    <w:rsid w:val="000525AF"/>
    <w:rsid w:val="00053B12"/>
    <w:rsid w:val="000550C9"/>
    <w:rsid w:val="00060767"/>
    <w:rsid w:val="00074C11"/>
    <w:rsid w:val="00083FFF"/>
    <w:rsid w:val="000939A8"/>
    <w:rsid w:val="000940DF"/>
    <w:rsid w:val="000951C1"/>
    <w:rsid w:val="000974EA"/>
    <w:rsid w:val="000C1422"/>
    <w:rsid w:val="000C7304"/>
    <w:rsid w:val="000E4036"/>
    <w:rsid w:val="000F1C4C"/>
    <w:rsid w:val="000F6112"/>
    <w:rsid w:val="00101C00"/>
    <w:rsid w:val="00104D13"/>
    <w:rsid w:val="001271FC"/>
    <w:rsid w:val="00131089"/>
    <w:rsid w:val="00134167"/>
    <w:rsid w:val="00137F2F"/>
    <w:rsid w:val="00142F97"/>
    <w:rsid w:val="001476DC"/>
    <w:rsid w:val="001518F6"/>
    <w:rsid w:val="00154FD4"/>
    <w:rsid w:val="001654F8"/>
    <w:rsid w:val="0016660A"/>
    <w:rsid w:val="00166962"/>
    <w:rsid w:val="001762E1"/>
    <w:rsid w:val="00187034"/>
    <w:rsid w:val="00191C7C"/>
    <w:rsid w:val="001979AA"/>
    <w:rsid w:val="001A4E9B"/>
    <w:rsid w:val="001A539F"/>
    <w:rsid w:val="001A7E44"/>
    <w:rsid w:val="001B08A7"/>
    <w:rsid w:val="001C1A17"/>
    <w:rsid w:val="001E4DBE"/>
    <w:rsid w:val="00201EDA"/>
    <w:rsid w:val="00210E6F"/>
    <w:rsid w:val="002228AD"/>
    <w:rsid w:val="00222A37"/>
    <w:rsid w:val="00224319"/>
    <w:rsid w:val="00227106"/>
    <w:rsid w:val="00243720"/>
    <w:rsid w:val="00257A53"/>
    <w:rsid w:val="002A48B3"/>
    <w:rsid w:val="002C3CDE"/>
    <w:rsid w:val="002C4F46"/>
    <w:rsid w:val="002C63F1"/>
    <w:rsid w:val="002E3282"/>
    <w:rsid w:val="0030668D"/>
    <w:rsid w:val="0032354B"/>
    <w:rsid w:val="003260B2"/>
    <w:rsid w:val="00341A14"/>
    <w:rsid w:val="00352D00"/>
    <w:rsid w:val="0035614D"/>
    <w:rsid w:val="0036556F"/>
    <w:rsid w:val="00366F37"/>
    <w:rsid w:val="00373695"/>
    <w:rsid w:val="003761FD"/>
    <w:rsid w:val="00377453"/>
    <w:rsid w:val="00387BEA"/>
    <w:rsid w:val="00396014"/>
    <w:rsid w:val="003A6154"/>
    <w:rsid w:val="003D2162"/>
    <w:rsid w:val="003D70FE"/>
    <w:rsid w:val="003F42A8"/>
    <w:rsid w:val="004058E4"/>
    <w:rsid w:val="00407CDD"/>
    <w:rsid w:val="00416972"/>
    <w:rsid w:val="00430A60"/>
    <w:rsid w:val="00447249"/>
    <w:rsid w:val="004625C6"/>
    <w:rsid w:val="004858AD"/>
    <w:rsid w:val="004A564D"/>
    <w:rsid w:val="004A7962"/>
    <w:rsid w:val="004D4E7B"/>
    <w:rsid w:val="004D5181"/>
    <w:rsid w:val="00507467"/>
    <w:rsid w:val="005277F6"/>
    <w:rsid w:val="005327DB"/>
    <w:rsid w:val="00547075"/>
    <w:rsid w:val="00550DCC"/>
    <w:rsid w:val="005858CB"/>
    <w:rsid w:val="005861AA"/>
    <w:rsid w:val="005904BF"/>
    <w:rsid w:val="00597DAA"/>
    <w:rsid w:val="005A28B0"/>
    <w:rsid w:val="005A524F"/>
    <w:rsid w:val="005A7CA5"/>
    <w:rsid w:val="005B150B"/>
    <w:rsid w:val="005B79E1"/>
    <w:rsid w:val="005C58B5"/>
    <w:rsid w:val="005D3EC0"/>
    <w:rsid w:val="005E0394"/>
    <w:rsid w:val="005E73F8"/>
    <w:rsid w:val="0061594F"/>
    <w:rsid w:val="0061617E"/>
    <w:rsid w:val="006179CD"/>
    <w:rsid w:val="006246AE"/>
    <w:rsid w:val="006316C7"/>
    <w:rsid w:val="00651A27"/>
    <w:rsid w:val="006616F1"/>
    <w:rsid w:val="00687DE9"/>
    <w:rsid w:val="006970CB"/>
    <w:rsid w:val="00697896"/>
    <w:rsid w:val="006A3749"/>
    <w:rsid w:val="006B63B4"/>
    <w:rsid w:val="006B7332"/>
    <w:rsid w:val="006C3C5A"/>
    <w:rsid w:val="006D4B1E"/>
    <w:rsid w:val="006E0D1D"/>
    <w:rsid w:val="006F0049"/>
    <w:rsid w:val="006F590B"/>
    <w:rsid w:val="006F75F6"/>
    <w:rsid w:val="00707000"/>
    <w:rsid w:val="00711A01"/>
    <w:rsid w:val="00714192"/>
    <w:rsid w:val="00720BE6"/>
    <w:rsid w:val="00742B53"/>
    <w:rsid w:val="00745174"/>
    <w:rsid w:val="007458BA"/>
    <w:rsid w:val="00750228"/>
    <w:rsid w:val="00753632"/>
    <w:rsid w:val="00756468"/>
    <w:rsid w:val="00763B9C"/>
    <w:rsid w:val="00772AF6"/>
    <w:rsid w:val="00785DFD"/>
    <w:rsid w:val="00791A0D"/>
    <w:rsid w:val="00792357"/>
    <w:rsid w:val="007A5F54"/>
    <w:rsid w:val="007A6FCB"/>
    <w:rsid w:val="007B32C7"/>
    <w:rsid w:val="007B54D1"/>
    <w:rsid w:val="007C531C"/>
    <w:rsid w:val="007C6002"/>
    <w:rsid w:val="007D0DBF"/>
    <w:rsid w:val="007E53A5"/>
    <w:rsid w:val="007F64B7"/>
    <w:rsid w:val="007F69A3"/>
    <w:rsid w:val="00800DB1"/>
    <w:rsid w:val="008105AB"/>
    <w:rsid w:val="00823734"/>
    <w:rsid w:val="00824BDA"/>
    <w:rsid w:val="00834B05"/>
    <w:rsid w:val="0084314D"/>
    <w:rsid w:val="00865F49"/>
    <w:rsid w:val="00896A40"/>
    <w:rsid w:val="008A240C"/>
    <w:rsid w:val="008D41B9"/>
    <w:rsid w:val="008D5690"/>
    <w:rsid w:val="008E1ED2"/>
    <w:rsid w:val="008F2B58"/>
    <w:rsid w:val="0090063F"/>
    <w:rsid w:val="00905B5C"/>
    <w:rsid w:val="00910DB0"/>
    <w:rsid w:val="00933670"/>
    <w:rsid w:val="009410FB"/>
    <w:rsid w:val="00945C6D"/>
    <w:rsid w:val="00947BFA"/>
    <w:rsid w:val="00952A69"/>
    <w:rsid w:val="009631CB"/>
    <w:rsid w:val="00977E28"/>
    <w:rsid w:val="0098163A"/>
    <w:rsid w:val="00984DD1"/>
    <w:rsid w:val="009A69FA"/>
    <w:rsid w:val="009C4A69"/>
    <w:rsid w:val="009C6138"/>
    <w:rsid w:val="009D1DFC"/>
    <w:rsid w:val="009E2E26"/>
    <w:rsid w:val="009E31C4"/>
    <w:rsid w:val="009F3752"/>
    <w:rsid w:val="009F5639"/>
    <w:rsid w:val="00A1092F"/>
    <w:rsid w:val="00A20DFC"/>
    <w:rsid w:val="00A24E8D"/>
    <w:rsid w:val="00A27DFE"/>
    <w:rsid w:val="00A43D6D"/>
    <w:rsid w:val="00A67D37"/>
    <w:rsid w:val="00A7377F"/>
    <w:rsid w:val="00A74B85"/>
    <w:rsid w:val="00A81827"/>
    <w:rsid w:val="00A97B07"/>
    <w:rsid w:val="00AD6D74"/>
    <w:rsid w:val="00AE0EA5"/>
    <w:rsid w:val="00AE45CE"/>
    <w:rsid w:val="00AF34D7"/>
    <w:rsid w:val="00AF7540"/>
    <w:rsid w:val="00AF7B49"/>
    <w:rsid w:val="00B23A69"/>
    <w:rsid w:val="00B3792F"/>
    <w:rsid w:val="00B41A07"/>
    <w:rsid w:val="00B53941"/>
    <w:rsid w:val="00B74FF4"/>
    <w:rsid w:val="00B929DA"/>
    <w:rsid w:val="00B94BF6"/>
    <w:rsid w:val="00BA2DA3"/>
    <w:rsid w:val="00BB46C4"/>
    <w:rsid w:val="00BC44BE"/>
    <w:rsid w:val="00BC7DF3"/>
    <w:rsid w:val="00BD4E06"/>
    <w:rsid w:val="00C07A3A"/>
    <w:rsid w:val="00C20279"/>
    <w:rsid w:val="00C332F4"/>
    <w:rsid w:val="00C3469E"/>
    <w:rsid w:val="00C44ABB"/>
    <w:rsid w:val="00C50320"/>
    <w:rsid w:val="00C53258"/>
    <w:rsid w:val="00C7406D"/>
    <w:rsid w:val="00C74243"/>
    <w:rsid w:val="00C8687C"/>
    <w:rsid w:val="00C903F8"/>
    <w:rsid w:val="00C92FC3"/>
    <w:rsid w:val="00CA0AF1"/>
    <w:rsid w:val="00CA21D4"/>
    <w:rsid w:val="00CA5FEE"/>
    <w:rsid w:val="00CB1A6D"/>
    <w:rsid w:val="00CC14C2"/>
    <w:rsid w:val="00CC33E3"/>
    <w:rsid w:val="00CC616A"/>
    <w:rsid w:val="00D140FB"/>
    <w:rsid w:val="00D247D8"/>
    <w:rsid w:val="00D3079E"/>
    <w:rsid w:val="00D413AF"/>
    <w:rsid w:val="00D43743"/>
    <w:rsid w:val="00D52123"/>
    <w:rsid w:val="00D56CFF"/>
    <w:rsid w:val="00D67288"/>
    <w:rsid w:val="00D74C78"/>
    <w:rsid w:val="00DA66DA"/>
    <w:rsid w:val="00DB323E"/>
    <w:rsid w:val="00DC2EC7"/>
    <w:rsid w:val="00DE2E72"/>
    <w:rsid w:val="00DF29D7"/>
    <w:rsid w:val="00DF7FE0"/>
    <w:rsid w:val="00E1473C"/>
    <w:rsid w:val="00E26610"/>
    <w:rsid w:val="00E4059E"/>
    <w:rsid w:val="00E4395E"/>
    <w:rsid w:val="00E440C5"/>
    <w:rsid w:val="00E5555E"/>
    <w:rsid w:val="00E75756"/>
    <w:rsid w:val="00E7747C"/>
    <w:rsid w:val="00E941A6"/>
    <w:rsid w:val="00EA1539"/>
    <w:rsid w:val="00EA37D4"/>
    <w:rsid w:val="00EB0800"/>
    <w:rsid w:val="00EB43EF"/>
    <w:rsid w:val="00EB71D1"/>
    <w:rsid w:val="00EC00F1"/>
    <w:rsid w:val="00ED3A1B"/>
    <w:rsid w:val="00ED509E"/>
    <w:rsid w:val="00ED5AD4"/>
    <w:rsid w:val="00EE490D"/>
    <w:rsid w:val="00EF2D18"/>
    <w:rsid w:val="00F12C31"/>
    <w:rsid w:val="00F13F65"/>
    <w:rsid w:val="00F21C13"/>
    <w:rsid w:val="00F31E38"/>
    <w:rsid w:val="00F3667C"/>
    <w:rsid w:val="00F65175"/>
    <w:rsid w:val="00F714FF"/>
    <w:rsid w:val="00F74508"/>
    <w:rsid w:val="00F76269"/>
    <w:rsid w:val="00F81772"/>
    <w:rsid w:val="00F82C1A"/>
    <w:rsid w:val="00F86B26"/>
    <w:rsid w:val="00FA43E2"/>
    <w:rsid w:val="00FA474D"/>
    <w:rsid w:val="00FB0612"/>
    <w:rsid w:val="00FC0D47"/>
    <w:rsid w:val="00FD0633"/>
    <w:rsid w:val="00FD5C1D"/>
    <w:rsid w:val="00FF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54ABC8"/>
  <w15:chartTrackingRefBased/>
  <w15:docId w15:val="{598C1BC2-F99D-4EB2-AEFB-E354F9A56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5A7CA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16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210E6F"/>
    <w:pPr>
      <w:spacing w:after="120"/>
    </w:pPr>
    <w:rPr>
      <w:rFonts w:ascii="Antiqua" w:hAnsi="Antiqua"/>
      <w:sz w:val="26"/>
      <w:szCs w:val="20"/>
      <w:lang w:val="uk-UA" w:eastAsia="x-none"/>
    </w:rPr>
  </w:style>
  <w:style w:type="character" w:customStyle="1" w:styleId="a5">
    <w:name w:val="Основний текст Знак"/>
    <w:link w:val="a4"/>
    <w:rsid w:val="00210E6F"/>
    <w:rPr>
      <w:rFonts w:ascii="Antiqua" w:hAnsi="Antiqua"/>
      <w:sz w:val="26"/>
      <w:lang w:val="uk-UA" w:eastAsia="x-none" w:bidi="ar-SA"/>
    </w:rPr>
  </w:style>
  <w:style w:type="character" w:customStyle="1" w:styleId="1">
    <w:name w:val=" Знак Знак1"/>
    <w:rsid w:val="00E75756"/>
    <w:rPr>
      <w:rFonts w:ascii="Antiqua" w:hAnsi="Antiqua"/>
      <w:sz w:val="26"/>
      <w:lang w:val="uk-UA" w:eastAsia="x-none" w:bidi="ar-SA"/>
    </w:rPr>
  </w:style>
  <w:style w:type="paragraph" w:customStyle="1" w:styleId="a6">
    <w:name w:val="Нормальний текст"/>
    <w:basedOn w:val="a"/>
    <w:rsid w:val="00A1092F"/>
    <w:pPr>
      <w:widowControl w:val="0"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ascii="Antiqua" w:hAnsi="Antiqua"/>
      <w:sz w:val="26"/>
      <w:szCs w:val="20"/>
    </w:rPr>
  </w:style>
  <w:style w:type="character" w:customStyle="1" w:styleId="WW8Num1z0">
    <w:name w:val="WW8Num1z0"/>
    <w:rsid w:val="00697896"/>
  </w:style>
  <w:style w:type="paragraph" w:styleId="a7">
    <w:name w:val="Normal (Web)"/>
    <w:basedOn w:val="a"/>
    <w:rsid w:val="008D5690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semiHidden/>
    <w:rsid w:val="005A7CA5"/>
    <w:rPr>
      <w:rFonts w:ascii="Calibri Light" w:hAnsi="Calibri Light"/>
      <w:b/>
      <w:bCs/>
      <w:i/>
      <w:iCs/>
      <w:sz w:val="28"/>
      <w:szCs w:val="28"/>
      <w:lang w:val="x-none" w:eastAsia="x-none" w:bidi="ar-SA"/>
    </w:rPr>
  </w:style>
  <w:style w:type="paragraph" w:customStyle="1" w:styleId="newsp">
    <w:name w:val="news_p"/>
    <w:basedOn w:val="a"/>
    <w:rsid w:val="005A7CA5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5A7CA5"/>
  </w:style>
  <w:style w:type="character" w:customStyle="1" w:styleId="4">
    <w:name w:val=" Знак Знак4"/>
    <w:rsid w:val="00865F49"/>
    <w:rPr>
      <w:rFonts w:ascii="Antiqua" w:hAnsi="Antiqua"/>
      <w:b/>
      <w:sz w:val="26"/>
      <w:lang w:val="uk-UA" w:eastAsia="ru-RU" w:bidi="ar-SA"/>
    </w:rPr>
  </w:style>
  <w:style w:type="paragraph" w:styleId="a8">
    <w:name w:val="footer"/>
    <w:basedOn w:val="a"/>
    <w:link w:val="a9"/>
    <w:rsid w:val="00865F49"/>
    <w:pPr>
      <w:tabs>
        <w:tab w:val="center" w:pos="4153"/>
        <w:tab w:val="right" w:pos="8306"/>
      </w:tabs>
    </w:pPr>
    <w:rPr>
      <w:rFonts w:ascii="Antiqua" w:hAnsi="Antiqua"/>
      <w:sz w:val="26"/>
      <w:szCs w:val="20"/>
      <w:lang w:val="uk-UA"/>
    </w:rPr>
  </w:style>
  <w:style w:type="character" w:customStyle="1" w:styleId="a9">
    <w:name w:val="Нижній колонтитул Знак"/>
    <w:link w:val="a8"/>
    <w:rsid w:val="00865F49"/>
    <w:rPr>
      <w:rFonts w:ascii="Antiqua" w:hAnsi="Antiqua"/>
      <w:sz w:val="26"/>
      <w:lang w:val="uk-UA" w:eastAsia="ru-RU" w:bidi="ar-SA"/>
    </w:rPr>
  </w:style>
  <w:style w:type="paragraph" w:styleId="aa">
    <w:name w:val="header"/>
    <w:basedOn w:val="a"/>
    <w:rsid w:val="00E4059E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E40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2351</Words>
  <Characters>13407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до Програми</vt:lpstr>
      <vt:lpstr>Додаток до Програми</vt:lpstr>
    </vt:vector>
  </TitlesOfParts>
  <Company>Организация</Company>
  <LinksUpToDate>false</LinksUpToDate>
  <CharactersWithSpaces>15727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до Програми</dc:title>
  <dc:subject/>
  <dc:creator>sobes</dc:creator>
  <cp:keywords/>
  <cp:lastModifiedBy>Людмила Заїка</cp:lastModifiedBy>
  <cp:revision>2</cp:revision>
  <cp:lastPrinted>2019-04-11T08:21:00Z</cp:lastPrinted>
  <dcterms:created xsi:type="dcterms:W3CDTF">2024-12-20T09:02:00Z</dcterms:created>
  <dcterms:modified xsi:type="dcterms:W3CDTF">2024-12-20T09:02:00Z</dcterms:modified>
</cp:coreProperties>
</file>