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2A1" w:rsidRPr="008E0266" w:rsidRDefault="004E12A1" w:rsidP="004E12A1">
      <w:pPr>
        <w:pStyle w:val="a3"/>
        <w:spacing w:before="480" w:after="480"/>
        <w:rPr>
          <w:rFonts w:ascii="Times New Roman" w:hAnsi="Times New Roman"/>
          <w:sz w:val="24"/>
          <w:szCs w:val="24"/>
        </w:rPr>
      </w:pPr>
      <w:bookmarkStart w:id="0" w:name="_GoBack"/>
      <w:bookmarkEnd w:id="0"/>
      <w:r w:rsidRPr="008E0266">
        <w:rPr>
          <w:rFonts w:ascii="Times New Roman" w:hAnsi="Times New Roman"/>
          <w:sz w:val="24"/>
          <w:szCs w:val="24"/>
        </w:rPr>
        <w:t xml:space="preserve">ЗВІТ </w:t>
      </w:r>
      <w:r w:rsidRPr="008E0266">
        <w:rPr>
          <w:rFonts w:ascii="Times New Roman" w:hAnsi="Times New Roman"/>
          <w:sz w:val="24"/>
          <w:szCs w:val="24"/>
        </w:rPr>
        <w:br/>
        <w:t>про виконання Національного плану дій</w:t>
      </w:r>
      <w:r w:rsidRPr="008E0266">
        <w:rPr>
          <w:rFonts w:ascii="Times New Roman" w:hAnsi="Times New Roman"/>
          <w:sz w:val="24"/>
          <w:szCs w:val="24"/>
        </w:rPr>
        <w:br/>
        <w:t xml:space="preserve"> з виконання резолюції Ради Безпеки ООН 1325</w:t>
      </w:r>
      <w:r w:rsidRPr="008E0266">
        <w:rPr>
          <w:rFonts w:ascii="Times New Roman" w:hAnsi="Times New Roman"/>
          <w:sz w:val="24"/>
          <w:szCs w:val="24"/>
        </w:rPr>
        <w:br/>
        <w:t>“Жінки, мир, безпека” на період до 2025 року</w:t>
      </w:r>
    </w:p>
    <w:tbl>
      <w:tblPr>
        <w:tblW w:w="9180" w:type="dxa"/>
        <w:tblInd w:w="-5" w:type="dxa"/>
        <w:tblLayout w:type="fixed"/>
        <w:tblCellMar>
          <w:top w:w="100" w:type="dxa"/>
          <w:left w:w="100" w:type="dxa"/>
          <w:bottom w:w="100" w:type="dxa"/>
          <w:right w:w="100" w:type="dxa"/>
        </w:tblCellMar>
        <w:tblLook w:val="04A0" w:firstRow="1" w:lastRow="0" w:firstColumn="1" w:lastColumn="0" w:noHBand="0" w:noVBand="1"/>
      </w:tblPr>
      <w:tblGrid>
        <w:gridCol w:w="9180"/>
      </w:tblGrid>
      <w:tr w:rsidR="004E12A1" w:rsidRPr="008E0266" w:rsidTr="004E12A1">
        <w:trPr>
          <w:trHeight w:val="403"/>
        </w:trPr>
        <w:tc>
          <w:tcPr>
            <w:tcW w:w="9177" w:type="dxa"/>
            <w:hideMark/>
          </w:tcPr>
          <w:p w:rsidR="004E12A1" w:rsidRPr="008E0266" w:rsidRDefault="004E12A1" w:rsidP="00D17C20">
            <w:pPr>
              <w:widowControl w:val="0"/>
              <w:rPr>
                <w:rFonts w:ascii="Times New Roman" w:hAnsi="Times New Roman"/>
                <w:color w:val="000000"/>
                <w:sz w:val="24"/>
                <w:szCs w:val="24"/>
              </w:rPr>
            </w:pPr>
            <w:r w:rsidRPr="008E0266">
              <w:rPr>
                <w:rFonts w:ascii="Times New Roman" w:hAnsi="Times New Roman"/>
                <w:color w:val="000000"/>
                <w:sz w:val="24"/>
                <w:szCs w:val="24"/>
              </w:rPr>
              <w:t xml:space="preserve">Найменування органу </w:t>
            </w:r>
            <w:r w:rsidR="00AB1502">
              <w:rPr>
                <w:rFonts w:ascii="Times New Roman" w:hAnsi="Times New Roman"/>
                <w:color w:val="000000"/>
                <w:sz w:val="24"/>
                <w:szCs w:val="24"/>
                <w:u w:val="single"/>
              </w:rPr>
              <w:t>_</w:t>
            </w:r>
            <w:r w:rsidR="00D17C20">
              <w:rPr>
                <w:rFonts w:ascii="Times New Roman" w:hAnsi="Times New Roman"/>
                <w:color w:val="000000"/>
                <w:sz w:val="24"/>
                <w:szCs w:val="24"/>
                <w:u w:val="single"/>
              </w:rPr>
              <w:t>Рівненська</w:t>
            </w:r>
            <w:r w:rsidR="00AB1502">
              <w:rPr>
                <w:rFonts w:ascii="Times New Roman" w:hAnsi="Times New Roman"/>
                <w:color w:val="000000"/>
                <w:sz w:val="24"/>
                <w:szCs w:val="24"/>
                <w:u w:val="single"/>
              </w:rPr>
              <w:t>_ обласна військова адміністрація</w:t>
            </w:r>
          </w:p>
        </w:tc>
      </w:tr>
      <w:tr w:rsidR="004E12A1" w:rsidRPr="008E0266" w:rsidTr="004E12A1">
        <w:trPr>
          <w:trHeight w:val="242"/>
        </w:trPr>
        <w:tc>
          <w:tcPr>
            <w:tcW w:w="9177" w:type="dxa"/>
            <w:hideMark/>
          </w:tcPr>
          <w:p w:rsidR="004E12A1" w:rsidRPr="008E0266" w:rsidRDefault="004E12A1" w:rsidP="00010D5D">
            <w:pPr>
              <w:widowControl w:val="0"/>
              <w:rPr>
                <w:rFonts w:ascii="Times New Roman" w:hAnsi="Times New Roman"/>
                <w:color w:val="000000"/>
                <w:sz w:val="24"/>
                <w:szCs w:val="24"/>
              </w:rPr>
            </w:pPr>
            <w:r w:rsidRPr="008E0266">
              <w:rPr>
                <w:rFonts w:ascii="Times New Roman" w:hAnsi="Times New Roman"/>
                <w:color w:val="000000"/>
                <w:sz w:val="24"/>
                <w:szCs w:val="24"/>
              </w:rPr>
              <w:t>Період: 20</w:t>
            </w:r>
            <w:r w:rsidR="00010D5D" w:rsidRPr="008E0266">
              <w:rPr>
                <w:rFonts w:ascii="Times New Roman" w:hAnsi="Times New Roman"/>
                <w:color w:val="000000"/>
                <w:sz w:val="24"/>
                <w:szCs w:val="24"/>
              </w:rPr>
              <w:t>22</w:t>
            </w:r>
            <w:r w:rsidRPr="008E0266">
              <w:rPr>
                <w:rFonts w:ascii="Times New Roman" w:hAnsi="Times New Roman"/>
                <w:color w:val="000000"/>
                <w:sz w:val="24"/>
                <w:szCs w:val="24"/>
              </w:rPr>
              <w:t xml:space="preserve"> рік</w:t>
            </w:r>
          </w:p>
        </w:tc>
      </w:tr>
      <w:tr w:rsidR="004E12A1" w:rsidRPr="008E0266" w:rsidTr="004E12A1">
        <w:trPr>
          <w:trHeight w:val="327"/>
        </w:trPr>
        <w:tc>
          <w:tcPr>
            <w:tcW w:w="9177" w:type="dxa"/>
            <w:hideMark/>
          </w:tcPr>
          <w:p w:rsidR="004E12A1" w:rsidRPr="008E0266" w:rsidRDefault="004E12A1" w:rsidP="004E12A1">
            <w:pPr>
              <w:jc w:val="center"/>
              <w:rPr>
                <w:rFonts w:ascii="Times New Roman" w:hAnsi="Times New Roman"/>
                <w:color w:val="000000"/>
                <w:sz w:val="24"/>
                <w:szCs w:val="24"/>
              </w:rPr>
            </w:pPr>
          </w:p>
        </w:tc>
      </w:tr>
    </w:tbl>
    <w:p w:rsidR="004E12A1" w:rsidRPr="008E0266" w:rsidRDefault="004E12A1" w:rsidP="004E12A1">
      <w:pPr>
        <w:spacing w:before="240" w:after="120"/>
        <w:ind w:firstLine="567"/>
        <w:jc w:val="both"/>
        <w:rPr>
          <w:rFonts w:ascii="Times New Roman" w:hAnsi="Times New Roman"/>
          <w:color w:val="000000"/>
          <w:sz w:val="24"/>
          <w:szCs w:val="24"/>
        </w:rPr>
      </w:pPr>
      <w:r w:rsidRPr="008E0266">
        <w:rPr>
          <w:rFonts w:ascii="Times New Roman" w:hAnsi="Times New Roman"/>
          <w:color w:val="000000"/>
          <w:sz w:val="24"/>
          <w:szCs w:val="24"/>
        </w:rPr>
        <w:t>1. Результати виконання:</w:t>
      </w:r>
    </w:p>
    <w:tbl>
      <w:tblPr>
        <w:tblW w:w="7049" w:type="pct"/>
        <w:tblInd w:w="-184" w:type="dxa"/>
        <w:tblLayout w:type="fixed"/>
        <w:tblCellMar>
          <w:top w:w="100" w:type="dxa"/>
          <w:left w:w="100" w:type="dxa"/>
          <w:bottom w:w="100" w:type="dxa"/>
          <w:right w:w="100" w:type="dxa"/>
        </w:tblCellMar>
        <w:tblLook w:val="04A0" w:firstRow="1" w:lastRow="0" w:firstColumn="1" w:lastColumn="0" w:noHBand="0" w:noVBand="1"/>
      </w:tblPr>
      <w:tblGrid>
        <w:gridCol w:w="1519"/>
        <w:gridCol w:w="1843"/>
        <w:gridCol w:w="1032"/>
        <w:gridCol w:w="102"/>
        <w:gridCol w:w="3872"/>
        <w:gridCol w:w="1703"/>
        <w:gridCol w:w="3400"/>
      </w:tblGrid>
      <w:tr w:rsidR="004E12A1" w:rsidTr="00C97992">
        <w:trPr>
          <w:gridAfter w:val="1"/>
          <w:wAfter w:w="1262" w:type="pct"/>
          <w:trHeight w:val="327"/>
        </w:trPr>
        <w:tc>
          <w:tcPr>
            <w:tcW w:w="3738" w:type="pct"/>
            <w:gridSpan w:val="6"/>
            <w:hideMark/>
          </w:tcPr>
          <w:p w:rsidR="004E12A1" w:rsidRPr="00010D5D" w:rsidRDefault="004E12A1" w:rsidP="008E0266">
            <w:pPr>
              <w:jc w:val="center"/>
              <w:rPr>
                <w:rFonts w:ascii="Times New Roman" w:hAnsi="Times New Roman"/>
                <w:sz w:val="24"/>
                <w:szCs w:val="24"/>
              </w:rPr>
            </w:pPr>
            <w:r w:rsidRPr="00010D5D">
              <w:rPr>
                <w:rFonts w:ascii="Times New Roman" w:hAnsi="Times New Roman"/>
                <w:sz w:val="24"/>
                <w:szCs w:val="24"/>
              </w:rPr>
              <w:t xml:space="preserve">Стратегічна ціль 1. </w:t>
            </w:r>
            <w:r w:rsidRPr="00010D5D">
              <w:rPr>
                <w:rFonts w:ascii="Times New Roman" w:hAnsi="Times New Roman"/>
                <w:sz w:val="24"/>
                <w:szCs w:val="24"/>
              </w:rPr>
              <w:br/>
              <w:t xml:space="preserve">Забезпечення </w:t>
            </w:r>
            <w:r w:rsidRPr="00010D5D">
              <w:rPr>
                <w:rFonts w:ascii="Times New Roman" w:hAnsi="Times New Roman"/>
                <w:color w:val="000000"/>
                <w:sz w:val="24"/>
                <w:szCs w:val="24"/>
              </w:rPr>
              <w:t>рівноправної участі жінок і чоловіків у прийнятті рішень щодо запобігання конфліктам, розв’язання конфліктів, постконфліктного відновлення на всіх рівнях</w:t>
            </w:r>
            <w:r w:rsidR="008E0266">
              <w:rPr>
                <w:rFonts w:ascii="Times New Roman" w:hAnsi="Times New Roman"/>
                <w:color w:val="000000"/>
                <w:sz w:val="24"/>
                <w:szCs w:val="24"/>
              </w:rPr>
              <w:t xml:space="preserve"> </w:t>
            </w:r>
            <w:r w:rsidRPr="00010D5D">
              <w:rPr>
                <w:rFonts w:ascii="Times New Roman" w:hAnsi="Times New Roman"/>
                <w:color w:val="000000"/>
                <w:sz w:val="24"/>
                <w:szCs w:val="24"/>
              </w:rPr>
              <w:t>та в усіх сферах, зокрема в секторі безпеки і оборони</w:t>
            </w:r>
          </w:p>
        </w:tc>
      </w:tr>
      <w:tr w:rsidR="004E12A1" w:rsidTr="00C97992">
        <w:trPr>
          <w:gridAfter w:val="1"/>
          <w:wAfter w:w="1262" w:type="pct"/>
          <w:trHeight w:val="327"/>
        </w:trPr>
        <w:tc>
          <w:tcPr>
            <w:tcW w:w="3738" w:type="pct"/>
            <w:gridSpan w:val="6"/>
            <w:tcBorders>
              <w:top w:val="nil"/>
              <w:left w:val="nil"/>
              <w:bottom w:val="single" w:sz="4" w:space="0" w:color="auto"/>
              <w:right w:val="nil"/>
            </w:tcBorders>
            <w:hideMark/>
          </w:tcPr>
          <w:p w:rsidR="004E12A1" w:rsidRPr="00010D5D" w:rsidRDefault="004E12A1" w:rsidP="004E12A1">
            <w:pPr>
              <w:widowControl w:val="0"/>
              <w:jc w:val="center"/>
              <w:rPr>
                <w:rFonts w:ascii="Times New Roman" w:hAnsi="Times New Roman"/>
                <w:color w:val="000000"/>
                <w:sz w:val="24"/>
                <w:szCs w:val="24"/>
              </w:rPr>
            </w:pPr>
            <w:r w:rsidRPr="00010D5D">
              <w:rPr>
                <w:rFonts w:ascii="Times New Roman" w:hAnsi="Times New Roman"/>
                <w:color w:val="000000"/>
                <w:sz w:val="24"/>
                <w:szCs w:val="24"/>
              </w:rPr>
              <w:t xml:space="preserve">Оперативна ціль 1.1. </w:t>
            </w:r>
          </w:p>
          <w:p w:rsidR="004E12A1" w:rsidRDefault="004E12A1" w:rsidP="008E0266">
            <w:pPr>
              <w:widowControl w:val="0"/>
              <w:jc w:val="center"/>
              <w:rPr>
                <w:rFonts w:ascii="Times New Roman" w:hAnsi="Times New Roman"/>
                <w:sz w:val="28"/>
                <w:szCs w:val="28"/>
              </w:rPr>
            </w:pPr>
            <w:r w:rsidRPr="00010D5D">
              <w:rPr>
                <w:rFonts w:ascii="Times New Roman" w:hAnsi="Times New Roman"/>
                <w:color w:val="000000"/>
                <w:sz w:val="24"/>
                <w:szCs w:val="24"/>
              </w:rPr>
              <w:t>Створення нормативно-правових</w:t>
            </w:r>
            <w:r w:rsidRPr="00010D5D">
              <w:rPr>
                <w:rFonts w:ascii="Times New Roman" w:hAnsi="Times New Roman"/>
                <w:color w:val="FF0000"/>
                <w:sz w:val="24"/>
                <w:szCs w:val="24"/>
              </w:rPr>
              <w:t xml:space="preserve"> </w:t>
            </w:r>
            <w:r w:rsidRPr="00010D5D">
              <w:rPr>
                <w:rFonts w:ascii="Times New Roman" w:hAnsi="Times New Roman"/>
                <w:color w:val="000000"/>
                <w:sz w:val="24"/>
                <w:szCs w:val="24"/>
              </w:rPr>
              <w:t>умов та можливостей для</w:t>
            </w:r>
            <w:r w:rsidR="008E0266">
              <w:rPr>
                <w:rFonts w:ascii="Times New Roman" w:hAnsi="Times New Roman"/>
                <w:color w:val="000000"/>
                <w:sz w:val="24"/>
                <w:szCs w:val="24"/>
              </w:rPr>
              <w:t xml:space="preserve"> </w:t>
            </w:r>
            <w:r w:rsidRPr="00010D5D">
              <w:rPr>
                <w:rFonts w:ascii="Times New Roman" w:hAnsi="Times New Roman"/>
                <w:color w:val="000000"/>
                <w:sz w:val="24"/>
                <w:szCs w:val="24"/>
              </w:rPr>
              <w:t>рівноправної участі жінок і чоловіків у</w:t>
            </w:r>
            <w:r w:rsidRPr="00010D5D">
              <w:rPr>
                <w:rFonts w:ascii="Times New Roman" w:hAnsi="Times New Roman"/>
                <w:color w:val="FF0000"/>
                <w:sz w:val="24"/>
                <w:szCs w:val="24"/>
              </w:rPr>
              <w:t xml:space="preserve"> </w:t>
            </w:r>
            <w:r w:rsidRPr="00010D5D">
              <w:rPr>
                <w:rFonts w:ascii="Times New Roman" w:hAnsi="Times New Roman"/>
                <w:sz w:val="24"/>
                <w:szCs w:val="24"/>
              </w:rPr>
              <w:t>мирних переговорах і  прийнятті</w:t>
            </w:r>
            <w:r w:rsidRPr="00010D5D">
              <w:rPr>
                <w:rFonts w:ascii="Times New Roman" w:hAnsi="Times New Roman"/>
                <w:color w:val="000000"/>
                <w:sz w:val="24"/>
                <w:szCs w:val="24"/>
              </w:rPr>
              <w:t xml:space="preserve"> рішень щодо запобігання конфліктам, розв’язання конфліктів, надання допомоги постраждалим, постконфліктного відновлення</w:t>
            </w:r>
            <w:r>
              <w:rPr>
                <w:rFonts w:ascii="Times New Roman" w:hAnsi="Times New Roman"/>
                <w:color w:val="FF0000"/>
                <w:sz w:val="28"/>
                <w:szCs w:val="28"/>
              </w:rPr>
              <w:t xml:space="preserve"> </w:t>
            </w:r>
          </w:p>
        </w:tc>
      </w:tr>
      <w:tr w:rsidR="00010D5D" w:rsidRPr="006B2022" w:rsidTr="00C97992">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hideMark/>
          </w:tcPr>
          <w:p w:rsidR="004E12A1" w:rsidRPr="005107EC" w:rsidRDefault="004E12A1" w:rsidP="00010D5D">
            <w:pPr>
              <w:widowControl w:val="0"/>
              <w:ind w:left="-142" w:right="-88"/>
              <w:jc w:val="center"/>
              <w:rPr>
                <w:rFonts w:ascii="Times New Roman" w:hAnsi="Times New Roman"/>
                <w:sz w:val="18"/>
                <w:szCs w:val="18"/>
              </w:rPr>
            </w:pPr>
            <w:r w:rsidRPr="005107EC">
              <w:rPr>
                <w:rFonts w:ascii="Times New Roman" w:hAnsi="Times New Roman"/>
                <w:sz w:val="18"/>
                <w:szCs w:val="18"/>
              </w:rPr>
              <w:t>Найменування завдання</w:t>
            </w:r>
          </w:p>
        </w:tc>
        <w:tc>
          <w:tcPr>
            <w:tcW w:w="684" w:type="pct"/>
            <w:tcBorders>
              <w:top w:val="single" w:sz="4" w:space="0" w:color="auto"/>
              <w:left w:val="single" w:sz="4" w:space="0" w:color="auto"/>
              <w:bottom w:val="single" w:sz="4" w:space="0" w:color="auto"/>
              <w:right w:val="single" w:sz="4" w:space="0" w:color="auto"/>
            </w:tcBorders>
            <w:hideMark/>
          </w:tcPr>
          <w:p w:rsidR="004E12A1" w:rsidRPr="005107EC" w:rsidRDefault="004E12A1" w:rsidP="00010D5D">
            <w:pPr>
              <w:widowControl w:val="0"/>
              <w:ind w:left="-142" w:right="-88"/>
              <w:jc w:val="center"/>
              <w:rPr>
                <w:rFonts w:ascii="Times New Roman" w:hAnsi="Times New Roman"/>
                <w:sz w:val="18"/>
                <w:szCs w:val="18"/>
              </w:rPr>
            </w:pPr>
            <w:r w:rsidRPr="005107EC">
              <w:rPr>
                <w:rFonts w:ascii="Times New Roman" w:hAnsi="Times New Roman"/>
                <w:sz w:val="18"/>
                <w:szCs w:val="18"/>
              </w:rPr>
              <w:t>Найменування заходу</w:t>
            </w:r>
          </w:p>
        </w:tc>
        <w:tc>
          <w:tcPr>
            <w:tcW w:w="421" w:type="pct"/>
            <w:gridSpan w:val="2"/>
            <w:tcBorders>
              <w:top w:val="single" w:sz="4" w:space="0" w:color="auto"/>
              <w:left w:val="single" w:sz="4" w:space="0" w:color="auto"/>
              <w:bottom w:val="single" w:sz="4" w:space="0" w:color="auto"/>
              <w:right w:val="single" w:sz="4" w:space="0" w:color="auto"/>
            </w:tcBorders>
            <w:hideMark/>
          </w:tcPr>
          <w:p w:rsidR="004E12A1" w:rsidRPr="005107EC" w:rsidRDefault="004E12A1" w:rsidP="004E12A1">
            <w:pPr>
              <w:widowControl w:val="0"/>
              <w:jc w:val="center"/>
              <w:rPr>
                <w:rFonts w:ascii="Times New Roman" w:hAnsi="Times New Roman"/>
                <w:color w:val="000000"/>
                <w:sz w:val="18"/>
                <w:szCs w:val="18"/>
              </w:rPr>
            </w:pPr>
            <w:r w:rsidRPr="005107EC">
              <w:rPr>
                <w:rFonts w:ascii="Times New Roman" w:hAnsi="Times New Roman"/>
                <w:color w:val="000000"/>
                <w:sz w:val="18"/>
                <w:szCs w:val="18"/>
              </w:rPr>
              <w:t>Строк виконання</w:t>
            </w:r>
          </w:p>
        </w:tc>
        <w:tc>
          <w:tcPr>
            <w:tcW w:w="1437" w:type="pct"/>
            <w:tcBorders>
              <w:top w:val="single" w:sz="4" w:space="0" w:color="auto"/>
              <w:left w:val="single" w:sz="4" w:space="0" w:color="auto"/>
              <w:bottom w:val="single" w:sz="4" w:space="0" w:color="auto"/>
              <w:right w:val="single" w:sz="4" w:space="0" w:color="auto"/>
            </w:tcBorders>
            <w:hideMark/>
          </w:tcPr>
          <w:p w:rsidR="004E12A1" w:rsidRPr="005107EC" w:rsidRDefault="004E12A1" w:rsidP="004E12A1">
            <w:pPr>
              <w:widowControl w:val="0"/>
              <w:jc w:val="center"/>
              <w:rPr>
                <w:rFonts w:ascii="Times New Roman" w:hAnsi="Times New Roman"/>
                <w:color w:val="000000"/>
                <w:sz w:val="18"/>
                <w:szCs w:val="18"/>
              </w:rPr>
            </w:pPr>
            <w:r w:rsidRPr="005107EC">
              <w:rPr>
                <w:rFonts w:ascii="Times New Roman" w:hAnsi="Times New Roman"/>
                <w:color w:val="000000"/>
                <w:sz w:val="18"/>
                <w:szCs w:val="18"/>
              </w:rPr>
              <w:t>Інформація</w:t>
            </w:r>
            <w:r w:rsidRPr="005107EC">
              <w:rPr>
                <w:rFonts w:ascii="Times New Roman" w:hAnsi="Times New Roman"/>
                <w:color w:val="000000"/>
                <w:sz w:val="18"/>
                <w:szCs w:val="18"/>
              </w:rPr>
              <w:br/>
              <w:t>про стан виконання</w:t>
            </w:r>
          </w:p>
        </w:tc>
        <w:tc>
          <w:tcPr>
            <w:tcW w:w="632" w:type="pct"/>
            <w:tcBorders>
              <w:top w:val="single" w:sz="4" w:space="0" w:color="auto"/>
              <w:left w:val="single" w:sz="4" w:space="0" w:color="auto"/>
              <w:bottom w:val="single" w:sz="4" w:space="0" w:color="auto"/>
              <w:right w:val="single" w:sz="4" w:space="0" w:color="auto"/>
            </w:tcBorders>
            <w:hideMark/>
          </w:tcPr>
          <w:p w:rsidR="009A17EB" w:rsidRPr="005107EC" w:rsidRDefault="004E12A1" w:rsidP="009A17EB">
            <w:pPr>
              <w:widowControl w:val="0"/>
              <w:jc w:val="center"/>
              <w:rPr>
                <w:rFonts w:ascii="Times New Roman" w:hAnsi="Times New Roman"/>
                <w:color w:val="000000"/>
                <w:sz w:val="18"/>
                <w:szCs w:val="18"/>
              </w:rPr>
            </w:pPr>
            <w:r w:rsidRPr="005107EC">
              <w:rPr>
                <w:rFonts w:ascii="Times New Roman" w:hAnsi="Times New Roman"/>
                <w:color w:val="000000"/>
                <w:sz w:val="18"/>
                <w:szCs w:val="18"/>
              </w:rPr>
              <w:t xml:space="preserve">Статус </w:t>
            </w:r>
            <w:r w:rsidRPr="005107EC">
              <w:rPr>
                <w:rFonts w:ascii="Times New Roman" w:hAnsi="Times New Roman"/>
                <w:color w:val="000000"/>
                <w:sz w:val="18"/>
                <w:szCs w:val="18"/>
              </w:rPr>
              <w:br/>
              <w:t>виконання (завершений/</w:t>
            </w:r>
            <w:r w:rsidRPr="005107EC">
              <w:rPr>
                <w:rFonts w:ascii="Times New Roman" w:hAnsi="Times New Roman"/>
                <w:color w:val="000000"/>
                <w:sz w:val="18"/>
                <w:szCs w:val="18"/>
              </w:rPr>
              <w:br/>
              <w:t>частково виконаний/</w:t>
            </w:r>
            <w:r w:rsidRPr="005107EC">
              <w:rPr>
                <w:rFonts w:ascii="Times New Roman" w:hAnsi="Times New Roman"/>
                <w:color w:val="000000"/>
                <w:sz w:val="18"/>
                <w:szCs w:val="18"/>
              </w:rPr>
              <w:br/>
              <w:t>не розпочатий)</w:t>
            </w:r>
          </w:p>
        </w:tc>
      </w:tr>
      <w:tr w:rsidR="00B41A8D" w:rsidTr="00C97992">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B41A8D" w:rsidRPr="00C75868" w:rsidRDefault="00B41A8D" w:rsidP="00B41A8D">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9. Забезпечен-ня належних умов для професійного розвитку жінок, які працюють у державних органах та органах місцевого самоврядування, а також жінок із числа осіб рядового та начальницького складу служби цивільного захисту, курсанток закладів вищої освіти, військових закладів вищої освіти, цільових груп Національного плану</w:t>
            </w:r>
          </w:p>
        </w:tc>
        <w:tc>
          <w:tcPr>
            <w:tcW w:w="684" w:type="pct"/>
            <w:tcBorders>
              <w:top w:val="single" w:sz="4" w:space="0" w:color="auto"/>
              <w:left w:val="single" w:sz="4" w:space="0" w:color="auto"/>
              <w:bottom w:val="single" w:sz="4" w:space="0" w:color="auto"/>
              <w:right w:val="single" w:sz="4" w:space="0" w:color="auto"/>
            </w:tcBorders>
          </w:tcPr>
          <w:p w:rsidR="00B41A8D" w:rsidRPr="00C75868" w:rsidRDefault="00B41A8D" w:rsidP="00B41A8D">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 xml:space="preserve">1) організація навчання жінок з числа рядового та начальницького складу служби цивільного захисту, курсанток закладів вищої освіти, військових закладів вищої освіти, цільових груп Національного плану (управління процесами у сфері національної безпеки, щодо порядку денного </w:t>
            </w:r>
            <w:r w:rsidRPr="00C75868">
              <w:rPr>
                <w:rFonts w:ascii="Times New Roman" w:eastAsia="MS Mincho" w:hAnsi="Times New Roman"/>
                <w:color w:val="000000"/>
                <w:sz w:val="20"/>
                <w:lang w:eastAsia="ja-JP"/>
              </w:rPr>
              <w:t>“</w:t>
            </w:r>
            <w:r w:rsidRPr="00C75868">
              <w:rPr>
                <w:rFonts w:ascii="Times New Roman" w:eastAsia="MS Mincho" w:hAnsi="Times New Roman"/>
                <w:sz w:val="20"/>
                <w:lang w:eastAsia="ja-JP"/>
              </w:rPr>
              <w:t>Жінки, мир, безпекаˮ, розвитку лідерського потенціалу, навичок комунікації, ведення переговорів, медіації)</w:t>
            </w:r>
          </w:p>
          <w:p w:rsidR="00B41A8D" w:rsidRPr="00BB0039" w:rsidRDefault="00B41A8D" w:rsidP="00B41A8D">
            <w:pPr>
              <w:pStyle w:val="a4"/>
              <w:spacing w:before="0"/>
              <w:ind w:firstLine="0"/>
              <w:rPr>
                <w:rFonts w:ascii="Times New Roman" w:eastAsia="MS Mincho" w:hAnsi="Times New Roman"/>
                <w:sz w:val="20"/>
                <w:lang w:eastAsia="ja-JP"/>
              </w:rPr>
            </w:pPr>
            <w:r w:rsidRPr="00BB0039">
              <w:rPr>
                <w:rFonts w:ascii="Times New Roman" w:eastAsia="MS Mincho" w:hAnsi="Times New Roman"/>
                <w:sz w:val="20"/>
              </w:rPr>
              <w:t>(для органів місцевого самоврядування)</w:t>
            </w:r>
          </w:p>
        </w:tc>
        <w:tc>
          <w:tcPr>
            <w:tcW w:w="421" w:type="pct"/>
            <w:gridSpan w:val="2"/>
            <w:tcBorders>
              <w:top w:val="single" w:sz="4" w:space="0" w:color="auto"/>
              <w:left w:val="single" w:sz="4" w:space="0" w:color="auto"/>
              <w:bottom w:val="single" w:sz="4" w:space="0" w:color="auto"/>
              <w:right w:val="single" w:sz="4" w:space="0" w:color="auto"/>
            </w:tcBorders>
          </w:tcPr>
          <w:p w:rsidR="00B41A8D" w:rsidRPr="005107EC" w:rsidRDefault="00B41A8D" w:rsidP="004E7DFC">
            <w:pPr>
              <w:widowControl w:val="0"/>
              <w:jc w:val="center"/>
              <w:rPr>
                <w:rFonts w:ascii="Times New Roman" w:eastAsia="MS Mincho" w:hAnsi="Times New Roman"/>
                <w:sz w:val="20"/>
                <w:lang w:eastAsia="ja-JP"/>
              </w:rPr>
            </w:pPr>
            <w:r w:rsidRPr="005107EC">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BE61C4" w:rsidRPr="00D44679" w:rsidRDefault="005C7C79" w:rsidP="00BE61C4">
            <w:pPr>
              <w:jc w:val="both"/>
              <w:rPr>
                <w:rFonts w:ascii="Times New Roman" w:hAnsi="Times New Roman"/>
                <w:sz w:val="20"/>
              </w:rPr>
            </w:pPr>
            <w:r>
              <w:rPr>
                <w:rStyle w:val="rvts82"/>
                <w:rFonts w:ascii="Times New Roman" w:hAnsi="Times New Roman"/>
                <w:sz w:val="20"/>
              </w:rPr>
              <w:t>В</w:t>
            </w:r>
            <w:r w:rsidR="00BE61C4" w:rsidRPr="00D44679">
              <w:rPr>
                <w:rStyle w:val="rvts82"/>
                <w:rFonts w:ascii="Times New Roman" w:hAnsi="Times New Roman"/>
                <w:sz w:val="20"/>
              </w:rPr>
              <w:t xml:space="preserve"> рамках проєкту «Відстоювання прав жінок в політиці та в процесі прийняття рішень» 27 вересня 2022 року за підтримки Посольства Королівства Нідерландів</w:t>
            </w:r>
            <w:r w:rsidRPr="00D44679">
              <w:rPr>
                <w:rStyle w:val="rvts82"/>
                <w:rFonts w:ascii="Times New Roman" w:hAnsi="Times New Roman"/>
                <w:sz w:val="20"/>
              </w:rPr>
              <w:t xml:space="preserve"> проведено координаційну зустріч на тему «Жінки у розвитку територіальних громад в умовах воєнного стану»</w:t>
            </w:r>
            <w:r w:rsidR="00BE61C4" w:rsidRPr="00D44679">
              <w:rPr>
                <w:rStyle w:val="rvts82"/>
                <w:rFonts w:ascii="Times New Roman" w:hAnsi="Times New Roman"/>
                <w:sz w:val="20"/>
              </w:rPr>
              <w:t>.</w:t>
            </w:r>
            <w:r w:rsidR="00BE61C4" w:rsidRPr="00D44679">
              <w:rPr>
                <w:rFonts w:ascii="Times New Roman" w:hAnsi="Times New Roman"/>
                <w:sz w:val="20"/>
              </w:rPr>
              <w:t xml:space="preserve"> </w:t>
            </w:r>
          </w:p>
          <w:p w:rsidR="00B41A8D" w:rsidRPr="00010D5D" w:rsidRDefault="00BE61C4" w:rsidP="005107EC">
            <w:pPr>
              <w:widowControl w:val="0"/>
              <w:jc w:val="both"/>
              <w:rPr>
                <w:rFonts w:ascii="Times New Roman" w:hAnsi="Times New Roman"/>
                <w:color w:val="000000"/>
                <w:sz w:val="24"/>
                <w:szCs w:val="24"/>
              </w:rPr>
            </w:pPr>
            <w:r w:rsidRPr="00D44679">
              <w:rPr>
                <w:rFonts w:ascii="Times New Roman" w:hAnsi="Times New Roman"/>
                <w:color w:val="050505"/>
                <w:sz w:val="20"/>
              </w:rPr>
              <w:t>08.02.2022 у Сарненському районному центрі зайнятості відбувся тренінг «Я – успішна жінка» , у якому взяли участь 11 жінок з числа безробітних. Зустріч відбулася онлайн, у зв’язку з наявними обмеженнями проведення групових заходів під час дії «червоного»  рівня епідемічної небезпеки.  Надати психологічну підтримку жінкам у ситуації безробіття,  сформувати у жінок позитивну самооцінку,  навчити їх впевненості у власних можливостях при пошуку роботи,  визначені особистих професійних цілей та  побудови стратегії пошуку роботи – таку мету ставить служба зайнятості при організації даного виду заходу</w:t>
            </w:r>
            <w:r w:rsidRPr="00BE61C4">
              <w:rPr>
                <w:rFonts w:ascii="Times New Roman" w:hAnsi="Times New Roman"/>
                <w:color w:val="050505"/>
                <w:sz w:val="20"/>
              </w:rPr>
              <w:t>.</w:t>
            </w:r>
          </w:p>
        </w:tc>
        <w:tc>
          <w:tcPr>
            <w:tcW w:w="632" w:type="pct"/>
            <w:tcBorders>
              <w:top w:val="single" w:sz="4" w:space="0" w:color="auto"/>
              <w:left w:val="single" w:sz="4" w:space="0" w:color="auto"/>
              <w:bottom w:val="single" w:sz="4" w:space="0" w:color="auto"/>
              <w:right w:val="single" w:sz="4" w:space="0" w:color="auto"/>
            </w:tcBorders>
          </w:tcPr>
          <w:p w:rsidR="00B41A8D" w:rsidRPr="00BB0039" w:rsidRDefault="00A562F8" w:rsidP="00C3251B">
            <w:pPr>
              <w:widowControl w:val="0"/>
              <w:jc w:val="center"/>
              <w:rPr>
                <w:rFonts w:ascii="Times New Roman" w:hAnsi="Times New Roman"/>
                <w:color w:val="000000"/>
                <w:sz w:val="20"/>
              </w:rPr>
            </w:pPr>
            <w:r w:rsidRPr="00BB0039">
              <w:rPr>
                <w:rFonts w:ascii="Times New Roman" w:hAnsi="Times New Roman"/>
                <w:color w:val="000000"/>
                <w:sz w:val="20"/>
              </w:rPr>
              <w:t>частково виконаний</w:t>
            </w:r>
          </w:p>
        </w:tc>
      </w:tr>
      <w:tr w:rsidR="00B41A8D" w:rsidTr="00BB0039">
        <w:trPr>
          <w:gridAfter w:val="1"/>
          <w:wAfter w:w="1262" w:type="pct"/>
          <w:trHeight w:val="4753"/>
        </w:trPr>
        <w:tc>
          <w:tcPr>
            <w:tcW w:w="564" w:type="pct"/>
            <w:tcBorders>
              <w:top w:val="single" w:sz="4" w:space="0" w:color="auto"/>
              <w:left w:val="single" w:sz="4" w:space="0" w:color="auto"/>
              <w:bottom w:val="single" w:sz="4" w:space="0" w:color="auto"/>
              <w:right w:val="single" w:sz="4" w:space="0" w:color="auto"/>
            </w:tcBorders>
          </w:tcPr>
          <w:p w:rsidR="00B41A8D" w:rsidRPr="00C75868" w:rsidRDefault="00B41A8D" w:rsidP="00B41A8D">
            <w:pPr>
              <w:pStyle w:val="a4"/>
              <w:spacing w:before="0"/>
              <w:ind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B41A8D" w:rsidRPr="00C75868" w:rsidRDefault="00B41A8D" w:rsidP="00B41A8D">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 xml:space="preserve">2) організація навчання за </w:t>
            </w:r>
            <w:r w:rsidRPr="00C75868">
              <w:rPr>
                <w:rFonts w:ascii="Times New Roman" w:eastAsia="MS Mincho" w:hAnsi="Times New Roman"/>
                <w:spacing w:val="-4"/>
                <w:sz w:val="20"/>
                <w:lang w:eastAsia="ja-JP"/>
              </w:rPr>
              <w:t>загальними короткостроковими</w:t>
            </w:r>
            <w:r w:rsidRPr="00C75868">
              <w:rPr>
                <w:rFonts w:ascii="Times New Roman" w:eastAsia="MS Mincho" w:hAnsi="Times New Roman"/>
                <w:sz w:val="20"/>
                <w:lang w:eastAsia="ja-JP"/>
              </w:rPr>
              <w:t xml:space="preserve"> програмами державних службовців та посадових осіб місцевого самоврядування з питань порядку денного </w:t>
            </w:r>
            <w:r w:rsidRPr="00C75868">
              <w:rPr>
                <w:rFonts w:ascii="Times New Roman" w:eastAsia="MS Mincho" w:hAnsi="Times New Roman"/>
                <w:color w:val="000000"/>
                <w:sz w:val="20"/>
                <w:lang w:eastAsia="ja-JP"/>
              </w:rPr>
              <w:t>“</w:t>
            </w:r>
            <w:r w:rsidRPr="00C75868">
              <w:rPr>
                <w:rFonts w:ascii="Times New Roman" w:eastAsia="MS Mincho" w:hAnsi="Times New Roman"/>
                <w:sz w:val="20"/>
                <w:lang w:eastAsia="ja-JP"/>
              </w:rPr>
              <w:t xml:space="preserve">Жінки, мир, безпекаˮ, розвитку лідерського потенціалу, навичок ведення переговорів, медіації </w:t>
            </w:r>
          </w:p>
        </w:tc>
        <w:tc>
          <w:tcPr>
            <w:tcW w:w="421" w:type="pct"/>
            <w:gridSpan w:val="2"/>
            <w:tcBorders>
              <w:top w:val="single" w:sz="4" w:space="0" w:color="auto"/>
              <w:left w:val="single" w:sz="4" w:space="0" w:color="auto"/>
              <w:bottom w:val="single" w:sz="4" w:space="0" w:color="auto"/>
              <w:right w:val="single" w:sz="4" w:space="0" w:color="auto"/>
            </w:tcBorders>
          </w:tcPr>
          <w:p w:rsidR="00B41A8D" w:rsidRPr="005107EC" w:rsidRDefault="00B41A8D" w:rsidP="00B41A8D">
            <w:pPr>
              <w:widowControl w:val="0"/>
              <w:jc w:val="center"/>
              <w:rPr>
                <w:rFonts w:ascii="Times New Roman" w:eastAsia="MS Mincho" w:hAnsi="Times New Roman"/>
                <w:sz w:val="20"/>
                <w:lang w:eastAsia="ja-JP"/>
              </w:rPr>
            </w:pPr>
            <w:r w:rsidRPr="005107EC">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B41A8D" w:rsidRPr="00010D5D" w:rsidRDefault="00BE61C4" w:rsidP="005107EC">
            <w:pPr>
              <w:jc w:val="both"/>
              <w:rPr>
                <w:rFonts w:ascii="Times New Roman" w:hAnsi="Times New Roman"/>
                <w:color w:val="000000"/>
                <w:sz w:val="24"/>
                <w:szCs w:val="24"/>
              </w:rPr>
            </w:pPr>
            <w:r w:rsidRPr="00BE61C4">
              <w:rPr>
                <w:rFonts w:ascii="Times New Roman" w:hAnsi="Times New Roman"/>
                <w:sz w:val="20"/>
              </w:rPr>
              <w:t>Протягом 2022 року на базі Рівненського регіонального центру підвищення кваліфікації було реалізовано програму «Жінки, мир, безпека»,  участь у якій взяли 14 державних службовців та 2 посадові особи місцевого самоврядування. До розкриття теми в рамках даного заходу було залучено Ларису Гунько, голову громадського об’єднання «Центр підтримки громадських ініціатив «Чайка». Також вищезазначені питання розглядалися у короткостроковій програмі «Лідерство в економічному розвитку», у ході яких  поглибили рівень відповідних навиків 25  державних службовців та 1 посадова особа місцевого самоврядування. Загалом, у навчаннях у 2022 році взяли участь  42 особи (39 державних службовців та 3 посадові особи місцевого самоврядування).</w:t>
            </w:r>
          </w:p>
        </w:tc>
        <w:tc>
          <w:tcPr>
            <w:tcW w:w="632" w:type="pct"/>
            <w:tcBorders>
              <w:top w:val="single" w:sz="4" w:space="0" w:color="auto"/>
              <w:left w:val="single" w:sz="4" w:space="0" w:color="auto"/>
              <w:bottom w:val="single" w:sz="4" w:space="0" w:color="auto"/>
              <w:right w:val="single" w:sz="4" w:space="0" w:color="auto"/>
            </w:tcBorders>
          </w:tcPr>
          <w:p w:rsidR="00B41A8D" w:rsidRPr="00BB0039" w:rsidRDefault="00A562F8" w:rsidP="005107EC">
            <w:pPr>
              <w:widowControl w:val="0"/>
              <w:jc w:val="center"/>
              <w:rPr>
                <w:rFonts w:ascii="Times New Roman" w:hAnsi="Times New Roman"/>
                <w:color w:val="000000"/>
                <w:sz w:val="20"/>
              </w:rPr>
            </w:pPr>
            <w:r w:rsidRPr="00BB0039">
              <w:rPr>
                <w:rFonts w:ascii="Times New Roman" w:hAnsi="Times New Roman"/>
                <w:color w:val="000000"/>
                <w:sz w:val="20"/>
              </w:rPr>
              <w:t>частково виконаний</w:t>
            </w:r>
          </w:p>
        </w:tc>
      </w:tr>
      <w:tr w:rsidR="00B41A8D" w:rsidTr="00C97992">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B41A8D" w:rsidRPr="00C75868" w:rsidRDefault="00B41A8D" w:rsidP="00B41A8D">
            <w:pPr>
              <w:pStyle w:val="a4"/>
              <w:spacing w:before="0"/>
              <w:ind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B41A8D" w:rsidRPr="00C75868" w:rsidRDefault="00B41A8D" w:rsidP="00B41A8D">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3) проведення інформаційно-комунікаційних і рекрутингових кампаній, публічних обговорень із залученням громадськості з питань забезпечення рівних прав та можливостей з метою візуалізації, популяризації позитивного іміджу та посилення ролі жінок сектору безпеки і оборони</w:t>
            </w:r>
          </w:p>
        </w:tc>
        <w:tc>
          <w:tcPr>
            <w:tcW w:w="421" w:type="pct"/>
            <w:gridSpan w:val="2"/>
            <w:tcBorders>
              <w:top w:val="single" w:sz="4" w:space="0" w:color="auto"/>
              <w:left w:val="single" w:sz="4" w:space="0" w:color="auto"/>
              <w:bottom w:val="single" w:sz="4" w:space="0" w:color="auto"/>
              <w:right w:val="single" w:sz="4" w:space="0" w:color="auto"/>
            </w:tcBorders>
          </w:tcPr>
          <w:p w:rsidR="00B41A8D" w:rsidRPr="005107EC" w:rsidRDefault="00B41A8D" w:rsidP="00B41A8D">
            <w:pPr>
              <w:widowControl w:val="0"/>
              <w:jc w:val="center"/>
              <w:rPr>
                <w:rFonts w:ascii="Times New Roman" w:eastAsia="MS Mincho" w:hAnsi="Times New Roman"/>
                <w:sz w:val="20"/>
                <w:lang w:eastAsia="ja-JP"/>
              </w:rPr>
            </w:pPr>
            <w:r w:rsidRPr="005107EC">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1317DA" w:rsidRPr="001317DA" w:rsidRDefault="001317DA" w:rsidP="001317DA">
            <w:pPr>
              <w:pStyle w:val="rvps12"/>
              <w:spacing w:before="0" w:beforeAutospacing="0" w:after="0" w:afterAutospacing="0"/>
              <w:jc w:val="both"/>
              <w:textAlignment w:val="baseline"/>
              <w:rPr>
                <w:sz w:val="20"/>
                <w:szCs w:val="20"/>
                <w:lang w:val="uk-UA"/>
              </w:rPr>
            </w:pPr>
            <w:r w:rsidRPr="001317DA">
              <w:rPr>
                <w:sz w:val="20"/>
                <w:szCs w:val="20"/>
                <w:lang w:val="uk-UA"/>
              </w:rPr>
              <w:t>Зазначене питання посідає важливе місце в умовах сьогодення. Військові конфлікти здійснюють значний вплив на життя жінок і чоловіків. При цьому достатньо велика частинка жінок не є пасивними спостерігачами. Вони виконують активні функції - служать у Збройних Силах України, правоохоронних органах, добровольчих батальйонах. Розширення участі жінок у правоохоронній і миротворчій діяльності допомагає запобігти ескалації конфліктів, а також є запорукою прозорості силового сектору. Жінки склада</w:t>
            </w:r>
            <w:r w:rsidRPr="001317DA">
              <w:rPr>
                <w:sz w:val="20"/>
                <w:szCs w:val="20"/>
              </w:rPr>
              <w:t xml:space="preserve">ють більшість волонтерських груп та організацій, надаючи допомогу </w:t>
            </w:r>
            <w:r w:rsidRPr="001317DA">
              <w:rPr>
                <w:sz w:val="20"/>
                <w:szCs w:val="20"/>
                <w:lang w:val="uk-UA"/>
              </w:rPr>
              <w:t xml:space="preserve">військовим, </w:t>
            </w:r>
            <w:r w:rsidRPr="001317DA">
              <w:rPr>
                <w:sz w:val="20"/>
                <w:szCs w:val="20"/>
              </w:rPr>
              <w:t xml:space="preserve">внутрішньо переміщеним особам. На даний час, на обліку </w:t>
            </w:r>
            <w:r w:rsidRPr="001317DA">
              <w:rPr>
                <w:sz w:val="20"/>
                <w:szCs w:val="20"/>
                <w:lang w:val="uk-UA"/>
              </w:rPr>
              <w:t>у Головногому управлінні Національної поліції в Рівненській області</w:t>
            </w:r>
            <w:r w:rsidRPr="001317DA">
              <w:rPr>
                <w:sz w:val="20"/>
                <w:szCs w:val="20"/>
              </w:rPr>
              <w:t xml:space="preserve"> </w:t>
            </w:r>
            <w:r w:rsidRPr="001317DA">
              <w:rPr>
                <w:sz w:val="20"/>
                <w:szCs w:val="20"/>
                <w:lang w:val="uk-UA"/>
              </w:rPr>
              <w:t xml:space="preserve">(далі - ГУНП)  </w:t>
            </w:r>
            <w:r w:rsidRPr="001317DA">
              <w:rPr>
                <w:sz w:val="20"/>
                <w:szCs w:val="20"/>
              </w:rPr>
              <w:t xml:space="preserve">перебуває 4 жінки-поліцейських, які мають статус учасника бойових дій, які брали участь у проведенні АТО/ООС, де залучалися до забезпечення і захисту незалежності, суверенітету та територіальної цілісності України, відповідно до своїх функціональних обов’язків. </w:t>
            </w:r>
          </w:p>
          <w:p w:rsidR="00B41A8D" w:rsidRPr="00010D5D" w:rsidRDefault="001317DA" w:rsidP="001317DA">
            <w:pPr>
              <w:widowControl w:val="0"/>
              <w:jc w:val="both"/>
              <w:rPr>
                <w:rFonts w:ascii="Times New Roman" w:hAnsi="Times New Roman"/>
                <w:color w:val="000000"/>
                <w:sz w:val="24"/>
                <w:szCs w:val="24"/>
              </w:rPr>
            </w:pPr>
            <w:r w:rsidRPr="001317DA">
              <w:rPr>
                <w:rFonts w:ascii="Times New Roman" w:hAnsi="Times New Roman"/>
                <w:sz w:val="20"/>
              </w:rPr>
              <w:t>Разом з тим, в ГУНП проводяться інформаційно-комунікаційні та рекрутингові кампанії, публічні обговорення із залученням громадськості з питань забезпечення рівних прав та можливостей з метою візуалізації, популяризації позитивного іміджу та посилення ролі жінок сектору безпеки і оборони</w:t>
            </w:r>
            <w:r w:rsidRPr="00171B4D">
              <w:t>.</w:t>
            </w:r>
          </w:p>
        </w:tc>
        <w:tc>
          <w:tcPr>
            <w:tcW w:w="632" w:type="pct"/>
            <w:tcBorders>
              <w:top w:val="single" w:sz="4" w:space="0" w:color="auto"/>
              <w:left w:val="single" w:sz="4" w:space="0" w:color="auto"/>
              <w:bottom w:val="single" w:sz="4" w:space="0" w:color="auto"/>
              <w:right w:val="single" w:sz="4" w:space="0" w:color="auto"/>
            </w:tcBorders>
          </w:tcPr>
          <w:p w:rsidR="00B41A8D" w:rsidRPr="00BB0039" w:rsidRDefault="00A562F8" w:rsidP="005107EC">
            <w:pPr>
              <w:widowControl w:val="0"/>
              <w:jc w:val="center"/>
              <w:rPr>
                <w:rFonts w:ascii="Times New Roman" w:hAnsi="Times New Roman"/>
                <w:color w:val="000000"/>
                <w:sz w:val="20"/>
              </w:rPr>
            </w:pPr>
            <w:r w:rsidRPr="00BB0039">
              <w:rPr>
                <w:rFonts w:ascii="Times New Roman" w:hAnsi="Times New Roman"/>
                <w:color w:val="000000"/>
                <w:sz w:val="20"/>
              </w:rPr>
              <w:t>частково виконаний</w:t>
            </w:r>
          </w:p>
        </w:tc>
      </w:tr>
      <w:tr w:rsidR="00A1610D" w:rsidTr="00C97992">
        <w:trPr>
          <w:gridAfter w:val="1"/>
          <w:wAfter w:w="1262" w:type="pct"/>
          <w:trHeight w:val="327"/>
        </w:trPr>
        <w:tc>
          <w:tcPr>
            <w:tcW w:w="3738" w:type="pct"/>
            <w:gridSpan w:val="6"/>
            <w:tcBorders>
              <w:top w:val="single" w:sz="4" w:space="0" w:color="auto"/>
              <w:bottom w:val="single" w:sz="4" w:space="0" w:color="auto"/>
            </w:tcBorders>
          </w:tcPr>
          <w:p w:rsidR="00A1610D" w:rsidRDefault="00A1610D" w:rsidP="005107EC">
            <w:pPr>
              <w:widowControl w:val="0"/>
              <w:jc w:val="center"/>
              <w:rPr>
                <w:rFonts w:ascii="Times New Roman" w:eastAsia="MS Mincho" w:hAnsi="Times New Roman"/>
                <w:sz w:val="24"/>
                <w:szCs w:val="24"/>
                <w:lang w:eastAsia="ja-JP"/>
              </w:rPr>
            </w:pPr>
            <w:r w:rsidRPr="005035DB">
              <w:rPr>
                <w:rFonts w:ascii="Times New Roman" w:eastAsia="MS Mincho" w:hAnsi="Times New Roman"/>
                <w:sz w:val="24"/>
                <w:szCs w:val="24"/>
                <w:lang w:eastAsia="ja-JP"/>
              </w:rPr>
              <w:t xml:space="preserve">Оперативна ціль 1.2. </w:t>
            </w:r>
          </w:p>
          <w:p w:rsidR="00A1610D" w:rsidRPr="00010D5D" w:rsidRDefault="00A1610D" w:rsidP="005107EC">
            <w:pPr>
              <w:widowControl w:val="0"/>
              <w:jc w:val="center"/>
              <w:rPr>
                <w:rFonts w:ascii="Times New Roman" w:hAnsi="Times New Roman"/>
                <w:color w:val="000000"/>
                <w:sz w:val="24"/>
                <w:szCs w:val="24"/>
              </w:rPr>
            </w:pPr>
            <w:r w:rsidRPr="005035DB">
              <w:rPr>
                <w:rFonts w:ascii="Times New Roman" w:eastAsia="MS Mincho" w:hAnsi="Times New Roman"/>
                <w:sz w:val="24"/>
                <w:szCs w:val="24"/>
                <w:lang w:eastAsia="ja-JP"/>
              </w:rPr>
              <w:t>Забезпечення рівноправного представництва жінок і чоловіків у прийнятті рішень в секторі безпеки і оборони</w:t>
            </w:r>
          </w:p>
        </w:tc>
      </w:tr>
      <w:tr w:rsidR="00A1610D" w:rsidTr="00C97992">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A1610D" w:rsidRPr="00010D5D" w:rsidRDefault="00A1610D" w:rsidP="00A1610D">
            <w:pPr>
              <w:widowControl w:val="0"/>
              <w:jc w:val="center"/>
              <w:rPr>
                <w:rFonts w:ascii="Times New Roman" w:hAnsi="Times New Roman"/>
                <w:sz w:val="20"/>
              </w:rPr>
            </w:pPr>
            <w:r w:rsidRPr="00010D5D">
              <w:rPr>
                <w:rFonts w:ascii="Times New Roman" w:hAnsi="Times New Roman"/>
                <w:sz w:val="20"/>
              </w:rPr>
              <w:t>Найменування завдання</w:t>
            </w:r>
          </w:p>
        </w:tc>
        <w:tc>
          <w:tcPr>
            <w:tcW w:w="684" w:type="pct"/>
            <w:tcBorders>
              <w:top w:val="single" w:sz="4" w:space="0" w:color="auto"/>
              <w:left w:val="single" w:sz="4" w:space="0" w:color="auto"/>
              <w:bottom w:val="single" w:sz="4" w:space="0" w:color="auto"/>
              <w:right w:val="single" w:sz="4" w:space="0" w:color="auto"/>
            </w:tcBorders>
          </w:tcPr>
          <w:p w:rsidR="00A1610D" w:rsidRPr="00010D5D" w:rsidRDefault="00A1610D" w:rsidP="00A1610D">
            <w:pPr>
              <w:widowControl w:val="0"/>
              <w:jc w:val="center"/>
              <w:rPr>
                <w:rFonts w:ascii="Times New Roman" w:hAnsi="Times New Roman"/>
                <w:sz w:val="20"/>
              </w:rPr>
            </w:pPr>
            <w:r w:rsidRPr="00010D5D">
              <w:rPr>
                <w:rFonts w:ascii="Times New Roman" w:hAnsi="Times New Roman"/>
                <w:sz w:val="20"/>
              </w:rPr>
              <w:t>Найменування заходу</w:t>
            </w:r>
          </w:p>
        </w:tc>
        <w:tc>
          <w:tcPr>
            <w:tcW w:w="421" w:type="pct"/>
            <w:gridSpan w:val="2"/>
            <w:tcBorders>
              <w:top w:val="single" w:sz="4" w:space="0" w:color="auto"/>
              <w:left w:val="single" w:sz="4" w:space="0" w:color="auto"/>
              <w:bottom w:val="single" w:sz="4" w:space="0" w:color="auto"/>
              <w:right w:val="single" w:sz="4" w:space="0" w:color="auto"/>
            </w:tcBorders>
          </w:tcPr>
          <w:p w:rsidR="00A1610D" w:rsidRPr="00010D5D" w:rsidRDefault="00A1610D" w:rsidP="00A1610D">
            <w:pPr>
              <w:widowControl w:val="0"/>
              <w:jc w:val="center"/>
              <w:rPr>
                <w:rFonts w:ascii="Times New Roman" w:hAnsi="Times New Roman"/>
                <w:color w:val="000000"/>
                <w:sz w:val="20"/>
              </w:rPr>
            </w:pPr>
            <w:r w:rsidRPr="00010D5D">
              <w:rPr>
                <w:rFonts w:ascii="Times New Roman" w:hAnsi="Times New Roman"/>
                <w:color w:val="000000"/>
                <w:sz w:val="20"/>
              </w:rPr>
              <w:t>Строк виконання</w:t>
            </w:r>
          </w:p>
        </w:tc>
        <w:tc>
          <w:tcPr>
            <w:tcW w:w="1437" w:type="pct"/>
            <w:tcBorders>
              <w:top w:val="single" w:sz="4" w:space="0" w:color="auto"/>
              <w:left w:val="single" w:sz="4" w:space="0" w:color="auto"/>
              <w:bottom w:val="single" w:sz="4" w:space="0" w:color="auto"/>
              <w:right w:val="single" w:sz="4" w:space="0" w:color="auto"/>
            </w:tcBorders>
          </w:tcPr>
          <w:p w:rsidR="00A1610D" w:rsidRPr="00010D5D" w:rsidRDefault="00A1610D" w:rsidP="00A1610D">
            <w:pPr>
              <w:widowControl w:val="0"/>
              <w:jc w:val="center"/>
              <w:rPr>
                <w:rFonts w:ascii="Times New Roman" w:hAnsi="Times New Roman"/>
                <w:color w:val="000000"/>
                <w:sz w:val="20"/>
              </w:rPr>
            </w:pPr>
            <w:r w:rsidRPr="00010D5D">
              <w:rPr>
                <w:rFonts w:ascii="Times New Roman" w:hAnsi="Times New Roman"/>
                <w:color w:val="000000"/>
                <w:sz w:val="20"/>
              </w:rPr>
              <w:t>Інформація</w:t>
            </w:r>
            <w:r w:rsidRPr="00010D5D">
              <w:rPr>
                <w:rFonts w:ascii="Times New Roman" w:hAnsi="Times New Roman"/>
                <w:color w:val="000000"/>
                <w:sz w:val="20"/>
              </w:rPr>
              <w:br/>
              <w:t>про стан виконання</w:t>
            </w:r>
          </w:p>
        </w:tc>
        <w:tc>
          <w:tcPr>
            <w:tcW w:w="632" w:type="pct"/>
            <w:tcBorders>
              <w:top w:val="single" w:sz="4" w:space="0" w:color="auto"/>
              <w:left w:val="single" w:sz="4" w:space="0" w:color="auto"/>
              <w:bottom w:val="single" w:sz="4" w:space="0" w:color="auto"/>
              <w:right w:val="single" w:sz="4" w:space="0" w:color="auto"/>
            </w:tcBorders>
          </w:tcPr>
          <w:p w:rsidR="00A1610D" w:rsidRPr="00010D5D" w:rsidRDefault="00A1610D" w:rsidP="00A1610D">
            <w:pPr>
              <w:widowControl w:val="0"/>
              <w:jc w:val="center"/>
              <w:rPr>
                <w:rFonts w:ascii="Times New Roman" w:hAnsi="Times New Roman"/>
                <w:color w:val="000000"/>
                <w:sz w:val="20"/>
              </w:rPr>
            </w:pPr>
            <w:r w:rsidRPr="00010D5D">
              <w:rPr>
                <w:rFonts w:ascii="Times New Roman" w:hAnsi="Times New Roman"/>
                <w:color w:val="000000"/>
                <w:sz w:val="20"/>
              </w:rPr>
              <w:t xml:space="preserve">Статус </w:t>
            </w:r>
            <w:r w:rsidRPr="00010D5D">
              <w:rPr>
                <w:rFonts w:ascii="Times New Roman" w:hAnsi="Times New Roman"/>
                <w:color w:val="000000"/>
                <w:sz w:val="20"/>
              </w:rPr>
              <w:br/>
              <w:t xml:space="preserve">виконання </w:t>
            </w:r>
            <w:r w:rsidRPr="00010D5D">
              <w:rPr>
                <w:rFonts w:ascii="Times New Roman" w:hAnsi="Times New Roman"/>
                <w:color w:val="000000"/>
                <w:sz w:val="20"/>
              </w:rPr>
              <w:lastRenderedPageBreak/>
              <w:t>(завершений/</w:t>
            </w:r>
            <w:r w:rsidRPr="00010D5D">
              <w:rPr>
                <w:rFonts w:ascii="Times New Roman" w:hAnsi="Times New Roman"/>
                <w:color w:val="000000"/>
                <w:sz w:val="20"/>
              </w:rPr>
              <w:br/>
              <w:t>частково виконаний/</w:t>
            </w:r>
            <w:r w:rsidRPr="00010D5D">
              <w:rPr>
                <w:rFonts w:ascii="Times New Roman" w:hAnsi="Times New Roman"/>
                <w:color w:val="000000"/>
                <w:sz w:val="20"/>
              </w:rPr>
              <w:br/>
              <w:t>не розпочатий)</w:t>
            </w:r>
          </w:p>
        </w:tc>
      </w:tr>
      <w:tr w:rsidR="002F42E0" w:rsidTr="00C97992">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2F42E0" w:rsidRPr="00C75868" w:rsidRDefault="002F42E0" w:rsidP="005107EC">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lastRenderedPageBreak/>
              <w:t>10. Забезпечення паритетної участі жінок і чоловіків у складі штатних, атестаційних, кадрових комісій, комісій для проведення службових розслідувань</w:t>
            </w:r>
          </w:p>
        </w:tc>
        <w:tc>
          <w:tcPr>
            <w:tcW w:w="684" w:type="pct"/>
            <w:tcBorders>
              <w:top w:val="single" w:sz="4" w:space="0" w:color="auto"/>
              <w:left w:val="single" w:sz="4" w:space="0" w:color="auto"/>
              <w:bottom w:val="single" w:sz="4" w:space="0" w:color="auto"/>
              <w:right w:val="single" w:sz="4" w:space="0" w:color="auto"/>
            </w:tcBorders>
          </w:tcPr>
          <w:p w:rsidR="002F42E0" w:rsidRPr="00C75868" w:rsidRDefault="002F42E0" w:rsidP="002F42E0">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1) перегляд нормативно-правових актів, якими затверджуються положення про діяльність органів сектору безпеки і оборони, склад атестаційних комісій, визначаються процедури набору, відбору, призначення, розміщення за місцем служби, дотримання соціальних гарантій, переведення та переміщення, просування по службі та звільнення із служби, щодо відповідності дотримання принципу забезпечення рівних прав та можливостей жінок і чоловіків та внесення до них необхідних змін</w:t>
            </w:r>
          </w:p>
        </w:tc>
        <w:tc>
          <w:tcPr>
            <w:tcW w:w="421" w:type="pct"/>
            <w:gridSpan w:val="2"/>
            <w:tcBorders>
              <w:top w:val="single" w:sz="4" w:space="0" w:color="auto"/>
              <w:left w:val="single" w:sz="4" w:space="0" w:color="auto"/>
              <w:bottom w:val="single" w:sz="4" w:space="0" w:color="auto"/>
              <w:right w:val="single" w:sz="4" w:space="0" w:color="auto"/>
            </w:tcBorders>
          </w:tcPr>
          <w:p w:rsidR="002F42E0" w:rsidRPr="005107EC" w:rsidRDefault="002F42E0" w:rsidP="002F42E0">
            <w:pPr>
              <w:widowControl w:val="0"/>
              <w:jc w:val="center"/>
              <w:rPr>
                <w:rFonts w:ascii="Times New Roman" w:hAnsi="Times New Roman"/>
                <w:color w:val="000000"/>
                <w:sz w:val="20"/>
              </w:rPr>
            </w:pPr>
            <w:r w:rsidRPr="005107EC">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2F42E0" w:rsidRPr="00B86888" w:rsidRDefault="00B86888" w:rsidP="00B86888">
            <w:pPr>
              <w:widowControl w:val="0"/>
              <w:jc w:val="both"/>
              <w:rPr>
                <w:rFonts w:ascii="Times New Roman" w:hAnsi="Times New Roman"/>
                <w:color w:val="000000"/>
                <w:sz w:val="20"/>
              </w:rPr>
            </w:pPr>
            <w:r w:rsidRPr="00B86888">
              <w:rPr>
                <w:rFonts w:ascii="Times New Roman" w:hAnsi="Times New Roman"/>
                <w:sz w:val="20"/>
              </w:rPr>
              <w:t>Інформація щодо перегляду нормативно-правових актів, якими затверджуються положення про діяльність органів сектору безпеки і оборони, склад атестаційних комісій, визначаються процедури набору, відбору, призначення, розміщення за місцем служби, дотримання соціальних гарантій, переведення та переміщення, просування по службі та звільнення із служби, щодо відповідності дотримання принципу забезпечення рівних прав та можливостей жінок і чоловіків та внесення до них необхідних змін, відсутня.</w:t>
            </w:r>
          </w:p>
        </w:tc>
        <w:tc>
          <w:tcPr>
            <w:tcW w:w="632" w:type="pct"/>
            <w:tcBorders>
              <w:top w:val="single" w:sz="4" w:space="0" w:color="auto"/>
              <w:left w:val="single" w:sz="4" w:space="0" w:color="auto"/>
              <w:bottom w:val="single" w:sz="4" w:space="0" w:color="auto"/>
              <w:right w:val="single" w:sz="4" w:space="0" w:color="auto"/>
            </w:tcBorders>
          </w:tcPr>
          <w:p w:rsidR="002F42E0" w:rsidRPr="00BB0039" w:rsidRDefault="00A562F8" w:rsidP="002F42E0">
            <w:pPr>
              <w:widowControl w:val="0"/>
              <w:jc w:val="center"/>
              <w:rPr>
                <w:rFonts w:ascii="Times New Roman" w:hAnsi="Times New Roman"/>
                <w:color w:val="000000"/>
                <w:sz w:val="20"/>
              </w:rPr>
            </w:pPr>
            <w:r w:rsidRPr="00BB0039">
              <w:rPr>
                <w:rFonts w:ascii="Times New Roman" w:hAnsi="Times New Roman"/>
                <w:color w:val="000000"/>
                <w:sz w:val="20"/>
              </w:rPr>
              <w:t>частково виконаний</w:t>
            </w:r>
          </w:p>
        </w:tc>
      </w:tr>
      <w:tr w:rsidR="002F42E0" w:rsidTr="00C97992">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2F42E0" w:rsidRPr="00C75868" w:rsidRDefault="002F42E0" w:rsidP="002F42E0">
            <w:pPr>
              <w:pStyle w:val="a4"/>
              <w:spacing w:before="0"/>
              <w:ind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2F42E0" w:rsidRPr="00C75868" w:rsidRDefault="002F42E0" w:rsidP="002F42E0">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2) розроблення та розповсюдження пам’ятки для представників штатних, атестаційних, кадрових комісій, комісій для проведення службових розслідувань з питань недопущення дискримінації під час провадження діяльності</w:t>
            </w:r>
          </w:p>
        </w:tc>
        <w:tc>
          <w:tcPr>
            <w:tcW w:w="421" w:type="pct"/>
            <w:gridSpan w:val="2"/>
            <w:tcBorders>
              <w:top w:val="single" w:sz="4" w:space="0" w:color="auto"/>
              <w:left w:val="single" w:sz="4" w:space="0" w:color="auto"/>
              <w:bottom w:val="single" w:sz="4" w:space="0" w:color="auto"/>
              <w:right w:val="single" w:sz="4" w:space="0" w:color="auto"/>
            </w:tcBorders>
          </w:tcPr>
          <w:p w:rsidR="002F42E0" w:rsidRPr="005107EC" w:rsidRDefault="002F42E0" w:rsidP="002F42E0">
            <w:pPr>
              <w:widowControl w:val="0"/>
              <w:jc w:val="center"/>
              <w:rPr>
                <w:rFonts w:ascii="Times New Roman" w:eastAsia="MS Mincho" w:hAnsi="Times New Roman"/>
                <w:sz w:val="20"/>
                <w:lang w:eastAsia="ja-JP"/>
              </w:rPr>
            </w:pPr>
            <w:r w:rsidRPr="005107EC">
              <w:rPr>
                <w:rFonts w:ascii="Times New Roman" w:eastAsia="MS Mincho" w:hAnsi="Times New Roman"/>
                <w:sz w:val="20"/>
                <w:lang w:eastAsia="ja-JP"/>
              </w:rPr>
              <w:t>2022</w:t>
            </w:r>
          </w:p>
        </w:tc>
        <w:tc>
          <w:tcPr>
            <w:tcW w:w="1437" w:type="pct"/>
            <w:tcBorders>
              <w:top w:val="single" w:sz="4" w:space="0" w:color="auto"/>
              <w:left w:val="single" w:sz="4" w:space="0" w:color="auto"/>
              <w:bottom w:val="single" w:sz="4" w:space="0" w:color="auto"/>
              <w:right w:val="single" w:sz="4" w:space="0" w:color="auto"/>
            </w:tcBorders>
          </w:tcPr>
          <w:p w:rsidR="002F42E0" w:rsidRPr="00B86888" w:rsidRDefault="00B86888" w:rsidP="00B86888">
            <w:pPr>
              <w:widowControl w:val="0"/>
              <w:jc w:val="both"/>
              <w:rPr>
                <w:rFonts w:ascii="Times New Roman" w:hAnsi="Times New Roman"/>
                <w:color w:val="000000"/>
                <w:sz w:val="20"/>
              </w:rPr>
            </w:pPr>
            <w:r w:rsidRPr="00B86888">
              <w:rPr>
                <w:rFonts w:ascii="Times New Roman" w:hAnsi="Times New Roman"/>
                <w:sz w:val="20"/>
              </w:rPr>
              <w:t>Керівництво ГУНП в Рівненській області на постійні основі гарантує та забезпечує рівні права та можливості жінок і чоловіків (працівників) в прийняті рішень та зокрема під час проведення дисциплінарними комісіями службових розслідувань щодо можливих порушень окремими працівниками поліції ГУНП службової дисципліни, запобігає вчиненню конфліктів, а у випадку виникнення - своєчасно буде реагувати на такі звернення, враховує потреби жінок і чоловіків та створює достатні умови для реалізації службових повноважень поліцейськими області. Так, до складу атестаційних та поліцейських комісій ГУНП входять жінки, які беруть повну та рівноправну участь з чоловіками у прийнятті рішень. Також, під час прийому на службу до поліції та у заклади вищої освіти із специфічними умовами навчання для підготовки поліцейських не допускаються будь-які форми дискримінації щодо жінок. Крім того, порівняно з минулими роками зросла кількість жінок поліцейських призначених на керівні посади.</w:t>
            </w:r>
          </w:p>
        </w:tc>
        <w:tc>
          <w:tcPr>
            <w:tcW w:w="632" w:type="pct"/>
            <w:tcBorders>
              <w:top w:val="single" w:sz="4" w:space="0" w:color="auto"/>
              <w:left w:val="single" w:sz="4" w:space="0" w:color="auto"/>
              <w:bottom w:val="single" w:sz="4" w:space="0" w:color="auto"/>
              <w:right w:val="single" w:sz="4" w:space="0" w:color="auto"/>
            </w:tcBorders>
          </w:tcPr>
          <w:p w:rsidR="002F42E0" w:rsidRPr="00010D5D" w:rsidRDefault="00A562F8" w:rsidP="002F42E0">
            <w:pPr>
              <w:widowControl w:val="0"/>
              <w:jc w:val="center"/>
              <w:rPr>
                <w:rFonts w:ascii="Times New Roman" w:hAnsi="Times New Roman"/>
                <w:color w:val="000000"/>
                <w:sz w:val="20"/>
              </w:rPr>
            </w:pPr>
            <w:r>
              <w:rPr>
                <w:rFonts w:ascii="Times New Roman" w:hAnsi="Times New Roman"/>
                <w:color w:val="000000"/>
                <w:sz w:val="20"/>
              </w:rPr>
              <w:t>завершений</w:t>
            </w:r>
          </w:p>
        </w:tc>
      </w:tr>
      <w:tr w:rsidR="002F42E0" w:rsidTr="00C97992">
        <w:trPr>
          <w:trHeight w:val="327"/>
        </w:trPr>
        <w:tc>
          <w:tcPr>
            <w:tcW w:w="3738" w:type="pct"/>
            <w:gridSpan w:val="6"/>
            <w:tcBorders>
              <w:top w:val="single" w:sz="4" w:space="0" w:color="auto"/>
              <w:left w:val="nil"/>
              <w:bottom w:val="single" w:sz="4" w:space="0" w:color="auto"/>
              <w:right w:val="nil"/>
            </w:tcBorders>
            <w:hideMark/>
          </w:tcPr>
          <w:p w:rsidR="002F42E0" w:rsidRPr="00010D5D" w:rsidRDefault="002F42E0" w:rsidP="005107EC">
            <w:pPr>
              <w:widowControl w:val="0"/>
              <w:jc w:val="center"/>
              <w:rPr>
                <w:rFonts w:ascii="Times New Roman" w:hAnsi="Times New Roman"/>
                <w:color w:val="000000"/>
                <w:sz w:val="24"/>
                <w:szCs w:val="24"/>
              </w:rPr>
            </w:pPr>
            <w:r w:rsidRPr="00010D5D">
              <w:rPr>
                <w:rFonts w:ascii="Times New Roman" w:hAnsi="Times New Roman"/>
                <w:color w:val="000000"/>
                <w:sz w:val="24"/>
                <w:szCs w:val="24"/>
              </w:rPr>
              <w:t xml:space="preserve">Оперативна ціль 1.3. </w:t>
            </w:r>
          </w:p>
          <w:p w:rsidR="002F42E0" w:rsidRDefault="002F42E0" w:rsidP="005107EC">
            <w:pPr>
              <w:widowControl w:val="0"/>
              <w:jc w:val="center"/>
              <w:rPr>
                <w:rFonts w:ascii="Times New Roman" w:hAnsi="Times New Roman"/>
                <w:i/>
                <w:color w:val="000000"/>
                <w:sz w:val="28"/>
                <w:szCs w:val="28"/>
              </w:rPr>
            </w:pPr>
            <w:r w:rsidRPr="00010D5D">
              <w:rPr>
                <w:rFonts w:ascii="Times New Roman" w:hAnsi="Times New Roman"/>
                <w:color w:val="000000"/>
                <w:sz w:val="24"/>
                <w:szCs w:val="24"/>
              </w:rPr>
              <w:t>Залучення інститутів громадянського суспільства до прийняття рішень з підтримки і просування культури миру, встановлення миру, постконфліктного відновлення та надання</w:t>
            </w:r>
            <w:r>
              <w:rPr>
                <w:rFonts w:ascii="Times New Roman" w:hAnsi="Times New Roman"/>
                <w:color w:val="000000"/>
                <w:sz w:val="24"/>
                <w:szCs w:val="24"/>
              </w:rPr>
              <w:t xml:space="preserve"> </w:t>
            </w:r>
            <w:r w:rsidRPr="00010D5D">
              <w:rPr>
                <w:rFonts w:ascii="Times New Roman" w:hAnsi="Times New Roman"/>
                <w:color w:val="000000"/>
                <w:sz w:val="24"/>
                <w:szCs w:val="24"/>
              </w:rPr>
              <w:t>допомоги особам, які постраждали від конфлікту</w:t>
            </w:r>
          </w:p>
        </w:tc>
        <w:tc>
          <w:tcPr>
            <w:tcW w:w="1262" w:type="pct"/>
          </w:tcPr>
          <w:p w:rsidR="002F42E0" w:rsidRPr="00C75868" w:rsidRDefault="002F42E0" w:rsidP="002F42E0">
            <w:pPr>
              <w:pStyle w:val="a4"/>
              <w:ind w:firstLine="0"/>
              <w:rPr>
                <w:rFonts w:ascii="Times New Roman" w:eastAsia="MS Mincho" w:hAnsi="Times New Roman"/>
                <w:sz w:val="24"/>
                <w:szCs w:val="24"/>
                <w:lang w:eastAsia="ja-JP"/>
              </w:rPr>
            </w:pPr>
          </w:p>
        </w:tc>
      </w:tr>
      <w:tr w:rsidR="002F42E0" w:rsidRPr="006B2022" w:rsidTr="00C97992">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hideMark/>
          </w:tcPr>
          <w:p w:rsidR="002F42E0" w:rsidRPr="00010D5D" w:rsidRDefault="002F42E0" w:rsidP="002F42E0">
            <w:pPr>
              <w:widowControl w:val="0"/>
              <w:jc w:val="center"/>
              <w:rPr>
                <w:rFonts w:ascii="Times New Roman" w:hAnsi="Times New Roman"/>
                <w:sz w:val="20"/>
              </w:rPr>
            </w:pPr>
            <w:r w:rsidRPr="00010D5D">
              <w:rPr>
                <w:rFonts w:ascii="Times New Roman" w:hAnsi="Times New Roman"/>
                <w:sz w:val="20"/>
              </w:rPr>
              <w:t>Найменування завдання</w:t>
            </w:r>
          </w:p>
        </w:tc>
        <w:tc>
          <w:tcPr>
            <w:tcW w:w="684" w:type="pct"/>
            <w:tcBorders>
              <w:top w:val="single" w:sz="4" w:space="0" w:color="auto"/>
              <w:left w:val="single" w:sz="4" w:space="0" w:color="auto"/>
              <w:bottom w:val="single" w:sz="4" w:space="0" w:color="auto"/>
              <w:right w:val="single" w:sz="4" w:space="0" w:color="auto"/>
            </w:tcBorders>
            <w:hideMark/>
          </w:tcPr>
          <w:p w:rsidR="002F42E0" w:rsidRPr="00010D5D" w:rsidRDefault="002F42E0" w:rsidP="002F42E0">
            <w:pPr>
              <w:widowControl w:val="0"/>
              <w:jc w:val="center"/>
              <w:rPr>
                <w:rFonts w:ascii="Times New Roman" w:hAnsi="Times New Roman"/>
                <w:sz w:val="20"/>
              </w:rPr>
            </w:pPr>
            <w:r w:rsidRPr="00010D5D">
              <w:rPr>
                <w:rFonts w:ascii="Times New Roman" w:hAnsi="Times New Roman"/>
                <w:sz w:val="20"/>
              </w:rPr>
              <w:t>Найменування заходу</w:t>
            </w:r>
          </w:p>
        </w:tc>
        <w:tc>
          <w:tcPr>
            <w:tcW w:w="421" w:type="pct"/>
            <w:gridSpan w:val="2"/>
            <w:tcBorders>
              <w:top w:val="single" w:sz="4" w:space="0" w:color="auto"/>
              <w:left w:val="single" w:sz="4" w:space="0" w:color="auto"/>
              <w:bottom w:val="single" w:sz="4" w:space="0" w:color="auto"/>
              <w:right w:val="single" w:sz="4" w:space="0" w:color="auto"/>
            </w:tcBorders>
            <w:hideMark/>
          </w:tcPr>
          <w:p w:rsidR="002F42E0" w:rsidRPr="00010D5D" w:rsidRDefault="002F42E0" w:rsidP="002F42E0">
            <w:pPr>
              <w:widowControl w:val="0"/>
              <w:jc w:val="center"/>
              <w:rPr>
                <w:rFonts w:ascii="Times New Roman" w:hAnsi="Times New Roman"/>
                <w:color w:val="000000"/>
                <w:sz w:val="20"/>
              </w:rPr>
            </w:pPr>
            <w:r w:rsidRPr="00010D5D">
              <w:rPr>
                <w:rFonts w:ascii="Times New Roman" w:hAnsi="Times New Roman"/>
                <w:color w:val="000000"/>
                <w:sz w:val="20"/>
              </w:rPr>
              <w:t>Строк виконання</w:t>
            </w:r>
          </w:p>
        </w:tc>
        <w:tc>
          <w:tcPr>
            <w:tcW w:w="1437" w:type="pct"/>
            <w:tcBorders>
              <w:top w:val="single" w:sz="4" w:space="0" w:color="auto"/>
              <w:left w:val="single" w:sz="4" w:space="0" w:color="auto"/>
              <w:bottom w:val="single" w:sz="4" w:space="0" w:color="auto"/>
              <w:right w:val="single" w:sz="4" w:space="0" w:color="auto"/>
            </w:tcBorders>
            <w:hideMark/>
          </w:tcPr>
          <w:p w:rsidR="002F42E0" w:rsidRPr="00010D5D" w:rsidRDefault="002F42E0" w:rsidP="002F42E0">
            <w:pPr>
              <w:widowControl w:val="0"/>
              <w:jc w:val="center"/>
              <w:rPr>
                <w:rFonts w:ascii="Times New Roman" w:hAnsi="Times New Roman"/>
                <w:color w:val="000000"/>
                <w:sz w:val="20"/>
              </w:rPr>
            </w:pPr>
            <w:r w:rsidRPr="00010D5D">
              <w:rPr>
                <w:rFonts w:ascii="Times New Roman" w:hAnsi="Times New Roman"/>
                <w:color w:val="000000"/>
                <w:sz w:val="20"/>
              </w:rPr>
              <w:t>Інформація</w:t>
            </w:r>
            <w:r w:rsidRPr="00010D5D">
              <w:rPr>
                <w:rFonts w:ascii="Times New Roman" w:hAnsi="Times New Roman"/>
                <w:color w:val="000000"/>
                <w:sz w:val="20"/>
              </w:rPr>
              <w:br/>
              <w:t>про стан виконання</w:t>
            </w:r>
          </w:p>
        </w:tc>
        <w:tc>
          <w:tcPr>
            <w:tcW w:w="632" w:type="pct"/>
            <w:tcBorders>
              <w:top w:val="single" w:sz="4" w:space="0" w:color="auto"/>
              <w:left w:val="single" w:sz="4" w:space="0" w:color="auto"/>
              <w:bottom w:val="single" w:sz="4" w:space="0" w:color="auto"/>
              <w:right w:val="single" w:sz="4" w:space="0" w:color="auto"/>
            </w:tcBorders>
            <w:hideMark/>
          </w:tcPr>
          <w:p w:rsidR="002F42E0" w:rsidRPr="00010D5D" w:rsidRDefault="002F42E0" w:rsidP="002F42E0">
            <w:pPr>
              <w:widowControl w:val="0"/>
              <w:jc w:val="center"/>
              <w:rPr>
                <w:rFonts w:ascii="Times New Roman" w:hAnsi="Times New Roman"/>
                <w:color w:val="000000"/>
                <w:sz w:val="20"/>
              </w:rPr>
            </w:pPr>
            <w:r w:rsidRPr="00010D5D">
              <w:rPr>
                <w:rFonts w:ascii="Times New Roman" w:hAnsi="Times New Roman"/>
                <w:color w:val="000000"/>
                <w:sz w:val="20"/>
              </w:rPr>
              <w:t xml:space="preserve">Статус </w:t>
            </w:r>
            <w:r w:rsidRPr="00010D5D">
              <w:rPr>
                <w:rFonts w:ascii="Times New Roman" w:hAnsi="Times New Roman"/>
                <w:color w:val="000000"/>
                <w:sz w:val="20"/>
              </w:rPr>
              <w:br/>
              <w:t>виконання (завершений/</w:t>
            </w:r>
            <w:r w:rsidRPr="00010D5D">
              <w:rPr>
                <w:rFonts w:ascii="Times New Roman" w:hAnsi="Times New Roman"/>
                <w:color w:val="000000"/>
                <w:sz w:val="20"/>
              </w:rPr>
              <w:br/>
              <w:t>частково виконаний/</w:t>
            </w:r>
            <w:r w:rsidRPr="00010D5D">
              <w:rPr>
                <w:rFonts w:ascii="Times New Roman" w:hAnsi="Times New Roman"/>
                <w:color w:val="000000"/>
                <w:sz w:val="20"/>
              </w:rPr>
              <w:br/>
              <w:t>не розпочатий)</w:t>
            </w:r>
          </w:p>
        </w:tc>
      </w:tr>
      <w:tr w:rsidR="002F42E0" w:rsidRPr="006B2022" w:rsidTr="00C97992">
        <w:trPr>
          <w:gridAfter w:val="1"/>
          <w:wAfter w:w="1262" w:type="pct"/>
          <w:trHeight w:val="327"/>
        </w:trPr>
        <w:tc>
          <w:tcPr>
            <w:tcW w:w="564" w:type="pct"/>
            <w:vMerge w:val="restart"/>
            <w:tcBorders>
              <w:top w:val="single" w:sz="4" w:space="0" w:color="auto"/>
              <w:left w:val="single" w:sz="4" w:space="0" w:color="auto"/>
              <w:right w:val="single" w:sz="4" w:space="0" w:color="auto"/>
            </w:tcBorders>
          </w:tcPr>
          <w:p w:rsidR="002F42E0" w:rsidRPr="00C75868" w:rsidRDefault="002F42E0" w:rsidP="002F42E0">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12. Створення умов для участі інститутів громадянського суспільства, в тому числі органів самоорганізації населення, активістів, у впровадженні порядку денного “Жінки, мир, безпекаˮ</w:t>
            </w:r>
          </w:p>
        </w:tc>
        <w:tc>
          <w:tcPr>
            <w:tcW w:w="684" w:type="pct"/>
            <w:tcBorders>
              <w:top w:val="single" w:sz="4" w:space="0" w:color="auto"/>
              <w:left w:val="single" w:sz="4" w:space="0" w:color="auto"/>
              <w:bottom w:val="single" w:sz="4" w:space="0" w:color="auto"/>
              <w:right w:val="single" w:sz="4" w:space="0" w:color="auto"/>
            </w:tcBorders>
          </w:tcPr>
          <w:p w:rsidR="002F42E0" w:rsidRPr="00C75868" w:rsidRDefault="002F42E0" w:rsidP="002F42E0">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 xml:space="preserve">1) включення представників громадських об’єднань до складу консультативно-дорадчих органів з питань впровадження порядку денного </w:t>
            </w:r>
            <w:r w:rsidRPr="00C75868">
              <w:rPr>
                <w:rFonts w:ascii="Times New Roman" w:eastAsia="MS Mincho" w:hAnsi="Times New Roman"/>
                <w:color w:val="000000"/>
                <w:sz w:val="20"/>
                <w:lang w:eastAsia="ja-JP"/>
              </w:rPr>
              <w:t>“</w:t>
            </w:r>
            <w:r w:rsidRPr="00C75868">
              <w:rPr>
                <w:rFonts w:ascii="Times New Roman" w:eastAsia="MS Mincho" w:hAnsi="Times New Roman"/>
                <w:sz w:val="20"/>
                <w:lang w:eastAsia="ja-JP"/>
              </w:rPr>
              <w:t>Жінки, мир, безпекаˮ</w:t>
            </w:r>
          </w:p>
        </w:tc>
        <w:tc>
          <w:tcPr>
            <w:tcW w:w="421" w:type="pct"/>
            <w:gridSpan w:val="2"/>
            <w:tcBorders>
              <w:top w:val="single" w:sz="4" w:space="0" w:color="auto"/>
              <w:left w:val="single" w:sz="4" w:space="0" w:color="auto"/>
              <w:bottom w:val="single" w:sz="4" w:space="0" w:color="auto"/>
              <w:right w:val="single" w:sz="4" w:space="0" w:color="auto"/>
            </w:tcBorders>
          </w:tcPr>
          <w:p w:rsidR="002F42E0" w:rsidRPr="005107EC" w:rsidRDefault="002F42E0" w:rsidP="002F42E0">
            <w:pPr>
              <w:widowControl w:val="0"/>
              <w:jc w:val="center"/>
              <w:rPr>
                <w:rFonts w:ascii="Times New Roman" w:hAnsi="Times New Roman"/>
                <w:color w:val="000000"/>
                <w:sz w:val="20"/>
              </w:rPr>
            </w:pPr>
            <w:r w:rsidRPr="005107EC">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2F42E0" w:rsidRPr="00B86888" w:rsidRDefault="002F42E0" w:rsidP="002F42E0">
            <w:pPr>
              <w:widowControl w:val="0"/>
              <w:jc w:val="both"/>
              <w:rPr>
                <w:rFonts w:ascii="Times New Roman" w:hAnsi="Times New Roman"/>
                <w:color w:val="000000"/>
                <w:sz w:val="20"/>
              </w:rPr>
            </w:pPr>
            <w:r>
              <w:rPr>
                <w:rFonts w:ascii="Times New Roman" w:hAnsi="Times New Roman"/>
                <w:b/>
                <w:color w:val="000000"/>
                <w:sz w:val="20"/>
              </w:rPr>
              <w:t xml:space="preserve"> </w:t>
            </w:r>
            <w:r w:rsidR="00B86888" w:rsidRPr="00B86888">
              <w:rPr>
                <w:rFonts w:ascii="Times New Roman" w:hAnsi="Times New Roman"/>
                <w:sz w:val="20"/>
              </w:rPr>
              <w:t>Представники громадської організації "Центр підтримки громадських ініціатив "Чайка", Всеукраїнської громадської організації «Ліга жінок-виборців України «50/50», організації «Позитивні жінки м. Рівне» та організації  «Асоціація громадських радників України» включені до складу обласної координаційної ради з питань сім</w:t>
            </w:r>
            <w:r w:rsidR="00B86888" w:rsidRPr="00B86888">
              <w:rPr>
                <w:rFonts w:ascii="Times New Roman" w:hAnsi="Times New Roman"/>
                <w:color w:val="000000"/>
                <w:sz w:val="20"/>
                <w:shd w:val="clear" w:color="auto" w:fill="FFFFFF"/>
              </w:rPr>
              <w:t>’</w:t>
            </w:r>
            <w:r w:rsidR="00B86888" w:rsidRPr="00B86888">
              <w:rPr>
                <w:rFonts w:ascii="Times New Roman" w:hAnsi="Times New Roman"/>
                <w:sz w:val="20"/>
              </w:rPr>
              <w:t>ї, гендерної рівності, демографічного розвитку, запобігання та протидії домашньому насильству, насильству за ознакою статі та торгівлі людьми.</w:t>
            </w:r>
          </w:p>
        </w:tc>
        <w:tc>
          <w:tcPr>
            <w:tcW w:w="632" w:type="pct"/>
            <w:tcBorders>
              <w:top w:val="single" w:sz="4" w:space="0" w:color="auto"/>
              <w:left w:val="single" w:sz="4" w:space="0" w:color="auto"/>
              <w:bottom w:val="single" w:sz="4" w:space="0" w:color="auto"/>
              <w:right w:val="single" w:sz="4" w:space="0" w:color="auto"/>
            </w:tcBorders>
          </w:tcPr>
          <w:p w:rsidR="002F42E0" w:rsidRPr="00BB0039" w:rsidRDefault="002F42E0" w:rsidP="002F42E0">
            <w:pPr>
              <w:widowControl w:val="0"/>
              <w:jc w:val="center"/>
              <w:rPr>
                <w:rFonts w:ascii="Times New Roman" w:hAnsi="Times New Roman"/>
                <w:color w:val="000000"/>
                <w:sz w:val="20"/>
              </w:rPr>
            </w:pPr>
            <w:r w:rsidRPr="00BB0039">
              <w:rPr>
                <w:rFonts w:ascii="Times New Roman" w:hAnsi="Times New Roman"/>
                <w:color w:val="000000"/>
                <w:sz w:val="20"/>
              </w:rPr>
              <w:t xml:space="preserve"> </w:t>
            </w:r>
            <w:r w:rsidR="00A562F8" w:rsidRPr="00BB0039">
              <w:rPr>
                <w:rFonts w:ascii="Times New Roman" w:hAnsi="Times New Roman"/>
                <w:color w:val="000000"/>
                <w:sz w:val="20"/>
              </w:rPr>
              <w:t>частково виконаний</w:t>
            </w:r>
          </w:p>
        </w:tc>
      </w:tr>
      <w:tr w:rsidR="002F42E0" w:rsidRPr="006B2022" w:rsidTr="00C97992">
        <w:trPr>
          <w:gridAfter w:val="1"/>
          <w:wAfter w:w="1262" w:type="pct"/>
          <w:trHeight w:val="327"/>
        </w:trPr>
        <w:tc>
          <w:tcPr>
            <w:tcW w:w="564" w:type="pct"/>
            <w:vMerge/>
            <w:tcBorders>
              <w:left w:val="single" w:sz="4" w:space="0" w:color="auto"/>
              <w:bottom w:val="single" w:sz="4" w:space="0" w:color="auto"/>
              <w:right w:val="single" w:sz="4" w:space="0" w:color="auto"/>
            </w:tcBorders>
          </w:tcPr>
          <w:p w:rsidR="002F42E0" w:rsidRPr="00C75868" w:rsidRDefault="002F42E0" w:rsidP="002F42E0">
            <w:pPr>
              <w:pStyle w:val="a4"/>
              <w:spacing w:before="0"/>
              <w:ind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2F42E0" w:rsidRPr="00C75868" w:rsidRDefault="002F42E0" w:rsidP="002F42E0">
            <w:pPr>
              <w:pStyle w:val="a4"/>
              <w:spacing w:before="0"/>
              <w:ind w:firstLine="0"/>
              <w:rPr>
                <w:rFonts w:ascii="Times New Roman" w:eastAsia="MS Mincho" w:hAnsi="Times New Roman"/>
                <w:sz w:val="20"/>
                <w:lang w:eastAsia="ja-JP"/>
              </w:rPr>
            </w:pPr>
            <w:r w:rsidRPr="00910578">
              <w:rPr>
                <w:rFonts w:ascii="Times New Roman" w:eastAsia="MS Mincho" w:hAnsi="Times New Roman"/>
                <w:sz w:val="20"/>
                <w:lang w:eastAsia="ja-JP"/>
              </w:rPr>
              <w:t xml:space="preserve">2) включення питань щодо реалізації Національного плану дій з виконання резолюції Ради Безпеки ООН 1325 </w:t>
            </w:r>
            <w:r w:rsidRPr="00910578">
              <w:rPr>
                <w:rFonts w:ascii="Times New Roman" w:eastAsia="MS Mincho" w:hAnsi="Times New Roman"/>
                <w:color w:val="000000"/>
                <w:sz w:val="20"/>
                <w:lang w:eastAsia="ja-JP"/>
              </w:rPr>
              <w:t>“</w:t>
            </w:r>
            <w:r w:rsidRPr="00910578">
              <w:rPr>
                <w:rFonts w:ascii="Times New Roman" w:eastAsia="MS Mincho" w:hAnsi="Times New Roman"/>
                <w:sz w:val="20"/>
                <w:lang w:eastAsia="ja-JP"/>
              </w:rPr>
              <w:t>Жінки, мир, безпека” на період до 2025 року до переліку пріоритетних тем для проведення конкурсів</w:t>
            </w:r>
            <w:r w:rsidRPr="00910578">
              <w:rPr>
                <w:rFonts w:ascii="Times New Roman" w:eastAsia="MS Mincho" w:hAnsi="Times New Roman"/>
                <w:sz w:val="20"/>
                <w:lang w:val="ru-RU" w:eastAsia="ja-JP"/>
              </w:rPr>
              <w:t xml:space="preserve"> </w:t>
            </w:r>
            <w:r w:rsidRPr="00910578">
              <w:rPr>
                <w:rFonts w:ascii="Times New Roman" w:eastAsia="MS Mincho" w:hAnsi="Times New Roman"/>
                <w:sz w:val="20"/>
                <w:lang w:eastAsia="ja-JP"/>
              </w:rPr>
              <w:t>проектів інститутів</w:t>
            </w:r>
            <w:r w:rsidRPr="00C75868">
              <w:rPr>
                <w:rFonts w:ascii="Times New Roman" w:eastAsia="MS Mincho" w:hAnsi="Times New Roman"/>
                <w:sz w:val="20"/>
                <w:lang w:eastAsia="ja-JP"/>
              </w:rPr>
              <w:t xml:space="preserve"> громадянського суспільства за рахунок бюджетних коштів та надання підтримки </w:t>
            </w:r>
            <w:r w:rsidRPr="00C75868">
              <w:rPr>
                <w:rFonts w:ascii="Times New Roman" w:eastAsia="MS Mincho" w:hAnsi="Times New Roman"/>
                <w:bCs/>
                <w:sz w:val="20"/>
                <w:lang w:eastAsia="ja-JP"/>
              </w:rPr>
              <w:t>громадським</w:t>
            </w:r>
            <w:r w:rsidRPr="00C75868">
              <w:rPr>
                <w:rFonts w:ascii="Times New Roman" w:eastAsia="MS Mincho" w:hAnsi="Times New Roman"/>
                <w:sz w:val="20"/>
                <w:lang w:eastAsia="ja-JP"/>
              </w:rPr>
              <w:t xml:space="preserve"> об’єднанням</w:t>
            </w:r>
            <w:r w:rsidRPr="00C75868">
              <w:rPr>
                <w:rFonts w:ascii="Times New Roman" w:eastAsia="MS Mincho" w:hAnsi="Times New Roman"/>
                <w:bCs/>
                <w:sz w:val="20"/>
                <w:lang w:eastAsia="ja-JP"/>
              </w:rPr>
              <w:t>, які за результатами конкурсів впроваджують такі проекти</w:t>
            </w:r>
          </w:p>
        </w:tc>
        <w:tc>
          <w:tcPr>
            <w:tcW w:w="421" w:type="pct"/>
            <w:gridSpan w:val="2"/>
            <w:tcBorders>
              <w:top w:val="single" w:sz="4" w:space="0" w:color="auto"/>
              <w:left w:val="single" w:sz="4" w:space="0" w:color="auto"/>
              <w:bottom w:val="single" w:sz="4" w:space="0" w:color="auto"/>
              <w:right w:val="single" w:sz="4" w:space="0" w:color="auto"/>
            </w:tcBorders>
          </w:tcPr>
          <w:p w:rsidR="002F42E0" w:rsidRPr="005107EC" w:rsidRDefault="002F42E0" w:rsidP="002F42E0">
            <w:pPr>
              <w:widowControl w:val="0"/>
              <w:jc w:val="center"/>
              <w:rPr>
                <w:rFonts w:ascii="Times New Roman" w:hAnsi="Times New Roman"/>
                <w:color w:val="000000"/>
                <w:sz w:val="20"/>
              </w:rPr>
            </w:pPr>
            <w:r w:rsidRPr="005107EC">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2F42E0" w:rsidRDefault="00BB0039" w:rsidP="00BB0039">
            <w:pPr>
              <w:widowControl w:val="0"/>
              <w:jc w:val="center"/>
              <w:rPr>
                <w:rFonts w:ascii="Times New Roman" w:hAnsi="Times New Roman"/>
                <w:b/>
                <w:color w:val="000000"/>
                <w:sz w:val="20"/>
              </w:rPr>
            </w:pPr>
            <w:r>
              <w:rPr>
                <w:rFonts w:ascii="Times New Roman" w:hAnsi="Times New Roman"/>
                <w:b/>
                <w:color w:val="000000"/>
                <w:sz w:val="20"/>
              </w:rPr>
              <w:t>-</w:t>
            </w:r>
          </w:p>
        </w:tc>
        <w:tc>
          <w:tcPr>
            <w:tcW w:w="632" w:type="pct"/>
            <w:tcBorders>
              <w:top w:val="single" w:sz="4" w:space="0" w:color="auto"/>
              <w:left w:val="single" w:sz="4" w:space="0" w:color="auto"/>
              <w:bottom w:val="single" w:sz="4" w:space="0" w:color="auto"/>
              <w:right w:val="single" w:sz="4" w:space="0" w:color="auto"/>
            </w:tcBorders>
          </w:tcPr>
          <w:p w:rsidR="002F42E0" w:rsidRDefault="00BB0039" w:rsidP="002F42E0">
            <w:pPr>
              <w:widowControl w:val="0"/>
              <w:jc w:val="center"/>
              <w:rPr>
                <w:rFonts w:ascii="Times New Roman" w:hAnsi="Times New Roman"/>
                <w:color w:val="000000"/>
                <w:sz w:val="20"/>
              </w:rPr>
            </w:pPr>
            <w:r w:rsidRPr="00010D5D">
              <w:rPr>
                <w:rFonts w:ascii="Times New Roman" w:hAnsi="Times New Roman"/>
                <w:color w:val="000000"/>
                <w:sz w:val="20"/>
              </w:rPr>
              <w:t>не розпочатий</w:t>
            </w:r>
          </w:p>
        </w:tc>
      </w:tr>
      <w:tr w:rsidR="002F42E0" w:rsidTr="00C97992">
        <w:trPr>
          <w:gridAfter w:val="1"/>
          <w:wAfter w:w="1262" w:type="pct"/>
          <w:trHeight w:val="327"/>
        </w:trPr>
        <w:tc>
          <w:tcPr>
            <w:tcW w:w="3738" w:type="pct"/>
            <w:gridSpan w:val="6"/>
            <w:hideMark/>
          </w:tcPr>
          <w:p w:rsidR="003E4BEC" w:rsidRDefault="003E4BEC" w:rsidP="002F42E0">
            <w:pPr>
              <w:widowControl w:val="0"/>
              <w:jc w:val="center"/>
              <w:rPr>
                <w:rFonts w:ascii="Times New Roman" w:hAnsi="Times New Roman"/>
                <w:sz w:val="24"/>
                <w:szCs w:val="24"/>
              </w:rPr>
            </w:pPr>
          </w:p>
          <w:p w:rsidR="002F42E0" w:rsidRPr="007E47CD" w:rsidRDefault="002F42E0" w:rsidP="002F42E0">
            <w:pPr>
              <w:widowControl w:val="0"/>
              <w:jc w:val="center"/>
              <w:rPr>
                <w:rFonts w:ascii="Times New Roman" w:hAnsi="Times New Roman"/>
                <w:i/>
                <w:color w:val="000000"/>
                <w:sz w:val="24"/>
                <w:szCs w:val="24"/>
              </w:rPr>
            </w:pPr>
            <w:r w:rsidRPr="007E47CD">
              <w:rPr>
                <w:rFonts w:ascii="Times New Roman" w:hAnsi="Times New Roman"/>
                <w:sz w:val="24"/>
                <w:szCs w:val="24"/>
              </w:rPr>
              <w:t>Стратегічна ціль</w:t>
            </w:r>
            <w:r w:rsidRPr="007E47CD">
              <w:rPr>
                <w:rFonts w:ascii="Times New Roman" w:hAnsi="Times New Roman"/>
                <w:color w:val="000000"/>
                <w:sz w:val="24"/>
                <w:szCs w:val="24"/>
              </w:rPr>
              <w:t xml:space="preserve"> 2. </w:t>
            </w:r>
            <w:r w:rsidRPr="007E47CD">
              <w:rPr>
                <w:rFonts w:ascii="Times New Roman" w:hAnsi="Times New Roman"/>
                <w:color w:val="000000"/>
                <w:sz w:val="24"/>
                <w:szCs w:val="24"/>
              </w:rPr>
              <w:br/>
              <w:t>Створення гендерно чутливої системи ідентифікації безпекових викликів, запобігання таким викликам, реагування на них</w:t>
            </w:r>
          </w:p>
        </w:tc>
      </w:tr>
      <w:tr w:rsidR="002F42E0" w:rsidTr="00C97992">
        <w:trPr>
          <w:gridAfter w:val="1"/>
          <w:wAfter w:w="1262" w:type="pct"/>
          <w:trHeight w:val="327"/>
        </w:trPr>
        <w:tc>
          <w:tcPr>
            <w:tcW w:w="3738" w:type="pct"/>
            <w:gridSpan w:val="6"/>
            <w:tcBorders>
              <w:bottom w:val="single" w:sz="4" w:space="0" w:color="auto"/>
            </w:tcBorders>
            <w:hideMark/>
          </w:tcPr>
          <w:p w:rsidR="002F42E0" w:rsidRPr="007E47CD" w:rsidRDefault="002F42E0" w:rsidP="002F42E0">
            <w:pPr>
              <w:widowControl w:val="0"/>
              <w:jc w:val="center"/>
              <w:rPr>
                <w:rFonts w:ascii="Times New Roman" w:hAnsi="Times New Roman"/>
                <w:color w:val="000000"/>
                <w:sz w:val="24"/>
                <w:szCs w:val="24"/>
              </w:rPr>
            </w:pPr>
            <w:r w:rsidRPr="007E47CD">
              <w:rPr>
                <w:rFonts w:ascii="Times New Roman" w:hAnsi="Times New Roman"/>
                <w:color w:val="000000"/>
                <w:sz w:val="24"/>
                <w:szCs w:val="24"/>
              </w:rPr>
              <w:t>Оперативна ціль 2.1.</w:t>
            </w:r>
          </w:p>
          <w:p w:rsidR="002F42E0" w:rsidRPr="007E47CD" w:rsidRDefault="002F42E0" w:rsidP="002F42E0">
            <w:pPr>
              <w:widowControl w:val="0"/>
              <w:jc w:val="center"/>
              <w:rPr>
                <w:rFonts w:ascii="Times New Roman" w:hAnsi="Times New Roman"/>
                <w:i/>
                <w:color w:val="000000"/>
                <w:sz w:val="24"/>
                <w:szCs w:val="24"/>
              </w:rPr>
            </w:pPr>
            <w:r w:rsidRPr="007E47CD">
              <w:rPr>
                <w:rFonts w:ascii="Times New Roman" w:hAnsi="Times New Roman"/>
                <w:color w:val="000000"/>
                <w:sz w:val="24"/>
                <w:szCs w:val="24"/>
              </w:rPr>
              <w:t>Наявність дієвого механізму взаємодії державних органів, громадських об’єднань, підприємств, установ та організацій з ідентифікації безпекових викликів, запобігання таким викликам,</w:t>
            </w:r>
            <w:r>
              <w:rPr>
                <w:rFonts w:ascii="Times New Roman" w:hAnsi="Times New Roman"/>
                <w:color w:val="000000"/>
                <w:sz w:val="24"/>
                <w:szCs w:val="24"/>
              </w:rPr>
              <w:t xml:space="preserve"> </w:t>
            </w:r>
            <w:r w:rsidRPr="007E47CD">
              <w:rPr>
                <w:rFonts w:ascii="Times New Roman" w:hAnsi="Times New Roman"/>
                <w:color w:val="000000"/>
                <w:sz w:val="24"/>
                <w:szCs w:val="24"/>
              </w:rPr>
              <w:t xml:space="preserve"> реагування на них </w:t>
            </w:r>
            <w:r w:rsidRPr="007E47CD">
              <w:rPr>
                <w:rFonts w:ascii="Times New Roman" w:hAnsi="Times New Roman"/>
                <w:color w:val="000000"/>
                <w:sz w:val="24"/>
                <w:szCs w:val="24"/>
                <w:highlight w:val="white"/>
              </w:rPr>
              <w:t>(війни, пандемії, техногенні катастрофи тощо)</w:t>
            </w:r>
            <w:r>
              <w:rPr>
                <w:rFonts w:ascii="Times New Roman" w:hAnsi="Times New Roman"/>
                <w:color w:val="000000"/>
                <w:sz w:val="24"/>
                <w:szCs w:val="24"/>
                <w:highlight w:val="white"/>
              </w:rPr>
              <w:t xml:space="preserve"> </w:t>
            </w:r>
            <w:r w:rsidRPr="007E47CD">
              <w:rPr>
                <w:rFonts w:ascii="Times New Roman" w:hAnsi="Times New Roman"/>
                <w:color w:val="000000"/>
                <w:sz w:val="24"/>
                <w:szCs w:val="24"/>
              </w:rPr>
              <w:t xml:space="preserve">з урахуванням потреб різних груп дівчат і хлопців, жінок і чоловіків </w:t>
            </w:r>
          </w:p>
        </w:tc>
      </w:tr>
      <w:tr w:rsidR="002F42E0" w:rsidRPr="007E47CD" w:rsidTr="00C97992">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hideMark/>
          </w:tcPr>
          <w:p w:rsidR="002F42E0" w:rsidRPr="007E47CD" w:rsidRDefault="002F42E0" w:rsidP="002F42E0">
            <w:pPr>
              <w:widowControl w:val="0"/>
              <w:jc w:val="center"/>
              <w:rPr>
                <w:rFonts w:ascii="Times New Roman" w:hAnsi="Times New Roman"/>
                <w:sz w:val="20"/>
              </w:rPr>
            </w:pPr>
            <w:r w:rsidRPr="007E47CD">
              <w:rPr>
                <w:rFonts w:ascii="Times New Roman" w:hAnsi="Times New Roman"/>
                <w:sz w:val="20"/>
              </w:rPr>
              <w:t>Найменування завдання</w:t>
            </w:r>
          </w:p>
        </w:tc>
        <w:tc>
          <w:tcPr>
            <w:tcW w:w="684" w:type="pct"/>
            <w:tcBorders>
              <w:top w:val="single" w:sz="4" w:space="0" w:color="auto"/>
              <w:left w:val="single" w:sz="4" w:space="0" w:color="auto"/>
              <w:bottom w:val="single" w:sz="4" w:space="0" w:color="auto"/>
              <w:right w:val="single" w:sz="4" w:space="0" w:color="auto"/>
            </w:tcBorders>
            <w:hideMark/>
          </w:tcPr>
          <w:p w:rsidR="002F42E0" w:rsidRPr="007E47CD" w:rsidRDefault="002F42E0" w:rsidP="002F42E0">
            <w:pPr>
              <w:widowControl w:val="0"/>
              <w:jc w:val="center"/>
              <w:rPr>
                <w:rFonts w:ascii="Times New Roman" w:hAnsi="Times New Roman"/>
                <w:sz w:val="20"/>
              </w:rPr>
            </w:pPr>
            <w:r w:rsidRPr="007E47CD">
              <w:rPr>
                <w:rFonts w:ascii="Times New Roman" w:hAnsi="Times New Roman"/>
                <w:sz w:val="20"/>
              </w:rPr>
              <w:t>Найменування заходу</w:t>
            </w:r>
          </w:p>
        </w:tc>
        <w:tc>
          <w:tcPr>
            <w:tcW w:w="421" w:type="pct"/>
            <w:gridSpan w:val="2"/>
            <w:tcBorders>
              <w:top w:val="single" w:sz="4" w:space="0" w:color="auto"/>
              <w:left w:val="single" w:sz="4" w:space="0" w:color="auto"/>
              <w:bottom w:val="single" w:sz="4" w:space="0" w:color="auto"/>
              <w:right w:val="single" w:sz="4" w:space="0" w:color="auto"/>
            </w:tcBorders>
            <w:hideMark/>
          </w:tcPr>
          <w:p w:rsidR="002F42E0" w:rsidRPr="007E47CD" w:rsidRDefault="002F42E0" w:rsidP="002F42E0">
            <w:pPr>
              <w:widowControl w:val="0"/>
              <w:jc w:val="center"/>
              <w:rPr>
                <w:rFonts w:ascii="Times New Roman" w:hAnsi="Times New Roman"/>
                <w:color w:val="000000"/>
                <w:sz w:val="20"/>
              </w:rPr>
            </w:pPr>
            <w:r w:rsidRPr="007E47CD">
              <w:rPr>
                <w:rFonts w:ascii="Times New Roman" w:hAnsi="Times New Roman"/>
                <w:color w:val="000000"/>
                <w:sz w:val="20"/>
              </w:rPr>
              <w:t>Строк виконання</w:t>
            </w:r>
          </w:p>
        </w:tc>
        <w:tc>
          <w:tcPr>
            <w:tcW w:w="1437" w:type="pct"/>
            <w:tcBorders>
              <w:top w:val="single" w:sz="4" w:space="0" w:color="auto"/>
              <w:left w:val="single" w:sz="4" w:space="0" w:color="auto"/>
              <w:bottom w:val="single" w:sz="4" w:space="0" w:color="auto"/>
              <w:right w:val="single" w:sz="4" w:space="0" w:color="auto"/>
            </w:tcBorders>
            <w:hideMark/>
          </w:tcPr>
          <w:p w:rsidR="002F42E0" w:rsidRPr="007E47CD" w:rsidRDefault="002F42E0" w:rsidP="002F42E0">
            <w:pPr>
              <w:widowControl w:val="0"/>
              <w:jc w:val="center"/>
              <w:rPr>
                <w:rFonts w:ascii="Times New Roman" w:hAnsi="Times New Roman"/>
                <w:color w:val="000000"/>
                <w:sz w:val="20"/>
              </w:rPr>
            </w:pPr>
            <w:r w:rsidRPr="007E47CD">
              <w:rPr>
                <w:rFonts w:ascii="Times New Roman" w:hAnsi="Times New Roman"/>
                <w:color w:val="000000"/>
                <w:sz w:val="20"/>
              </w:rPr>
              <w:t>Інформація</w:t>
            </w:r>
            <w:r w:rsidRPr="007E47CD">
              <w:rPr>
                <w:rFonts w:ascii="Times New Roman" w:hAnsi="Times New Roman"/>
                <w:color w:val="000000"/>
                <w:sz w:val="20"/>
              </w:rPr>
              <w:br/>
              <w:t>про стан виконання</w:t>
            </w:r>
          </w:p>
        </w:tc>
        <w:tc>
          <w:tcPr>
            <w:tcW w:w="632" w:type="pct"/>
            <w:tcBorders>
              <w:top w:val="single" w:sz="4" w:space="0" w:color="auto"/>
              <w:left w:val="single" w:sz="4" w:space="0" w:color="auto"/>
              <w:bottom w:val="single" w:sz="4" w:space="0" w:color="auto"/>
              <w:right w:val="single" w:sz="4" w:space="0" w:color="auto"/>
            </w:tcBorders>
            <w:hideMark/>
          </w:tcPr>
          <w:p w:rsidR="002F42E0" w:rsidRPr="007E47CD" w:rsidRDefault="002F42E0" w:rsidP="002F42E0">
            <w:pPr>
              <w:widowControl w:val="0"/>
              <w:jc w:val="center"/>
              <w:rPr>
                <w:rFonts w:ascii="Times New Roman" w:hAnsi="Times New Roman"/>
                <w:color w:val="000000"/>
                <w:sz w:val="20"/>
              </w:rPr>
            </w:pPr>
            <w:r w:rsidRPr="007E47CD">
              <w:rPr>
                <w:rFonts w:ascii="Times New Roman" w:hAnsi="Times New Roman"/>
                <w:color w:val="000000"/>
                <w:sz w:val="20"/>
              </w:rPr>
              <w:t xml:space="preserve">Статус </w:t>
            </w:r>
            <w:r w:rsidRPr="007E47CD">
              <w:rPr>
                <w:rFonts w:ascii="Times New Roman" w:hAnsi="Times New Roman"/>
                <w:color w:val="000000"/>
                <w:sz w:val="20"/>
              </w:rPr>
              <w:br/>
              <w:t>виконання (завершений/</w:t>
            </w:r>
            <w:r w:rsidRPr="007E47CD">
              <w:rPr>
                <w:rFonts w:ascii="Times New Roman" w:hAnsi="Times New Roman"/>
                <w:color w:val="000000"/>
                <w:sz w:val="20"/>
              </w:rPr>
              <w:br/>
              <w:t>частково виконаний/</w:t>
            </w:r>
            <w:r w:rsidRPr="007E47CD">
              <w:rPr>
                <w:rFonts w:ascii="Times New Roman" w:hAnsi="Times New Roman"/>
                <w:color w:val="000000"/>
                <w:sz w:val="20"/>
              </w:rPr>
              <w:br/>
              <w:t>не розпочатий)</w:t>
            </w:r>
          </w:p>
        </w:tc>
      </w:tr>
      <w:tr w:rsidR="002F42E0" w:rsidRPr="007E47CD" w:rsidTr="00C97992">
        <w:trPr>
          <w:gridAfter w:val="1"/>
          <w:wAfter w:w="1262" w:type="pct"/>
          <w:trHeight w:val="327"/>
        </w:trPr>
        <w:tc>
          <w:tcPr>
            <w:tcW w:w="564" w:type="pct"/>
            <w:vMerge w:val="restart"/>
            <w:tcBorders>
              <w:top w:val="single" w:sz="4" w:space="0" w:color="auto"/>
              <w:left w:val="single" w:sz="4" w:space="0" w:color="auto"/>
              <w:right w:val="single" w:sz="4" w:space="0" w:color="auto"/>
            </w:tcBorders>
          </w:tcPr>
          <w:p w:rsidR="002F42E0" w:rsidRPr="00C75868" w:rsidRDefault="002F42E0" w:rsidP="002F42E0">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 xml:space="preserve">13. Визначення механізму взаємодії органів державної влади щодо ідентифікації безпекових викликів, реагування на них із залученням представників громадянського суспільства, зокрема жінок і дівчат </w:t>
            </w:r>
          </w:p>
        </w:tc>
        <w:tc>
          <w:tcPr>
            <w:tcW w:w="684" w:type="pct"/>
            <w:tcBorders>
              <w:top w:val="single" w:sz="4" w:space="0" w:color="auto"/>
              <w:left w:val="single" w:sz="4" w:space="0" w:color="auto"/>
              <w:bottom w:val="single" w:sz="4" w:space="0" w:color="auto"/>
              <w:right w:val="single" w:sz="4" w:space="0" w:color="auto"/>
            </w:tcBorders>
          </w:tcPr>
          <w:p w:rsidR="002F42E0" w:rsidRPr="00C75868" w:rsidRDefault="002F42E0" w:rsidP="002F42E0">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1) обґрунтування методичних підходів для оцінювання впливу зовнішніх та внутрішніх безпекових викликів на різні групи дівчат і хлопців, жінок і чоловіків та шляхів реагування (алгоритмів дій) згідно з рівнем кризової ситуації</w:t>
            </w:r>
          </w:p>
        </w:tc>
        <w:tc>
          <w:tcPr>
            <w:tcW w:w="421" w:type="pct"/>
            <w:gridSpan w:val="2"/>
            <w:tcBorders>
              <w:top w:val="single" w:sz="4" w:space="0" w:color="auto"/>
              <w:left w:val="single" w:sz="4" w:space="0" w:color="auto"/>
              <w:bottom w:val="single" w:sz="4" w:space="0" w:color="auto"/>
              <w:right w:val="single" w:sz="4" w:space="0" w:color="auto"/>
            </w:tcBorders>
          </w:tcPr>
          <w:p w:rsidR="002F42E0" w:rsidRPr="005107EC" w:rsidRDefault="002F42E0" w:rsidP="002F42E0">
            <w:pPr>
              <w:widowControl w:val="0"/>
              <w:jc w:val="center"/>
              <w:rPr>
                <w:rFonts w:ascii="Times New Roman" w:hAnsi="Times New Roman"/>
                <w:color w:val="000000"/>
                <w:sz w:val="20"/>
              </w:rPr>
            </w:pPr>
            <w:r w:rsidRPr="005107EC">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2F42E0" w:rsidRPr="007E47CD" w:rsidRDefault="007F5530" w:rsidP="002F42E0">
            <w:pPr>
              <w:widowControl w:val="0"/>
              <w:jc w:val="center"/>
              <w:rPr>
                <w:rFonts w:ascii="Times New Roman" w:hAnsi="Times New Roman"/>
                <w:color w:val="000000"/>
                <w:sz w:val="20"/>
              </w:rPr>
            </w:pPr>
            <w:r>
              <w:rPr>
                <w:rFonts w:ascii="Times New Roman" w:hAnsi="Times New Roman"/>
                <w:color w:val="000000"/>
                <w:sz w:val="20"/>
              </w:rPr>
              <w:t>-</w:t>
            </w:r>
          </w:p>
        </w:tc>
        <w:tc>
          <w:tcPr>
            <w:tcW w:w="632" w:type="pct"/>
            <w:tcBorders>
              <w:top w:val="single" w:sz="4" w:space="0" w:color="auto"/>
              <w:left w:val="single" w:sz="4" w:space="0" w:color="auto"/>
              <w:bottom w:val="single" w:sz="4" w:space="0" w:color="auto"/>
              <w:right w:val="single" w:sz="4" w:space="0" w:color="auto"/>
            </w:tcBorders>
          </w:tcPr>
          <w:p w:rsidR="002F42E0" w:rsidRPr="007E47CD" w:rsidRDefault="007F5530" w:rsidP="002F42E0">
            <w:pPr>
              <w:widowControl w:val="0"/>
              <w:jc w:val="center"/>
              <w:rPr>
                <w:rFonts w:ascii="Times New Roman" w:hAnsi="Times New Roman"/>
                <w:color w:val="000000"/>
                <w:sz w:val="20"/>
              </w:rPr>
            </w:pPr>
            <w:r>
              <w:rPr>
                <w:rFonts w:ascii="Times New Roman" w:hAnsi="Times New Roman"/>
                <w:color w:val="000000"/>
                <w:sz w:val="20"/>
              </w:rPr>
              <w:t>не розпочатий</w:t>
            </w:r>
          </w:p>
        </w:tc>
      </w:tr>
      <w:tr w:rsidR="002D45A4" w:rsidRPr="007E47CD" w:rsidTr="00C97992">
        <w:trPr>
          <w:gridAfter w:val="1"/>
          <w:wAfter w:w="1262" w:type="pct"/>
          <w:trHeight w:val="327"/>
        </w:trPr>
        <w:tc>
          <w:tcPr>
            <w:tcW w:w="564" w:type="pct"/>
            <w:vMerge/>
            <w:tcBorders>
              <w:top w:val="single" w:sz="4" w:space="0" w:color="auto"/>
              <w:left w:val="single" w:sz="4" w:space="0" w:color="auto"/>
              <w:right w:val="single" w:sz="4" w:space="0" w:color="auto"/>
            </w:tcBorders>
          </w:tcPr>
          <w:p w:rsidR="002D45A4" w:rsidRPr="00C75868" w:rsidRDefault="002D45A4" w:rsidP="002F42E0">
            <w:pPr>
              <w:pStyle w:val="a4"/>
              <w:spacing w:before="0"/>
              <w:ind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2D45A4" w:rsidRPr="00C75868" w:rsidRDefault="002D45A4" w:rsidP="002D45A4">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2) проведення гендерного аналізу нормативно-правових актів з питань ідентифікації, запобігання безпековим викликам та реагування на них</w:t>
            </w:r>
          </w:p>
        </w:tc>
        <w:tc>
          <w:tcPr>
            <w:tcW w:w="421" w:type="pct"/>
            <w:gridSpan w:val="2"/>
            <w:tcBorders>
              <w:top w:val="single" w:sz="4" w:space="0" w:color="auto"/>
              <w:left w:val="single" w:sz="4" w:space="0" w:color="auto"/>
              <w:bottom w:val="single" w:sz="4" w:space="0" w:color="auto"/>
              <w:right w:val="single" w:sz="4" w:space="0" w:color="auto"/>
            </w:tcBorders>
          </w:tcPr>
          <w:p w:rsidR="002D45A4" w:rsidRPr="005107EC" w:rsidRDefault="002D45A4" w:rsidP="002F42E0">
            <w:pPr>
              <w:widowControl w:val="0"/>
              <w:jc w:val="center"/>
              <w:rPr>
                <w:rFonts w:ascii="Times New Roman" w:eastAsia="MS Mincho" w:hAnsi="Times New Roman"/>
                <w:sz w:val="20"/>
                <w:lang w:eastAsia="ja-JP"/>
              </w:rPr>
            </w:pPr>
            <w:r w:rsidRPr="005107EC">
              <w:rPr>
                <w:rFonts w:ascii="Times New Roman" w:eastAsia="MS Mincho" w:hAnsi="Times New Roman"/>
                <w:sz w:val="20"/>
                <w:lang w:eastAsia="ja-JP"/>
              </w:rPr>
              <w:t>2022—2023</w:t>
            </w:r>
          </w:p>
        </w:tc>
        <w:tc>
          <w:tcPr>
            <w:tcW w:w="1437" w:type="pct"/>
            <w:tcBorders>
              <w:top w:val="single" w:sz="4" w:space="0" w:color="auto"/>
              <w:left w:val="single" w:sz="4" w:space="0" w:color="auto"/>
              <w:bottom w:val="single" w:sz="4" w:space="0" w:color="auto"/>
              <w:right w:val="single" w:sz="4" w:space="0" w:color="auto"/>
            </w:tcBorders>
          </w:tcPr>
          <w:p w:rsidR="002D45A4" w:rsidRPr="00E71ED0" w:rsidRDefault="00E71ED0" w:rsidP="00E71ED0">
            <w:pPr>
              <w:widowControl w:val="0"/>
              <w:jc w:val="both"/>
              <w:rPr>
                <w:rFonts w:ascii="Times New Roman" w:hAnsi="Times New Roman"/>
                <w:color w:val="000000"/>
                <w:sz w:val="20"/>
              </w:rPr>
            </w:pPr>
            <w:r w:rsidRPr="00E71ED0">
              <w:rPr>
                <w:rFonts w:ascii="Times New Roman" w:hAnsi="Times New Roman"/>
                <w:sz w:val="20"/>
              </w:rPr>
              <w:t>Інформація</w:t>
            </w:r>
            <w:r w:rsidRPr="00E71ED0">
              <w:rPr>
                <w:rFonts w:ascii="Times New Roman" w:hAnsi="Times New Roman"/>
                <w:color w:val="000000"/>
                <w:sz w:val="20"/>
              </w:rPr>
              <w:t xml:space="preserve"> про </w:t>
            </w:r>
            <w:r w:rsidRPr="00E71ED0">
              <w:rPr>
                <w:rFonts w:ascii="Times New Roman" w:eastAsia="MS Mincho" w:hAnsi="Times New Roman"/>
                <w:sz w:val="20"/>
                <w:lang w:eastAsia="ja-JP"/>
              </w:rPr>
              <w:t>проведення гендерного аналізу нормативно-правових актів з питань ідентифікації, запобігання безпековим викликам та реагування на них</w:t>
            </w:r>
            <w:r>
              <w:rPr>
                <w:rFonts w:ascii="Times New Roman" w:eastAsia="MS Mincho" w:hAnsi="Times New Roman"/>
                <w:sz w:val="20"/>
                <w:lang w:eastAsia="ja-JP"/>
              </w:rPr>
              <w:t xml:space="preserve"> відсутня</w:t>
            </w:r>
          </w:p>
        </w:tc>
        <w:tc>
          <w:tcPr>
            <w:tcW w:w="632" w:type="pct"/>
            <w:tcBorders>
              <w:top w:val="single" w:sz="4" w:space="0" w:color="auto"/>
              <w:left w:val="single" w:sz="4" w:space="0" w:color="auto"/>
              <w:bottom w:val="single" w:sz="4" w:space="0" w:color="auto"/>
              <w:right w:val="single" w:sz="4" w:space="0" w:color="auto"/>
            </w:tcBorders>
          </w:tcPr>
          <w:p w:rsidR="002D45A4" w:rsidRPr="005107EC" w:rsidRDefault="00A562F8" w:rsidP="002F42E0">
            <w:pPr>
              <w:widowControl w:val="0"/>
              <w:jc w:val="center"/>
              <w:rPr>
                <w:rFonts w:ascii="Times New Roman" w:hAnsi="Times New Roman"/>
                <w:color w:val="000000"/>
                <w:sz w:val="20"/>
              </w:rPr>
            </w:pPr>
            <w:r w:rsidRPr="005107EC">
              <w:rPr>
                <w:rFonts w:ascii="Times New Roman" w:hAnsi="Times New Roman"/>
                <w:color w:val="000000"/>
                <w:sz w:val="20"/>
              </w:rPr>
              <w:t>частково виконаний</w:t>
            </w:r>
          </w:p>
        </w:tc>
      </w:tr>
      <w:tr w:rsidR="005717D8" w:rsidRPr="007E47CD" w:rsidTr="00C97992">
        <w:trPr>
          <w:gridAfter w:val="1"/>
          <w:wAfter w:w="1262" w:type="pct"/>
          <w:trHeight w:val="327"/>
        </w:trPr>
        <w:tc>
          <w:tcPr>
            <w:tcW w:w="564" w:type="pct"/>
            <w:vMerge/>
            <w:tcBorders>
              <w:left w:val="single" w:sz="4" w:space="0" w:color="auto"/>
              <w:bottom w:val="single" w:sz="4" w:space="0" w:color="auto"/>
              <w:right w:val="single" w:sz="4" w:space="0" w:color="auto"/>
            </w:tcBorders>
          </w:tcPr>
          <w:p w:rsidR="005717D8" w:rsidRPr="00C75868" w:rsidRDefault="005717D8" w:rsidP="002F42E0">
            <w:pPr>
              <w:pStyle w:val="a4"/>
              <w:spacing w:before="0"/>
              <w:ind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5717D8" w:rsidRPr="00C75868" w:rsidRDefault="005717D8" w:rsidP="002F42E0">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 xml:space="preserve">3) застосування гендерного підходу під час розроблення нормативно-правових актів та розпорядчих документів з питань ідентифікації та реагування на безпекові виклики з урахуванням потреб різних груп жінок і чоловіків, дівчат і хлопців (зокрема, потреб жінок і чоловіків, осіб з інвалідністю, осіб, які потерпають від множинної дискримінації тощо), у тому числі шляхом проведення навчань з питань застосування гендерних підходів у діяльності та бюджетному процесі </w:t>
            </w:r>
          </w:p>
        </w:tc>
        <w:tc>
          <w:tcPr>
            <w:tcW w:w="421" w:type="pct"/>
            <w:gridSpan w:val="2"/>
            <w:tcBorders>
              <w:top w:val="single" w:sz="4" w:space="0" w:color="auto"/>
              <w:left w:val="single" w:sz="4" w:space="0" w:color="auto"/>
              <w:bottom w:val="single" w:sz="4" w:space="0" w:color="auto"/>
              <w:right w:val="single" w:sz="4" w:space="0" w:color="auto"/>
            </w:tcBorders>
          </w:tcPr>
          <w:p w:rsidR="005717D8" w:rsidRPr="005107EC" w:rsidRDefault="005717D8" w:rsidP="002F42E0">
            <w:pPr>
              <w:widowControl w:val="0"/>
              <w:jc w:val="center"/>
              <w:rPr>
                <w:rFonts w:ascii="Times New Roman" w:eastAsia="MS Mincho" w:hAnsi="Times New Roman"/>
                <w:sz w:val="20"/>
                <w:lang w:eastAsia="ja-JP"/>
              </w:rPr>
            </w:pPr>
            <w:r w:rsidRPr="005107EC">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5717D8" w:rsidRPr="007E47CD" w:rsidRDefault="005717D8" w:rsidP="005717D8">
            <w:pPr>
              <w:widowControl w:val="0"/>
              <w:jc w:val="center"/>
              <w:rPr>
                <w:rFonts w:ascii="Times New Roman" w:hAnsi="Times New Roman"/>
                <w:color w:val="000000"/>
                <w:sz w:val="20"/>
              </w:rPr>
            </w:pPr>
            <w:r>
              <w:rPr>
                <w:rFonts w:ascii="Times New Roman" w:hAnsi="Times New Roman"/>
                <w:color w:val="000000"/>
                <w:sz w:val="20"/>
              </w:rPr>
              <w:t>-</w:t>
            </w:r>
          </w:p>
        </w:tc>
        <w:tc>
          <w:tcPr>
            <w:tcW w:w="632" w:type="pct"/>
            <w:tcBorders>
              <w:top w:val="single" w:sz="4" w:space="0" w:color="auto"/>
              <w:left w:val="single" w:sz="4" w:space="0" w:color="auto"/>
              <w:bottom w:val="single" w:sz="4" w:space="0" w:color="auto"/>
              <w:right w:val="single" w:sz="4" w:space="0" w:color="auto"/>
            </w:tcBorders>
          </w:tcPr>
          <w:p w:rsidR="005717D8" w:rsidRPr="007E47CD" w:rsidRDefault="005717D8" w:rsidP="005717D8">
            <w:pPr>
              <w:widowControl w:val="0"/>
              <w:jc w:val="center"/>
              <w:rPr>
                <w:rFonts w:ascii="Times New Roman" w:hAnsi="Times New Roman"/>
                <w:color w:val="000000"/>
                <w:sz w:val="20"/>
              </w:rPr>
            </w:pPr>
            <w:r>
              <w:rPr>
                <w:rFonts w:ascii="Times New Roman" w:hAnsi="Times New Roman"/>
                <w:color w:val="000000"/>
                <w:sz w:val="20"/>
              </w:rPr>
              <w:t>не розпочатий</w:t>
            </w:r>
          </w:p>
        </w:tc>
      </w:tr>
      <w:tr w:rsidR="00C26626" w:rsidRPr="007E47CD" w:rsidTr="00C97992">
        <w:trPr>
          <w:gridAfter w:val="1"/>
          <w:wAfter w:w="1262" w:type="pct"/>
          <w:trHeight w:val="327"/>
        </w:trPr>
        <w:tc>
          <w:tcPr>
            <w:tcW w:w="564" w:type="pct"/>
            <w:tcBorders>
              <w:left w:val="single" w:sz="4" w:space="0" w:color="auto"/>
              <w:bottom w:val="single" w:sz="4" w:space="0" w:color="auto"/>
              <w:right w:val="single" w:sz="4" w:space="0" w:color="auto"/>
            </w:tcBorders>
          </w:tcPr>
          <w:p w:rsidR="00C26626" w:rsidRPr="00C75868" w:rsidRDefault="00C26626" w:rsidP="002F42E0">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14. Забезпечення врахування гендерного компонента під час формування складу штабів, комісій з питань реагування на безпекові виклики та під час провадження ними діяльності</w:t>
            </w:r>
          </w:p>
        </w:tc>
        <w:tc>
          <w:tcPr>
            <w:tcW w:w="684" w:type="pct"/>
            <w:tcBorders>
              <w:top w:val="single" w:sz="4" w:space="0" w:color="auto"/>
              <w:left w:val="single" w:sz="4" w:space="0" w:color="auto"/>
              <w:bottom w:val="single" w:sz="4" w:space="0" w:color="auto"/>
              <w:right w:val="single" w:sz="4" w:space="0" w:color="auto"/>
            </w:tcBorders>
          </w:tcPr>
          <w:p w:rsidR="00C26626" w:rsidRPr="00C75868" w:rsidRDefault="00C26626" w:rsidP="002F42E0">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формування складу штабів, комісій з реагування на безпекові виклики з урахуванням принципу забезпечення рівних прав та можливостей жінок і чоловіків та забезпечення підготовки членів таких штабів та комісій з питань застосування гендерних підходів під час проведення оцінювання ризиків безпекових викликів</w:t>
            </w:r>
          </w:p>
        </w:tc>
        <w:tc>
          <w:tcPr>
            <w:tcW w:w="421" w:type="pct"/>
            <w:gridSpan w:val="2"/>
            <w:tcBorders>
              <w:top w:val="single" w:sz="4" w:space="0" w:color="auto"/>
              <w:left w:val="single" w:sz="4" w:space="0" w:color="auto"/>
              <w:bottom w:val="single" w:sz="4" w:space="0" w:color="auto"/>
              <w:right w:val="single" w:sz="4" w:space="0" w:color="auto"/>
            </w:tcBorders>
          </w:tcPr>
          <w:p w:rsidR="00C26626" w:rsidRPr="005107EC" w:rsidRDefault="00C26626" w:rsidP="002F42E0">
            <w:pPr>
              <w:widowControl w:val="0"/>
              <w:jc w:val="center"/>
              <w:rPr>
                <w:rFonts w:ascii="Times New Roman" w:eastAsia="MS Mincho" w:hAnsi="Times New Roman"/>
                <w:sz w:val="20"/>
                <w:lang w:eastAsia="ja-JP"/>
              </w:rPr>
            </w:pPr>
            <w:r w:rsidRPr="005107EC">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C26626" w:rsidRDefault="00C26626" w:rsidP="00C26626">
            <w:pPr>
              <w:widowControl w:val="0"/>
              <w:jc w:val="center"/>
              <w:rPr>
                <w:rFonts w:ascii="Times New Roman" w:hAnsi="Times New Roman"/>
                <w:b/>
                <w:color w:val="000000"/>
                <w:sz w:val="20"/>
              </w:rPr>
            </w:pPr>
            <w:r>
              <w:rPr>
                <w:rFonts w:ascii="Times New Roman" w:hAnsi="Times New Roman"/>
                <w:b/>
                <w:color w:val="000000"/>
                <w:sz w:val="20"/>
              </w:rPr>
              <w:t>-</w:t>
            </w:r>
          </w:p>
        </w:tc>
        <w:tc>
          <w:tcPr>
            <w:tcW w:w="632" w:type="pct"/>
            <w:tcBorders>
              <w:top w:val="single" w:sz="4" w:space="0" w:color="auto"/>
              <w:left w:val="single" w:sz="4" w:space="0" w:color="auto"/>
              <w:bottom w:val="single" w:sz="4" w:space="0" w:color="auto"/>
              <w:right w:val="single" w:sz="4" w:space="0" w:color="auto"/>
            </w:tcBorders>
          </w:tcPr>
          <w:p w:rsidR="00C26626" w:rsidRDefault="00C26626" w:rsidP="00C26626">
            <w:pPr>
              <w:widowControl w:val="0"/>
              <w:jc w:val="center"/>
              <w:rPr>
                <w:rFonts w:ascii="Times New Roman" w:hAnsi="Times New Roman"/>
                <w:color w:val="000000"/>
                <w:sz w:val="20"/>
              </w:rPr>
            </w:pPr>
            <w:r w:rsidRPr="00010D5D">
              <w:rPr>
                <w:rFonts w:ascii="Times New Roman" w:hAnsi="Times New Roman"/>
                <w:color w:val="000000"/>
                <w:sz w:val="20"/>
              </w:rPr>
              <w:t>не розпочатий</w:t>
            </w:r>
          </w:p>
        </w:tc>
      </w:tr>
      <w:tr w:rsidR="002F42E0" w:rsidTr="00C97992">
        <w:trPr>
          <w:gridAfter w:val="1"/>
          <w:wAfter w:w="1262" w:type="pct"/>
          <w:trHeight w:val="327"/>
        </w:trPr>
        <w:tc>
          <w:tcPr>
            <w:tcW w:w="3738" w:type="pct"/>
            <w:gridSpan w:val="6"/>
            <w:tcBorders>
              <w:bottom w:val="single" w:sz="4" w:space="0" w:color="auto"/>
            </w:tcBorders>
            <w:hideMark/>
          </w:tcPr>
          <w:p w:rsidR="002F42E0" w:rsidRPr="006E7A63" w:rsidRDefault="002F42E0" w:rsidP="005107EC">
            <w:pPr>
              <w:widowControl w:val="0"/>
              <w:jc w:val="center"/>
              <w:rPr>
                <w:rFonts w:ascii="Times New Roman" w:hAnsi="Times New Roman"/>
                <w:color w:val="000000"/>
                <w:sz w:val="24"/>
                <w:szCs w:val="24"/>
              </w:rPr>
            </w:pPr>
            <w:r w:rsidRPr="006E7A63">
              <w:rPr>
                <w:rFonts w:ascii="Times New Roman" w:hAnsi="Times New Roman"/>
                <w:color w:val="000000"/>
                <w:sz w:val="24"/>
                <w:szCs w:val="24"/>
              </w:rPr>
              <w:t xml:space="preserve">Оперативна ціль 2.2. </w:t>
            </w:r>
          </w:p>
          <w:p w:rsidR="002F42E0" w:rsidRDefault="002F42E0" w:rsidP="005107EC">
            <w:pPr>
              <w:widowControl w:val="0"/>
              <w:jc w:val="center"/>
              <w:rPr>
                <w:rFonts w:ascii="Times New Roman" w:hAnsi="Times New Roman"/>
                <w:i/>
                <w:color w:val="000000"/>
                <w:sz w:val="28"/>
                <w:szCs w:val="28"/>
              </w:rPr>
            </w:pPr>
            <w:r w:rsidRPr="006E7A63">
              <w:rPr>
                <w:rFonts w:ascii="Times New Roman" w:hAnsi="Times New Roman"/>
                <w:color w:val="000000"/>
                <w:sz w:val="24"/>
                <w:szCs w:val="24"/>
              </w:rPr>
              <w:t>Забезпечення спроможності населення України,</w:t>
            </w:r>
            <w:r>
              <w:rPr>
                <w:rFonts w:ascii="Times New Roman" w:hAnsi="Times New Roman"/>
                <w:color w:val="000000"/>
                <w:sz w:val="24"/>
                <w:szCs w:val="24"/>
              </w:rPr>
              <w:t xml:space="preserve"> </w:t>
            </w:r>
            <w:r w:rsidRPr="006E7A63">
              <w:rPr>
                <w:rFonts w:ascii="Times New Roman" w:hAnsi="Times New Roman"/>
                <w:color w:val="000000"/>
                <w:sz w:val="24"/>
                <w:szCs w:val="24"/>
              </w:rPr>
              <w:t>зокрема жінок і дівчат, виявляти безпекові виклики, запобігати таким викликам, реагувати на них відповідно до наявних інструкцій, законодавства, рівня безпекових викликів та власних потреб</w:t>
            </w:r>
          </w:p>
        </w:tc>
      </w:tr>
      <w:tr w:rsidR="002F42E0" w:rsidRPr="006B2022" w:rsidTr="00C97992">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hideMark/>
          </w:tcPr>
          <w:p w:rsidR="002F42E0" w:rsidRPr="006E7A63" w:rsidRDefault="002F42E0" w:rsidP="002F42E0">
            <w:pPr>
              <w:widowControl w:val="0"/>
              <w:jc w:val="center"/>
              <w:rPr>
                <w:rFonts w:ascii="Times New Roman" w:hAnsi="Times New Roman"/>
                <w:sz w:val="20"/>
              </w:rPr>
            </w:pPr>
            <w:r w:rsidRPr="006E7A63">
              <w:rPr>
                <w:rFonts w:ascii="Times New Roman" w:hAnsi="Times New Roman"/>
                <w:sz w:val="20"/>
              </w:rPr>
              <w:t>Найменування завдання</w:t>
            </w:r>
          </w:p>
        </w:tc>
        <w:tc>
          <w:tcPr>
            <w:tcW w:w="684" w:type="pct"/>
            <w:tcBorders>
              <w:top w:val="single" w:sz="4" w:space="0" w:color="auto"/>
              <w:left w:val="single" w:sz="4" w:space="0" w:color="auto"/>
              <w:bottom w:val="single" w:sz="4" w:space="0" w:color="auto"/>
              <w:right w:val="single" w:sz="4" w:space="0" w:color="auto"/>
            </w:tcBorders>
            <w:hideMark/>
          </w:tcPr>
          <w:p w:rsidR="002F42E0" w:rsidRPr="006E7A63" w:rsidRDefault="002F42E0" w:rsidP="002F42E0">
            <w:pPr>
              <w:widowControl w:val="0"/>
              <w:jc w:val="center"/>
              <w:rPr>
                <w:rFonts w:ascii="Times New Roman" w:hAnsi="Times New Roman"/>
                <w:sz w:val="20"/>
              </w:rPr>
            </w:pPr>
            <w:r w:rsidRPr="006E7A63">
              <w:rPr>
                <w:rFonts w:ascii="Times New Roman" w:hAnsi="Times New Roman"/>
                <w:sz w:val="20"/>
              </w:rPr>
              <w:t>Найменування заходу</w:t>
            </w:r>
          </w:p>
        </w:tc>
        <w:tc>
          <w:tcPr>
            <w:tcW w:w="421" w:type="pct"/>
            <w:gridSpan w:val="2"/>
            <w:tcBorders>
              <w:top w:val="single" w:sz="4" w:space="0" w:color="auto"/>
              <w:left w:val="single" w:sz="4" w:space="0" w:color="auto"/>
              <w:bottom w:val="single" w:sz="4" w:space="0" w:color="auto"/>
              <w:right w:val="single" w:sz="4" w:space="0" w:color="auto"/>
            </w:tcBorders>
            <w:hideMark/>
          </w:tcPr>
          <w:p w:rsidR="002F42E0" w:rsidRPr="006E7A63" w:rsidRDefault="002F42E0" w:rsidP="002F42E0">
            <w:pPr>
              <w:widowControl w:val="0"/>
              <w:jc w:val="center"/>
              <w:rPr>
                <w:rFonts w:ascii="Times New Roman" w:hAnsi="Times New Roman"/>
                <w:color w:val="000000"/>
                <w:sz w:val="20"/>
              </w:rPr>
            </w:pPr>
            <w:r w:rsidRPr="006E7A63">
              <w:rPr>
                <w:rFonts w:ascii="Times New Roman" w:hAnsi="Times New Roman"/>
                <w:color w:val="000000"/>
                <w:sz w:val="20"/>
              </w:rPr>
              <w:t>Строк виконання</w:t>
            </w:r>
          </w:p>
        </w:tc>
        <w:tc>
          <w:tcPr>
            <w:tcW w:w="1437" w:type="pct"/>
            <w:tcBorders>
              <w:top w:val="single" w:sz="4" w:space="0" w:color="auto"/>
              <w:left w:val="single" w:sz="4" w:space="0" w:color="auto"/>
              <w:bottom w:val="single" w:sz="4" w:space="0" w:color="auto"/>
              <w:right w:val="single" w:sz="4" w:space="0" w:color="auto"/>
            </w:tcBorders>
            <w:hideMark/>
          </w:tcPr>
          <w:p w:rsidR="002F42E0" w:rsidRPr="006E7A63" w:rsidRDefault="002F42E0" w:rsidP="002F42E0">
            <w:pPr>
              <w:widowControl w:val="0"/>
              <w:jc w:val="center"/>
              <w:rPr>
                <w:rFonts w:ascii="Times New Roman" w:hAnsi="Times New Roman"/>
                <w:color w:val="000000"/>
                <w:sz w:val="20"/>
              </w:rPr>
            </w:pPr>
            <w:r w:rsidRPr="006E7A63">
              <w:rPr>
                <w:rFonts w:ascii="Times New Roman" w:hAnsi="Times New Roman"/>
                <w:color w:val="000000"/>
                <w:sz w:val="20"/>
              </w:rPr>
              <w:t>Інформація</w:t>
            </w:r>
            <w:r w:rsidRPr="006E7A63">
              <w:rPr>
                <w:rFonts w:ascii="Times New Roman" w:hAnsi="Times New Roman"/>
                <w:color w:val="000000"/>
                <w:sz w:val="20"/>
              </w:rPr>
              <w:br/>
              <w:t>про стан виконання</w:t>
            </w:r>
          </w:p>
        </w:tc>
        <w:tc>
          <w:tcPr>
            <w:tcW w:w="632" w:type="pct"/>
            <w:tcBorders>
              <w:top w:val="single" w:sz="4" w:space="0" w:color="auto"/>
              <w:left w:val="single" w:sz="4" w:space="0" w:color="auto"/>
              <w:bottom w:val="single" w:sz="4" w:space="0" w:color="auto"/>
              <w:right w:val="single" w:sz="4" w:space="0" w:color="auto"/>
            </w:tcBorders>
            <w:hideMark/>
          </w:tcPr>
          <w:p w:rsidR="002F42E0" w:rsidRPr="006E7A63" w:rsidRDefault="002F42E0" w:rsidP="002F42E0">
            <w:pPr>
              <w:widowControl w:val="0"/>
              <w:jc w:val="center"/>
              <w:rPr>
                <w:rFonts w:ascii="Times New Roman" w:hAnsi="Times New Roman"/>
                <w:color w:val="000000"/>
                <w:sz w:val="20"/>
              </w:rPr>
            </w:pPr>
            <w:r w:rsidRPr="006E7A63">
              <w:rPr>
                <w:rFonts w:ascii="Times New Roman" w:hAnsi="Times New Roman"/>
                <w:color w:val="000000"/>
                <w:sz w:val="20"/>
              </w:rPr>
              <w:t xml:space="preserve">Статус </w:t>
            </w:r>
            <w:r w:rsidRPr="006E7A63">
              <w:rPr>
                <w:rFonts w:ascii="Times New Roman" w:hAnsi="Times New Roman"/>
                <w:color w:val="000000"/>
                <w:sz w:val="20"/>
              </w:rPr>
              <w:br/>
              <w:t>виконання (завершений/</w:t>
            </w:r>
            <w:r w:rsidRPr="006E7A63">
              <w:rPr>
                <w:rFonts w:ascii="Times New Roman" w:hAnsi="Times New Roman"/>
                <w:color w:val="000000"/>
                <w:sz w:val="20"/>
              </w:rPr>
              <w:br/>
              <w:t>частково виконаний/</w:t>
            </w:r>
            <w:r w:rsidRPr="006E7A63">
              <w:rPr>
                <w:rFonts w:ascii="Times New Roman" w:hAnsi="Times New Roman"/>
                <w:color w:val="000000"/>
                <w:sz w:val="20"/>
              </w:rPr>
              <w:br/>
              <w:t>не розпочатий)</w:t>
            </w:r>
          </w:p>
        </w:tc>
      </w:tr>
      <w:tr w:rsidR="00BF5C0B" w:rsidRPr="006B2022" w:rsidTr="00C97992">
        <w:trPr>
          <w:gridAfter w:val="1"/>
          <w:wAfter w:w="1262" w:type="pct"/>
          <w:trHeight w:val="327"/>
        </w:trPr>
        <w:tc>
          <w:tcPr>
            <w:tcW w:w="564" w:type="pct"/>
            <w:vMerge w:val="restart"/>
            <w:tcBorders>
              <w:top w:val="single" w:sz="4" w:space="0" w:color="auto"/>
              <w:left w:val="single" w:sz="4" w:space="0" w:color="auto"/>
              <w:right w:val="single" w:sz="4" w:space="0" w:color="auto"/>
            </w:tcBorders>
          </w:tcPr>
          <w:p w:rsidR="00BF5C0B" w:rsidRPr="00C75868" w:rsidRDefault="005107EC" w:rsidP="00BF5C0B">
            <w:pPr>
              <w:pStyle w:val="a4"/>
              <w:spacing w:before="0"/>
              <w:ind w:firstLine="0"/>
              <w:rPr>
                <w:rFonts w:ascii="Times New Roman" w:eastAsia="MS Mincho" w:hAnsi="Times New Roman"/>
                <w:sz w:val="20"/>
                <w:lang w:eastAsia="ja-JP"/>
              </w:rPr>
            </w:pPr>
            <w:r>
              <w:rPr>
                <w:rFonts w:ascii="Times New Roman" w:eastAsia="MS Mincho" w:hAnsi="Times New Roman"/>
                <w:sz w:val="20"/>
                <w:lang w:eastAsia="ja-JP"/>
              </w:rPr>
              <w:t>16. Формуван</w:t>
            </w:r>
            <w:r w:rsidR="00BF5C0B" w:rsidRPr="00C75868">
              <w:rPr>
                <w:rFonts w:ascii="Times New Roman" w:eastAsia="MS Mincho" w:hAnsi="Times New Roman"/>
                <w:sz w:val="20"/>
                <w:lang w:eastAsia="ja-JP"/>
              </w:rPr>
              <w:t>ня навичок у різних груп населення з виявлення безпекових викликів, запобігання таким викликам, реагування на них</w:t>
            </w:r>
          </w:p>
        </w:tc>
        <w:tc>
          <w:tcPr>
            <w:tcW w:w="684" w:type="pct"/>
            <w:tcBorders>
              <w:top w:val="single" w:sz="4" w:space="0" w:color="auto"/>
              <w:left w:val="single" w:sz="4" w:space="0" w:color="auto"/>
              <w:bottom w:val="single" w:sz="4" w:space="0" w:color="auto"/>
              <w:right w:val="single" w:sz="4" w:space="0" w:color="auto"/>
            </w:tcBorders>
          </w:tcPr>
          <w:p w:rsidR="00BF5C0B" w:rsidRPr="00C75868" w:rsidRDefault="00BF5C0B" w:rsidP="00BF5C0B">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1) використання різних каналів комунікації з цивільним населенням під час інформування з питань безпеки та захисту від надзвичайних ситуацій, зокрема, шляхом проведення аналізу та регулярного тестування існуючих та створення додаткових каналів комунікації з урахуванням інклюзивного підходу для інформування різних цільових груп жінок і чоловіків</w:t>
            </w:r>
          </w:p>
        </w:tc>
        <w:tc>
          <w:tcPr>
            <w:tcW w:w="421" w:type="pct"/>
            <w:gridSpan w:val="2"/>
            <w:tcBorders>
              <w:top w:val="single" w:sz="4" w:space="0" w:color="auto"/>
              <w:left w:val="single" w:sz="4" w:space="0" w:color="auto"/>
              <w:bottom w:val="single" w:sz="4" w:space="0" w:color="auto"/>
              <w:right w:val="single" w:sz="4" w:space="0" w:color="auto"/>
            </w:tcBorders>
          </w:tcPr>
          <w:p w:rsidR="00BF5C0B" w:rsidRPr="005107EC" w:rsidRDefault="00BF5C0B" w:rsidP="00BF5C0B">
            <w:pPr>
              <w:widowControl w:val="0"/>
              <w:jc w:val="center"/>
              <w:rPr>
                <w:rFonts w:ascii="Times New Roman" w:hAnsi="Times New Roman"/>
                <w:color w:val="000000"/>
                <w:sz w:val="20"/>
              </w:rPr>
            </w:pPr>
            <w:r w:rsidRPr="005107EC">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B86888" w:rsidRPr="00B86888" w:rsidRDefault="00B86888" w:rsidP="00B86888">
            <w:pPr>
              <w:pStyle w:val="docdata"/>
              <w:spacing w:before="0" w:beforeAutospacing="0" w:after="0" w:afterAutospacing="0"/>
              <w:ind w:right="58"/>
              <w:jc w:val="both"/>
              <w:rPr>
                <w:sz w:val="20"/>
                <w:szCs w:val="20"/>
                <w:lang w:val="uk-UA"/>
              </w:rPr>
            </w:pPr>
            <w:r w:rsidRPr="00B86888">
              <w:rPr>
                <w:sz w:val="20"/>
                <w:szCs w:val="20"/>
                <w:lang w:val="uk-UA"/>
              </w:rPr>
              <w:t>Працівниками поліції районних територіальних (відокремлених) підрозділів поліції ГУНП в Рівненській області, під час реагування на безпекові виклики у разі наявної можливості на місці події застосовуються релевантивні канали комунікації із особами з порушенням, слуху, зору, людьми похилого віку, а також різними іншими групами дівчат і хлопців, жінок і чоловіків. У разі не можливості на місці належним чином комунікувати із різними категоріями людей, зокрема із людьми з обмеженими можливостями, вживають негайні заходи щодо налагодження релевантивних каналів комунікації з метою якісного та всебічного реагування на звернення та повідомлення щодо можливого вчинення протиправних дій відносно різних груп людей.</w:t>
            </w:r>
          </w:p>
          <w:p w:rsidR="00B86888" w:rsidRPr="00B86888" w:rsidRDefault="00B86888" w:rsidP="00B86888">
            <w:pPr>
              <w:pStyle w:val="docdata"/>
              <w:spacing w:before="0" w:beforeAutospacing="0" w:after="0" w:afterAutospacing="0"/>
              <w:jc w:val="both"/>
              <w:rPr>
                <w:sz w:val="20"/>
                <w:szCs w:val="20"/>
                <w:lang w:val="uk-UA"/>
              </w:rPr>
            </w:pPr>
            <w:r w:rsidRPr="00B86888">
              <w:rPr>
                <w:color w:val="000000"/>
                <w:sz w:val="20"/>
                <w:szCs w:val="20"/>
                <w:lang w:val="uk-UA"/>
              </w:rPr>
              <w:t>Відповідно до даних органів управління освітою територіальних громад сіл, селищ, міст</w:t>
            </w:r>
            <w:r w:rsidRPr="00B86888">
              <w:rPr>
                <w:color w:val="000000"/>
                <w:sz w:val="20"/>
                <w:szCs w:val="20"/>
              </w:rPr>
              <w:t> </w:t>
            </w:r>
            <w:r w:rsidRPr="00B86888">
              <w:rPr>
                <w:color w:val="000000"/>
                <w:sz w:val="20"/>
                <w:szCs w:val="20"/>
                <w:lang w:val="uk-UA"/>
              </w:rPr>
              <w:t xml:space="preserve"> загальна кількість працівників психологічної служби системи освіти станом на грудень 2022 року становить 9776 осіб (включаючи                          47 психологів інклюзивно-ресурсних центрів). </w:t>
            </w:r>
          </w:p>
          <w:p w:rsidR="00B86888" w:rsidRPr="00B86888" w:rsidRDefault="00B86888" w:rsidP="00B86888">
            <w:pPr>
              <w:pStyle w:val="a9"/>
              <w:spacing w:before="0" w:beforeAutospacing="0" w:after="0" w:afterAutospacing="0"/>
              <w:jc w:val="both"/>
              <w:rPr>
                <w:color w:val="000000"/>
                <w:sz w:val="20"/>
                <w:szCs w:val="20"/>
              </w:rPr>
            </w:pPr>
            <w:r w:rsidRPr="00B86888">
              <w:rPr>
                <w:color w:val="000000"/>
                <w:sz w:val="20"/>
                <w:szCs w:val="20"/>
              </w:rPr>
              <w:t xml:space="preserve">У закладах освіти області психологами проводяться тренінги «Ми всі рівні. Ми всі різні»; «Працюємо з дітьми з особливими освітніми потребами: місія», «Психологічні підказки педагогу у спілкуванні з батьками  дитини з особливими освітніми потребами». </w:t>
            </w:r>
          </w:p>
          <w:p w:rsidR="00B86888" w:rsidRPr="00B86888" w:rsidRDefault="00B86888" w:rsidP="00B86888">
            <w:pPr>
              <w:pStyle w:val="a9"/>
              <w:spacing w:before="0" w:beforeAutospacing="0" w:after="0" w:afterAutospacing="0"/>
              <w:jc w:val="both"/>
              <w:rPr>
                <w:color w:val="000000"/>
                <w:sz w:val="20"/>
                <w:szCs w:val="20"/>
              </w:rPr>
            </w:pPr>
            <w:r w:rsidRPr="00B86888">
              <w:rPr>
                <w:color w:val="000000"/>
                <w:sz w:val="20"/>
                <w:szCs w:val="20"/>
              </w:rPr>
              <w:t>Проведено семінар-практикум із теми «Слабозорі діти в інклюзивному класі: роль вчителя та асистента при формуванні освітнього середовища в умовах НУШ»( у рамках співпраці з Клеванською спеціальною школою №1)- 82 учасники.</w:t>
            </w:r>
          </w:p>
          <w:p w:rsidR="00B86888" w:rsidRPr="00B86888" w:rsidRDefault="00B86888" w:rsidP="00B86888">
            <w:pPr>
              <w:pStyle w:val="a9"/>
              <w:spacing w:before="0" w:beforeAutospacing="0" w:after="0" w:afterAutospacing="0"/>
              <w:jc w:val="both"/>
              <w:rPr>
                <w:sz w:val="20"/>
                <w:szCs w:val="20"/>
              </w:rPr>
            </w:pPr>
            <w:r w:rsidRPr="00B86888">
              <w:rPr>
                <w:rStyle w:val="ac"/>
                <w:sz w:val="20"/>
                <w:szCs w:val="20"/>
              </w:rPr>
              <w:t>Комунальний заклад «Корецький інклюзивно-ресурсний центр» Корецької міської ради організував батьківський клуб «Світ особливої дитини очима батьків», під час якого проведено бесіди-тренінги.</w:t>
            </w:r>
          </w:p>
          <w:p w:rsidR="00B86888" w:rsidRPr="00B86888" w:rsidRDefault="00B86888" w:rsidP="00B86888">
            <w:pPr>
              <w:pStyle w:val="21"/>
              <w:jc w:val="both"/>
              <w:rPr>
                <w:rFonts w:ascii="Times New Roman" w:hAnsi="Times New Roman"/>
                <w:color w:val="000000"/>
                <w:sz w:val="20"/>
                <w:szCs w:val="20"/>
                <w:lang w:val="uk-UA"/>
              </w:rPr>
            </w:pPr>
            <w:r w:rsidRPr="00B86888">
              <w:rPr>
                <w:rFonts w:ascii="Times New Roman" w:hAnsi="Times New Roman"/>
                <w:color w:val="000000"/>
                <w:sz w:val="20"/>
                <w:szCs w:val="20"/>
                <w:lang w:val="uk-UA"/>
              </w:rPr>
              <w:t>21.11.2022 проведений «круглий стіл» з теми «Інклюзія – без ілюзій», у рамках взаємодії з Сарненським інклюзивно-ресурсним центром та за підтримки Сарненського центру професійного розвитку педагогічних працівників.</w:t>
            </w:r>
          </w:p>
          <w:p w:rsidR="00B86888" w:rsidRPr="00B86888" w:rsidRDefault="00B86888" w:rsidP="00B86888">
            <w:pPr>
              <w:pStyle w:val="21"/>
              <w:jc w:val="both"/>
              <w:rPr>
                <w:rFonts w:ascii="Times New Roman" w:hAnsi="Times New Roman"/>
                <w:color w:val="000000"/>
                <w:sz w:val="20"/>
                <w:szCs w:val="20"/>
                <w:lang w:val="uk-UA"/>
              </w:rPr>
            </w:pPr>
            <w:r w:rsidRPr="00B86888">
              <w:rPr>
                <w:rFonts w:ascii="Times New Roman" w:hAnsi="Times New Roman"/>
                <w:color w:val="000000"/>
                <w:sz w:val="20"/>
                <w:szCs w:val="20"/>
                <w:lang w:val="uk-UA"/>
              </w:rPr>
              <w:t>На Рівненщині функціонує 29</w:t>
            </w:r>
            <w:r w:rsidRPr="00B86888">
              <w:rPr>
                <w:rFonts w:ascii="Times New Roman" w:hAnsi="Times New Roman"/>
                <w:color w:val="000000"/>
                <w:sz w:val="20"/>
                <w:szCs w:val="20"/>
              </w:rPr>
              <w:t xml:space="preserve"> інклюзивно-ресурсних центрів</w:t>
            </w:r>
            <w:r w:rsidRPr="00B86888">
              <w:rPr>
                <w:rFonts w:ascii="Times New Roman" w:hAnsi="Times New Roman"/>
                <w:color w:val="000000"/>
                <w:sz w:val="20"/>
                <w:szCs w:val="20"/>
                <w:lang w:val="uk-UA"/>
              </w:rPr>
              <w:t xml:space="preserve"> (далі – ІРЦ). В умовах воєнного стану додатковими завданнями</w:t>
            </w:r>
            <w:r w:rsidRPr="00B86888">
              <w:rPr>
                <w:rFonts w:ascii="Times New Roman" w:hAnsi="Times New Roman"/>
                <w:color w:val="000000"/>
                <w:sz w:val="20"/>
                <w:szCs w:val="20"/>
                <w:shd w:val="clear" w:color="auto" w:fill="FFFFFF"/>
                <w:lang w:val="uk-UA"/>
              </w:rPr>
              <w:t xml:space="preserve"> ІРЦ є надання послуг особам з особливими освітніми потребами, які вимушені змінити своє місце проживання (перебування). </w:t>
            </w:r>
            <w:r w:rsidRPr="00B86888">
              <w:rPr>
                <w:rFonts w:ascii="Times New Roman" w:hAnsi="Times New Roman"/>
                <w:color w:val="000000"/>
                <w:sz w:val="20"/>
                <w:szCs w:val="20"/>
                <w:lang w:val="uk-UA"/>
              </w:rPr>
              <w:t xml:space="preserve">Для забезпечення підвищення кваліфікації фахівців (консультантів) ІРЦ розроблені освітні програми за напрямом «Розвиток професійних компетентностей», зокрема: фахівці (консультанти) реабілітологи, фахівці (консультанти) дефектологи, фахівці (консультанти) логопеди, фахівці (консультанти) практичні психологи. </w:t>
            </w:r>
          </w:p>
          <w:p w:rsidR="00B86888" w:rsidRPr="00B86888" w:rsidRDefault="00B86888" w:rsidP="00B86888">
            <w:pPr>
              <w:pStyle w:val="21"/>
              <w:jc w:val="both"/>
              <w:rPr>
                <w:rFonts w:ascii="Times New Roman" w:hAnsi="Times New Roman"/>
                <w:color w:val="000000"/>
                <w:sz w:val="20"/>
                <w:szCs w:val="20"/>
              </w:rPr>
            </w:pPr>
            <w:r w:rsidRPr="00B86888">
              <w:rPr>
                <w:rFonts w:ascii="Times New Roman" w:hAnsi="Times New Roman"/>
                <w:color w:val="000000"/>
                <w:sz w:val="20"/>
                <w:szCs w:val="20"/>
              </w:rPr>
              <w:t>У 2022 році забезпечено підвищення кваліфікації 23 директорів інклюзивно-ресурсних центрів за напрямом «Розвиток професійних компетентностей».</w:t>
            </w:r>
          </w:p>
          <w:p w:rsidR="00BF5C0B" w:rsidRPr="00C75868" w:rsidRDefault="00B86888" w:rsidP="005107EC">
            <w:pPr>
              <w:pStyle w:val="a6"/>
              <w:ind w:left="0"/>
              <w:jc w:val="both"/>
              <w:rPr>
                <w:b/>
                <w:sz w:val="20"/>
                <w:szCs w:val="20"/>
              </w:rPr>
            </w:pPr>
            <w:r w:rsidRPr="00C75868">
              <w:rPr>
                <w:sz w:val="20"/>
                <w:szCs w:val="20"/>
              </w:rPr>
              <w:t>Департамент освіти і науки облдержадміністрації співпрацює з громадськими організаціями, що опікуються питаннями освіти осіб з особливими освітніми потребами: ГО «Чути завжди», Благодійний фонд взаємодопомоги та захисту дітей з аутизмом «Погляд», Рівненський обласний осередок Всеукраїнської молодіжної громадської організації людей з порушеннями зору «Генерація успішної дії», фізкультурно-спортивними клубами осіб з інвалідністю «Повір у себе», Рівненською обласною благодійною організацією «Обличчям до істини» тощо.</w:t>
            </w:r>
            <w:r w:rsidRPr="00C75868">
              <w:rPr>
                <w:color w:val="000000"/>
                <w:sz w:val="20"/>
                <w:szCs w:val="20"/>
              </w:rPr>
              <w:t> </w:t>
            </w:r>
          </w:p>
        </w:tc>
        <w:tc>
          <w:tcPr>
            <w:tcW w:w="632" w:type="pct"/>
            <w:tcBorders>
              <w:top w:val="single" w:sz="4" w:space="0" w:color="auto"/>
              <w:left w:val="single" w:sz="4" w:space="0" w:color="auto"/>
              <w:bottom w:val="single" w:sz="4" w:space="0" w:color="auto"/>
              <w:right w:val="single" w:sz="4" w:space="0" w:color="auto"/>
            </w:tcBorders>
          </w:tcPr>
          <w:p w:rsidR="00BF5C0B" w:rsidRPr="00C26626" w:rsidRDefault="00A562F8" w:rsidP="00BF5C0B">
            <w:pPr>
              <w:widowControl w:val="0"/>
              <w:jc w:val="center"/>
              <w:rPr>
                <w:rFonts w:ascii="Times New Roman" w:hAnsi="Times New Roman"/>
                <w:color w:val="000000"/>
                <w:sz w:val="20"/>
              </w:rPr>
            </w:pPr>
            <w:r w:rsidRPr="00C26626">
              <w:rPr>
                <w:rFonts w:ascii="Times New Roman" w:hAnsi="Times New Roman"/>
                <w:color w:val="000000"/>
                <w:sz w:val="20"/>
              </w:rPr>
              <w:t>частково виконаний</w:t>
            </w:r>
          </w:p>
        </w:tc>
      </w:tr>
      <w:tr w:rsidR="00BF5C0B" w:rsidRPr="006B2022" w:rsidTr="005107EC">
        <w:trPr>
          <w:gridAfter w:val="1"/>
          <w:wAfter w:w="1262" w:type="pct"/>
          <w:trHeight w:val="2780"/>
        </w:trPr>
        <w:tc>
          <w:tcPr>
            <w:tcW w:w="564" w:type="pct"/>
            <w:vMerge/>
            <w:tcBorders>
              <w:left w:val="single" w:sz="4" w:space="0" w:color="auto"/>
              <w:bottom w:val="single" w:sz="4" w:space="0" w:color="auto"/>
              <w:right w:val="single" w:sz="4" w:space="0" w:color="auto"/>
            </w:tcBorders>
          </w:tcPr>
          <w:p w:rsidR="00BF5C0B" w:rsidRPr="00C75868" w:rsidRDefault="00BF5C0B" w:rsidP="00BF5C0B">
            <w:pPr>
              <w:pStyle w:val="a4"/>
              <w:spacing w:before="0"/>
              <w:ind w:firstLine="0"/>
              <w:rPr>
                <w:rFonts w:ascii="Times New Roman" w:eastAsia="MS Mincho" w:hAnsi="Times New Roman"/>
                <w:bCs/>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BF5C0B" w:rsidRPr="00C75868" w:rsidRDefault="00BF5C0B" w:rsidP="00BF5C0B">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2) виготовлення та розповсюдження пам’яток екстреного реагування на безпекові виклики з урахуванням різних потреб жінок і чоловіків, дівчат і хлопців, у тому числі з інвалідністю</w:t>
            </w:r>
          </w:p>
        </w:tc>
        <w:tc>
          <w:tcPr>
            <w:tcW w:w="421" w:type="pct"/>
            <w:gridSpan w:val="2"/>
            <w:tcBorders>
              <w:top w:val="single" w:sz="4" w:space="0" w:color="auto"/>
              <w:left w:val="single" w:sz="4" w:space="0" w:color="auto"/>
              <w:bottom w:val="single" w:sz="4" w:space="0" w:color="auto"/>
              <w:right w:val="single" w:sz="4" w:space="0" w:color="auto"/>
            </w:tcBorders>
          </w:tcPr>
          <w:p w:rsidR="00BF5C0B" w:rsidRPr="005107EC" w:rsidRDefault="00BF5C0B" w:rsidP="00BF5C0B">
            <w:pPr>
              <w:widowControl w:val="0"/>
              <w:jc w:val="center"/>
              <w:rPr>
                <w:rFonts w:ascii="Times New Roman" w:hAnsi="Times New Roman"/>
                <w:color w:val="000000"/>
                <w:sz w:val="20"/>
              </w:rPr>
            </w:pPr>
            <w:r w:rsidRPr="005107EC">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7B7450" w:rsidRDefault="004A2E5F" w:rsidP="007B7450">
            <w:pPr>
              <w:jc w:val="both"/>
              <w:rPr>
                <w:rFonts w:ascii="Times New Roman" w:hAnsi="Times New Roman"/>
                <w:sz w:val="20"/>
              </w:rPr>
            </w:pPr>
            <w:r w:rsidRPr="004A2E5F">
              <w:rPr>
                <w:rFonts w:ascii="Times New Roman" w:hAnsi="Times New Roman"/>
                <w:sz w:val="20"/>
              </w:rPr>
              <w:t>У зв’язку  з відсутністю фінансування даного Плану дій у 2022 році пам’ятка екстреного реагування на випадки домашнього насильства не виготовлялась.</w:t>
            </w:r>
          </w:p>
          <w:p w:rsidR="00BF5C0B" w:rsidRPr="007B7450" w:rsidRDefault="004A2E5F" w:rsidP="007B7450">
            <w:pPr>
              <w:jc w:val="both"/>
              <w:rPr>
                <w:rFonts w:ascii="Times New Roman" w:hAnsi="Times New Roman"/>
                <w:sz w:val="20"/>
              </w:rPr>
            </w:pPr>
            <w:r w:rsidRPr="004A2E5F">
              <w:rPr>
                <w:rFonts w:ascii="Times New Roman" w:hAnsi="Times New Roman"/>
                <w:sz w:val="20"/>
              </w:rPr>
              <w:t xml:space="preserve">За кошти, передбачені іншою обласною програмою,  у 2022 році обласним центром соціальних служб виготовлено  та розповсюджувалися  буклети </w:t>
            </w:r>
            <w:r w:rsidRPr="004A2E5F">
              <w:rPr>
                <w:rFonts w:ascii="Times New Roman" w:hAnsi="Times New Roman"/>
                <w:color w:val="000000"/>
                <w:sz w:val="20"/>
              </w:rPr>
              <w:t>«Заради майбутнього», «Твоє життя – Твій вибір», «ВІЛ може торкнутися кожного», загальним тиражем 15 тис. екземплярів.</w:t>
            </w:r>
            <w:r w:rsidR="00BF5C0B" w:rsidRPr="00B86888">
              <w:rPr>
                <w:rFonts w:ascii="Times New Roman" w:hAnsi="Times New Roman"/>
                <w:color w:val="000000"/>
                <w:sz w:val="20"/>
              </w:rPr>
              <w:t xml:space="preserve"> </w:t>
            </w:r>
          </w:p>
        </w:tc>
        <w:tc>
          <w:tcPr>
            <w:tcW w:w="632" w:type="pct"/>
            <w:tcBorders>
              <w:top w:val="single" w:sz="4" w:space="0" w:color="auto"/>
              <w:left w:val="single" w:sz="4" w:space="0" w:color="auto"/>
              <w:bottom w:val="single" w:sz="4" w:space="0" w:color="auto"/>
              <w:right w:val="single" w:sz="4" w:space="0" w:color="auto"/>
            </w:tcBorders>
          </w:tcPr>
          <w:p w:rsidR="00BF5C0B" w:rsidRPr="007B7450" w:rsidRDefault="00BF5C0B" w:rsidP="00BF5C0B">
            <w:pPr>
              <w:widowControl w:val="0"/>
              <w:jc w:val="center"/>
              <w:rPr>
                <w:rFonts w:ascii="Times New Roman" w:hAnsi="Times New Roman"/>
                <w:color w:val="000000"/>
                <w:sz w:val="20"/>
              </w:rPr>
            </w:pPr>
            <w:r>
              <w:rPr>
                <w:rFonts w:ascii="Times New Roman" w:hAnsi="Times New Roman"/>
                <w:color w:val="000000"/>
                <w:sz w:val="20"/>
              </w:rPr>
              <w:t xml:space="preserve"> </w:t>
            </w:r>
            <w:r w:rsidR="00A562F8" w:rsidRPr="007B7450">
              <w:rPr>
                <w:rFonts w:ascii="Times New Roman" w:hAnsi="Times New Roman"/>
                <w:color w:val="000000"/>
                <w:sz w:val="20"/>
              </w:rPr>
              <w:t>частково виконаний</w:t>
            </w:r>
          </w:p>
        </w:tc>
      </w:tr>
      <w:tr w:rsidR="00BF5C0B" w:rsidRPr="006B2022" w:rsidTr="00C97992">
        <w:trPr>
          <w:gridAfter w:val="1"/>
          <w:wAfter w:w="1262" w:type="pct"/>
          <w:trHeight w:val="327"/>
        </w:trPr>
        <w:tc>
          <w:tcPr>
            <w:tcW w:w="564" w:type="pct"/>
            <w:tcBorders>
              <w:left w:val="single" w:sz="4" w:space="0" w:color="auto"/>
              <w:bottom w:val="single" w:sz="4" w:space="0" w:color="auto"/>
              <w:right w:val="single" w:sz="4" w:space="0" w:color="auto"/>
            </w:tcBorders>
          </w:tcPr>
          <w:p w:rsidR="00BF5C0B" w:rsidRPr="00C75868" w:rsidRDefault="00BF5C0B" w:rsidP="00BF5C0B">
            <w:pPr>
              <w:pStyle w:val="a4"/>
              <w:spacing w:before="0"/>
              <w:ind w:firstLine="0"/>
              <w:rPr>
                <w:rFonts w:ascii="Times New Roman" w:eastAsia="MS Mincho" w:hAnsi="Times New Roman"/>
                <w:bCs/>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BF5C0B" w:rsidRPr="00C75868" w:rsidRDefault="00BF5C0B" w:rsidP="00BF5C0B">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 xml:space="preserve">3) розроблення, затвердження та впровадження планів інформування про дії із запобігання надзвичайним ситуаціям та реагування на них, бойові дії, цифрову та інформаційну небезпеку з урахуванням особливостей та потреб різних категорій населення, зокрема жінок та дівчат різного віку, </w:t>
            </w:r>
            <w:r w:rsidRPr="00C75868">
              <w:rPr>
                <w:rFonts w:ascii="Times New Roman" w:eastAsia="MS Mincho" w:hAnsi="Times New Roman"/>
                <w:sz w:val="20"/>
                <w:lang w:eastAsia="ja-JP"/>
              </w:rPr>
              <w:br/>
              <w:t>з інвалідністю, які проживають у міській/сільській місцевості</w:t>
            </w:r>
          </w:p>
        </w:tc>
        <w:tc>
          <w:tcPr>
            <w:tcW w:w="421" w:type="pct"/>
            <w:gridSpan w:val="2"/>
            <w:tcBorders>
              <w:top w:val="single" w:sz="4" w:space="0" w:color="auto"/>
              <w:left w:val="single" w:sz="4" w:space="0" w:color="auto"/>
              <w:bottom w:val="single" w:sz="4" w:space="0" w:color="auto"/>
              <w:right w:val="single" w:sz="4" w:space="0" w:color="auto"/>
            </w:tcBorders>
          </w:tcPr>
          <w:p w:rsidR="00BF5C0B" w:rsidRPr="005107EC" w:rsidRDefault="00BF5C0B" w:rsidP="00BF5C0B">
            <w:pPr>
              <w:widowControl w:val="0"/>
              <w:jc w:val="center"/>
              <w:rPr>
                <w:rFonts w:ascii="Times New Roman" w:hAnsi="Times New Roman"/>
                <w:color w:val="000000"/>
                <w:sz w:val="20"/>
              </w:rPr>
            </w:pPr>
            <w:r w:rsidRPr="005107EC">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BF5C0B" w:rsidRPr="004773F4" w:rsidRDefault="004773F4" w:rsidP="004773F4">
            <w:pPr>
              <w:widowControl w:val="0"/>
              <w:jc w:val="both"/>
              <w:rPr>
                <w:rFonts w:ascii="Times New Roman" w:hAnsi="Times New Roman"/>
                <w:color w:val="000000"/>
                <w:sz w:val="20"/>
              </w:rPr>
            </w:pPr>
            <w:r w:rsidRPr="004773F4">
              <w:rPr>
                <w:rFonts w:ascii="Times New Roman" w:hAnsi="Times New Roman"/>
                <w:sz w:val="20"/>
              </w:rPr>
              <w:t xml:space="preserve">У відповідності до вимог наказу начальника обласної військової адміністрації від 13.04.2022 № 117 в області проведено уточнення відомостей щодо сил та засобів, які можуть бути залучені до ліквідації наслідків НС, а також наявності вантажопідйомної, бульдозерної, іншої інженерної техніки та засобів підприємств, установ та організацій, придатної для проведення розбору можливих завалів, обрушень конструкцій, зруйнованого житла та споруд, відновлення доступу та подачі повітря до захисних споруд цивільного захисту.  </w:t>
            </w:r>
          </w:p>
        </w:tc>
        <w:tc>
          <w:tcPr>
            <w:tcW w:w="632" w:type="pct"/>
            <w:tcBorders>
              <w:top w:val="single" w:sz="4" w:space="0" w:color="auto"/>
              <w:left w:val="single" w:sz="4" w:space="0" w:color="auto"/>
              <w:bottom w:val="single" w:sz="4" w:space="0" w:color="auto"/>
              <w:right w:val="single" w:sz="4" w:space="0" w:color="auto"/>
            </w:tcBorders>
          </w:tcPr>
          <w:p w:rsidR="00BF5C0B" w:rsidRDefault="004773F4" w:rsidP="00BF5C0B">
            <w:pPr>
              <w:widowControl w:val="0"/>
              <w:jc w:val="center"/>
              <w:rPr>
                <w:rFonts w:ascii="Times New Roman" w:hAnsi="Times New Roman"/>
                <w:color w:val="000000"/>
                <w:sz w:val="20"/>
              </w:rPr>
            </w:pPr>
            <w:r w:rsidRPr="007B7450">
              <w:rPr>
                <w:rFonts w:ascii="Times New Roman" w:hAnsi="Times New Roman"/>
                <w:color w:val="000000"/>
                <w:sz w:val="20"/>
              </w:rPr>
              <w:t>частково виконаний</w:t>
            </w:r>
          </w:p>
        </w:tc>
      </w:tr>
      <w:tr w:rsidR="00BF5C0B" w:rsidRPr="006B2022" w:rsidTr="00C97992">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BF5C0B" w:rsidRPr="00C75868" w:rsidRDefault="00BF5C0B" w:rsidP="00BF5C0B">
            <w:pPr>
              <w:pStyle w:val="a4"/>
              <w:spacing w:before="0"/>
              <w:ind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BF5C0B" w:rsidRPr="00C75868" w:rsidRDefault="00BF5C0B" w:rsidP="00BF5C0B">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5) регулярне проведення для педагогічних працівників та батьків навчань з питань особливостей безпеки життєдіяльності дівчат і хлопців, зокрема поводження з вибухонебезпечними предметами, надання психологічної підтримки з питань подолання психологічних травм у дітей, які постраждали від конфліктів</w:t>
            </w:r>
          </w:p>
        </w:tc>
        <w:tc>
          <w:tcPr>
            <w:tcW w:w="421" w:type="pct"/>
            <w:gridSpan w:val="2"/>
            <w:tcBorders>
              <w:top w:val="single" w:sz="4" w:space="0" w:color="auto"/>
              <w:left w:val="single" w:sz="4" w:space="0" w:color="auto"/>
              <w:bottom w:val="single" w:sz="4" w:space="0" w:color="auto"/>
              <w:right w:val="single" w:sz="4" w:space="0" w:color="auto"/>
            </w:tcBorders>
          </w:tcPr>
          <w:p w:rsidR="00BF5C0B" w:rsidRPr="005107EC" w:rsidRDefault="00BF5C0B" w:rsidP="00BF5C0B">
            <w:pPr>
              <w:widowControl w:val="0"/>
              <w:jc w:val="center"/>
              <w:rPr>
                <w:rFonts w:ascii="Times New Roman" w:eastAsia="MS Mincho" w:hAnsi="Times New Roman"/>
                <w:sz w:val="20"/>
                <w:lang w:eastAsia="ja-JP"/>
              </w:rPr>
            </w:pPr>
            <w:r w:rsidRPr="005107EC">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4A2E5F" w:rsidRPr="004A2E5F" w:rsidRDefault="004A2E5F" w:rsidP="004A2E5F">
            <w:pPr>
              <w:pStyle w:val="docdata"/>
              <w:spacing w:before="0" w:beforeAutospacing="0" w:after="0" w:afterAutospacing="0"/>
              <w:jc w:val="both"/>
              <w:rPr>
                <w:sz w:val="20"/>
                <w:szCs w:val="20"/>
                <w:lang w:val="uk-UA"/>
              </w:rPr>
            </w:pPr>
            <w:r w:rsidRPr="004A2E5F">
              <w:rPr>
                <w:color w:val="000000"/>
                <w:sz w:val="20"/>
                <w:szCs w:val="20"/>
                <w:lang w:val="uk-UA"/>
              </w:rPr>
              <w:t>Для реалізації завдань цивільного захисту та техногенної безпеки у закладах та установах освіти області департаментом освіти і науки облдержадміністрації спільно з Головним управлінням ДСНС України у Рівненській області, Навчально-методичним центром цивільного захисту та безпеки життєдіяльності Рівненської області розроблений план спільних заходів щодо підготовки учасників освітнього процесу і працівників освіти Рівненської області до захисту та дій у надзвичайних ситуаціях.</w:t>
            </w:r>
          </w:p>
          <w:p w:rsidR="004A2E5F" w:rsidRPr="004A2E5F" w:rsidRDefault="004A2E5F" w:rsidP="004A2E5F">
            <w:pPr>
              <w:ind w:right="-82"/>
              <w:jc w:val="both"/>
              <w:rPr>
                <w:rFonts w:ascii="Times New Roman" w:hAnsi="Times New Roman"/>
                <w:sz w:val="20"/>
              </w:rPr>
            </w:pPr>
            <w:r w:rsidRPr="004A2E5F">
              <w:rPr>
                <w:rFonts w:ascii="Times New Roman" w:hAnsi="Times New Roman"/>
                <w:sz w:val="20"/>
              </w:rPr>
              <w:t>Департаментом освіти і науки облдержадміністрації підготовлено доручення за підписом першого заступника голови облдержадміністрації від 16.06.2022 № дор.60/01-62/22, яким передбачено наступне:</w:t>
            </w:r>
          </w:p>
          <w:p w:rsidR="004A2E5F" w:rsidRPr="004A2E5F" w:rsidRDefault="004A2E5F" w:rsidP="005107EC">
            <w:pPr>
              <w:ind w:right="-82"/>
              <w:jc w:val="both"/>
              <w:rPr>
                <w:rFonts w:ascii="Times New Roman" w:hAnsi="Times New Roman"/>
                <w:sz w:val="20"/>
              </w:rPr>
            </w:pPr>
            <w:r w:rsidRPr="004A2E5F">
              <w:rPr>
                <w:rFonts w:ascii="Times New Roman" w:hAnsi="Times New Roman"/>
                <w:sz w:val="20"/>
              </w:rPr>
              <w:t>дотримання законодавства у сфері техногенної та пожежної безпеки у закладах освіти;</w:t>
            </w:r>
          </w:p>
          <w:p w:rsidR="004A2E5F" w:rsidRPr="004A2E5F" w:rsidRDefault="004A2E5F" w:rsidP="005107EC">
            <w:pPr>
              <w:ind w:right="-82"/>
              <w:jc w:val="both"/>
              <w:rPr>
                <w:rFonts w:ascii="Times New Roman" w:hAnsi="Times New Roman"/>
                <w:sz w:val="20"/>
              </w:rPr>
            </w:pPr>
            <w:r w:rsidRPr="004A2E5F">
              <w:rPr>
                <w:rFonts w:ascii="Times New Roman" w:hAnsi="Times New Roman"/>
                <w:sz w:val="20"/>
              </w:rPr>
              <w:t>підготовка захисних споруд цивільного захисту відповідно до чинних стандартів, правил та норм, проведення інших заходів щодо здійснення освітнього процесу в очному режимі.</w:t>
            </w:r>
          </w:p>
          <w:p w:rsidR="004A2E5F" w:rsidRPr="004A2E5F" w:rsidRDefault="004A2E5F" w:rsidP="004A2E5F">
            <w:pPr>
              <w:jc w:val="both"/>
              <w:rPr>
                <w:rFonts w:ascii="Times New Roman" w:hAnsi="Times New Roman"/>
                <w:sz w:val="20"/>
              </w:rPr>
            </w:pPr>
            <w:r w:rsidRPr="004A2E5F">
              <w:rPr>
                <w:rFonts w:ascii="Times New Roman" w:hAnsi="Times New Roman"/>
                <w:color w:val="000000"/>
                <w:sz w:val="20"/>
              </w:rPr>
              <w:t>На сайтах закладів освіти розміщено відео «Не торкайся!» (поради як поводитися при виявленні невідомих предметів), «Загадки на тему мінної безпеки», мультфільм  ЮНІСЕФ Україна про мінну безпеку «Лісовий скарб».</w:t>
            </w:r>
          </w:p>
          <w:p w:rsidR="004A2E5F" w:rsidRPr="004A2E5F" w:rsidRDefault="004A2E5F" w:rsidP="004A2E5F">
            <w:pPr>
              <w:pStyle w:val="1"/>
              <w:shd w:val="clear" w:color="auto" w:fill="auto"/>
              <w:ind w:firstLine="0"/>
              <w:jc w:val="both"/>
              <w:rPr>
                <w:rFonts w:ascii="Times New Roman" w:hAnsi="Times New Roman"/>
                <w:sz w:val="20"/>
                <w:szCs w:val="20"/>
              </w:rPr>
            </w:pPr>
            <w:r w:rsidRPr="004A2E5F">
              <w:rPr>
                <w:rFonts w:ascii="Times New Roman" w:hAnsi="Times New Roman"/>
                <w:sz w:val="20"/>
                <w:szCs w:val="20"/>
              </w:rPr>
              <w:t xml:space="preserve">У заклади освіти області надіслано відеоматеріали від пресслужби ДСНС Рівненщини: «Дивні знахідки. В чому їх небезпека», «Що робити при виявленні вибухонебезпечних предметів?», «Як діяти при артилерійських обстрілах житлових будинків». </w:t>
            </w:r>
          </w:p>
          <w:p w:rsidR="00C26626" w:rsidRDefault="004A2E5F" w:rsidP="00C26626">
            <w:pPr>
              <w:jc w:val="both"/>
              <w:rPr>
                <w:rStyle w:val="2333"/>
                <w:rFonts w:ascii="Times New Roman" w:hAnsi="Times New Roman"/>
                <w:color w:val="000000"/>
                <w:sz w:val="20"/>
              </w:rPr>
            </w:pPr>
            <w:r w:rsidRPr="004A2E5F">
              <w:rPr>
                <w:rFonts w:ascii="Times New Roman" w:hAnsi="Times New Roman"/>
                <w:sz w:val="20"/>
              </w:rPr>
              <w:t xml:space="preserve">У початкових класах проводилась година спілкування на тему: </w:t>
            </w:r>
            <w:r w:rsidRPr="004A2E5F">
              <w:rPr>
                <w:rStyle w:val="2333"/>
                <w:rFonts w:ascii="Times New Roman" w:hAnsi="Times New Roman"/>
                <w:color w:val="000000"/>
                <w:sz w:val="20"/>
              </w:rPr>
              <w:t>«</w:t>
            </w:r>
            <w:r w:rsidRPr="004A2E5F">
              <w:rPr>
                <w:rFonts w:ascii="Times New Roman" w:hAnsi="Times New Roman"/>
                <w:sz w:val="20"/>
              </w:rPr>
              <w:t xml:space="preserve">Уникнення враження мінами і вибухонебезпечними предметами» та перегляд презентації про заходи безпеки при виявленні вибухонебезпечних предметів. </w:t>
            </w:r>
            <w:r w:rsidRPr="004A2E5F">
              <w:rPr>
                <w:rStyle w:val="2333"/>
                <w:rFonts w:ascii="Times New Roman" w:hAnsi="Times New Roman"/>
                <w:color w:val="000000"/>
                <w:sz w:val="20"/>
              </w:rPr>
              <w:t>Класними керівниками в дистанційному форматі проведено відеозустрічі, інструктажі і бесіди за участю батьків щодо поводження з підозрілими предметами.  В учнівських та батьківських чатах розміщено відеоролики «Наземні міни, бомби та ракети», «Дивні знахідки – в чому небезпека?», «Номери екстрених служб», «Що робити, коли лунає сирена», «Як поводитись з вогнем?», «Інформаційний комікс для дітей у воєнний час».</w:t>
            </w:r>
          </w:p>
          <w:p w:rsidR="00C26626" w:rsidRDefault="004A2E5F" w:rsidP="00C26626">
            <w:pPr>
              <w:jc w:val="both"/>
              <w:rPr>
                <w:rStyle w:val="2333"/>
                <w:rFonts w:ascii="Times New Roman" w:hAnsi="Times New Roman"/>
                <w:color w:val="000000"/>
                <w:sz w:val="20"/>
              </w:rPr>
            </w:pPr>
            <w:r w:rsidRPr="004A2E5F">
              <w:rPr>
                <w:rStyle w:val="2333"/>
                <w:rFonts w:ascii="Times New Roman" w:hAnsi="Times New Roman"/>
                <w:color w:val="000000"/>
                <w:sz w:val="20"/>
              </w:rPr>
              <w:t xml:space="preserve">У плани онлайн консультацій закладів дошкільної освіти включено теми щодо поводження з вибухонебезпечними предметами. </w:t>
            </w:r>
          </w:p>
          <w:p w:rsidR="004A2E5F" w:rsidRPr="004A2E5F" w:rsidRDefault="004A2E5F" w:rsidP="00C26626">
            <w:pPr>
              <w:jc w:val="both"/>
              <w:rPr>
                <w:rFonts w:ascii="Times New Roman" w:hAnsi="Times New Roman"/>
                <w:color w:val="000000"/>
                <w:sz w:val="20"/>
              </w:rPr>
            </w:pPr>
            <w:r w:rsidRPr="004A2E5F">
              <w:rPr>
                <w:rFonts w:ascii="Times New Roman" w:hAnsi="Times New Roman"/>
                <w:color w:val="000000"/>
                <w:sz w:val="20"/>
              </w:rPr>
              <w:t xml:space="preserve">Керівники органів управління освітою сільських, селищних, міських рад, закладів вищої, фахової передвищої, загальної середньої, позашкільної освіти обласного підпорядкування, професійної (професійно-технічної) освіти працюють над виконанням наказу МВС України </w:t>
            </w:r>
            <w:r w:rsidRPr="004A2E5F">
              <w:rPr>
                <w:rFonts w:ascii="Times New Roman" w:hAnsi="Times New Roman"/>
                <w:color w:val="000000"/>
                <w:sz w:val="20"/>
              </w:rPr>
              <w:br/>
              <w:t>від 09.07.2018 № 759 «Про затвердження вимог з питань використання та обліку фонду захисних споруд»:</w:t>
            </w:r>
          </w:p>
          <w:p w:rsidR="004A2E5F" w:rsidRPr="00C75868" w:rsidRDefault="004A2E5F" w:rsidP="005107EC">
            <w:pPr>
              <w:pStyle w:val="a6"/>
              <w:ind w:left="0"/>
              <w:jc w:val="both"/>
              <w:rPr>
                <w:color w:val="000000"/>
                <w:sz w:val="20"/>
                <w:szCs w:val="20"/>
              </w:rPr>
            </w:pPr>
            <w:r w:rsidRPr="00C75868">
              <w:rPr>
                <w:color w:val="000000"/>
                <w:sz w:val="20"/>
                <w:szCs w:val="20"/>
              </w:rPr>
              <w:t>визначено та позначено маршрути руху від закладів освіти до найближчих захисних споруд цивільного захисту для 532 закладів;</w:t>
            </w:r>
          </w:p>
          <w:p w:rsidR="004A2E5F" w:rsidRPr="004A2E5F" w:rsidRDefault="004A2E5F" w:rsidP="005107EC">
            <w:pPr>
              <w:jc w:val="both"/>
              <w:rPr>
                <w:rFonts w:ascii="Times New Roman" w:hAnsi="Times New Roman"/>
                <w:color w:val="000000"/>
                <w:sz w:val="20"/>
              </w:rPr>
            </w:pPr>
            <w:r w:rsidRPr="004A2E5F">
              <w:rPr>
                <w:rFonts w:ascii="Times New Roman" w:hAnsi="Times New Roman"/>
                <w:color w:val="000000"/>
                <w:sz w:val="20"/>
              </w:rPr>
              <w:t>встановлено системи оповіщення, зокрема сигнально-гучномовними пристроями для 166 закладів;</w:t>
            </w:r>
          </w:p>
          <w:p w:rsidR="004A2E5F" w:rsidRPr="004A2E5F" w:rsidRDefault="004A2E5F" w:rsidP="005107EC">
            <w:pPr>
              <w:shd w:val="clear" w:color="auto" w:fill="FFFFFF"/>
              <w:jc w:val="both"/>
              <w:rPr>
                <w:rFonts w:ascii="Times New Roman" w:hAnsi="Times New Roman"/>
                <w:sz w:val="20"/>
              </w:rPr>
            </w:pPr>
            <w:r w:rsidRPr="004A2E5F">
              <w:rPr>
                <w:rFonts w:ascii="Times New Roman" w:hAnsi="Times New Roman"/>
                <w:sz w:val="20"/>
              </w:rPr>
              <w:t>обладнано електронними табло та іншими технічними засобами для оповіщення осіб з порушенням зору та слуху для 2 закладів.</w:t>
            </w:r>
          </w:p>
          <w:p w:rsidR="004A2E5F" w:rsidRPr="004A2E5F" w:rsidRDefault="004A2E5F" w:rsidP="005107EC">
            <w:pPr>
              <w:autoSpaceDE w:val="0"/>
              <w:autoSpaceDN w:val="0"/>
              <w:adjustRightInd w:val="0"/>
              <w:jc w:val="both"/>
              <w:rPr>
                <w:rFonts w:ascii="Times New Roman" w:hAnsi="Times New Roman"/>
                <w:sz w:val="20"/>
              </w:rPr>
            </w:pPr>
            <w:r w:rsidRPr="004A2E5F">
              <w:rPr>
                <w:rFonts w:ascii="Times New Roman" w:hAnsi="Times New Roman"/>
                <w:sz w:val="20"/>
              </w:rPr>
              <w:t xml:space="preserve">На Рівненщині проводиться робота з впровадження у закладах загальної середньої освіти проєкту «Класи безпеки». </w:t>
            </w:r>
          </w:p>
          <w:p w:rsidR="004A2E5F" w:rsidRPr="004A2E5F" w:rsidRDefault="004A2E5F" w:rsidP="004A2E5F">
            <w:pPr>
              <w:autoSpaceDE w:val="0"/>
              <w:autoSpaceDN w:val="0"/>
              <w:adjustRightInd w:val="0"/>
              <w:jc w:val="both"/>
              <w:rPr>
                <w:rFonts w:ascii="Times New Roman" w:hAnsi="Times New Roman"/>
                <w:color w:val="1D1D1B"/>
                <w:sz w:val="20"/>
              </w:rPr>
            </w:pPr>
            <w:r w:rsidRPr="004A2E5F">
              <w:rPr>
                <w:rFonts w:ascii="Times New Roman" w:hAnsi="Times New Roman"/>
                <w:color w:val="1D1D1B"/>
                <w:sz w:val="20"/>
              </w:rPr>
              <w:t xml:space="preserve">У вересні 2022 року департаментом освіти і науки облдержадміністрації </w:t>
            </w:r>
            <w:r w:rsidRPr="004A2E5F">
              <w:rPr>
                <w:rFonts w:ascii="Times New Roman" w:hAnsi="Times New Roman"/>
                <w:sz w:val="20"/>
              </w:rPr>
              <w:t>проведено нараду керівників органів управління освітою територіальних громад сіл, селищ, міст, директорів закладів загальної середньої освіти обласного підпорядкування за участю  Віктора Сульжика - начальника управління запобігання надзвичайним ситуаціям ГУ ДСНС у Рівненській області, Івана Фрідріха - інспектора відділу ювенальної превенції  УПД ГУНП в Рівненській області,  Олени Корнійчук – завідуючої обласним методичним кабінетом  (БЖД населення) НМЦ ЦЗ та БЖД Рівненської області.</w:t>
            </w:r>
          </w:p>
          <w:p w:rsidR="004A2E5F" w:rsidRPr="004A2E5F" w:rsidRDefault="004A2E5F" w:rsidP="004A2E5F">
            <w:pPr>
              <w:jc w:val="both"/>
              <w:rPr>
                <w:rFonts w:ascii="Times New Roman" w:hAnsi="Times New Roman"/>
                <w:sz w:val="20"/>
              </w:rPr>
            </w:pPr>
            <w:r w:rsidRPr="004A2E5F">
              <w:rPr>
                <w:rFonts w:ascii="Times New Roman" w:hAnsi="Times New Roman"/>
                <w:sz w:val="20"/>
              </w:rPr>
              <w:t>На нараді порушувалися питання щодо функціонування та створення класів безпеки у закладах освіти області та впровадження проєкту «Спеціаліст з безпеки в освітньому середовищі».</w:t>
            </w:r>
          </w:p>
          <w:p w:rsidR="004A2E5F" w:rsidRPr="004A2E5F" w:rsidRDefault="004A2E5F" w:rsidP="004A2E5F">
            <w:pPr>
              <w:jc w:val="both"/>
              <w:rPr>
                <w:rFonts w:ascii="Times New Roman" w:hAnsi="Times New Roman"/>
                <w:sz w:val="20"/>
              </w:rPr>
            </w:pPr>
            <w:r w:rsidRPr="004A2E5F">
              <w:rPr>
                <w:rFonts w:ascii="Times New Roman" w:hAnsi="Times New Roman"/>
                <w:sz w:val="20"/>
              </w:rPr>
              <w:t>У класах безпеки передбачено проведення уроків інформаційно-просвітницького напряму з вивчення правил безпечного життя, зокрема: пожежної, мінної безпеки, безпеки життєдіяльності, домедичної допомоги, психологічного розвантаження, ігрова зона тощо. Класи безпеки мають відповідне технічне оснащення, забезпечені методичними та агітаційними матеріалами (аудіоролики, відеоролики, презентації, слайди, мультфільми, тести, плакати тощо).</w:t>
            </w:r>
          </w:p>
          <w:p w:rsidR="004A2E5F" w:rsidRPr="004A2E5F" w:rsidRDefault="004A2E5F" w:rsidP="004A2E5F">
            <w:pPr>
              <w:jc w:val="both"/>
              <w:rPr>
                <w:rFonts w:ascii="Times New Roman" w:hAnsi="Times New Roman"/>
                <w:sz w:val="20"/>
              </w:rPr>
            </w:pPr>
            <w:r w:rsidRPr="004A2E5F">
              <w:rPr>
                <w:rFonts w:ascii="Times New Roman" w:hAnsi="Times New Roman"/>
                <w:sz w:val="20"/>
              </w:rPr>
              <w:t>Станом 01.01.2023 року у закладах освіти функціонує 14 таких класів (Березнівська, Вараська, Володимирецька, Дубенська, Дубровицька, Зорянська, Здолбунівська, Корнинська, Острожецька, Острозька, Привільненська, Рівненська територіальні громади), у яких займається більше 20 тис. учнів закладів загальної середньої освіти.</w:t>
            </w:r>
          </w:p>
          <w:p w:rsidR="00BB0039" w:rsidRDefault="004A2E5F" w:rsidP="00BB0039">
            <w:pPr>
              <w:tabs>
                <w:tab w:val="left" w:pos="993"/>
                <w:tab w:val="left" w:pos="1134"/>
              </w:tabs>
              <w:jc w:val="both"/>
              <w:rPr>
                <w:rFonts w:ascii="Times New Roman" w:hAnsi="Times New Roman"/>
                <w:sz w:val="20"/>
              </w:rPr>
            </w:pPr>
            <w:r w:rsidRPr="004A2E5F">
              <w:rPr>
                <w:rFonts w:ascii="Times New Roman" w:hAnsi="Times New Roman"/>
                <w:sz w:val="20"/>
              </w:rPr>
              <w:t>Керівниками органів управління освітою територіальних громад сіл, селищ, міст області проводиться робота щодо створення таких кабінетів у кожній територіальній громаді.</w:t>
            </w:r>
          </w:p>
          <w:p w:rsidR="00BF5C0B" w:rsidRPr="00BB0039" w:rsidRDefault="004A2E5F" w:rsidP="00BB0039">
            <w:pPr>
              <w:tabs>
                <w:tab w:val="left" w:pos="993"/>
                <w:tab w:val="left" w:pos="1134"/>
              </w:tabs>
              <w:jc w:val="both"/>
              <w:rPr>
                <w:rFonts w:ascii="Times New Roman" w:hAnsi="Times New Roman"/>
                <w:sz w:val="20"/>
              </w:rPr>
            </w:pPr>
            <w:r w:rsidRPr="00BB0039">
              <w:rPr>
                <w:rFonts w:ascii="Times New Roman" w:hAnsi="Times New Roman"/>
                <w:sz w:val="20"/>
              </w:rPr>
              <w:t>Разом з тим, працівниками ювенальної превенції районних територіальних (відокремлених) підрозділів ГУНП вживаються заходи щодо регулярного проведення для педагогічних працівників та батьків навчань з питань особливостей безпеки життєдіяльності, зокрема поводження з вибухотехнічними предметами, із залученням до навчань працівників вибухотехнічної служби ГУНП, надання психологічної підтримки з питань подолання психологічних травм у дітей, які постраждали від конфліктів.</w:t>
            </w:r>
          </w:p>
        </w:tc>
        <w:tc>
          <w:tcPr>
            <w:tcW w:w="632" w:type="pct"/>
            <w:tcBorders>
              <w:top w:val="single" w:sz="4" w:space="0" w:color="auto"/>
              <w:left w:val="single" w:sz="4" w:space="0" w:color="auto"/>
              <w:bottom w:val="single" w:sz="4" w:space="0" w:color="auto"/>
              <w:right w:val="single" w:sz="4" w:space="0" w:color="auto"/>
            </w:tcBorders>
          </w:tcPr>
          <w:p w:rsidR="00BF5C0B" w:rsidRPr="007B7450" w:rsidRDefault="00A562F8" w:rsidP="00BF5C0B">
            <w:pPr>
              <w:widowControl w:val="0"/>
              <w:jc w:val="center"/>
              <w:rPr>
                <w:rFonts w:ascii="Times New Roman" w:hAnsi="Times New Roman"/>
                <w:color w:val="000000"/>
                <w:sz w:val="20"/>
              </w:rPr>
            </w:pPr>
            <w:r w:rsidRPr="007B7450">
              <w:rPr>
                <w:rFonts w:ascii="Times New Roman" w:hAnsi="Times New Roman"/>
                <w:color w:val="000000"/>
                <w:sz w:val="20"/>
              </w:rPr>
              <w:t>частково виконаний</w:t>
            </w:r>
          </w:p>
        </w:tc>
      </w:tr>
      <w:tr w:rsidR="00BF5C0B" w:rsidRPr="006B2022" w:rsidTr="00C97992">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BF5C0B" w:rsidRPr="00C75868" w:rsidRDefault="00BF5C0B" w:rsidP="00BF5C0B">
            <w:pPr>
              <w:pStyle w:val="a4"/>
              <w:spacing w:before="0"/>
              <w:ind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BF5C0B" w:rsidRPr="00C75868" w:rsidRDefault="00BF5C0B" w:rsidP="00BF5C0B">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6) проведення у закладах освіти просвітницьких заходів з питань кібербезпеки і протидії кіберзлочинності з урахуванням гендерного підходу</w:t>
            </w:r>
          </w:p>
        </w:tc>
        <w:tc>
          <w:tcPr>
            <w:tcW w:w="421" w:type="pct"/>
            <w:gridSpan w:val="2"/>
            <w:tcBorders>
              <w:top w:val="single" w:sz="4" w:space="0" w:color="auto"/>
              <w:left w:val="single" w:sz="4" w:space="0" w:color="auto"/>
              <w:bottom w:val="single" w:sz="4" w:space="0" w:color="auto"/>
              <w:right w:val="single" w:sz="4" w:space="0" w:color="auto"/>
            </w:tcBorders>
          </w:tcPr>
          <w:p w:rsidR="00BF5C0B" w:rsidRPr="00F12E19" w:rsidRDefault="00BF5C0B" w:rsidP="00BF5C0B">
            <w:pPr>
              <w:widowControl w:val="0"/>
              <w:jc w:val="center"/>
              <w:rPr>
                <w:rFonts w:ascii="Times New Roman" w:eastAsia="MS Mincho" w:hAnsi="Times New Roman"/>
                <w:sz w:val="20"/>
                <w:lang w:eastAsia="ja-JP"/>
              </w:rPr>
            </w:pPr>
            <w:r w:rsidRPr="00F12E19">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4A2E5F" w:rsidRPr="004A2E5F" w:rsidRDefault="004A2E5F" w:rsidP="004A2E5F">
            <w:pPr>
              <w:suppressAutoHyphens/>
              <w:jc w:val="both"/>
              <w:rPr>
                <w:rFonts w:ascii="Times New Roman" w:hAnsi="Times New Roman"/>
                <w:sz w:val="20"/>
              </w:rPr>
            </w:pPr>
            <w:r w:rsidRPr="004A2E5F">
              <w:rPr>
                <w:rFonts w:ascii="Times New Roman" w:hAnsi="Times New Roman"/>
                <w:sz w:val="20"/>
              </w:rPr>
              <w:t>Рівненським обласним інститутом післядипломної педагогічної освіти для слухачів курсів підвищення кваліфікації прочитано лекції з тем: «Створення безпечного освітнього середовища та попередження проявів насильства в закладі освіти», «Протидія кібербулінгу та кібергрумінгу в Україні. Як користуватись інтернетом безпечно?».</w:t>
            </w:r>
          </w:p>
          <w:p w:rsidR="004A2E5F" w:rsidRPr="00C75868" w:rsidRDefault="004A2E5F" w:rsidP="004A2E5F">
            <w:pPr>
              <w:pStyle w:val="a6"/>
              <w:ind w:left="0"/>
              <w:jc w:val="both"/>
              <w:rPr>
                <w:sz w:val="20"/>
                <w:szCs w:val="20"/>
                <w:shd w:val="clear" w:color="auto" w:fill="FFFFFF"/>
              </w:rPr>
            </w:pPr>
            <w:r w:rsidRPr="00C75868">
              <w:rPr>
                <w:sz w:val="20"/>
                <w:szCs w:val="20"/>
              </w:rPr>
              <w:t>У закладах освіти проведено батьківські збори на тему «</w:t>
            </w:r>
            <w:r w:rsidRPr="00C75868">
              <w:rPr>
                <w:sz w:val="20"/>
                <w:szCs w:val="20"/>
                <w:shd w:val="clear" w:color="auto" w:fill="FFFFFF"/>
              </w:rPr>
              <w:t>Вчимо дитину безпеки в Інтернеті» з використанням відеоматеріалів «Онляндія для батьків»</w:t>
            </w:r>
            <w:r w:rsidRPr="00C75868">
              <w:rPr>
                <w:sz w:val="20"/>
                <w:szCs w:val="20"/>
              </w:rPr>
              <w:t xml:space="preserve"> Розроблено та забезпечено розповсюдження пам’ятки для батьків </w:t>
            </w:r>
            <w:r w:rsidRPr="00C75868">
              <w:rPr>
                <w:sz w:val="20"/>
                <w:szCs w:val="20"/>
                <w:shd w:val="clear" w:color="auto" w:fill="FFFFFF"/>
              </w:rPr>
              <w:t>«Пам’ятка для батьків щодо безпеки дітей в Інтернеті». Проведено заняття з елементами тренінгу «Безпечний Інтернет починається з тебе». </w:t>
            </w:r>
          </w:p>
          <w:p w:rsidR="004A2E5F" w:rsidRPr="004A2E5F" w:rsidRDefault="004A2E5F" w:rsidP="004A2E5F">
            <w:pPr>
              <w:jc w:val="both"/>
              <w:rPr>
                <w:rFonts w:ascii="Times New Roman" w:hAnsi="Times New Roman"/>
                <w:sz w:val="20"/>
              </w:rPr>
            </w:pPr>
            <w:r w:rsidRPr="004A2E5F">
              <w:rPr>
                <w:rFonts w:ascii="Times New Roman" w:hAnsi="Times New Roman"/>
                <w:sz w:val="20"/>
              </w:rPr>
              <w:t xml:space="preserve">Для практичних психологів закладів загальної середньої освіти під час курсів підвищення кваліфікації проведено онлайн-заняття з таких тем: «Особливості прояву ризикової, самоушкоджуючої, суїцидальної поведінки у дітей та підлітків: профілактичні заходи», «Протидія кібербулінгу та кібергрумінгу в Україні. Як користуватись інтернетом безпечно», «Протидія та реагування на випадки насильства над дітьми», «Ненасильницька комунікація як інноваційна технологія профілактики та вирішення конфліктів в освітньому середовищі», «Надання психологічної допомоги учасникам освітнього процесу під час та після карантину через пандемію». </w:t>
            </w:r>
          </w:p>
          <w:p w:rsidR="00BF5C0B" w:rsidRPr="00C75868" w:rsidRDefault="004A2E5F" w:rsidP="00F12E19">
            <w:pPr>
              <w:pStyle w:val="a6"/>
              <w:ind w:left="0"/>
              <w:jc w:val="both"/>
              <w:rPr>
                <w:b/>
                <w:sz w:val="20"/>
                <w:szCs w:val="20"/>
              </w:rPr>
            </w:pPr>
            <w:r w:rsidRPr="00C75868">
              <w:rPr>
                <w:sz w:val="20"/>
                <w:szCs w:val="20"/>
              </w:rPr>
              <w:t>У закладах освіти проведено</w:t>
            </w:r>
            <w:r w:rsidRPr="00C75868">
              <w:rPr>
                <w:sz w:val="20"/>
                <w:szCs w:val="20"/>
                <w:shd w:val="clear" w:color="auto" w:fill="FFFFFF"/>
              </w:rPr>
              <w:t xml:space="preserve"> бесіди,  прес-конференції, </w:t>
            </w:r>
            <w:r w:rsidRPr="00C75868">
              <w:rPr>
                <w:sz w:val="20"/>
                <w:szCs w:val="20"/>
              </w:rPr>
              <w:t xml:space="preserve">уроки-практикуми, </w:t>
            </w:r>
            <w:r w:rsidRPr="00C75868">
              <w:rPr>
                <w:sz w:val="20"/>
                <w:szCs w:val="20"/>
                <w:shd w:val="clear" w:color="auto" w:fill="FFFFFF"/>
              </w:rPr>
              <w:t xml:space="preserve">організовано </w:t>
            </w:r>
            <w:r w:rsidRPr="00C75868">
              <w:rPr>
                <w:sz w:val="20"/>
                <w:szCs w:val="20"/>
              </w:rPr>
              <w:t xml:space="preserve">перегляд мультфільмів, відеороликів  тощо. </w:t>
            </w:r>
            <w:r w:rsidRPr="00C75868">
              <w:rPr>
                <w:sz w:val="20"/>
                <w:szCs w:val="20"/>
                <w:shd w:val="clear" w:color="auto" w:fill="FFFFFF"/>
              </w:rPr>
              <w:t xml:space="preserve">Для батьків, вчителів та учнів поширено пам’ятку щодо правил безпечної роботи в Інтернеті: пам’ятку для дітей </w:t>
            </w:r>
            <w:r w:rsidRPr="00C75868">
              <w:rPr>
                <w:sz w:val="20"/>
                <w:szCs w:val="20"/>
              </w:rPr>
              <w:t>–</w:t>
            </w:r>
            <w:r w:rsidRPr="00C75868">
              <w:rPr>
                <w:sz w:val="20"/>
                <w:szCs w:val="20"/>
                <w:shd w:val="clear" w:color="auto" w:fill="FFFFFF"/>
              </w:rPr>
              <w:t xml:space="preserve"> «6 правил розумного користування Інтернетом», для батьків </w:t>
            </w:r>
            <w:r w:rsidRPr="00C75868">
              <w:rPr>
                <w:sz w:val="20"/>
                <w:szCs w:val="20"/>
              </w:rPr>
              <w:t>–</w:t>
            </w:r>
            <w:r w:rsidRPr="00C75868">
              <w:rPr>
                <w:sz w:val="20"/>
                <w:szCs w:val="20"/>
                <w:shd w:val="clear" w:color="auto" w:fill="FFFFFF"/>
              </w:rPr>
              <w:t xml:space="preserve"> «Безпека дітей в Інтернеті»; для працівників освіти </w:t>
            </w:r>
            <w:r w:rsidRPr="00C75868">
              <w:rPr>
                <w:sz w:val="20"/>
                <w:szCs w:val="20"/>
              </w:rPr>
              <w:t>–</w:t>
            </w:r>
            <w:r w:rsidRPr="00C75868">
              <w:rPr>
                <w:sz w:val="20"/>
                <w:szCs w:val="20"/>
                <w:shd w:val="clear" w:color="auto" w:fill="FFFFFF"/>
              </w:rPr>
              <w:t xml:space="preserve">  «Як говорити з дитиною, яка зазнала ризику онлайн» та «Принципи реагування педагогічних працівників».</w:t>
            </w:r>
          </w:p>
        </w:tc>
        <w:tc>
          <w:tcPr>
            <w:tcW w:w="632" w:type="pct"/>
            <w:tcBorders>
              <w:top w:val="single" w:sz="4" w:space="0" w:color="auto"/>
              <w:left w:val="single" w:sz="4" w:space="0" w:color="auto"/>
              <w:bottom w:val="single" w:sz="4" w:space="0" w:color="auto"/>
              <w:right w:val="single" w:sz="4" w:space="0" w:color="auto"/>
            </w:tcBorders>
          </w:tcPr>
          <w:p w:rsidR="00BF5C0B" w:rsidRPr="007B7450" w:rsidRDefault="00A562F8" w:rsidP="00BF5C0B">
            <w:pPr>
              <w:widowControl w:val="0"/>
              <w:jc w:val="center"/>
              <w:rPr>
                <w:rFonts w:ascii="Times New Roman" w:hAnsi="Times New Roman"/>
                <w:color w:val="000000"/>
                <w:sz w:val="20"/>
              </w:rPr>
            </w:pPr>
            <w:r w:rsidRPr="007B7450">
              <w:rPr>
                <w:rFonts w:ascii="Times New Roman" w:hAnsi="Times New Roman"/>
                <w:color w:val="000000"/>
                <w:sz w:val="20"/>
              </w:rPr>
              <w:t>частково виконаний</w:t>
            </w:r>
          </w:p>
        </w:tc>
      </w:tr>
      <w:tr w:rsidR="00BF5C0B" w:rsidRPr="006B2022" w:rsidTr="00C97992">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BF5C0B" w:rsidRPr="00C75868" w:rsidRDefault="00BF5C0B" w:rsidP="00BF5C0B">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 xml:space="preserve">17. Формування системи раннього оповіщення населення про небезпеки, пов’язані із збройним конфліктом (повідомлення про активізацію воєнних дій, розмінування, заміновані об’єкти тощо), яка включає гендерно чутливі показники і заходи </w:t>
            </w:r>
          </w:p>
        </w:tc>
        <w:tc>
          <w:tcPr>
            <w:tcW w:w="684" w:type="pct"/>
            <w:tcBorders>
              <w:top w:val="single" w:sz="4" w:space="0" w:color="auto"/>
              <w:left w:val="single" w:sz="4" w:space="0" w:color="auto"/>
              <w:bottom w:val="single" w:sz="4" w:space="0" w:color="auto"/>
              <w:right w:val="single" w:sz="4" w:space="0" w:color="auto"/>
            </w:tcBorders>
          </w:tcPr>
          <w:p w:rsidR="00BF5C0B" w:rsidRPr="00C75868" w:rsidRDefault="00BF5C0B" w:rsidP="00BF5C0B">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забезпечення функціонування спрощеної системи передання інформації від органів державної влади та органів місцевого самоврядування, які отримали екстрену інформацію щодо небезпек, пов’язаних із збройним конфліктом, та теле- і радіокомпаніями незалежно від форми власності, а також операторами мобільного зв’язку з урахуванням гендерних підходів</w:t>
            </w:r>
          </w:p>
        </w:tc>
        <w:tc>
          <w:tcPr>
            <w:tcW w:w="421" w:type="pct"/>
            <w:gridSpan w:val="2"/>
            <w:tcBorders>
              <w:top w:val="single" w:sz="4" w:space="0" w:color="auto"/>
              <w:left w:val="single" w:sz="4" w:space="0" w:color="auto"/>
              <w:bottom w:val="single" w:sz="4" w:space="0" w:color="auto"/>
              <w:right w:val="single" w:sz="4" w:space="0" w:color="auto"/>
            </w:tcBorders>
          </w:tcPr>
          <w:p w:rsidR="00BF5C0B" w:rsidRPr="00F12E19" w:rsidRDefault="00BF5C0B" w:rsidP="00BF5C0B">
            <w:pPr>
              <w:widowControl w:val="0"/>
              <w:jc w:val="center"/>
              <w:rPr>
                <w:rFonts w:ascii="Times New Roman" w:eastAsia="MS Mincho" w:hAnsi="Times New Roman"/>
                <w:sz w:val="20"/>
                <w:lang w:eastAsia="ja-JP"/>
              </w:rPr>
            </w:pPr>
            <w:r w:rsidRPr="00F12E19">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BB0039" w:rsidRDefault="004A2E5F" w:rsidP="00BB0039">
            <w:pPr>
              <w:pStyle w:val="a9"/>
              <w:spacing w:before="0" w:beforeAutospacing="0" w:after="0" w:afterAutospacing="0"/>
              <w:jc w:val="both"/>
              <w:rPr>
                <w:sz w:val="20"/>
                <w:szCs w:val="20"/>
              </w:rPr>
            </w:pPr>
            <w:r w:rsidRPr="004A2E5F">
              <w:rPr>
                <w:color w:val="000000"/>
                <w:sz w:val="20"/>
                <w:szCs w:val="20"/>
              </w:rPr>
              <w:t>06.09.2022</w:t>
            </w:r>
            <w:r w:rsidRPr="004A2E5F">
              <w:rPr>
                <w:sz w:val="20"/>
                <w:szCs w:val="20"/>
              </w:rPr>
              <w:t xml:space="preserve"> </w:t>
            </w:r>
            <w:r w:rsidRPr="004A2E5F">
              <w:rPr>
                <w:color w:val="050505"/>
                <w:sz w:val="20"/>
                <w:szCs w:val="20"/>
              </w:rPr>
              <w:t>під керівництвом першого заступника голови Рівненської ОДА Сергія Подоліна відбулися  позапланові штабні тренування з питань організації реагування на радіаційну аварію.</w:t>
            </w:r>
            <w:r w:rsidRPr="004A2E5F">
              <w:rPr>
                <w:sz w:val="20"/>
                <w:szCs w:val="20"/>
              </w:rPr>
              <w:t xml:space="preserve"> </w:t>
            </w:r>
            <w:r w:rsidRPr="004A2E5F">
              <w:rPr>
                <w:color w:val="050505"/>
                <w:sz w:val="20"/>
                <w:szCs w:val="20"/>
              </w:rPr>
              <w:t>У навчаннях брали участь начальник Сарненської РВА, керівники окремих структурних підрозділів райдержадміністрації, члени комісії з питань ТЕБ та НС Сарненського району представники ДСНС, Національної поліції, медичні працівники, представники Служби безпеки України та голови територіальних громад району.</w:t>
            </w:r>
          </w:p>
          <w:p w:rsidR="004A2E5F" w:rsidRPr="004A2E5F" w:rsidRDefault="004A2E5F" w:rsidP="00BB0039">
            <w:pPr>
              <w:pStyle w:val="a9"/>
              <w:spacing w:before="0" w:beforeAutospacing="0" w:after="0" w:afterAutospacing="0"/>
              <w:jc w:val="both"/>
              <w:rPr>
                <w:rStyle w:val="ac"/>
                <w:sz w:val="20"/>
                <w:szCs w:val="20"/>
                <w:lang w:eastAsia="uk-UA"/>
              </w:rPr>
            </w:pPr>
            <w:r w:rsidRPr="004A2E5F">
              <w:rPr>
                <w:color w:val="050505"/>
                <w:sz w:val="20"/>
                <w:szCs w:val="20"/>
              </w:rPr>
              <w:t>Основна мета навчань -  перевірка готовності до дій за призначенням у разі виникнення надзвичайної ситуації внаслідок викиду радіаційних речовин на АЕС, вдосконалення практичних навичок керівного складу органів управління в організації проведення евакуації населення, рятувальних та інших невідкладних робіт.</w:t>
            </w:r>
            <w:r w:rsidRPr="004A2E5F">
              <w:rPr>
                <w:rStyle w:val="ac"/>
                <w:sz w:val="20"/>
                <w:szCs w:val="20"/>
              </w:rPr>
              <w:t xml:space="preserve">    </w:t>
            </w:r>
          </w:p>
          <w:p w:rsidR="00BB0039" w:rsidRDefault="004A2E5F" w:rsidP="00BB0039">
            <w:pPr>
              <w:pStyle w:val="ad"/>
              <w:jc w:val="both"/>
              <w:rPr>
                <w:rStyle w:val="ac"/>
                <w:rFonts w:ascii="Times New Roman" w:hAnsi="Times New Roman"/>
                <w:sz w:val="20"/>
                <w:szCs w:val="20"/>
              </w:rPr>
            </w:pPr>
            <w:r w:rsidRPr="004A2E5F">
              <w:rPr>
                <w:rStyle w:val="ac"/>
                <w:rFonts w:ascii="Times New Roman" w:hAnsi="Times New Roman"/>
                <w:sz w:val="20"/>
                <w:szCs w:val="20"/>
              </w:rPr>
              <w:t>Територіальними громадами Рівненського району забезпечено функціонування передачі інформації про загрози населенню, у зв’</w:t>
            </w:r>
            <w:r w:rsidRPr="004A2E5F">
              <w:rPr>
                <w:rStyle w:val="ac"/>
                <w:rFonts w:ascii="Times New Roman" w:hAnsi="Times New Roman"/>
                <w:sz w:val="20"/>
                <w:szCs w:val="20"/>
                <w:lang w:val="ru-RU"/>
              </w:rPr>
              <w:t xml:space="preserve">язку із збройним конфліктом. </w:t>
            </w:r>
          </w:p>
          <w:p w:rsidR="00BF5C0B" w:rsidRPr="00BB0039" w:rsidRDefault="004A2E5F" w:rsidP="00BB0039">
            <w:pPr>
              <w:pStyle w:val="ad"/>
              <w:jc w:val="both"/>
              <w:rPr>
                <w:rFonts w:ascii="Times New Roman" w:hAnsi="Times New Roman"/>
                <w:sz w:val="20"/>
                <w:szCs w:val="20"/>
              </w:rPr>
            </w:pPr>
            <w:r w:rsidRPr="00BB0039">
              <w:rPr>
                <w:rFonts w:ascii="Times New Roman" w:hAnsi="Times New Roman"/>
                <w:sz w:val="20"/>
                <w:szCs w:val="20"/>
              </w:rPr>
              <w:t>Інформація щодо небезпек, пов’язаних із збройним конфліктом висвітлюється на офіційних сторінках сільських та селищних рад та на офіційному сайті Дубенської райдержадміністрації, також в мережі Фейсбук та Телеграм.</w:t>
            </w:r>
          </w:p>
        </w:tc>
        <w:tc>
          <w:tcPr>
            <w:tcW w:w="632" w:type="pct"/>
            <w:tcBorders>
              <w:top w:val="single" w:sz="4" w:space="0" w:color="auto"/>
              <w:left w:val="single" w:sz="4" w:space="0" w:color="auto"/>
              <w:bottom w:val="single" w:sz="4" w:space="0" w:color="auto"/>
              <w:right w:val="single" w:sz="4" w:space="0" w:color="auto"/>
            </w:tcBorders>
          </w:tcPr>
          <w:p w:rsidR="00BF5C0B" w:rsidRPr="007B7450" w:rsidRDefault="00A562F8" w:rsidP="00BF5C0B">
            <w:pPr>
              <w:widowControl w:val="0"/>
              <w:jc w:val="center"/>
              <w:rPr>
                <w:rFonts w:ascii="Times New Roman" w:hAnsi="Times New Roman"/>
                <w:color w:val="000000"/>
                <w:sz w:val="20"/>
              </w:rPr>
            </w:pPr>
            <w:r w:rsidRPr="007B7450">
              <w:rPr>
                <w:rFonts w:ascii="Times New Roman" w:hAnsi="Times New Roman"/>
                <w:color w:val="000000"/>
                <w:sz w:val="20"/>
              </w:rPr>
              <w:t>частково виконаний</w:t>
            </w:r>
          </w:p>
        </w:tc>
      </w:tr>
      <w:tr w:rsidR="00BF5C0B" w:rsidRPr="006B2022" w:rsidTr="00C97992">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BF5C0B" w:rsidRPr="00C75868" w:rsidRDefault="00F12E19" w:rsidP="00BF5C0B">
            <w:pPr>
              <w:pStyle w:val="a4"/>
              <w:spacing w:before="0"/>
              <w:ind w:firstLine="0"/>
              <w:rPr>
                <w:rFonts w:ascii="Times New Roman" w:eastAsia="MS Mincho" w:hAnsi="Times New Roman"/>
                <w:sz w:val="20"/>
                <w:lang w:eastAsia="ja-JP"/>
              </w:rPr>
            </w:pPr>
            <w:r>
              <w:rPr>
                <w:rFonts w:ascii="Times New Roman" w:eastAsia="MS Mincho" w:hAnsi="Times New Roman"/>
                <w:sz w:val="20"/>
                <w:lang w:eastAsia="ja-JP"/>
              </w:rPr>
              <w:t>18. Підвищен</w:t>
            </w:r>
            <w:r w:rsidR="00BF5C0B" w:rsidRPr="00C75868">
              <w:rPr>
                <w:rFonts w:ascii="Times New Roman" w:eastAsia="MS Mincho" w:hAnsi="Times New Roman"/>
                <w:sz w:val="20"/>
                <w:lang w:eastAsia="ja-JP"/>
              </w:rPr>
              <w:t>ня спроможності територіальних громад щодо управління процесами запобігання конфліктам і врегулювання конфліктів</w:t>
            </w:r>
          </w:p>
        </w:tc>
        <w:tc>
          <w:tcPr>
            <w:tcW w:w="684" w:type="pct"/>
            <w:tcBorders>
              <w:top w:val="single" w:sz="4" w:space="0" w:color="auto"/>
              <w:left w:val="single" w:sz="4" w:space="0" w:color="auto"/>
              <w:bottom w:val="single" w:sz="4" w:space="0" w:color="auto"/>
              <w:right w:val="single" w:sz="4" w:space="0" w:color="auto"/>
            </w:tcBorders>
          </w:tcPr>
          <w:p w:rsidR="00BF5C0B" w:rsidRPr="00C75868" w:rsidRDefault="00BF5C0B" w:rsidP="00F12E19">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1) запровадження використання на постійній основі інструментів оцінювання ризиків виникнення конфліктів у громадах, що зазнали негативного впливу внаслідок конфлікту, та вжиття необхідних заходів за результатами отриманої інформації</w:t>
            </w:r>
          </w:p>
        </w:tc>
        <w:tc>
          <w:tcPr>
            <w:tcW w:w="421" w:type="pct"/>
            <w:gridSpan w:val="2"/>
            <w:tcBorders>
              <w:top w:val="single" w:sz="4" w:space="0" w:color="auto"/>
              <w:left w:val="single" w:sz="4" w:space="0" w:color="auto"/>
              <w:bottom w:val="single" w:sz="4" w:space="0" w:color="auto"/>
              <w:right w:val="single" w:sz="4" w:space="0" w:color="auto"/>
            </w:tcBorders>
          </w:tcPr>
          <w:p w:rsidR="00BF5C0B" w:rsidRPr="00F12E19" w:rsidRDefault="00BF5C0B" w:rsidP="00BF5C0B">
            <w:pPr>
              <w:widowControl w:val="0"/>
              <w:jc w:val="center"/>
              <w:rPr>
                <w:rFonts w:ascii="Times New Roman" w:eastAsia="MS Mincho" w:hAnsi="Times New Roman"/>
                <w:sz w:val="20"/>
                <w:lang w:eastAsia="ja-JP"/>
              </w:rPr>
            </w:pPr>
            <w:r w:rsidRPr="00F12E19">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BF5C0B" w:rsidRPr="00C75868" w:rsidRDefault="007B7450" w:rsidP="007B7450">
            <w:pPr>
              <w:pStyle w:val="a6"/>
              <w:ind w:left="0" w:firstLine="229"/>
              <w:jc w:val="center"/>
              <w:rPr>
                <w:b/>
                <w:sz w:val="20"/>
                <w:szCs w:val="20"/>
              </w:rPr>
            </w:pPr>
            <w:r>
              <w:rPr>
                <w:b/>
                <w:sz w:val="20"/>
                <w:szCs w:val="20"/>
              </w:rPr>
              <w:t>-</w:t>
            </w:r>
          </w:p>
        </w:tc>
        <w:tc>
          <w:tcPr>
            <w:tcW w:w="632" w:type="pct"/>
            <w:tcBorders>
              <w:top w:val="single" w:sz="4" w:space="0" w:color="auto"/>
              <w:left w:val="single" w:sz="4" w:space="0" w:color="auto"/>
              <w:bottom w:val="single" w:sz="4" w:space="0" w:color="auto"/>
              <w:right w:val="single" w:sz="4" w:space="0" w:color="auto"/>
            </w:tcBorders>
          </w:tcPr>
          <w:p w:rsidR="00BF5C0B" w:rsidRDefault="007B7450" w:rsidP="007B7450">
            <w:pPr>
              <w:widowControl w:val="0"/>
              <w:jc w:val="center"/>
              <w:rPr>
                <w:rFonts w:ascii="Times New Roman" w:hAnsi="Times New Roman"/>
                <w:color w:val="000000"/>
                <w:sz w:val="20"/>
              </w:rPr>
            </w:pPr>
            <w:r>
              <w:rPr>
                <w:rFonts w:ascii="Times New Roman" w:hAnsi="Times New Roman"/>
                <w:color w:val="000000"/>
                <w:sz w:val="20"/>
              </w:rPr>
              <w:t xml:space="preserve">не розпочатий </w:t>
            </w:r>
          </w:p>
        </w:tc>
      </w:tr>
      <w:tr w:rsidR="00C26626" w:rsidRPr="006B2022" w:rsidTr="00C97992">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C26626" w:rsidRPr="00C75868" w:rsidRDefault="00C26626" w:rsidP="00BF5C0B">
            <w:pPr>
              <w:pStyle w:val="a4"/>
              <w:spacing w:before="0"/>
              <w:ind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C26626" w:rsidRPr="00C75868" w:rsidRDefault="00C26626" w:rsidP="00F12E19">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2) запровадження фахової підготовки членів територіальних громад, зокрема жіночих ініціативних груп, з питань управління процесами запобігання конфліктам та врегулювання їх (тренінги, семінари, онлайн-курси)</w:t>
            </w:r>
          </w:p>
        </w:tc>
        <w:tc>
          <w:tcPr>
            <w:tcW w:w="421" w:type="pct"/>
            <w:gridSpan w:val="2"/>
            <w:tcBorders>
              <w:top w:val="single" w:sz="4" w:space="0" w:color="auto"/>
              <w:left w:val="single" w:sz="4" w:space="0" w:color="auto"/>
              <w:bottom w:val="single" w:sz="4" w:space="0" w:color="auto"/>
              <w:right w:val="single" w:sz="4" w:space="0" w:color="auto"/>
            </w:tcBorders>
          </w:tcPr>
          <w:p w:rsidR="00C26626" w:rsidRPr="00F12E19" w:rsidRDefault="00C26626" w:rsidP="00BF5C0B">
            <w:pPr>
              <w:widowControl w:val="0"/>
              <w:jc w:val="center"/>
              <w:rPr>
                <w:rFonts w:ascii="Times New Roman" w:eastAsia="MS Mincho" w:hAnsi="Times New Roman"/>
                <w:sz w:val="20"/>
                <w:lang w:eastAsia="ja-JP"/>
              </w:rPr>
            </w:pPr>
            <w:r w:rsidRPr="00F12E19">
              <w:rPr>
                <w:rFonts w:ascii="Times New Roman" w:eastAsia="MS Mincho" w:hAnsi="Times New Roman"/>
                <w:sz w:val="20"/>
                <w:lang w:eastAsia="ja-JP"/>
              </w:rPr>
              <w:t>2022</w:t>
            </w:r>
          </w:p>
        </w:tc>
        <w:tc>
          <w:tcPr>
            <w:tcW w:w="1437" w:type="pct"/>
            <w:tcBorders>
              <w:top w:val="single" w:sz="4" w:space="0" w:color="auto"/>
              <w:left w:val="single" w:sz="4" w:space="0" w:color="auto"/>
              <w:bottom w:val="single" w:sz="4" w:space="0" w:color="auto"/>
              <w:right w:val="single" w:sz="4" w:space="0" w:color="auto"/>
            </w:tcBorders>
          </w:tcPr>
          <w:p w:rsidR="00C26626" w:rsidRDefault="00C26626" w:rsidP="00C26626">
            <w:pPr>
              <w:widowControl w:val="0"/>
              <w:jc w:val="center"/>
              <w:rPr>
                <w:rFonts w:ascii="Times New Roman" w:hAnsi="Times New Roman"/>
                <w:b/>
                <w:color w:val="000000"/>
                <w:sz w:val="20"/>
              </w:rPr>
            </w:pPr>
            <w:r>
              <w:rPr>
                <w:rFonts w:ascii="Times New Roman" w:hAnsi="Times New Roman"/>
                <w:b/>
                <w:color w:val="000000"/>
                <w:sz w:val="20"/>
              </w:rPr>
              <w:t>-</w:t>
            </w:r>
          </w:p>
        </w:tc>
        <w:tc>
          <w:tcPr>
            <w:tcW w:w="632" w:type="pct"/>
            <w:tcBorders>
              <w:top w:val="single" w:sz="4" w:space="0" w:color="auto"/>
              <w:left w:val="single" w:sz="4" w:space="0" w:color="auto"/>
              <w:bottom w:val="single" w:sz="4" w:space="0" w:color="auto"/>
              <w:right w:val="single" w:sz="4" w:space="0" w:color="auto"/>
            </w:tcBorders>
          </w:tcPr>
          <w:p w:rsidR="00C26626" w:rsidRDefault="00C26626" w:rsidP="00C26626">
            <w:pPr>
              <w:widowControl w:val="0"/>
              <w:jc w:val="center"/>
              <w:rPr>
                <w:rFonts w:ascii="Times New Roman" w:hAnsi="Times New Roman"/>
                <w:color w:val="000000"/>
                <w:sz w:val="20"/>
              </w:rPr>
            </w:pPr>
            <w:r w:rsidRPr="00010D5D">
              <w:rPr>
                <w:rFonts w:ascii="Times New Roman" w:hAnsi="Times New Roman"/>
                <w:color w:val="000000"/>
                <w:sz w:val="20"/>
              </w:rPr>
              <w:t>не розпочатий</w:t>
            </w:r>
          </w:p>
        </w:tc>
      </w:tr>
      <w:tr w:rsidR="003C6E66" w:rsidRPr="006B2022" w:rsidTr="00C97992">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3C6E66" w:rsidRPr="00C75868" w:rsidRDefault="003C6E66" w:rsidP="00F12E19">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 xml:space="preserve">19. Включення питань аудиту безпеки територій до освітніх програм суб’єктів реагування на безпекові виклики, насильство за ознакою статі та насильство, пов’язане з конфліктом </w:t>
            </w:r>
          </w:p>
        </w:tc>
        <w:tc>
          <w:tcPr>
            <w:tcW w:w="684" w:type="pct"/>
            <w:tcBorders>
              <w:top w:val="single" w:sz="4" w:space="0" w:color="auto"/>
              <w:left w:val="single" w:sz="4" w:space="0" w:color="auto"/>
              <w:bottom w:val="single" w:sz="4" w:space="0" w:color="auto"/>
              <w:right w:val="single" w:sz="4" w:space="0" w:color="auto"/>
            </w:tcBorders>
          </w:tcPr>
          <w:p w:rsidR="003C6E66" w:rsidRPr="00C75868" w:rsidRDefault="003C6E66" w:rsidP="00F12E19">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організація для фахівців із соціальної роботи, фахівців мобільних бригад соціально-психологічної допомоги особам, які постраждали від домашнього насильства та/або насильства за ознакою статі, працівників притулків для осіб, які постраждали від домашнього насильства та/або насильства за ознакою статі, студентів закладів вищої освіти освітніх заходів (тренінгів, семінарів) з вивчення методики проведення аудиту безпеки територій на місцевому рівні</w:t>
            </w:r>
          </w:p>
        </w:tc>
        <w:tc>
          <w:tcPr>
            <w:tcW w:w="421" w:type="pct"/>
            <w:gridSpan w:val="2"/>
            <w:tcBorders>
              <w:top w:val="single" w:sz="4" w:space="0" w:color="auto"/>
              <w:left w:val="single" w:sz="4" w:space="0" w:color="auto"/>
              <w:bottom w:val="single" w:sz="4" w:space="0" w:color="auto"/>
              <w:right w:val="single" w:sz="4" w:space="0" w:color="auto"/>
            </w:tcBorders>
          </w:tcPr>
          <w:p w:rsidR="003C6E66" w:rsidRPr="00F12E19" w:rsidRDefault="003C6E66" w:rsidP="003C6E66">
            <w:pPr>
              <w:widowControl w:val="0"/>
              <w:jc w:val="center"/>
              <w:rPr>
                <w:rFonts w:ascii="Times New Roman" w:eastAsia="MS Mincho" w:hAnsi="Times New Roman"/>
                <w:sz w:val="20"/>
                <w:lang w:eastAsia="ja-JP"/>
              </w:rPr>
            </w:pPr>
            <w:r w:rsidRPr="00F12E19">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C26626" w:rsidRDefault="00C26626" w:rsidP="00C26626">
            <w:pPr>
              <w:pStyle w:val="10"/>
              <w:ind w:firstLine="62"/>
              <w:jc w:val="both"/>
              <w:rPr>
                <w:rFonts w:ascii="Times New Roman" w:hAnsi="Times New Roman"/>
                <w:sz w:val="20"/>
                <w:szCs w:val="20"/>
                <w:lang w:eastAsia="uk-UA"/>
              </w:rPr>
            </w:pPr>
            <w:r w:rsidRPr="00400799">
              <w:rPr>
                <w:rFonts w:ascii="Times New Roman" w:hAnsi="Times New Roman"/>
                <w:sz w:val="20"/>
                <w:szCs w:val="20"/>
                <w:lang w:eastAsia="uk-UA"/>
              </w:rPr>
              <w:t>Щороку здійснюється  визначення потреб територіальної громади у соціальних послугах, зокрема у соціальній профілактиці, з метою запобігання насильству, планування надання соціальних послуг для постраждалих осіб відповідно до оцінки потреб, визначення потреб у фінансуванні.</w:t>
            </w:r>
          </w:p>
          <w:p w:rsidR="003C6E66" w:rsidRDefault="00C26626" w:rsidP="00C26626">
            <w:pPr>
              <w:pStyle w:val="10"/>
              <w:ind w:firstLine="62"/>
              <w:jc w:val="both"/>
              <w:rPr>
                <w:rFonts w:ascii="Times New Roman" w:hAnsi="Times New Roman"/>
                <w:sz w:val="20"/>
                <w:szCs w:val="20"/>
              </w:rPr>
            </w:pPr>
            <w:r w:rsidRPr="00C26626">
              <w:rPr>
                <w:rFonts w:ascii="Times New Roman" w:hAnsi="Times New Roman"/>
                <w:sz w:val="20"/>
                <w:szCs w:val="20"/>
              </w:rPr>
              <w:t>07-09 грудня 2022 року відповідальні особи територіальних громад разом з працівниками поліції взяли участь у тренінгу «Підвищення потенціалу надавачів соціальних послуг постраждалими від домашнього насильства та насильства за ознакою статі», який організувала Національна соціальна сервісна служба у Рівненській області. Метою даного заходу було налагодження ефективної взаємодії суб’єктів, що здійснюють заходи у сфері запобігання та протидії домашньому насильству з громадськими об’єднаннями, неурядовими організаціями, засобами масової інформації та іншими зацікавленими особами.</w:t>
            </w:r>
          </w:p>
          <w:p w:rsidR="006A23E7" w:rsidRPr="00400799" w:rsidRDefault="006A23E7" w:rsidP="006A23E7">
            <w:pPr>
              <w:pStyle w:val="a9"/>
              <w:widowControl w:val="0"/>
              <w:spacing w:before="0" w:beforeAutospacing="0" w:after="0" w:afterAutospacing="0"/>
              <w:jc w:val="both"/>
              <w:rPr>
                <w:sz w:val="20"/>
                <w:szCs w:val="20"/>
              </w:rPr>
            </w:pPr>
            <w:r w:rsidRPr="00400799">
              <w:rPr>
                <w:color w:val="000000"/>
                <w:sz w:val="20"/>
                <w:szCs w:val="20"/>
              </w:rPr>
              <w:t xml:space="preserve">Упродовж року  надавалася методична допомога територіальним громадам, у тому числі з питань </w:t>
            </w:r>
            <w:r w:rsidRPr="00400799">
              <w:rPr>
                <w:sz w:val="20"/>
                <w:szCs w:val="20"/>
              </w:rPr>
              <w:t xml:space="preserve">забезпечення територіальних громад фахівцями із соціальної роботи, психологами, фахівцями з виявлення осіб/сімей, які перебувають у складних життєвих обставинах, запобігання домашньому насильству та/або насильству за ознакою статі. </w:t>
            </w:r>
          </w:p>
          <w:p w:rsidR="006A23E7" w:rsidRPr="006A23E7" w:rsidRDefault="006A23E7" w:rsidP="006A23E7">
            <w:pPr>
              <w:pStyle w:val="10"/>
              <w:ind w:firstLine="62"/>
              <w:jc w:val="both"/>
              <w:rPr>
                <w:rFonts w:ascii="Times New Roman" w:hAnsi="Times New Roman"/>
                <w:sz w:val="20"/>
                <w:szCs w:val="20"/>
                <w:lang w:eastAsia="uk-UA"/>
              </w:rPr>
            </w:pPr>
            <w:r w:rsidRPr="006A23E7">
              <w:rPr>
                <w:rFonts w:ascii="Times New Roman" w:eastAsia="Calibri" w:hAnsi="Times New Roman"/>
                <w:sz w:val="20"/>
                <w:szCs w:val="20"/>
                <w:lang w:eastAsia="uk-UA"/>
              </w:rPr>
              <w:t xml:space="preserve">В рамках діяльності мобільного </w:t>
            </w:r>
            <w:r w:rsidRPr="006A23E7">
              <w:rPr>
                <w:rFonts w:ascii="Times New Roman" w:eastAsia="Calibri" w:hAnsi="Times New Roman"/>
                <w:color w:val="000000"/>
                <w:sz w:val="20"/>
                <w:szCs w:val="20"/>
              </w:rPr>
              <w:t>консультаційного пункту соціальної роботи</w:t>
            </w:r>
            <w:r w:rsidRPr="006A23E7">
              <w:rPr>
                <w:rFonts w:ascii="Times New Roman" w:eastAsia="Calibri" w:hAnsi="Times New Roman"/>
                <w:sz w:val="20"/>
                <w:szCs w:val="20"/>
                <w:lang w:eastAsia="uk-UA"/>
              </w:rPr>
              <w:t xml:space="preserve">  обласного центру соціальних служб у 2022 році надано методичну допомогу 3 територіальним громадам з питань </w:t>
            </w:r>
            <w:r w:rsidRPr="006A23E7">
              <w:rPr>
                <w:rFonts w:ascii="Times New Roman" w:eastAsia="Calibri" w:hAnsi="Times New Roman"/>
                <w:color w:val="000000"/>
                <w:sz w:val="20"/>
                <w:szCs w:val="20"/>
              </w:rPr>
              <w:t>надання соціальних послуг сім’ям, дітям та молоді, які перебувають у складних життєвих ситуаціях, у тому числі, пов’язаних з проблемою домашнього насильства, та ефективного реагування на випадки домашнього насильства.</w:t>
            </w:r>
          </w:p>
        </w:tc>
        <w:tc>
          <w:tcPr>
            <w:tcW w:w="632" w:type="pct"/>
            <w:tcBorders>
              <w:top w:val="single" w:sz="4" w:space="0" w:color="auto"/>
              <w:left w:val="single" w:sz="4" w:space="0" w:color="auto"/>
              <w:bottom w:val="single" w:sz="4" w:space="0" w:color="auto"/>
              <w:right w:val="single" w:sz="4" w:space="0" w:color="auto"/>
            </w:tcBorders>
          </w:tcPr>
          <w:p w:rsidR="003C6E66" w:rsidRDefault="003C6E66" w:rsidP="003C6E66">
            <w:pPr>
              <w:widowControl w:val="0"/>
              <w:jc w:val="center"/>
              <w:rPr>
                <w:rFonts w:ascii="Times New Roman" w:hAnsi="Times New Roman"/>
                <w:color w:val="000000"/>
                <w:sz w:val="20"/>
              </w:rPr>
            </w:pPr>
          </w:p>
        </w:tc>
      </w:tr>
      <w:tr w:rsidR="003C6E66" w:rsidTr="00C97992">
        <w:trPr>
          <w:trHeight w:val="327"/>
        </w:trPr>
        <w:tc>
          <w:tcPr>
            <w:tcW w:w="3738" w:type="pct"/>
            <w:gridSpan w:val="6"/>
            <w:hideMark/>
          </w:tcPr>
          <w:p w:rsidR="00CC759F" w:rsidRPr="008B197A" w:rsidRDefault="00CC759F" w:rsidP="00CC759F">
            <w:pPr>
              <w:widowControl w:val="0"/>
              <w:jc w:val="center"/>
              <w:rPr>
                <w:rFonts w:ascii="Times New Roman" w:hAnsi="Times New Roman"/>
                <w:color w:val="000000"/>
                <w:sz w:val="24"/>
                <w:szCs w:val="24"/>
              </w:rPr>
            </w:pPr>
            <w:r>
              <w:rPr>
                <w:rFonts w:ascii="Times New Roman" w:hAnsi="Times New Roman"/>
                <w:color w:val="000000"/>
                <w:sz w:val="24"/>
                <w:szCs w:val="24"/>
              </w:rPr>
              <w:t>Стратегічна ціль 3.</w:t>
            </w:r>
            <w:r w:rsidRPr="008B197A">
              <w:rPr>
                <w:rFonts w:ascii="Times New Roman" w:hAnsi="Times New Roman"/>
                <w:color w:val="000000"/>
                <w:sz w:val="24"/>
                <w:szCs w:val="24"/>
              </w:rPr>
              <w:t xml:space="preserve"> </w:t>
            </w:r>
          </w:p>
          <w:p w:rsidR="003C6E66" w:rsidRPr="00C75868" w:rsidRDefault="00CC759F" w:rsidP="00CC759F">
            <w:pPr>
              <w:pStyle w:val="a4"/>
              <w:ind w:firstLine="0"/>
              <w:jc w:val="center"/>
              <w:rPr>
                <w:rFonts w:ascii="Times New Roman" w:eastAsia="MS Mincho" w:hAnsi="Times New Roman"/>
                <w:sz w:val="24"/>
                <w:szCs w:val="24"/>
                <w:lang w:eastAsia="ja-JP"/>
              </w:rPr>
            </w:pPr>
            <w:r>
              <w:rPr>
                <w:rFonts w:ascii="Times New Roman" w:hAnsi="Times New Roman"/>
                <w:color w:val="000000"/>
                <w:sz w:val="24"/>
                <w:szCs w:val="24"/>
              </w:rPr>
              <w:t xml:space="preserve">Забезпечення процесу </w:t>
            </w:r>
            <w:r w:rsidRPr="008B197A">
              <w:rPr>
                <w:rFonts w:ascii="Times New Roman" w:hAnsi="Times New Roman"/>
                <w:color w:val="000000"/>
                <w:sz w:val="24"/>
                <w:szCs w:val="24"/>
              </w:rPr>
              <w:t>постконфліктного відновлення</w:t>
            </w:r>
            <w:r>
              <w:rPr>
                <w:rFonts w:ascii="Times New Roman" w:hAnsi="Times New Roman"/>
                <w:color w:val="000000"/>
                <w:sz w:val="24"/>
                <w:szCs w:val="24"/>
              </w:rPr>
              <w:t>,</w:t>
            </w:r>
            <w:r w:rsidRPr="008B197A">
              <w:rPr>
                <w:rFonts w:ascii="Times New Roman" w:hAnsi="Times New Roman"/>
                <w:color w:val="000000"/>
                <w:sz w:val="24"/>
                <w:szCs w:val="24"/>
              </w:rPr>
              <w:t xml:space="preserve"> розбудови </w:t>
            </w:r>
            <w:r>
              <w:rPr>
                <w:rFonts w:ascii="Times New Roman" w:hAnsi="Times New Roman"/>
                <w:color w:val="000000"/>
                <w:sz w:val="24"/>
                <w:szCs w:val="24"/>
              </w:rPr>
              <w:t xml:space="preserve">та впровадження системи </w:t>
            </w:r>
            <w:r w:rsidRPr="008B197A">
              <w:rPr>
                <w:rFonts w:ascii="Times New Roman" w:hAnsi="Times New Roman"/>
                <w:color w:val="000000"/>
                <w:sz w:val="24"/>
                <w:szCs w:val="24"/>
              </w:rPr>
              <w:t xml:space="preserve">перехідного правосуддя </w:t>
            </w:r>
            <w:r>
              <w:rPr>
                <w:rFonts w:ascii="Times New Roman" w:hAnsi="Times New Roman"/>
                <w:color w:val="000000"/>
                <w:sz w:val="24"/>
                <w:szCs w:val="24"/>
              </w:rPr>
              <w:t xml:space="preserve"> за принципами забезпечення рівних прав та можливостей </w:t>
            </w:r>
            <w:r w:rsidRPr="008B197A">
              <w:rPr>
                <w:rFonts w:ascii="Times New Roman" w:hAnsi="Times New Roman"/>
                <w:color w:val="000000"/>
                <w:sz w:val="24"/>
                <w:szCs w:val="24"/>
              </w:rPr>
              <w:t xml:space="preserve"> жінок і чоловіків</w:t>
            </w:r>
          </w:p>
        </w:tc>
        <w:tc>
          <w:tcPr>
            <w:tcW w:w="1262" w:type="pct"/>
          </w:tcPr>
          <w:p w:rsidR="003C6E66" w:rsidRPr="00C75868" w:rsidRDefault="003C6E66" w:rsidP="003C6E66">
            <w:pPr>
              <w:pStyle w:val="a4"/>
              <w:ind w:firstLine="0"/>
              <w:rPr>
                <w:rFonts w:ascii="Times New Roman" w:eastAsia="MS Mincho" w:hAnsi="Times New Roman"/>
                <w:sz w:val="24"/>
                <w:szCs w:val="24"/>
                <w:lang w:eastAsia="ja-JP"/>
              </w:rPr>
            </w:pPr>
          </w:p>
        </w:tc>
      </w:tr>
      <w:tr w:rsidR="003C6E66" w:rsidTr="00C97992">
        <w:trPr>
          <w:gridAfter w:val="1"/>
          <w:wAfter w:w="1262" w:type="pct"/>
          <w:trHeight w:val="327"/>
        </w:trPr>
        <w:tc>
          <w:tcPr>
            <w:tcW w:w="3738" w:type="pct"/>
            <w:gridSpan w:val="6"/>
            <w:tcBorders>
              <w:bottom w:val="single" w:sz="4" w:space="0" w:color="auto"/>
            </w:tcBorders>
            <w:hideMark/>
          </w:tcPr>
          <w:p w:rsidR="003C6E66" w:rsidRPr="008B197A" w:rsidRDefault="003C6E66" w:rsidP="003C6E66">
            <w:pPr>
              <w:widowControl w:val="0"/>
              <w:jc w:val="center"/>
              <w:rPr>
                <w:rFonts w:ascii="Times New Roman" w:hAnsi="Times New Roman"/>
                <w:color w:val="000000"/>
                <w:sz w:val="24"/>
                <w:szCs w:val="24"/>
              </w:rPr>
            </w:pPr>
            <w:r w:rsidRPr="008B197A">
              <w:rPr>
                <w:rFonts w:ascii="Times New Roman" w:hAnsi="Times New Roman"/>
                <w:color w:val="000000"/>
                <w:sz w:val="24"/>
                <w:szCs w:val="24"/>
              </w:rPr>
              <w:t xml:space="preserve">Оперативна ціль 3.1. </w:t>
            </w:r>
          </w:p>
          <w:p w:rsidR="003C6E66" w:rsidRPr="008B197A" w:rsidRDefault="003C6E66" w:rsidP="003C6E66">
            <w:pPr>
              <w:widowControl w:val="0"/>
              <w:jc w:val="center"/>
              <w:rPr>
                <w:rFonts w:ascii="Times New Roman" w:hAnsi="Times New Roman"/>
                <w:i/>
                <w:color w:val="000000"/>
                <w:sz w:val="24"/>
                <w:szCs w:val="24"/>
              </w:rPr>
            </w:pPr>
            <w:r w:rsidRPr="008B197A">
              <w:rPr>
                <w:rFonts w:ascii="Times New Roman" w:hAnsi="Times New Roman"/>
                <w:color w:val="000000"/>
                <w:sz w:val="24"/>
                <w:szCs w:val="24"/>
              </w:rPr>
              <w:t>Визначення суспільного та політичного діалогу щодо</w:t>
            </w:r>
            <w:r>
              <w:rPr>
                <w:rFonts w:ascii="Times New Roman" w:hAnsi="Times New Roman"/>
                <w:color w:val="000000"/>
                <w:sz w:val="24"/>
                <w:szCs w:val="24"/>
              </w:rPr>
              <w:t xml:space="preserve"> </w:t>
            </w:r>
            <w:r w:rsidRPr="008B197A">
              <w:rPr>
                <w:rFonts w:ascii="Times New Roman" w:hAnsi="Times New Roman"/>
                <w:color w:val="000000"/>
                <w:sz w:val="24"/>
                <w:szCs w:val="24"/>
              </w:rPr>
              <w:t xml:space="preserve"> постконфліктного відновлення та розбудови відновного/перехідного правосуддя жінок і врахування особливостей потреб жінок і чоловіків (дівчат і хлопців), які постраждали</w:t>
            </w:r>
            <w:r>
              <w:rPr>
                <w:rFonts w:ascii="Times New Roman" w:hAnsi="Times New Roman"/>
                <w:color w:val="000000"/>
                <w:sz w:val="24"/>
                <w:szCs w:val="24"/>
              </w:rPr>
              <w:t xml:space="preserve"> </w:t>
            </w:r>
            <w:r w:rsidRPr="008B197A">
              <w:rPr>
                <w:rFonts w:ascii="Times New Roman" w:hAnsi="Times New Roman"/>
                <w:color w:val="000000"/>
                <w:sz w:val="24"/>
                <w:szCs w:val="24"/>
              </w:rPr>
              <w:t>від конфлікту</w:t>
            </w:r>
          </w:p>
        </w:tc>
      </w:tr>
      <w:tr w:rsidR="003C6E66" w:rsidRPr="006B2022" w:rsidTr="00C97992">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hideMark/>
          </w:tcPr>
          <w:p w:rsidR="003C6E66" w:rsidRPr="008B197A" w:rsidRDefault="003C6E66" w:rsidP="003C6E66">
            <w:pPr>
              <w:widowControl w:val="0"/>
              <w:jc w:val="center"/>
              <w:rPr>
                <w:rFonts w:ascii="Times New Roman" w:hAnsi="Times New Roman"/>
                <w:sz w:val="20"/>
              </w:rPr>
            </w:pPr>
            <w:r w:rsidRPr="008B197A">
              <w:rPr>
                <w:rFonts w:ascii="Times New Roman" w:hAnsi="Times New Roman"/>
                <w:sz w:val="20"/>
              </w:rPr>
              <w:t>Найменування завдання</w:t>
            </w:r>
          </w:p>
        </w:tc>
        <w:tc>
          <w:tcPr>
            <w:tcW w:w="684" w:type="pct"/>
            <w:tcBorders>
              <w:top w:val="single" w:sz="4" w:space="0" w:color="auto"/>
              <w:left w:val="single" w:sz="4" w:space="0" w:color="auto"/>
              <w:bottom w:val="single" w:sz="4" w:space="0" w:color="auto"/>
              <w:right w:val="single" w:sz="4" w:space="0" w:color="auto"/>
            </w:tcBorders>
            <w:hideMark/>
          </w:tcPr>
          <w:p w:rsidR="003C6E66" w:rsidRPr="008B197A" w:rsidRDefault="003C6E66" w:rsidP="003C6E66">
            <w:pPr>
              <w:widowControl w:val="0"/>
              <w:jc w:val="center"/>
              <w:rPr>
                <w:rFonts w:ascii="Times New Roman" w:hAnsi="Times New Roman"/>
                <w:sz w:val="20"/>
              </w:rPr>
            </w:pPr>
            <w:r w:rsidRPr="008B197A">
              <w:rPr>
                <w:rFonts w:ascii="Times New Roman" w:hAnsi="Times New Roman"/>
                <w:sz w:val="20"/>
              </w:rPr>
              <w:t>Найменування заходу</w:t>
            </w:r>
          </w:p>
        </w:tc>
        <w:tc>
          <w:tcPr>
            <w:tcW w:w="421" w:type="pct"/>
            <w:gridSpan w:val="2"/>
            <w:tcBorders>
              <w:top w:val="single" w:sz="4" w:space="0" w:color="auto"/>
              <w:left w:val="single" w:sz="4" w:space="0" w:color="auto"/>
              <w:bottom w:val="single" w:sz="4" w:space="0" w:color="auto"/>
              <w:right w:val="single" w:sz="4" w:space="0" w:color="auto"/>
            </w:tcBorders>
            <w:hideMark/>
          </w:tcPr>
          <w:p w:rsidR="003C6E66" w:rsidRPr="008B197A" w:rsidRDefault="003C6E66" w:rsidP="003C6E66">
            <w:pPr>
              <w:widowControl w:val="0"/>
              <w:jc w:val="center"/>
              <w:rPr>
                <w:rFonts w:ascii="Times New Roman" w:hAnsi="Times New Roman"/>
                <w:color w:val="000000"/>
                <w:sz w:val="20"/>
              </w:rPr>
            </w:pPr>
            <w:r w:rsidRPr="008B197A">
              <w:rPr>
                <w:rFonts w:ascii="Times New Roman" w:hAnsi="Times New Roman"/>
                <w:color w:val="000000"/>
                <w:sz w:val="20"/>
              </w:rPr>
              <w:t>Строк виконання</w:t>
            </w:r>
          </w:p>
        </w:tc>
        <w:tc>
          <w:tcPr>
            <w:tcW w:w="1437" w:type="pct"/>
            <w:tcBorders>
              <w:top w:val="single" w:sz="4" w:space="0" w:color="auto"/>
              <w:left w:val="single" w:sz="4" w:space="0" w:color="auto"/>
              <w:bottom w:val="single" w:sz="4" w:space="0" w:color="auto"/>
              <w:right w:val="single" w:sz="4" w:space="0" w:color="auto"/>
            </w:tcBorders>
            <w:hideMark/>
          </w:tcPr>
          <w:p w:rsidR="003C6E66" w:rsidRPr="008B197A" w:rsidRDefault="003C6E66" w:rsidP="003C6E66">
            <w:pPr>
              <w:widowControl w:val="0"/>
              <w:jc w:val="center"/>
              <w:rPr>
                <w:rFonts w:ascii="Times New Roman" w:hAnsi="Times New Roman"/>
                <w:color w:val="000000"/>
                <w:sz w:val="20"/>
              </w:rPr>
            </w:pPr>
            <w:r w:rsidRPr="008B197A">
              <w:rPr>
                <w:rFonts w:ascii="Times New Roman" w:hAnsi="Times New Roman"/>
                <w:color w:val="000000"/>
                <w:sz w:val="20"/>
              </w:rPr>
              <w:t>Інформація</w:t>
            </w:r>
            <w:r w:rsidRPr="008B197A">
              <w:rPr>
                <w:rFonts w:ascii="Times New Roman" w:hAnsi="Times New Roman"/>
                <w:color w:val="000000"/>
                <w:sz w:val="20"/>
              </w:rPr>
              <w:br/>
              <w:t>про стан виконання</w:t>
            </w:r>
          </w:p>
        </w:tc>
        <w:tc>
          <w:tcPr>
            <w:tcW w:w="632" w:type="pct"/>
            <w:tcBorders>
              <w:top w:val="single" w:sz="4" w:space="0" w:color="auto"/>
              <w:left w:val="single" w:sz="4" w:space="0" w:color="auto"/>
              <w:bottom w:val="single" w:sz="4" w:space="0" w:color="auto"/>
              <w:right w:val="single" w:sz="4" w:space="0" w:color="auto"/>
            </w:tcBorders>
            <w:hideMark/>
          </w:tcPr>
          <w:p w:rsidR="003C6E66" w:rsidRPr="008B197A" w:rsidRDefault="003C6E66" w:rsidP="003C6E66">
            <w:pPr>
              <w:widowControl w:val="0"/>
              <w:jc w:val="center"/>
              <w:rPr>
                <w:rFonts w:ascii="Times New Roman" w:hAnsi="Times New Roman"/>
                <w:color w:val="000000"/>
                <w:sz w:val="20"/>
              </w:rPr>
            </w:pPr>
            <w:r w:rsidRPr="008B197A">
              <w:rPr>
                <w:rFonts w:ascii="Times New Roman" w:hAnsi="Times New Roman"/>
                <w:color w:val="000000"/>
                <w:sz w:val="20"/>
              </w:rPr>
              <w:t xml:space="preserve">Статус </w:t>
            </w:r>
            <w:r w:rsidRPr="008B197A">
              <w:rPr>
                <w:rFonts w:ascii="Times New Roman" w:hAnsi="Times New Roman"/>
                <w:color w:val="000000"/>
                <w:sz w:val="20"/>
              </w:rPr>
              <w:br/>
              <w:t>виконання (завершений/</w:t>
            </w:r>
            <w:r w:rsidRPr="008B197A">
              <w:rPr>
                <w:rFonts w:ascii="Times New Roman" w:hAnsi="Times New Roman"/>
                <w:color w:val="000000"/>
                <w:sz w:val="20"/>
              </w:rPr>
              <w:br/>
              <w:t>частково виконаний/</w:t>
            </w:r>
            <w:r w:rsidRPr="008B197A">
              <w:rPr>
                <w:rFonts w:ascii="Times New Roman" w:hAnsi="Times New Roman"/>
                <w:color w:val="000000"/>
                <w:sz w:val="20"/>
              </w:rPr>
              <w:br/>
              <w:t>не розпочатий)</w:t>
            </w:r>
          </w:p>
        </w:tc>
      </w:tr>
      <w:tr w:rsidR="003C6E66" w:rsidRPr="006B2022" w:rsidTr="00C97992">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3C6E66" w:rsidRPr="00C75868" w:rsidRDefault="003C6E66" w:rsidP="003C6E66">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22. Забезпечення надійних джерел комунікації з питань постконфліктного відновлення</w:t>
            </w:r>
          </w:p>
        </w:tc>
        <w:tc>
          <w:tcPr>
            <w:tcW w:w="684" w:type="pct"/>
            <w:tcBorders>
              <w:top w:val="single" w:sz="4" w:space="0" w:color="auto"/>
              <w:left w:val="single" w:sz="4" w:space="0" w:color="auto"/>
              <w:bottom w:val="single" w:sz="4" w:space="0" w:color="auto"/>
              <w:right w:val="single" w:sz="4" w:space="0" w:color="auto"/>
            </w:tcBorders>
          </w:tcPr>
          <w:p w:rsidR="003C6E66" w:rsidRPr="00C75868" w:rsidRDefault="003C6E66" w:rsidP="003C6E66">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проведення інформаційно-просвітницьких кампаній з питань постконфліктного відновлення та врахування потреб різних груп жінок і чоловіків, дівчат і хлопців, які постраждали від конфлікту</w:t>
            </w:r>
          </w:p>
        </w:tc>
        <w:tc>
          <w:tcPr>
            <w:tcW w:w="421" w:type="pct"/>
            <w:gridSpan w:val="2"/>
            <w:tcBorders>
              <w:top w:val="single" w:sz="4" w:space="0" w:color="auto"/>
              <w:left w:val="single" w:sz="4" w:space="0" w:color="auto"/>
              <w:bottom w:val="single" w:sz="4" w:space="0" w:color="auto"/>
              <w:right w:val="single" w:sz="4" w:space="0" w:color="auto"/>
            </w:tcBorders>
          </w:tcPr>
          <w:p w:rsidR="003C6E66" w:rsidRPr="00F12E19" w:rsidRDefault="003C6E66" w:rsidP="003C6E66">
            <w:pPr>
              <w:widowControl w:val="0"/>
              <w:jc w:val="center"/>
              <w:rPr>
                <w:rFonts w:ascii="Times New Roman" w:eastAsia="MS Mincho" w:hAnsi="Times New Roman"/>
                <w:sz w:val="20"/>
                <w:lang w:eastAsia="ja-JP"/>
              </w:rPr>
            </w:pPr>
            <w:r w:rsidRPr="00F12E19">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4803BB" w:rsidRPr="004803BB" w:rsidRDefault="004803BB" w:rsidP="004803BB">
            <w:pPr>
              <w:pStyle w:val="rvps12"/>
              <w:spacing w:before="0" w:beforeAutospacing="0" w:after="0" w:afterAutospacing="0"/>
              <w:jc w:val="both"/>
              <w:textAlignment w:val="baseline"/>
              <w:rPr>
                <w:sz w:val="20"/>
                <w:szCs w:val="20"/>
                <w:lang w:val="uk-UA"/>
              </w:rPr>
            </w:pPr>
            <w:r w:rsidRPr="004803BB">
              <w:rPr>
                <w:sz w:val="20"/>
                <w:szCs w:val="20"/>
                <w:lang w:val="uk-UA"/>
              </w:rPr>
              <w:t xml:space="preserve">Під час освітнього процесу, дотримуючись карантинних вимог, ювенальні поліцейські за участі дільничних офіцерів поліції та поліцейських офіцерів громади, систематично проводять роз’яснювальну, профілактичну роботу, як за власною тематикою так і за тематикою навчальних закладів. </w:t>
            </w:r>
            <w:r w:rsidRPr="004803BB">
              <w:rPr>
                <w:sz w:val="20"/>
                <w:szCs w:val="20"/>
              </w:rPr>
              <w:t xml:space="preserve">Превентивна робота поліцейських спрямована на захист законних прав та інтересів дітей, виявлення, попередження та протидія булінгу серед учасників освітнього процесу, домашнього насильства, негативних тенденцій (трендів) інтернету, шкода підлітковому здоров’ю від алкоголю, наркотиків та тютюну, пропаганда здорового способу життя. В напрямку здійснення правовиховної роботи з молоддю працівниками ювенальної превенції прочитано понад </w:t>
            </w:r>
            <w:r w:rsidRPr="004803BB">
              <w:rPr>
                <w:sz w:val="20"/>
                <w:szCs w:val="20"/>
                <w:lang w:val="uk-UA"/>
              </w:rPr>
              <w:t xml:space="preserve">                  1</w:t>
            </w:r>
            <w:r w:rsidRPr="004803BB">
              <w:rPr>
                <w:sz w:val="20"/>
                <w:szCs w:val="20"/>
              </w:rPr>
              <w:t>1</w:t>
            </w:r>
            <w:r w:rsidRPr="004803BB">
              <w:rPr>
                <w:sz w:val="20"/>
                <w:szCs w:val="20"/>
                <w:lang w:val="uk-UA"/>
              </w:rPr>
              <w:t>00</w:t>
            </w:r>
            <w:r w:rsidRPr="004803BB">
              <w:rPr>
                <w:sz w:val="20"/>
                <w:szCs w:val="20"/>
              </w:rPr>
              <w:t xml:space="preserve"> лекцій на правову тематику в навчальних закладах, здійснено </w:t>
            </w:r>
            <w:r w:rsidRPr="004803BB">
              <w:rPr>
                <w:sz w:val="20"/>
                <w:szCs w:val="20"/>
                <w:lang w:val="uk-UA"/>
              </w:rPr>
              <w:t>2</w:t>
            </w:r>
            <w:r w:rsidRPr="004803BB">
              <w:rPr>
                <w:sz w:val="20"/>
                <w:szCs w:val="20"/>
              </w:rPr>
              <w:t>00 виступів у засобах масової інформації з питань профілактики вчинення правопорушень дітьми та відносно них, бездоглядності та безпритульності дітей, їх соціально-правового захисту. З метою формування правової свідомості, підвищення рівня «правової культури» молоді, формування правомірної поведінки та підвищення обізнаності громадськості, працівниками ювенальної превенції на постійній основі проводяться уроки в навчальних закладах, де спільно з працівниками управління освіти, організовується та проводиться інформаційно</w:t>
            </w:r>
            <w:r w:rsidRPr="004803BB">
              <w:rPr>
                <w:sz w:val="20"/>
                <w:szCs w:val="20"/>
                <w:lang w:val="uk-UA"/>
              </w:rPr>
              <w:t>-</w:t>
            </w:r>
            <w:r w:rsidRPr="004803BB">
              <w:rPr>
                <w:sz w:val="20"/>
                <w:szCs w:val="20"/>
              </w:rPr>
              <w:t xml:space="preserve">роз’яснювальна та попереджувально-профілактична робота з школярами, а також з дітьми, які перебувають на профілактичному обліку в ОВС, схильні до самовільного залишення місця проживання та навчання, проживають у сім’ях, що опинились у складних життєвих обставинах, тощо. </w:t>
            </w:r>
            <w:r w:rsidRPr="004803BB">
              <w:rPr>
                <w:sz w:val="20"/>
                <w:szCs w:val="20"/>
                <w:lang w:val="uk-UA"/>
              </w:rPr>
              <w:t>З</w:t>
            </w:r>
            <w:r w:rsidRPr="004803BB">
              <w:rPr>
                <w:sz w:val="20"/>
                <w:szCs w:val="20"/>
              </w:rPr>
              <w:t xml:space="preserve"> нагоди відзначення Міжнародного дня захисту дітей, працівниками ювенальної превенції районних територіальних (відокремлених) підрозділів поліції ГУНП, були проведені святкові заходи. Працівниками Рівненського РУП, Вараського, </w:t>
            </w:r>
            <w:r w:rsidRPr="004803BB">
              <w:rPr>
                <w:sz w:val="20"/>
                <w:szCs w:val="20"/>
                <w:lang w:val="uk-UA"/>
              </w:rPr>
              <w:t xml:space="preserve">Дубенського </w:t>
            </w:r>
            <w:r w:rsidRPr="004803BB">
              <w:rPr>
                <w:sz w:val="20"/>
                <w:szCs w:val="20"/>
              </w:rPr>
              <w:t xml:space="preserve">та Сарненського РВП, спільно з структурними підрозділами </w:t>
            </w:r>
            <w:r w:rsidRPr="004803BB">
              <w:rPr>
                <w:sz w:val="20"/>
                <w:szCs w:val="20"/>
                <w:lang w:val="uk-UA"/>
              </w:rPr>
              <w:t>НПУ</w:t>
            </w:r>
            <w:r w:rsidRPr="004803BB">
              <w:rPr>
                <w:sz w:val="20"/>
                <w:szCs w:val="20"/>
              </w:rPr>
              <w:t xml:space="preserve"> України, були організовані та проведені святкові заходи. Під час проведення дитячого свята, ювенальні поліцейські Рівненщини із дітьми проводили веселі ігри, змагання, конкурси «Малюнків». Гостям та учасникам свята дарувалась різноманітна іміджева продукція, демонструвались дітям службові автотранспортні засоби, спецзасоби, поліцейське екіпірування, тощо. На відомчих сторінках територіальних підрозділів та ювенальної превенції в Рівненській області у соцмережі «Фейсбук» постійно висвітлюються публікації щодо заходів «Безпека дорожнього руху - це життя».</w:t>
            </w:r>
          </w:p>
          <w:p w:rsidR="003C6E66" w:rsidRPr="008379B3" w:rsidRDefault="004803BB" w:rsidP="00F30107">
            <w:pPr>
              <w:pStyle w:val="rvps12"/>
              <w:spacing w:before="0" w:beforeAutospacing="0" w:after="0" w:afterAutospacing="0"/>
              <w:jc w:val="both"/>
              <w:textAlignment w:val="baseline"/>
              <w:rPr>
                <w:color w:val="000000"/>
                <w:sz w:val="20"/>
                <w:lang w:val="uk-UA"/>
              </w:rPr>
            </w:pPr>
            <w:r w:rsidRPr="004803BB">
              <w:rPr>
                <w:sz w:val="20"/>
                <w:szCs w:val="20"/>
                <w:lang w:val="uk-UA"/>
              </w:rPr>
              <w:t>Громадським об’єднанням «Центр підтримки громадських ініціатив «Чайка» в рамках заходів проекту «Жіноче лідерство:</w:t>
            </w:r>
            <w:r w:rsidR="00F30107">
              <w:rPr>
                <w:sz w:val="20"/>
                <w:szCs w:val="20"/>
                <w:lang w:val="uk-UA"/>
              </w:rPr>
              <w:t xml:space="preserve"> </w:t>
            </w:r>
            <w:r w:rsidRPr="004803BB">
              <w:rPr>
                <w:sz w:val="20"/>
                <w:szCs w:val="20"/>
                <w:lang w:val="uk-UA"/>
              </w:rPr>
              <w:t>на шляху відновлення України» проведено робочі зустріч</w:t>
            </w:r>
            <w:r w:rsidR="00F30107">
              <w:rPr>
                <w:sz w:val="20"/>
                <w:szCs w:val="20"/>
                <w:lang w:val="uk-UA"/>
              </w:rPr>
              <w:t>і</w:t>
            </w:r>
            <w:r w:rsidRPr="004803BB">
              <w:rPr>
                <w:sz w:val="20"/>
                <w:szCs w:val="20"/>
                <w:lang w:val="uk-UA"/>
              </w:rPr>
              <w:t xml:space="preserve"> у Гощанській, Острозькій, Шпанівській та Сарненській громадах, </w:t>
            </w:r>
            <w:r w:rsidR="00F30107">
              <w:rPr>
                <w:sz w:val="20"/>
                <w:szCs w:val="20"/>
                <w:lang w:val="uk-UA"/>
              </w:rPr>
              <w:t xml:space="preserve">4 </w:t>
            </w:r>
            <w:r w:rsidRPr="004803BB">
              <w:rPr>
                <w:sz w:val="20"/>
                <w:szCs w:val="20"/>
                <w:lang w:val="uk-UA"/>
              </w:rPr>
              <w:t>тренінги «Інтеграція у громаду та соціальна згуртованість» - у громадах,</w:t>
            </w:r>
            <w:r w:rsidR="00F30107">
              <w:rPr>
                <w:sz w:val="20"/>
                <w:szCs w:val="20"/>
                <w:lang w:val="uk-UA"/>
              </w:rPr>
              <w:t xml:space="preserve"> взяло участь</w:t>
            </w:r>
            <w:r w:rsidRPr="004803BB">
              <w:rPr>
                <w:sz w:val="20"/>
                <w:szCs w:val="20"/>
                <w:lang w:val="uk-UA"/>
              </w:rPr>
              <w:t xml:space="preserve"> 60 </w:t>
            </w:r>
            <w:r w:rsidR="00F30107">
              <w:rPr>
                <w:sz w:val="20"/>
                <w:szCs w:val="20"/>
                <w:lang w:val="uk-UA"/>
              </w:rPr>
              <w:t>представників</w:t>
            </w:r>
            <w:r>
              <w:rPr>
                <w:sz w:val="20"/>
                <w:szCs w:val="20"/>
                <w:lang w:val="uk-UA"/>
              </w:rPr>
              <w:t>.</w:t>
            </w:r>
          </w:p>
        </w:tc>
        <w:tc>
          <w:tcPr>
            <w:tcW w:w="632" w:type="pct"/>
            <w:tcBorders>
              <w:top w:val="single" w:sz="4" w:space="0" w:color="auto"/>
              <w:left w:val="single" w:sz="4" w:space="0" w:color="auto"/>
              <w:bottom w:val="single" w:sz="4" w:space="0" w:color="auto"/>
              <w:right w:val="single" w:sz="4" w:space="0" w:color="auto"/>
            </w:tcBorders>
          </w:tcPr>
          <w:p w:rsidR="003C6E66" w:rsidRPr="007B7450" w:rsidRDefault="00A562F8" w:rsidP="003C6E66">
            <w:pPr>
              <w:widowControl w:val="0"/>
              <w:jc w:val="center"/>
              <w:rPr>
                <w:rFonts w:ascii="Times New Roman" w:hAnsi="Times New Roman"/>
                <w:color w:val="000000"/>
                <w:sz w:val="20"/>
              </w:rPr>
            </w:pPr>
            <w:r w:rsidRPr="007B7450">
              <w:rPr>
                <w:rFonts w:ascii="Times New Roman" w:hAnsi="Times New Roman"/>
                <w:color w:val="000000"/>
                <w:sz w:val="20"/>
              </w:rPr>
              <w:t>частково виконаний</w:t>
            </w:r>
          </w:p>
        </w:tc>
      </w:tr>
      <w:tr w:rsidR="003C6E66" w:rsidTr="003E4BEC">
        <w:trPr>
          <w:gridAfter w:val="1"/>
          <w:wAfter w:w="1262" w:type="pct"/>
          <w:trHeight w:val="327"/>
        </w:trPr>
        <w:tc>
          <w:tcPr>
            <w:tcW w:w="3738" w:type="pct"/>
            <w:gridSpan w:val="6"/>
            <w:tcBorders>
              <w:bottom w:val="single" w:sz="4" w:space="0" w:color="auto"/>
            </w:tcBorders>
            <w:hideMark/>
          </w:tcPr>
          <w:p w:rsidR="00C3251B" w:rsidRDefault="00C3251B" w:rsidP="003C6E66">
            <w:pPr>
              <w:widowControl w:val="0"/>
              <w:jc w:val="center"/>
              <w:rPr>
                <w:rFonts w:ascii="Times New Roman" w:hAnsi="Times New Roman"/>
                <w:color w:val="000000"/>
                <w:sz w:val="24"/>
                <w:szCs w:val="24"/>
              </w:rPr>
            </w:pPr>
          </w:p>
          <w:p w:rsidR="003C6E66" w:rsidRPr="008B197A" w:rsidRDefault="003C6E66" w:rsidP="003C6E66">
            <w:pPr>
              <w:widowControl w:val="0"/>
              <w:jc w:val="center"/>
              <w:rPr>
                <w:rFonts w:ascii="Times New Roman" w:hAnsi="Times New Roman"/>
                <w:b/>
                <w:color w:val="000000"/>
                <w:sz w:val="24"/>
                <w:szCs w:val="24"/>
              </w:rPr>
            </w:pPr>
            <w:r w:rsidRPr="008B197A">
              <w:rPr>
                <w:rFonts w:ascii="Times New Roman" w:hAnsi="Times New Roman"/>
                <w:color w:val="000000"/>
                <w:sz w:val="24"/>
                <w:szCs w:val="24"/>
              </w:rPr>
              <w:t>Оперативна ціль 3.2.</w:t>
            </w:r>
          </w:p>
          <w:p w:rsidR="003C6E66" w:rsidRDefault="003C6E66" w:rsidP="003C6E66">
            <w:pPr>
              <w:widowControl w:val="0"/>
              <w:jc w:val="center"/>
              <w:rPr>
                <w:rFonts w:ascii="Times New Roman" w:hAnsi="Times New Roman"/>
                <w:i/>
                <w:color w:val="000000"/>
                <w:sz w:val="28"/>
                <w:szCs w:val="28"/>
              </w:rPr>
            </w:pPr>
            <w:r w:rsidRPr="008B197A">
              <w:rPr>
                <w:rFonts w:ascii="Times New Roman" w:hAnsi="Times New Roman"/>
                <w:color w:val="000000"/>
                <w:sz w:val="24"/>
                <w:szCs w:val="24"/>
              </w:rPr>
              <w:t>Визначення специфічних потреб осіб, які постраждали від конфлікту, зокрема жінок, з урахуванням гендерних підходів та їх урахування під час надання адміністративних,</w:t>
            </w:r>
            <w:r>
              <w:rPr>
                <w:rFonts w:ascii="Times New Roman" w:hAnsi="Times New Roman"/>
                <w:color w:val="000000"/>
                <w:sz w:val="24"/>
                <w:szCs w:val="24"/>
              </w:rPr>
              <w:t xml:space="preserve"> </w:t>
            </w:r>
            <w:r w:rsidRPr="008B197A">
              <w:rPr>
                <w:rFonts w:ascii="Times New Roman" w:hAnsi="Times New Roman"/>
                <w:color w:val="000000"/>
                <w:sz w:val="24"/>
                <w:szCs w:val="24"/>
              </w:rPr>
              <w:t>медичних та соціальних послуг</w:t>
            </w:r>
          </w:p>
        </w:tc>
      </w:tr>
      <w:tr w:rsidR="003C6E66" w:rsidRPr="006B2022" w:rsidTr="004803BB">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hideMark/>
          </w:tcPr>
          <w:p w:rsidR="003C6E66" w:rsidRPr="008B197A" w:rsidRDefault="003C6E66" w:rsidP="003C6E66">
            <w:pPr>
              <w:widowControl w:val="0"/>
              <w:jc w:val="center"/>
              <w:rPr>
                <w:rFonts w:ascii="Times New Roman" w:hAnsi="Times New Roman"/>
                <w:sz w:val="20"/>
              </w:rPr>
            </w:pPr>
            <w:r w:rsidRPr="008B197A">
              <w:rPr>
                <w:rFonts w:ascii="Times New Roman" w:hAnsi="Times New Roman"/>
                <w:sz w:val="20"/>
              </w:rPr>
              <w:t>Найменування завдання</w:t>
            </w:r>
          </w:p>
        </w:tc>
        <w:tc>
          <w:tcPr>
            <w:tcW w:w="684" w:type="pct"/>
            <w:tcBorders>
              <w:top w:val="single" w:sz="4" w:space="0" w:color="auto"/>
              <w:left w:val="single" w:sz="4" w:space="0" w:color="auto"/>
              <w:bottom w:val="single" w:sz="4" w:space="0" w:color="auto"/>
              <w:right w:val="single" w:sz="4" w:space="0" w:color="auto"/>
            </w:tcBorders>
            <w:hideMark/>
          </w:tcPr>
          <w:p w:rsidR="003C6E66" w:rsidRPr="008B197A" w:rsidRDefault="003C6E66" w:rsidP="003C6E66">
            <w:pPr>
              <w:widowControl w:val="0"/>
              <w:jc w:val="center"/>
              <w:rPr>
                <w:rFonts w:ascii="Times New Roman" w:hAnsi="Times New Roman"/>
                <w:sz w:val="20"/>
              </w:rPr>
            </w:pPr>
            <w:r w:rsidRPr="008B197A">
              <w:rPr>
                <w:rFonts w:ascii="Times New Roman" w:hAnsi="Times New Roman"/>
                <w:sz w:val="20"/>
              </w:rPr>
              <w:t>Найменування заходу</w:t>
            </w:r>
          </w:p>
        </w:tc>
        <w:tc>
          <w:tcPr>
            <w:tcW w:w="383" w:type="pct"/>
            <w:tcBorders>
              <w:top w:val="single" w:sz="4" w:space="0" w:color="auto"/>
              <w:left w:val="single" w:sz="4" w:space="0" w:color="auto"/>
              <w:bottom w:val="single" w:sz="4" w:space="0" w:color="auto"/>
              <w:right w:val="single" w:sz="4" w:space="0" w:color="auto"/>
            </w:tcBorders>
            <w:hideMark/>
          </w:tcPr>
          <w:p w:rsidR="003C6E66" w:rsidRPr="008B197A" w:rsidRDefault="003C6E66" w:rsidP="003C6E66">
            <w:pPr>
              <w:widowControl w:val="0"/>
              <w:jc w:val="center"/>
              <w:rPr>
                <w:rFonts w:ascii="Times New Roman" w:hAnsi="Times New Roman"/>
                <w:color w:val="000000"/>
                <w:sz w:val="20"/>
              </w:rPr>
            </w:pPr>
            <w:r w:rsidRPr="008B197A">
              <w:rPr>
                <w:rFonts w:ascii="Times New Roman" w:hAnsi="Times New Roman"/>
                <w:color w:val="000000"/>
                <w:sz w:val="20"/>
              </w:rPr>
              <w:t>Строк виконання</w:t>
            </w:r>
          </w:p>
        </w:tc>
        <w:tc>
          <w:tcPr>
            <w:tcW w:w="1475" w:type="pct"/>
            <w:gridSpan w:val="2"/>
            <w:tcBorders>
              <w:top w:val="single" w:sz="4" w:space="0" w:color="auto"/>
              <w:left w:val="single" w:sz="4" w:space="0" w:color="auto"/>
              <w:bottom w:val="single" w:sz="4" w:space="0" w:color="auto"/>
              <w:right w:val="single" w:sz="4" w:space="0" w:color="auto"/>
            </w:tcBorders>
            <w:hideMark/>
          </w:tcPr>
          <w:p w:rsidR="003C6E66" w:rsidRPr="008B197A" w:rsidRDefault="003C6E66" w:rsidP="003C6E66">
            <w:pPr>
              <w:widowControl w:val="0"/>
              <w:jc w:val="center"/>
              <w:rPr>
                <w:rFonts w:ascii="Times New Roman" w:hAnsi="Times New Roman"/>
                <w:color w:val="000000"/>
                <w:sz w:val="20"/>
              </w:rPr>
            </w:pPr>
            <w:r w:rsidRPr="008B197A">
              <w:rPr>
                <w:rFonts w:ascii="Times New Roman" w:hAnsi="Times New Roman"/>
                <w:color w:val="000000"/>
                <w:sz w:val="20"/>
              </w:rPr>
              <w:t>Інформація</w:t>
            </w:r>
            <w:r w:rsidRPr="008B197A">
              <w:rPr>
                <w:rFonts w:ascii="Times New Roman" w:hAnsi="Times New Roman"/>
                <w:color w:val="000000"/>
                <w:sz w:val="20"/>
              </w:rPr>
              <w:br/>
              <w:t>про стан виконання</w:t>
            </w:r>
          </w:p>
        </w:tc>
        <w:tc>
          <w:tcPr>
            <w:tcW w:w="632" w:type="pct"/>
            <w:tcBorders>
              <w:top w:val="single" w:sz="4" w:space="0" w:color="auto"/>
              <w:left w:val="single" w:sz="4" w:space="0" w:color="auto"/>
              <w:bottom w:val="single" w:sz="4" w:space="0" w:color="auto"/>
              <w:right w:val="single" w:sz="4" w:space="0" w:color="auto"/>
            </w:tcBorders>
            <w:hideMark/>
          </w:tcPr>
          <w:p w:rsidR="003C6E66" w:rsidRPr="008B197A" w:rsidRDefault="003C6E66" w:rsidP="003C6E66">
            <w:pPr>
              <w:widowControl w:val="0"/>
              <w:jc w:val="center"/>
              <w:rPr>
                <w:rFonts w:ascii="Times New Roman" w:hAnsi="Times New Roman"/>
                <w:color w:val="000000"/>
                <w:sz w:val="20"/>
              </w:rPr>
            </w:pPr>
            <w:r w:rsidRPr="008B197A">
              <w:rPr>
                <w:rFonts w:ascii="Times New Roman" w:hAnsi="Times New Roman"/>
                <w:color w:val="000000"/>
                <w:sz w:val="20"/>
              </w:rPr>
              <w:t xml:space="preserve">Статус </w:t>
            </w:r>
            <w:r w:rsidRPr="008B197A">
              <w:rPr>
                <w:rFonts w:ascii="Times New Roman" w:hAnsi="Times New Roman"/>
                <w:color w:val="000000"/>
                <w:sz w:val="20"/>
              </w:rPr>
              <w:br/>
              <w:t>виконання (завершений/</w:t>
            </w:r>
            <w:r w:rsidRPr="008B197A">
              <w:rPr>
                <w:rFonts w:ascii="Times New Roman" w:hAnsi="Times New Roman"/>
                <w:color w:val="000000"/>
                <w:sz w:val="20"/>
              </w:rPr>
              <w:br/>
              <w:t>частково виконаний/</w:t>
            </w:r>
            <w:r w:rsidRPr="008B197A">
              <w:rPr>
                <w:rFonts w:ascii="Times New Roman" w:hAnsi="Times New Roman"/>
                <w:color w:val="000000"/>
                <w:sz w:val="20"/>
              </w:rPr>
              <w:br/>
              <w:t>не розпочатий)</w:t>
            </w:r>
          </w:p>
        </w:tc>
      </w:tr>
      <w:tr w:rsidR="003C6E66" w:rsidRPr="006B2022" w:rsidTr="004803BB">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3C6E66" w:rsidRPr="00C75868" w:rsidRDefault="00F12E19" w:rsidP="003C6E66">
            <w:pPr>
              <w:pStyle w:val="a4"/>
              <w:spacing w:before="0"/>
              <w:ind w:firstLine="0"/>
              <w:rPr>
                <w:rFonts w:ascii="Times New Roman" w:eastAsia="MS Mincho" w:hAnsi="Times New Roman"/>
                <w:sz w:val="20"/>
                <w:lang w:eastAsia="ja-JP"/>
              </w:rPr>
            </w:pPr>
            <w:r>
              <w:rPr>
                <w:rFonts w:ascii="Times New Roman" w:eastAsia="MS Mincho" w:hAnsi="Times New Roman"/>
                <w:sz w:val="20"/>
                <w:lang w:eastAsia="ja-JP"/>
              </w:rPr>
              <w:t>23. Забезпе</w:t>
            </w:r>
            <w:r w:rsidR="003C6E66" w:rsidRPr="00C75868">
              <w:rPr>
                <w:rFonts w:ascii="Times New Roman" w:eastAsia="MS Mincho" w:hAnsi="Times New Roman"/>
                <w:sz w:val="20"/>
                <w:lang w:eastAsia="ja-JP"/>
              </w:rPr>
              <w:t>чення проведення на постійній основі оцінювання, аналізу потреб та доступності адміністративних, медичних та соціальних послуг, надання правової допомоги різними групами жінок і чоловіків, які постраждали від конфлікту</w:t>
            </w:r>
          </w:p>
        </w:tc>
        <w:tc>
          <w:tcPr>
            <w:tcW w:w="684" w:type="pct"/>
            <w:tcBorders>
              <w:top w:val="single" w:sz="4" w:space="0" w:color="auto"/>
              <w:left w:val="single" w:sz="4" w:space="0" w:color="auto"/>
              <w:bottom w:val="single" w:sz="4" w:space="0" w:color="auto"/>
              <w:right w:val="single" w:sz="4" w:space="0" w:color="auto"/>
            </w:tcBorders>
          </w:tcPr>
          <w:p w:rsidR="003C6E66" w:rsidRPr="00C75868" w:rsidRDefault="003C6E66" w:rsidP="003C6E66">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1) проведення навчань для фахівців, які надають адміністративні, медичні та соціальні послуги, правову допомогу щодо застосування гендерного підходу під час надання послуг, формування навичок неконфліктного спілкування</w:t>
            </w:r>
          </w:p>
        </w:tc>
        <w:tc>
          <w:tcPr>
            <w:tcW w:w="383" w:type="pct"/>
            <w:tcBorders>
              <w:top w:val="single" w:sz="4" w:space="0" w:color="auto"/>
              <w:left w:val="single" w:sz="4" w:space="0" w:color="auto"/>
              <w:bottom w:val="single" w:sz="4" w:space="0" w:color="auto"/>
              <w:right w:val="single" w:sz="4" w:space="0" w:color="auto"/>
            </w:tcBorders>
          </w:tcPr>
          <w:p w:rsidR="003C6E66" w:rsidRPr="00F12E19" w:rsidRDefault="003C6E66" w:rsidP="003C6E66">
            <w:pPr>
              <w:widowControl w:val="0"/>
              <w:jc w:val="center"/>
              <w:rPr>
                <w:rFonts w:ascii="Times New Roman" w:hAnsi="Times New Roman"/>
                <w:color w:val="000000"/>
                <w:sz w:val="20"/>
              </w:rPr>
            </w:pPr>
            <w:r w:rsidRPr="00F12E19">
              <w:rPr>
                <w:rFonts w:ascii="Times New Roman" w:eastAsia="MS Mincho" w:hAnsi="Times New Roman"/>
                <w:sz w:val="20"/>
                <w:lang w:eastAsia="ja-JP"/>
              </w:rPr>
              <w:t>2022—2025</w:t>
            </w:r>
          </w:p>
        </w:tc>
        <w:tc>
          <w:tcPr>
            <w:tcW w:w="1475" w:type="pct"/>
            <w:gridSpan w:val="2"/>
            <w:tcBorders>
              <w:top w:val="single" w:sz="4" w:space="0" w:color="auto"/>
              <w:left w:val="single" w:sz="4" w:space="0" w:color="auto"/>
              <w:bottom w:val="single" w:sz="4" w:space="0" w:color="auto"/>
              <w:right w:val="single" w:sz="4" w:space="0" w:color="auto"/>
            </w:tcBorders>
          </w:tcPr>
          <w:p w:rsidR="003C6E66" w:rsidRPr="008B197A" w:rsidRDefault="004803BB" w:rsidP="00F12E19">
            <w:pPr>
              <w:shd w:val="clear" w:color="auto" w:fill="FFFFFF"/>
              <w:ind w:left="57" w:right="57"/>
              <w:jc w:val="both"/>
              <w:rPr>
                <w:rFonts w:ascii="Times New Roman" w:hAnsi="Times New Roman"/>
                <w:color w:val="000000"/>
                <w:sz w:val="20"/>
              </w:rPr>
            </w:pPr>
            <w:r w:rsidRPr="004803BB">
              <w:rPr>
                <w:rFonts w:ascii="Times New Roman" w:hAnsi="Times New Roman"/>
                <w:sz w:val="20"/>
              </w:rPr>
              <w:t>Громадським об’єднанням «Центр підтримки громадських ініціатив «Чайка» здійснено оцінку потреб жінок ВПО та місцевих жінок уразливих категорій у межах проектів «Жіноче лідерство:  На шляху відновлення України» та «Адвокаційна підтримка  внутрішньо переміщених жінок західного регіону України»</w:t>
            </w:r>
            <w:r>
              <w:rPr>
                <w:rFonts w:ascii="Times New Roman" w:hAnsi="Times New Roman"/>
                <w:sz w:val="20"/>
              </w:rPr>
              <w:t xml:space="preserve"> </w:t>
            </w:r>
            <w:r w:rsidRPr="004803BB">
              <w:rPr>
                <w:rFonts w:ascii="Times New Roman" w:hAnsi="Times New Roman"/>
                <w:sz w:val="20"/>
              </w:rPr>
              <w:t>у</w:t>
            </w:r>
            <w:r>
              <w:rPr>
                <w:rFonts w:ascii="Times New Roman" w:hAnsi="Times New Roman"/>
                <w:sz w:val="20"/>
              </w:rPr>
              <w:t xml:space="preserve"> </w:t>
            </w:r>
            <w:r w:rsidRPr="004803BB">
              <w:rPr>
                <w:rFonts w:ascii="Times New Roman" w:hAnsi="Times New Roman"/>
                <w:sz w:val="20"/>
              </w:rPr>
              <w:t xml:space="preserve"> Березнівській,</w:t>
            </w:r>
            <w:r>
              <w:rPr>
                <w:rFonts w:ascii="Times New Roman" w:hAnsi="Times New Roman"/>
                <w:sz w:val="20"/>
              </w:rPr>
              <w:t xml:space="preserve"> </w:t>
            </w:r>
            <w:r w:rsidRPr="004803BB">
              <w:rPr>
                <w:rFonts w:ascii="Times New Roman" w:hAnsi="Times New Roman"/>
                <w:sz w:val="20"/>
              </w:rPr>
              <w:t>Клеванській,</w:t>
            </w:r>
            <w:r>
              <w:rPr>
                <w:rFonts w:ascii="Times New Roman" w:hAnsi="Times New Roman"/>
                <w:sz w:val="20"/>
              </w:rPr>
              <w:t xml:space="preserve"> </w:t>
            </w:r>
            <w:r w:rsidRPr="004803BB">
              <w:rPr>
                <w:rFonts w:ascii="Times New Roman" w:hAnsi="Times New Roman"/>
                <w:sz w:val="20"/>
              </w:rPr>
              <w:t xml:space="preserve">Здолбунівській, </w:t>
            </w:r>
            <w:r>
              <w:rPr>
                <w:rFonts w:ascii="Times New Roman" w:hAnsi="Times New Roman"/>
                <w:sz w:val="20"/>
              </w:rPr>
              <w:t xml:space="preserve"> </w:t>
            </w:r>
            <w:r w:rsidRPr="004803BB">
              <w:rPr>
                <w:rFonts w:ascii="Times New Roman" w:hAnsi="Times New Roman"/>
                <w:sz w:val="20"/>
              </w:rPr>
              <w:t>Дубенській, Рівненській, Гощанській, Острозькій, Сарненській та Шпанівській територіальних громадах Рівненської області.</w:t>
            </w:r>
            <w:r>
              <w:rPr>
                <w:rFonts w:ascii="Times New Roman" w:hAnsi="Times New Roman"/>
                <w:sz w:val="20"/>
              </w:rPr>
              <w:t xml:space="preserve"> </w:t>
            </w:r>
            <w:r w:rsidRPr="004803BB">
              <w:rPr>
                <w:rFonts w:ascii="Times New Roman" w:hAnsi="Times New Roman"/>
                <w:sz w:val="20"/>
              </w:rPr>
              <w:t xml:space="preserve"> У грудні 2022 року проведено тренінг з локалізації Національного плану дій з виконання Резолюції Ради Безпеки ООН 1325 « Жінки.Мир. Безпека» . Учасники  та учасниці – представники консультаційно</w:t>
            </w:r>
            <w:r>
              <w:rPr>
                <w:rFonts w:ascii="Times New Roman" w:hAnsi="Times New Roman"/>
                <w:sz w:val="20"/>
              </w:rPr>
              <w:t xml:space="preserve"> </w:t>
            </w:r>
            <w:r w:rsidRPr="004803BB">
              <w:rPr>
                <w:rFonts w:ascii="Times New Roman" w:hAnsi="Times New Roman"/>
                <w:sz w:val="20"/>
              </w:rPr>
              <w:t>- дорадчих органів військово-цивільних адміністрацій,</w:t>
            </w:r>
            <w:r>
              <w:rPr>
                <w:rFonts w:ascii="Times New Roman" w:hAnsi="Times New Roman"/>
                <w:sz w:val="20"/>
              </w:rPr>
              <w:t xml:space="preserve"> </w:t>
            </w:r>
            <w:r w:rsidRPr="004803BB">
              <w:rPr>
                <w:rFonts w:ascii="Times New Roman" w:hAnsi="Times New Roman"/>
                <w:sz w:val="20"/>
              </w:rPr>
              <w:t>органів місцевого самоврядування, управлінь праці та соціального захисту населення, підрозділу превентивної діяльності Національної поліції, закладів охорони здоров’я, громадських об’єднань та ініціативної груп територіальних громад Рівненщини.</w:t>
            </w:r>
          </w:p>
        </w:tc>
        <w:tc>
          <w:tcPr>
            <w:tcW w:w="632" w:type="pct"/>
            <w:tcBorders>
              <w:top w:val="single" w:sz="4" w:space="0" w:color="auto"/>
              <w:left w:val="single" w:sz="4" w:space="0" w:color="auto"/>
              <w:bottom w:val="single" w:sz="4" w:space="0" w:color="auto"/>
              <w:right w:val="single" w:sz="4" w:space="0" w:color="auto"/>
            </w:tcBorders>
          </w:tcPr>
          <w:p w:rsidR="003C6E66" w:rsidRPr="007B7450" w:rsidRDefault="00A562F8" w:rsidP="003C6E66">
            <w:pPr>
              <w:widowControl w:val="0"/>
              <w:jc w:val="center"/>
              <w:rPr>
                <w:rFonts w:ascii="Times New Roman" w:hAnsi="Times New Roman"/>
                <w:color w:val="000000"/>
                <w:sz w:val="20"/>
              </w:rPr>
            </w:pPr>
            <w:r w:rsidRPr="007B7450">
              <w:rPr>
                <w:rFonts w:ascii="Times New Roman" w:hAnsi="Times New Roman"/>
                <w:color w:val="000000"/>
                <w:sz w:val="20"/>
              </w:rPr>
              <w:t>частково виконаний</w:t>
            </w:r>
          </w:p>
        </w:tc>
      </w:tr>
      <w:tr w:rsidR="003C6E66" w:rsidRPr="007B7450" w:rsidTr="00C3251B">
        <w:trPr>
          <w:gridAfter w:val="1"/>
          <w:wAfter w:w="1262" w:type="pct"/>
          <w:trHeight w:val="14073"/>
        </w:trPr>
        <w:tc>
          <w:tcPr>
            <w:tcW w:w="564" w:type="pct"/>
            <w:vMerge w:val="restart"/>
            <w:tcBorders>
              <w:top w:val="single" w:sz="4" w:space="0" w:color="auto"/>
              <w:left w:val="single" w:sz="4" w:space="0" w:color="auto"/>
              <w:bottom w:val="single" w:sz="4" w:space="0" w:color="auto"/>
              <w:right w:val="single" w:sz="4" w:space="0" w:color="auto"/>
            </w:tcBorders>
          </w:tcPr>
          <w:p w:rsidR="003C6E66" w:rsidRPr="00C75868" w:rsidRDefault="003C6E66" w:rsidP="003C6E66">
            <w:pPr>
              <w:pStyle w:val="a4"/>
              <w:spacing w:before="0"/>
              <w:ind w:right="-136" w:firstLine="0"/>
              <w:rPr>
                <w:rFonts w:ascii="Times New Roman" w:eastAsia="MS Mincho" w:hAnsi="Times New Roman"/>
                <w:sz w:val="20"/>
                <w:lang w:eastAsia="ja-JP"/>
              </w:rPr>
            </w:pPr>
            <w:r w:rsidRPr="00C75868">
              <w:rPr>
                <w:rFonts w:ascii="Times New Roman" w:eastAsia="MS Mincho" w:hAnsi="Times New Roman"/>
                <w:sz w:val="20"/>
                <w:lang w:eastAsia="ja-JP"/>
              </w:rPr>
              <w:t>24. Проведення консультацій та надання необхідної комплексної, гуманітарної, медичної, соціально-психологічної, правової допомоги особам, які постраждали від конфлікту</w:t>
            </w:r>
          </w:p>
        </w:tc>
        <w:tc>
          <w:tcPr>
            <w:tcW w:w="684" w:type="pct"/>
            <w:tcBorders>
              <w:top w:val="single" w:sz="4" w:space="0" w:color="auto"/>
              <w:left w:val="single" w:sz="4" w:space="0" w:color="auto"/>
              <w:bottom w:val="single" w:sz="4" w:space="0" w:color="auto"/>
              <w:right w:val="single" w:sz="4" w:space="0" w:color="auto"/>
            </w:tcBorders>
          </w:tcPr>
          <w:p w:rsidR="003C6E66" w:rsidRPr="00C75868" w:rsidRDefault="003C6E66" w:rsidP="003C6E66">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1) забезпечення діяльності мобільних бригад соціально-психологічної допомоги особам,</w:t>
            </w:r>
            <w:r w:rsidRPr="003C6E66">
              <w:rPr>
                <w:rFonts w:ascii="Times New Roman" w:eastAsia="MS Mincho" w:hAnsi="Times New Roman"/>
                <w:sz w:val="20"/>
                <w:lang w:val="ru-RU" w:eastAsia="ja-JP"/>
              </w:rPr>
              <w:t xml:space="preserve"> </w:t>
            </w:r>
            <w:r w:rsidRPr="00C75868">
              <w:rPr>
                <w:rFonts w:ascii="Times New Roman" w:eastAsia="MS Mincho" w:hAnsi="Times New Roman"/>
                <w:sz w:val="20"/>
                <w:lang w:eastAsia="ja-JP"/>
              </w:rPr>
              <w:t>які постраждали</w:t>
            </w:r>
            <w:r w:rsidRPr="00C75868">
              <w:rPr>
                <w:rFonts w:ascii="Times New Roman" w:eastAsia="MS Mincho" w:hAnsi="Times New Roman"/>
                <w:sz w:val="20"/>
                <w:lang w:eastAsia="ja-JP"/>
              </w:rPr>
              <w:br/>
              <w:t>від конфлікту</w:t>
            </w:r>
          </w:p>
        </w:tc>
        <w:tc>
          <w:tcPr>
            <w:tcW w:w="383" w:type="pct"/>
            <w:tcBorders>
              <w:top w:val="single" w:sz="4" w:space="0" w:color="auto"/>
              <w:left w:val="single" w:sz="4" w:space="0" w:color="auto"/>
              <w:bottom w:val="single" w:sz="4" w:space="0" w:color="auto"/>
              <w:right w:val="single" w:sz="4" w:space="0" w:color="auto"/>
            </w:tcBorders>
          </w:tcPr>
          <w:p w:rsidR="003C6E66" w:rsidRPr="00F12E19" w:rsidRDefault="003C6E66" w:rsidP="003C6E66">
            <w:pPr>
              <w:widowControl w:val="0"/>
              <w:jc w:val="center"/>
              <w:rPr>
                <w:rFonts w:ascii="Times New Roman" w:hAnsi="Times New Roman"/>
                <w:color w:val="000000"/>
                <w:sz w:val="20"/>
              </w:rPr>
            </w:pPr>
            <w:r w:rsidRPr="00F12E19">
              <w:rPr>
                <w:rFonts w:ascii="Times New Roman" w:eastAsia="MS Mincho" w:hAnsi="Times New Roman"/>
                <w:sz w:val="20"/>
                <w:lang w:eastAsia="ja-JP"/>
              </w:rPr>
              <w:t>2022—2025</w:t>
            </w:r>
          </w:p>
        </w:tc>
        <w:tc>
          <w:tcPr>
            <w:tcW w:w="1475" w:type="pct"/>
            <w:gridSpan w:val="2"/>
            <w:tcBorders>
              <w:top w:val="single" w:sz="4" w:space="0" w:color="auto"/>
              <w:left w:val="single" w:sz="4" w:space="0" w:color="auto"/>
              <w:bottom w:val="single" w:sz="4" w:space="0" w:color="auto"/>
              <w:right w:val="single" w:sz="4" w:space="0" w:color="auto"/>
            </w:tcBorders>
          </w:tcPr>
          <w:p w:rsidR="004803BB" w:rsidRPr="004803BB" w:rsidRDefault="004803BB" w:rsidP="004803BB">
            <w:pPr>
              <w:pBdr>
                <w:bottom w:val="single" w:sz="12" w:space="31" w:color="FFFFFF"/>
              </w:pBdr>
              <w:tabs>
                <w:tab w:val="num" w:pos="0"/>
              </w:tabs>
              <w:ind w:firstLine="34"/>
              <w:jc w:val="both"/>
              <w:rPr>
                <w:rFonts w:ascii="Times New Roman" w:hAnsi="Times New Roman"/>
                <w:sz w:val="20"/>
              </w:rPr>
            </w:pPr>
            <w:r w:rsidRPr="004803BB">
              <w:rPr>
                <w:rFonts w:ascii="Times New Roman" w:hAnsi="Times New Roman"/>
                <w:sz w:val="20"/>
                <w:lang w:eastAsia="uk-UA"/>
              </w:rPr>
              <w:t xml:space="preserve">В області  створено  та діє </w:t>
            </w:r>
            <w:r w:rsidRPr="004803BB">
              <w:rPr>
                <w:rFonts w:ascii="Times New Roman" w:hAnsi="Times New Roman"/>
                <w:sz w:val="20"/>
              </w:rPr>
              <w:t xml:space="preserve">20 спеціалізованих служб підтримки осіб, постраждалих від домашнього насильства та насильства за ознакою статі, з них : 9 мобільних бригад соціально-психологічної допомоги особам, які постраждали від домашнього насильства та/або насильства за ознакою статі; 7 спеціалізованих служб первинного соціально-психологічного консультування осіб, які постраждали від домашнього насильства та/або насильства за ознакою статі,     </w:t>
            </w:r>
            <w:r w:rsidRPr="004803BB">
              <w:rPr>
                <w:rFonts w:ascii="Times New Roman" w:hAnsi="Times New Roman"/>
                <w:bCs/>
                <w:sz w:val="20"/>
              </w:rPr>
              <w:t>1 - д</w:t>
            </w:r>
            <w:r w:rsidRPr="004803BB">
              <w:rPr>
                <w:rFonts w:ascii="Times New Roman" w:hAnsi="Times New Roman"/>
                <w:sz w:val="20"/>
              </w:rPr>
              <w:t xml:space="preserve">енний центр соціально-психологічної допомоги особам, які постраждали від домашнього насильства та/або насильства за ознакою статі з кризовою кімнатою та шелтер (притулок). </w:t>
            </w:r>
            <w:r w:rsidR="001119F8">
              <w:rPr>
                <w:rFonts w:ascii="Times New Roman" w:hAnsi="Times New Roman"/>
                <w:sz w:val="20"/>
              </w:rPr>
              <w:t>Ф</w:t>
            </w:r>
            <w:r w:rsidRPr="004803BB">
              <w:rPr>
                <w:rFonts w:ascii="Times New Roman" w:hAnsi="Times New Roman"/>
                <w:sz w:val="20"/>
              </w:rPr>
              <w:t>ункціонує відділення для осіб, які постраждали від домашнього насильства та/або насильства за ознакою статі</w:t>
            </w:r>
            <w:r w:rsidR="001119F8">
              <w:rPr>
                <w:rFonts w:ascii="Times New Roman" w:hAnsi="Times New Roman"/>
                <w:sz w:val="20"/>
              </w:rPr>
              <w:t>,</w:t>
            </w:r>
            <w:r w:rsidRPr="004803BB">
              <w:rPr>
                <w:rFonts w:ascii="Times New Roman" w:hAnsi="Times New Roman"/>
                <w:sz w:val="20"/>
              </w:rPr>
              <w:t xml:space="preserve"> розрахован</w:t>
            </w:r>
            <w:r w:rsidR="001119F8">
              <w:rPr>
                <w:rFonts w:ascii="Times New Roman" w:hAnsi="Times New Roman"/>
                <w:sz w:val="20"/>
              </w:rPr>
              <w:t>е</w:t>
            </w:r>
            <w:r w:rsidRPr="004803BB">
              <w:rPr>
                <w:rFonts w:ascii="Times New Roman" w:hAnsi="Times New Roman"/>
                <w:sz w:val="20"/>
              </w:rPr>
              <w:t xml:space="preserve">  на 14 осіб стаціонарного перебування.  </w:t>
            </w:r>
          </w:p>
          <w:p w:rsidR="004803BB" w:rsidRPr="004803BB" w:rsidRDefault="004803BB" w:rsidP="004803BB">
            <w:pPr>
              <w:pBdr>
                <w:bottom w:val="single" w:sz="12" w:space="31" w:color="FFFFFF"/>
              </w:pBdr>
              <w:tabs>
                <w:tab w:val="num" w:pos="0"/>
              </w:tabs>
              <w:ind w:firstLine="34"/>
              <w:jc w:val="both"/>
              <w:rPr>
                <w:rFonts w:ascii="Times New Roman" w:hAnsi="Times New Roman"/>
                <w:sz w:val="20"/>
              </w:rPr>
            </w:pPr>
            <w:r w:rsidRPr="004803BB">
              <w:rPr>
                <w:rFonts w:ascii="Times New Roman" w:hAnsi="Times New Roman"/>
                <w:bCs/>
                <w:sz w:val="20"/>
              </w:rPr>
              <w:t>В 2022 році відкрито д</w:t>
            </w:r>
            <w:r w:rsidRPr="004803BB">
              <w:rPr>
                <w:rFonts w:ascii="Times New Roman" w:hAnsi="Times New Roman"/>
                <w:sz w:val="20"/>
              </w:rPr>
              <w:t>енний центр соціально-психологічної допомоги особам, які постраждали від домашнього насильства та/або насильства за ознакою статі  у Вараській  міській  територіальній  громаді та створено мобільну бригаду соціально-психологічної допомоги особам, які постраждали від домашнього насильства та/або насильства за ознакою статі у Вирівській територіальній громаді.</w:t>
            </w:r>
          </w:p>
          <w:p w:rsidR="00D17C20" w:rsidRPr="00112099" w:rsidRDefault="004803BB" w:rsidP="00F12E19">
            <w:pPr>
              <w:pBdr>
                <w:bottom w:val="single" w:sz="12" w:space="31" w:color="FFFFFF"/>
              </w:pBdr>
              <w:tabs>
                <w:tab w:val="num" w:pos="0"/>
              </w:tabs>
              <w:jc w:val="both"/>
              <w:rPr>
                <w:b/>
              </w:rPr>
            </w:pPr>
            <w:r w:rsidRPr="004803BB">
              <w:rPr>
                <w:rFonts w:ascii="Times New Roman" w:hAnsi="Times New Roman"/>
                <w:sz w:val="20"/>
              </w:rPr>
              <w:t>У Дубенському районі  при підтримці громадської організації "Елеос Україна" відкрито притулок (шелтер) для розміщення осіб постраждалих від домашнього насильства/насильства за ознакою статі. Шелтер функціонує з вересня  2022 року.</w:t>
            </w:r>
            <w:r w:rsidR="00BB0039">
              <w:rPr>
                <w:rFonts w:ascii="Times New Roman" w:hAnsi="Times New Roman"/>
                <w:sz w:val="20"/>
              </w:rPr>
              <w:t xml:space="preserve"> </w:t>
            </w:r>
            <w:r w:rsidRPr="004803BB">
              <w:rPr>
                <w:rFonts w:ascii="Times New Roman" w:hAnsi="Times New Roman"/>
                <w:sz w:val="20"/>
              </w:rPr>
              <w:t>Під час виїзду мобільних бригад соціально-психологічної допомоги особам, які постраждали від домашнього насильства та/або насильства за ознакою статі</w:t>
            </w:r>
            <w:r w:rsidRPr="004803BB">
              <w:rPr>
                <w:rStyle w:val="rvts82"/>
                <w:rFonts w:ascii="Times New Roman" w:hAnsi="Times New Roman"/>
                <w:sz w:val="20"/>
              </w:rPr>
              <w:t xml:space="preserve"> чи зверненні постраждалих осіб до</w:t>
            </w:r>
            <w:r w:rsidRPr="004803BB">
              <w:rPr>
                <w:rFonts w:ascii="Times New Roman" w:hAnsi="Times New Roman"/>
                <w:sz w:val="20"/>
              </w:rPr>
              <w:t xml:space="preserve"> спеціалізованих служб первинного соціально-психологічного консультування осіб </w:t>
            </w:r>
            <w:r w:rsidRPr="004803BB">
              <w:rPr>
                <w:rStyle w:val="rvts82"/>
                <w:rFonts w:ascii="Times New Roman" w:hAnsi="Times New Roman"/>
                <w:sz w:val="20"/>
              </w:rPr>
              <w:t xml:space="preserve">здійснюється  </w:t>
            </w:r>
            <w:r w:rsidRPr="004803BB">
              <w:rPr>
                <w:rFonts w:ascii="Times New Roman" w:hAnsi="Times New Roman"/>
                <w:sz w:val="20"/>
              </w:rPr>
              <w:t>діагностика (оцінювання) психологічного стану постраждалої особи, оцінювання ризиків продовження чи повторного вчинення щодо неї насильства; надається інформація постраждалим особам про послуги (медичні, соціальні, психологічні, правові тощо),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 роз’яснення постраждалим особам їх прав, визначених законом, можливостей отримання допомоги від суб’єктів та доцільності її отримання.</w:t>
            </w:r>
          </w:p>
        </w:tc>
        <w:tc>
          <w:tcPr>
            <w:tcW w:w="632" w:type="pct"/>
            <w:tcBorders>
              <w:top w:val="single" w:sz="4" w:space="0" w:color="auto"/>
              <w:left w:val="single" w:sz="4" w:space="0" w:color="auto"/>
              <w:bottom w:val="single" w:sz="4" w:space="0" w:color="auto"/>
              <w:right w:val="single" w:sz="4" w:space="0" w:color="auto"/>
            </w:tcBorders>
          </w:tcPr>
          <w:p w:rsidR="003C6E66" w:rsidRPr="007B7450" w:rsidRDefault="00A562F8" w:rsidP="003C6E66">
            <w:pPr>
              <w:widowControl w:val="0"/>
              <w:jc w:val="center"/>
              <w:rPr>
                <w:rFonts w:ascii="Times New Roman" w:hAnsi="Times New Roman"/>
                <w:color w:val="000000"/>
                <w:sz w:val="20"/>
              </w:rPr>
            </w:pPr>
            <w:r w:rsidRPr="007B7450">
              <w:rPr>
                <w:rFonts w:ascii="Times New Roman" w:hAnsi="Times New Roman"/>
                <w:color w:val="000000"/>
                <w:sz w:val="20"/>
              </w:rPr>
              <w:t>частково виконаний</w:t>
            </w:r>
          </w:p>
        </w:tc>
      </w:tr>
      <w:tr w:rsidR="003C6E66" w:rsidRPr="006B2022" w:rsidTr="004803BB">
        <w:trPr>
          <w:gridAfter w:val="1"/>
          <w:wAfter w:w="1262" w:type="pct"/>
          <w:trHeight w:val="327"/>
        </w:trPr>
        <w:tc>
          <w:tcPr>
            <w:tcW w:w="564" w:type="pct"/>
            <w:vMerge/>
            <w:tcBorders>
              <w:top w:val="single" w:sz="4" w:space="0" w:color="auto"/>
              <w:left w:val="single" w:sz="4" w:space="0" w:color="auto"/>
              <w:bottom w:val="single" w:sz="4" w:space="0" w:color="auto"/>
              <w:right w:val="single" w:sz="4" w:space="0" w:color="auto"/>
            </w:tcBorders>
          </w:tcPr>
          <w:p w:rsidR="003C6E66" w:rsidRPr="00C75868" w:rsidRDefault="003C6E66" w:rsidP="003C6E66">
            <w:pPr>
              <w:pStyle w:val="a4"/>
              <w:spacing w:before="0"/>
              <w:ind w:right="-136"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3C6E66" w:rsidRPr="00C75868" w:rsidRDefault="003C6E66" w:rsidP="003C6E66">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 xml:space="preserve">2) забезпечення надання жінкам і дівчатам, які постраждали від конфлікту, медичної та консультативної допомоги з питань репродуктивного здоров’я </w:t>
            </w:r>
          </w:p>
        </w:tc>
        <w:tc>
          <w:tcPr>
            <w:tcW w:w="383" w:type="pct"/>
            <w:tcBorders>
              <w:top w:val="single" w:sz="4" w:space="0" w:color="auto"/>
              <w:left w:val="single" w:sz="4" w:space="0" w:color="auto"/>
              <w:bottom w:val="single" w:sz="4" w:space="0" w:color="auto"/>
              <w:right w:val="single" w:sz="4" w:space="0" w:color="auto"/>
            </w:tcBorders>
          </w:tcPr>
          <w:p w:rsidR="003C6E66" w:rsidRPr="00F12E19" w:rsidRDefault="003C6E66" w:rsidP="003C6E66">
            <w:pPr>
              <w:pStyle w:val="a4"/>
              <w:ind w:left="308" w:firstLine="0"/>
              <w:rPr>
                <w:rFonts w:ascii="Times New Roman" w:eastAsia="MS Mincho" w:hAnsi="Times New Roman"/>
                <w:sz w:val="20"/>
                <w:lang w:eastAsia="ja-JP"/>
              </w:rPr>
            </w:pPr>
            <w:r w:rsidRPr="00F12E19">
              <w:rPr>
                <w:rFonts w:ascii="Times New Roman" w:eastAsia="MS Mincho" w:hAnsi="Times New Roman"/>
                <w:sz w:val="20"/>
                <w:lang w:eastAsia="ja-JP"/>
              </w:rPr>
              <w:t>2022—2025</w:t>
            </w:r>
          </w:p>
        </w:tc>
        <w:tc>
          <w:tcPr>
            <w:tcW w:w="1475" w:type="pct"/>
            <w:gridSpan w:val="2"/>
            <w:tcBorders>
              <w:top w:val="single" w:sz="4" w:space="0" w:color="auto"/>
              <w:left w:val="single" w:sz="4" w:space="0" w:color="auto"/>
              <w:bottom w:val="single" w:sz="4" w:space="0" w:color="auto"/>
              <w:right w:val="single" w:sz="4" w:space="0" w:color="auto"/>
            </w:tcBorders>
          </w:tcPr>
          <w:p w:rsidR="003C6E66" w:rsidRPr="00D17C20" w:rsidRDefault="00D17C20" w:rsidP="003C6E66">
            <w:pPr>
              <w:widowControl w:val="0"/>
              <w:jc w:val="both"/>
              <w:rPr>
                <w:rFonts w:ascii="Times New Roman" w:hAnsi="Times New Roman"/>
                <w:b/>
                <w:color w:val="000000"/>
                <w:sz w:val="20"/>
              </w:rPr>
            </w:pPr>
            <w:r w:rsidRPr="00D17C20">
              <w:rPr>
                <w:rFonts w:ascii="Times New Roman" w:hAnsi="Times New Roman"/>
                <w:sz w:val="20"/>
              </w:rPr>
              <w:t>Медичними закладами Рівненської області забезпечено надання  жінкам і дівчатам, які постраждали від конфлікту, медична та консультативна допомоги з питань репродуктивного здоров’я.</w:t>
            </w:r>
          </w:p>
        </w:tc>
        <w:tc>
          <w:tcPr>
            <w:tcW w:w="632" w:type="pct"/>
            <w:tcBorders>
              <w:top w:val="single" w:sz="4" w:space="0" w:color="auto"/>
              <w:left w:val="single" w:sz="4" w:space="0" w:color="auto"/>
              <w:bottom w:val="single" w:sz="4" w:space="0" w:color="auto"/>
              <w:right w:val="single" w:sz="4" w:space="0" w:color="auto"/>
            </w:tcBorders>
          </w:tcPr>
          <w:p w:rsidR="003C6E66" w:rsidRPr="007B7450" w:rsidRDefault="00A562F8" w:rsidP="003C6E66">
            <w:pPr>
              <w:widowControl w:val="0"/>
              <w:jc w:val="center"/>
              <w:rPr>
                <w:rFonts w:ascii="Times New Roman" w:hAnsi="Times New Roman"/>
                <w:color w:val="000000"/>
                <w:sz w:val="20"/>
              </w:rPr>
            </w:pPr>
            <w:r w:rsidRPr="007B7450">
              <w:rPr>
                <w:rFonts w:ascii="Times New Roman" w:hAnsi="Times New Roman"/>
                <w:color w:val="000000"/>
                <w:sz w:val="20"/>
              </w:rPr>
              <w:t>частково виконаний</w:t>
            </w:r>
          </w:p>
        </w:tc>
      </w:tr>
      <w:tr w:rsidR="006127E1" w:rsidRPr="006B2022" w:rsidTr="004803BB">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6127E1" w:rsidRPr="00C75868" w:rsidRDefault="006127E1" w:rsidP="006127E1">
            <w:pPr>
              <w:pStyle w:val="a4"/>
              <w:spacing w:before="0"/>
              <w:ind w:right="-136"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6127E1" w:rsidRPr="00C75868" w:rsidRDefault="006127E1" w:rsidP="006127E1">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4) проведення циклу тренінгів/семінарів для жінок і дівчат, які постраждали від різних видів конфліктів</w:t>
            </w:r>
          </w:p>
        </w:tc>
        <w:tc>
          <w:tcPr>
            <w:tcW w:w="383" w:type="pct"/>
            <w:tcBorders>
              <w:top w:val="single" w:sz="4" w:space="0" w:color="auto"/>
              <w:left w:val="single" w:sz="4" w:space="0" w:color="auto"/>
              <w:bottom w:val="single" w:sz="4" w:space="0" w:color="auto"/>
              <w:right w:val="single" w:sz="4" w:space="0" w:color="auto"/>
            </w:tcBorders>
          </w:tcPr>
          <w:p w:rsidR="006127E1" w:rsidRPr="00F12E19" w:rsidRDefault="006127E1" w:rsidP="006127E1">
            <w:pPr>
              <w:pStyle w:val="a4"/>
              <w:ind w:left="308" w:firstLine="0"/>
              <w:rPr>
                <w:rFonts w:ascii="Times New Roman" w:eastAsia="MS Mincho" w:hAnsi="Times New Roman"/>
                <w:sz w:val="20"/>
                <w:lang w:eastAsia="ja-JP"/>
              </w:rPr>
            </w:pPr>
            <w:r w:rsidRPr="00F12E19">
              <w:rPr>
                <w:rFonts w:ascii="Times New Roman" w:eastAsia="MS Mincho" w:hAnsi="Times New Roman"/>
                <w:sz w:val="20"/>
                <w:lang w:eastAsia="ja-JP"/>
              </w:rPr>
              <w:t>2022—2025</w:t>
            </w:r>
          </w:p>
        </w:tc>
        <w:tc>
          <w:tcPr>
            <w:tcW w:w="1475" w:type="pct"/>
            <w:gridSpan w:val="2"/>
            <w:tcBorders>
              <w:top w:val="single" w:sz="4" w:space="0" w:color="auto"/>
              <w:left w:val="single" w:sz="4" w:space="0" w:color="auto"/>
              <w:bottom w:val="single" w:sz="4" w:space="0" w:color="auto"/>
              <w:right w:val="single" w:sz="4" w:space="0" w:color="auto"/>
            </w:tcBorders>
          </w:tcPr>
          <w:p w:rsidR="006127E1" w:rsidRPr="00C27085" w:rsidRDefault="00C27085" w:rsidP="00F12E19">
            <w:pPr>
              <w:tabs>
                <w:tab w:val="left" w:pos="0"/>
              </w:tabs>
              <w:ind w:firstLine="72"/>
              <w:jc w:val="both"/>
              <w:rPr>
                <w:rFonts w:ascii="Times New Roman" w:hAnsi="Times New Roman"/>
                <w:b/>
                <w:color w:val="000000"/>
                <w:sz w:val="20"/>
              </w:rPr>
            </w:pPr>
            <w:r w:rsidRPr="00C27085">
              <w:rPr>
                <w:rFonts w:ascii="Times New Roman" w:eastAsia="Calibri" w:hAnsi="Times New Roman"/>
                <w:color w:val="000000"/>
                <w:sz w:val="20"/>
              </w:rPr>
              <w:t xml:space="preserve">Упродовж 2022 року в рамках роботи спеціалізованого формування «Мобільний консультаційний пункт соціальної роботи» обласного центру соціальних служб  </w:t>
            </w:r>
            <w:r w:rsidRPr="00C27085">
              <w:rPr>
                <w:rFonts w:ascii="Times New Roman" w:eastAsia="Calibri" w:hAnsi="Times New Roman"/>
                <w:sz w:val="20"/>
              </w:rPr>
              <w:t xml:space="preserve"> відвідано 38 сімей, які перебувають у складних життєвих обставинах, у тому числі з проблемою домашнього насильства. В межах компетенції надавалися соціальні послуги жінкам і дівчатам, які постраждали від домашнього насильства. </w:t>
            </w:r>
          </w:p>
        </w:tc>
        <w:tc>
          <w:tcPr>
            <w:tcW w:w="632" w:type="pct"/>
            <w:tcBorders>
              <w:top w:val="single" w:sz="4" w:space="0" w:color="auto"/>
              <w:left w:val="single" w:sz="4" w:space="0" w:color="auto"/>
              <w:bottom w:val="single" w:sz="4" w:space="0" w:color="auto"/>
              <w:right w:val="single" w:sz="4" w:space="0" w:color="auto"/>
            </w:tcBorders>
          </w:tcPr>
          <w:p w:rsidR="006127E1" w:rsidRDefault="00C27085" w:rsidP="006127E1">
            <w:pPr>
              <w:widowControl w:val="0"/>
              <w:jc w:val="center"/>
              <w:rPr>
                <w:rFonts w:ascii="Times New Roman" w:hAnsi="Times New Roman"/>
                <w:color w:val="000000"/>
                <w:sz w:val="20"/>
              </w:rPr>
            </w:pPr>
            <w:r w:rsidRPr="007B7450">
              <w:rPr>
                <w:rFonts w:ascii="Times New Roman" w:hAnsi="Times New Roman"/>
                <w:color w:val="000000"/>
                <w:sz w:val="20"/>
              </w:rPr>
              <w:t>частково виконаний</w:t>
            </w:r>
          </w:p>
        </w:tc>
      </w:tr>
      <w:tr w:rsidR="006127E1" w:rsidRPr="006B2022" w:rsidTr="004803BB">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6127E1" w:rsidRPr="00C75868" w:rsidRDefault="006127E1" w:rsidP="006127E1">
            <w:pPr>
              <w:pStyle w:val="a4"/>
              <w:spacing w:before="0"/>
              <w:ind w:right="-136"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6127E1" w:rsidRPr="00C75868" w:rsidRDefault="006127E1" w:rsidP="006127E1">
            <w:pPr>
              <w:pStyle w:val="a4"/>
              <w:spacing w:before="0"/>
              <w:ind w:firstLine="0"/>
              <w:rPr>
                <w:rFonts w:ascii="Times New Roman" w:eastAsia="MS Mincho" w:hAnsi="Times New Roman"/>
                <w:sz w:val="20"/>
                <w:highlight w:val="yellow"/>
                <w:lang w:eastAsia="ja-JP"/>
              </w:rPr>
            </w:pPr>
            <w:r w:rsidRPr="00C75868">
              <w:rPr>
                <w:rFonts w:ascii="Times New Roman" w:eastAsia="MS Mincho" w:hAnsi="Times New Roman"/>
                <w:sz w:val="20"/>
                <w:lang w:eastAsia="ja-JP"/>
              </w:rPr>
              <w:t>5) проведення короткострокових курсів підвищення кваліфікації / тренінгів для фахівців із соціальної роботи, які залишилися працювати у прифронтових регіонах, з питань соціальної роботи з постраждалими від агресії Російської Федерації</w:t>
            </w:r>
          </w:p>
        </w:tc>
        <w:tc>
          <w:tcPr>
            <w:tcW w:w="383" w:type="pct"/>
            <w:tcBorders>
              <w:top w:val="single" w:sz="4" w:space="0" w:color="auto"/>
              <w:left w:val="single" w:sz="4" w:space="0" w:color="auto"/>
              <w:bottom w:val="single" w:sz="4" w:space="0" w:color="auto"/>
              <w:right w:val="single" w:sz="4" w:space="0" w:color="auto"/>
            </w:tcBorders>
          </w:tcPr>
          <w:p w:rsidR="006127E1" w:rsidRPr="00F12E19" w:rsidRDefault="006127E1" w:rsidP="006127E1">
            <w:pPr>
              <w:pStyle w:val="a4"/>
              <w:ind w:left="308" w:firstLine="0"/>
              <w:rPr>
                <w:rFonts w:ascii="Times New Roman" w:eastAsia="MS Mincho" w:hAnsi="Times New Roman"/>
                <w:sz w:val="20"/>
                <w:lang w:eastAsia="ja-JP"/>
              </w:rPr>
            </w:pPr>
            <w:r w:rsidRPr="00F12E19">
              <w:rPr>
                <w:rFonts w:ascii="Times New Roman" w:eastAsia="MS Mincho" w:hAnsi="Times New Roman"/>
                <w:sz w:val="20"/>
                <w:lang w:eastAsia="ja-JP"/>
              </w:rPr>
              <w:t>2022—2025</w:t>
            </w:r>
          </w:p>
        </w:tc>
        <w:tc>
          <w:tcPr>
            <w:tcW w:w="1475" w:type="pct"/>
            <w:gridSpan w:val="2"/>
            <w:tcBorders>
              <w:top w:val="single" w:sz="4" w:space="0" w:color="auto"/>
              <w:left w:val="single" w:sz="4" w:space="0" w:color="auto"/>
              <w:bottom w:val="single" w:sz="4" w:space="0" w:color="auto"/>
              <w:right w:val="single" w:sz="4" w:space="0" w:color="auto"/>
            </w:tcBorders>
          </w:tcPr>
          <w:p w:rsidR="006127E1" w:rsidRPr="00112099" w:rsidRDefault="002A1BE6" w:rsidP="002A1BE6">
            <w:pPr>
              <w:widowControl w:val="0"/>
              <w:jc w:val="center"/>
              <w:rPr>
                <w:rFonts w:ascii="Times New Roman" w:hAnsi="Times New Roman"/>
                <w:b/>
                <w:color w:val="000000"/>
                <w:sz w:val="20"/>
              </w:rPr>
            </w:pPr>
            <w:r>
              <w:rPr>
                <w:rFonts w:ascii="Times New Roman" w:hAnsi="Times New Roman"/>
                <w:b/>
                <w:color w:val="000000"/>
                <w:sz w:val="20"/>
              </w:rPr>
              <w:t>-</w:t>
            </w:r>
          </w:p>
        </w:tc>
        <w:tc>
          <w:tcPr>
            <w:tcW w:w="632" w:type="pct"/>
            <w:tcBorders>
              <w:top w:val="single" w:sz="4" w:space="0" w:color="auto"/>
              <w:left w:val="single" w:sz="4" w:space="0" w:color="auto"/>
              <w:bottom w:val="single" w:sz="4" w:space="0" w:color="auto"/>
              <w:right w:val="single" w:sz="4" w:space="0" w:color="auto"/>
            </w:tcBorders>
          </w:tcPr>
          <w:p w:rsidR="006127E1" w:rsidRDefault="002A1BE6" w:rsidP="006127E1">
            <w:pPr>
              <w:widowControl w:val="0"/>
              <w:jc w:val="center"/>
              <w:rPr>
                <w:rFonts w:ascii="Times New Roman" w:hAnsi="Times New Roman"/>
                <w:color w:val="000000"/>
                <w:sz w:val="20"/>
              </w:rPr>
            </w:pPr>
            <w:r>
              <w:rPr>
                <w:rFonts w:ascii="Times New Roman" w:hAnsi="Times New Roman"/>
                <w:color w:val="000000"/>
                <w:sz w:val="20"/>
              </w:rPr>
              <w:t>-</w:t>
            </w:r>
          </w:p>
        </w:tc>
      </w:tr>
      <w:tr w:rsidR="004773F4" w:rsidRPr="006B2022" w:rsidTr="004803BB">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4773F4" w:rsidRPr="00C75868" w:rsidRDefault="004773F4" w:rsidP="006127E1">
            <w:pPr>
              <w:pStyle w:val="a4"/>
              <w:spacing w:before="0"/>
              <w:ind w:right="-136"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4773F4" w:rsidRPr="00C75868" w:rsidRDefault="004773F4" w:rsidP="006127E1">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6) створення сприятливих умов у територіальних громадах для прийняття внутрішньо переміщених осіб з урахуванням кількості прийнятих внутрішньо переміщених осіб та обсягу пошкоджень і руйнувань у територіальній громаді внаслідок бойових дій або ракетно-бомбових/ артилерійських ударів</w:t>
            </w:r>
          </w:p>
        </w:tc>
        <w:tc>
          <w:tcPr>
            <w:tcW w:w="383" w:type="pct"/>
            <w:tcBorders>
              <w:top w:val="single" w:sz="4" w:space="0" w:color="auto"/>
              <w:left w:val="single" w:sz="4" w:space="0" w:color="auto"/>
              <w:bottom w:val="single" w:sz="4" w:space="0" w:color="auto"/>
              <w:right w:val="single" w:sz="4" w:space="0" w:color="auto"/>
            </w:tcBorders>
          </w:tcPr>
          <w:p w:rsidR="004773F4" w:rsidRPr="00F12E19" w:rsidRDefault="004773F4" w:rsidP="006127E1">
            <w:pPr>
              <w:widowControl w:val="0"/>
              <w:jc w:val="center"/>
              <w:rPr>
                <w:rFonts w:ascii="Times New Roman" w:eastAsia="MS Mincho" w:hAnsi="Times New Roman"/>
                <w:sz w:val="20"/>
                <w:lang w:eastAsia="ja-JP"/>
              </w:rPr>
            </w:pPr>
            <w:r w:rsidRPr="00F12E19">
              <w:rPr>
                <w:rFonts w:ascii="Times New Roman" w:eastAsia="MS Mincho" w:hAnsi="Times New Roman"/>
                <w:sz w:val="20"/>
                <w:lang w:eastAsia="ja-JP"/>
              </w:rPr>
              <w:t>2022—2023</w:t>
            </w:r>
          </w:p>
        </w:tc>
        <w:tc>
          <w:tcPr>
            <w:tcW w:w="1475" w:type="pct"/>
            <w:gridSpan w:val="2"/>
            <w:tcBorders>
              <w:top w:val="single" w:sz="4" w:space="0" w:color="auto"/>
              <w:left w:val="single" w:sz="4" w:space="0" w:color="auto"/>
              <w:bottom w:val="single" w:sz="4" w:space="0" w:color="auto"/>
              <w:right w:val="single" w:sz="4" w:space="0" w:color="auto"/>
            </w:tcBorders>
          </w:tcPr>
          <w:p w:rsidR="004773F4" w:rsidRPr="00112099" w:rsidRDefault="004773F4" w:rsidP="00D32DB2">
            <w:pPr>
              <w:widowControl w:val="0"/>
              <w:jc w:val="center"/>
              <w:rPr>
                <w:rFonts w:ascii="Times New Roman" w:hAnsi="Times New Roman"/>
                <w:b/>
                <w:color w:val="000000"/>
                <w:sz w:val="20"/>
              </w:rPr>
            </w:pPr>
            <w:r>
              <w:rPr>
                <w:rFonts w:ascii="Times New Roman" w:hAnsi="Times New Roman"/>
                <w:b/>
                <w:color w:val="000000"/>
                <w:sz w:val="20"/>
              </w:rPr>
              <w:t>-</w:t>
            </w:r>
          </w:p>
        </w:tc>
        <w:tc>
          <w:tcPr>
            <w:tcW w:w="632" w:type="pct"/>
            <w:tcBorders>
              <w:top w:val="single" w:sz="4" w:space="0" w:color="auto"/>
              <w:left w:val="single" w:sz="4" w:space="0" w:color="auto"/>
              <w:bottom w:val="single" w:sz="4" w:space="0" w:color="auto"/>
              <w:right w:val="single" w:sz="4" w:space="0" w:color="auto"/>
            </w:tcBorders>
          </w:tcPr>
          <w:p w:rsidR="004773F4" w:rsidRDefault="004773F4" w:rsidP="00D32DB2">
            <w:pPr>
              <w:widowControl w:val="0"/>
              <w:jc w:val="center"/>
              <w:rPr>
                <w:rFonts w:ascii="Times New Roman" w:hAnsi="Times New Roman"/>
                <w:color w:val="000000"/>
                <w:sz w:val="20"/>
              </w:rPr>
            </w:pPr>
            <w:r>
              <w:rPr>
                <w:rFonts w:ascii="Times New Roman" w:hAnsi="Times New Roman"/>
                <w:color w:val="000000"/>
                <w:sz w:val="20"/>
              </w:rPr>
              <w:t>-</w:t>
            </w:r>
          </w:p>
        </w:tc>
      </w:tr>
      <w:tr w:rsidR="004773F4" w:rsidRPr="006B2022" w:rsidTr="004803BB">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4773F4" w:rsidRPr="00C75868" w:rsidRDefault="004773F4" w:rsidP="006127E1">
            <w:pPr>
              <w:pStyle w:val="a4"/>
              <w:spacing w:before="0"/>
              <w:ind w:right="-136"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4773F4" w:rsidRPr="00C75868" w:rsidRDefault="004773F4" w:rsidP="006127E1">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7) забезпечення надання комплексної, безоплатної правової допомоги сім’ям та/ або учасникам бойових дій, які беруть/брали участь в антитерористичній операції/операції Об’єднаних сил/ здійсненні заходів із забезпечення національної безпеки і оборони, відсічі і стримування збройної агресії Російської Федерації, у тому числі через організацію роботи Офісів підтримки родин військово-службовців</w:t>
            </w:r>
          </w:p>
        </w:tc>
        <w:tc>
          <w:tcPr>
            <w:tcW w:w="383" w:type="pct"/>
            <w:tcBorders>
              <w:top w:val="single" w:sz="4" w:space="0" w:color="auto"/>
              <w:left w:val="single" w:sz="4" w:space="0" w:color="auto"/>
              <w:bottom w:val="single" w:sz="4" w:space="0" w:color="auto"/>
              <w:right w:val="single" w:sz="4" w:space="0" w:color="auto"/>
            </w:tcBorders>
          </w:tcPr>
          <w:p w:rsidR="004773F4" w:rsidRPr="00F12E19" w:rsidRDefault="004773F4" w:rsidP="00F12E19">
            <w:pPr>
              <w:pStyle w:val="a4"/>
              <w:ind w:left="83" w:firstLine="0"/>
              <w:rPr>
                <w:rFonts w:ascii="Times New Roman" w:eastAsia="MS Mincho" w:hAnsi="Times New Roman"/>
                <w:sz w:val="20"/>
                <w:lang w:eastAsia="ja-JP"/>
              </w:rPr>
            </w:pPr>
            <w:r w:rsidRPr="00F12E19">
              <w:rPr>
                <w:rFonts w:ascii="Times New Roman" w:eastAsia="MS Mincho" w:hAnsi="Times New Roman"/>
                <w:sz w:val="20"/>
                <w:lang w:eastAsia="ja-JP"/>
              </w:rPr>
              <w:t>2022—2025</w:t>
            </w:r>
          </w:p>
        </w:tc>
        <w:tc>
          <w:tcPr>
            <w:tcW w:w="1475" w:type="pct"/>
            <w:gridSpan w:val="2"/>
            <w:tcBorders>
              <w:top w:val="single" w:sz="4" w:space="0" w:color="auto"/>
              <w:left w:val="single" w:sz="4" w:space="0" w:color="auto"/>
              <w:bottom w:val="single" w:sz="4" w:space="0" w:color="auto"/>
              <w:right w:val="single" w:sz="4" w:space="0" w:color="auto"/>
            </w:tcBorders>
          </w:tcPr>
          <w:p w:rsidR="004773F4" w:rsidRPr="00112099" w:rsidRDefault="004773F4" w:rsidP="00D32DB2">
            <w:pPr>
              <w:widowControl w:val="0"/>
              <w:jc w:val="center"/>
              <w:rPr>
                <w:rFonts w:ascii="Times New Roman" w:hAnsi="Times New Roman"/>
                <w:b/>
                <w:color w:val="000000"/>
                <w:sz w:val="20"/>
              </w:rPr>
            </w:pPr>
            <w:r>
              <w:rPr>
                <w:rFonts w:ascii="Times New Roman" w:hAnsi="Times New Roman"/>
                <w:b/>
                <w:color w:val="000000"/>
                <w:sz w:val="20"/>
              </w:rPr>
              <w:t>-</w:t>
            </w:r>
          </w:p>
        </w:tc>
        <w:tc>
          <w:tcPr>
            <w:tcW w:w="632" w:type="pct"/>
            <w:tcBorders>
              <w:top w:val="single" w:sz="4" w:space="0" w:color="auto"/>
              <w:left w:val="single" w:sz="4" w:space="0" w:color="auto"/>
              <w:bottom w:val="single" w:sz="4" w:space="0" w:color="auto"/>
              <w:right w:val="single" w:sz="4" w:space="0" w:color="auto"/>
            </w:tcBorders>
          </w:tcPr>
          <w:p w:rsidR="004773F4" w:rsidRDefault="004773F4" w:rsidP="00D32DB2">
            <w:pPr>
              <w:widowControl w:val="0"/>
              <w:jc w:val="center"/>
              <w:rPr>
                <w:rFonts w:ascii="Times New Roman" w:hAnsi="Times New Roman"/>
                <w:color w:val="000000"/>
                <w:sz w:val="20"/>
              </w:rPr>
            </w:pPr>
            <w:r>
              <w:rPr>
                <w:rFonts w:ascii="Times New Roman" w:hAnsi="Times New Roman"/>
                <w:color w:val="000000"/>
                <w:sz w:val="20"/>
              </w:rPr>
              <w:t>-</w:t>
            </w:r>
          </w:p>
        </w:tc>
      </w:tr>
      <w:tr w:rsidR="004773F4" w:rsidRPr="006B2022" w:rsidTr="004803BB">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4773F4" w:rsidRPr="00C75868" w:rsidRDefault="004773F4" w:rsidP="006127E1">
            <w:pPr>
              <w:pStyle w:val="a4"/>
              <w:spacing w:before="0"/>
              <w:ind w:right="-136"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4773F4" w:rsidRPr="00C75868" w:rsidRDefault="004773F4" w:rsidP="006127E1">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 xml:space="preserve">8) організація надання психологічної допомоги та соціально-психологічної підтримки працівникам кол-центрів та фахівцям, які працюють з особами, які постраждали від війни, в тому числі з особами, які повідомляють про зникнення безвісті особи за особливих обставин, а також членам пошукових груп, які функціонують відповідно до Закону України </w:t>
            </w:r>
            <w:r w:rsidRPr="00C75868">
              <w:rPr>
                <w:rFonts w:ascii="Times New Roman" w:eastAsia="MS Mincho" w:hAnsi="Times New Roman"/>
                <w:color w:val="000000"/>
                <w:sz w:val="20"/>
                <w:lang w:eastAsia="ja-JP"/>
              </w:rPr>
              <w:t>“</w:t>
            </w:r>
            <w:r w:rsidRPr="00C75868">
              <w:rPr>
                <w:rFonts w:ascii="Times New Roman" w:eastAsia="MS Mincho" w:hAnsi="Times New Roman"/>
                <w:sz w:val="20"/>
                <w:lang w:eastAsia="ja-JP"/>
              </w:rPr>
              <w:t>Про правовий статус осіб, зниклих безвісті за особливих обставин”</w:t>
            </w:r>
          </w:p>
        </w:tc>
        <w:tc>
          <w:tcPr>
            <w:tcW w:w="383" w:type="pct"/>
            <w:tcBorders>
              <w:top w:val="single" w:sz="4" w:space="0" w:color="auto"/>
              <w:left w:val="single" w:sz="4" w:space="0" w:color="auto"/>
              <w:bottom w:val="single" w:sz="4" w:space="0" w:color="auto"/>
              <w:right w:val="single" w:sz="4" w:space="0" w:color="auto"/>
            </w:tcBorders>
          </w:tcPr>
          <w:p w:rsidR="004773F4" w:rsidRPr="00F12E19" w:rsidRDefault="004773F4" w:rsidP="00F12E19">
            <w:pPr>
              <w:pStyle w:val="a4"/>
              <w:ind w:firstLine="0"/>
              <w:rPr>
                <w:rFonts w:ascii="Times New Roman" w:eastAsia="MS Mincho" w:hAnsi="Times New Roman"/>
                <w:sz w:val="20"/>
                <w:lang w:eastAsia="ja-JP"/>
              </w:rPr>
            </w:pPr>
            <w:r w:rsidRPr="00F12E19">
              <w:rPr>
                <w:rFonts w:ascii="Times New Roman" w:eastAsia="MS Mincho" w:hAnsi="Times New Roman"/>
                <w:sz w:val="20"/>
                <w:lang w:eastAsia="ja-JP"/>
              </w:rPr>
              <w:t>2022—2023</w:t>
            </w:r>
          </w:p>
        </w:tc>
        <w:tc>
          <w:tcPr>
            <w:tcW w:w="1475" w:type="pct"/>
            <w:gridSpan w:val="2"/>
            <w:tcBorders>
              <w:top w:val="single" w:sz="4" w:space="0" w:color="auto"/>
              <w:left w:val="single" w:sz="4" w:space="0" w:color="auto"/>
              <w:bottom w:val="single" w:sz="4" w:space="0" w:color="auto"/>
              <w:right w:val="single" w:sz="4" w:space="0" w:color="auto"/>
            </w:tcBorders>
          </w:tcPr>
          <w:p w:rsidR="004773F4" w:rsidRPr="00112099" w:rsidRDefault="004773F4" w:rsidP="00D32DB2">
            <w:pPr>
              <w:widowControl w:val="0"/>
              <w:jc w:val="center"/>
              <w:rPr>
                <w:rFonts w:ascii="Times New Roman" w:hAnsi="Times New Roman"/>
                <w:b/>
                <w:color w:val="000000"/>
                <w:sz w:val="20"/>
              </w:rPr>
            </w:pPr>
            <w:r>
              <w:rPr>
                <w:rFonts w:ascii="Times New Roman" w:hAnsi="Times New Roman"/>
                <w:b/>
                <w:color w:val="000000"/>
                <w:sz w:val="20"/>
              </w:rPr>
              <w:t>-</w:t>
            </w:r>
          </w:p>
        </w:tc>
        <w:tc>
          <w:tcPr>
            <w:tcW w:w="632" w:type="pct"/>
            <w:tcBorders>
              <w:top w:val="single" w:sz="4" w:space="0" w:color="auto"/>
              <w:left w:val="single" w:sz="4" w:space="0" w:color="auto"/>
              <w:bottom w:val="single" w:sz="4" w:space="0" w:color="auto"/>
              <w:right w:val="single" w:sz="4" w:space="0" w:color="auto"/>
            </w:tcBorders>
          </w:tcPr>
          <w:p w:rsidR="004773F4" w:rsidRDefault="004773F4" w:rsidP="00D32DB2">
            <w:pPr>
              <w:widowControl w:val="0"/>
              <w:jc w:val="center"/>
              <w:rPr>
                <w:rFonts w:ascii="Times New Roman" w:hAnsi="Times New Roman"/>
                <w:color w:val="000000"/>
                <w:sz w:val="20"/>
              </w:rPr>
            </w:pPr>
            <w:r>
              <w:rPr>
                <w:rFonts w:ascii="Times New Roman" w:hAnsi="Times New Roman"/>
                <w:color w:val="000000"/>
                <w:sz w:val="20"/>
              </w:rPr>
              <w:t>-</w:t>
            </w:r>
          </w:p>
        </w:tc>
      </w:tr>
      <w:tr w:rsidR="00D17C20" w:rsidRPr="006B2022" w:rsidTr="004803BB">
        <w:trPr>
          <w:gridAfter w:val="1"/>
          <w:wAfter w:w="1262" w:type="pct"/>
          <w:trHeight w:val="327"/>
        </w:trPr>
        <w:tc>
          <w:tcPr>
            <w:tcW w:w="564" w:type="pct"/>
            <w:vMerge w:val="restart"/>
            <w:tcBorders>
              <w:top w:val="single" w:sz="4" w:space="0" w:color="auto"/>
              <w:left w:val="single" w:sz="4" w:space="0" w:color="auto"/>
              <w:bottom w:val="single" w:sz="4" w:space="0" w:color="auto"/>
              <w:right w:val="single" w:sz="4" w:space="0" w:color="auto"/>
            </w:tcBorders>
          </w:tcPr>
          <w:p w:rsidR="00D17C20" w:rsidRPr="00C75868" w:rsidRDefault="00D17C20" w:rsidP="00F12E19">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25. Розширення можливостей підтримки самозайнятості та підприємництва жінок, зокрема з числа внутрішньо переміщених осіб, жінок-ветеранів та інших осіб, які постраждали від конфлікту</w:t>
            </w:r>
          </w:p>
        </w:tc>
        <w:tc>
          <w:tcPr>
            <w:tcW w:w="684" w:type="pct"/>
            <w:tcBorders>
              <w:top w:val="single" w:sz="4" w:space="0" w:color="auto"/>
              <w:left w:val="single" w:sz="4" w:space="0" w:color="auto"/>
              <w:bottom w:val="single" w:sz="4" w:space="0" w:color="auto"/>
              <w:right w:val="single" w:sz="4" w:space="0" w:color="auto"/>
            </w:tcBorders>
          </w:tcPr>
          <w:p w:rsidR="00D17C20" w:rsidRPr="00C75868" w:rsidRDefault="00D17C20" w:rsidP="00E46746">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1) виконання</w:t>
            </w:r>
            <w:r w:rsidRPr="00C75868">
              <w:rPr>
                <w:rFonts w:ascii="Times New Roman" w:eastAsia="MS Mincho" w:hAnsi="Times New Roman"/>
                <w:sz w:val="20"/>
                <w:lang w:eastAsia="ja-JP"/>
              </w:rPr>
              <w:br/>
              <w:t>програм підтримки самозайнятості та підприємництва жінок, зокрема з числа внутрішньо переміщених осіб, жінок-ветеранів та інших осіб, які постраждали від конфлікту</w:t>
            </w:r>
          </w:p>
        </w:tc>
        <w:tc>
          <w:tcPr>
            <w:tcW w:w="383" w:type="pct"/>
            <w:tcBorders>
              <w:top w:val="single" w:sz="4" w:space="0" w:color="auto"/>
              <w:left w:val="single" w:sz="4" w:space="0" w:color="auto"/>
              <w:bottom w:val="single" w:sz="4" w:space="0" w:color="auto"/>
              <w:right w:val="single" w:sz="4" w:space="0" w:color="auto"/>
            </w:tcBorders>
          </w:tcPr>
          <w:p w:rsidR="00D17C20" w:rsidRPr="00F12E19" w:rsidRDefault="00D17C20" w:rsidP="00F12E19">
            <w:pPr>
              <w:pStyle w:val="a4"/>
              <w:ind w:firstLine="0"/>
              <w:rPr>
                <w:rFonts w:ascii="Times New Roman" w:eastAsia="MS Mincho" w:hAnsi="Times New Roman"/>
                <w:sz w:val="20"/>
                <w:lang w:eastAsia="ja-JP"/>
              </w:rPr>
            </w:pPr>
            <w:r w:rsidRPr="00F12E19">
              <w:rPr>
                <w:rFonts w:ascii="Times New Roman" w:eastAsia="MS Mincho" w:hAnsi="Times New Roman"/>
                <w:sz w:val="20"/>
                <w:lang w:eastAsia="ja-JP"/>
              </w:rPr>
              <w:t>2022—2025</w:t>
            </w:r>
          </w:p>
        </w:tc>
        <w:tc>
          <w:tcPr>
            <w:tcW w:w="1475" w:type="pct"/>
            <w:gridSpan w:val="2"/>
            <w:tcBorders>
              <w:top w:val="single" w:sz="4" w:space="0" w:color="auto"/>
              <w:left w:val="single" w:sz="4" w:space="0" w:color="auto"/>
              <w:bottom w:val="single" w:sz="4" w:space="0" w:color="auto"/>
              <w:right w:val="single" w:sz="4" w:space="0" w:color="auto"/>
            </w:tcBorders>
          </w:tcPr>
          <w:p w:rsidR="00D17C20" w:rsidRPr="00F12E19" w:rsidRDefault="00D17C20" w:rsidP="00F12E19">
            <w:pPr>
              <w:pStyle w:val="rvps12"/>
              <w:spacing w:before="0" w:beforeAutospacing="0" w:after="0" w:afterAutospacing="0"/>
              <w:jc w:val="both"/>
              <w:textAlignment w:val="baseline"/>
              <w:rPr>
                <w:sz w:val="20"/>
                <w:lang w:val="uk-UA"/>
              </w:rPr>
            </w:pPr>
            <w:r w:rsidRPr="00D17C20">
              <w:rPr>
                <w:sz w:val="20"/>
                <w:szCs w:val="20"/>
                <w:lang w:val="uk-UA"/>
              </w:rPr>
              <w:t>У січні – грудні 2022 року базовими центрами зайнятості/філіями проведено 24 інформаційних  семінарів «Генеруй бізнес-ідею та розпочни свій бізнес» у них взяли участь 168 осіб.  Більше 60% учасників семінарів становили жінки. Учасники заходів отримали теоретичні знання про джерела фінансування, стратегію ціноутворення, організаційно-правові форми підприємництва, практичні поради щодо ведення власного бізнесу. Крім цього, присутні ознайомились з розвитком туризму в районах, відродженням народних промислів, організації професійного навчання безробітних за професіями, які необхідні для подальшого розвитку сфери побуту на селі та орієнтовані на самозайнятість, переглянули відеофільми та отримали інформаційні матеріали.</w:t>
            </w:r>
            <w:r w:rsidR="00F12E19">
              <w:rPr>
                <w:sz w:val="20"/>
                <w:szCs w:val="20"/>
                <w:lang w:val="uk-UA"/>
              </w:rPr>
              <w:t xml:space="preserve"> </w:t>
            </w:r>
            <w:r w:rsidRPr="00F12E19">
              <w:rPr>
                <w:sz w:val="20"/>
                <w:lang w:val="uk-UA"/>
              </w:rPr>
              <w:t xml:space="preserve"> </w:t>
            </w:r>
          </w:p>
        </w:tc>
        <w:tc>
          <w:tcPr>
            <w:tcW w:w="632" w:type="pct"/>
            <w:tcBorders>
              <w:top w:val="single" w:sz="4" w:space="0" w:color="auto"/>
              <w:left w:val="single" w:sz="4" w:space="0" w:color="auto"/>
              <w:bottom w:val="single" w:sz="4" w:space="0" w:color="auto"/>
              <w:right w:val="single" w:sz="4" w:space="0" w:color="auto"/>
            </w:tcBorders>
          </w:tcPr>
          <w:p w:rsidR="00D17C20" w:rsidRPr="007B7450" w:rsidRDefault="00A562F8" w:rsidP="00E46746">
            <w:pPr>
              <w:widowControl w:val="0"/>
              <w:jc w:val="center"/>
              <w:rPr>
                <w:rFonts w:ascii="Times New Roman" w:hAnsi="Times New Roman"/>
                <w:color w:val="000000"/>
                <w:sz w:val="20"/>
              </w:rPr>
            </w:pPr>
            <w:r w:rsidRPr="007B7450">
              <w:rPr>
                <w:rFonts w:ascii="Times New Roman" w:hAnsi="Times New Roman"/>
                <w:color w:val="000000"/>
                <w:sz w:val="20"/>
              </w:rPr>
              <w:t>частково виконаний</w:t>
            </w:r>
          </w:p>
        </w:tc>
      </w:tr>
      <w:tr w:rsidR="00D17C20" w:rsidRPr="006B2022" w:rsidTr="004803BB">
        <w:trPr>
          <w:gridAfter w:val="1"/>
          <w:wAfter w:w="1262" w:type="pct"/>
          <w:trHeight w:val="327"/>
        </w:trPr>
        <w:tc>
          <w:tcPr>
            <w:tcW w:w="564" w:type="pct"/>
            <w:vMerge/>
            <w:tcBorders>
              <w:top w:val="single" w:sz="4" w:space="0" w:color="auto"/>
              <w:left w:val="single" w:sz="4" w:space="0" w:color="auto"/>
              <w:bottom w:val="single" w:sz="4" w:space="0" w:color="auto"/>
              <w:right w:val="single" w:sz="4" w:space="0" w:color="auto"/>
            </w:tcBorders>
          </w:tcPr>
          <w:p w:rsidR="00D17C20" w:rsidRPr="00C75868" w:rsidRDefault="00D17C20" w:rsidP="00E46746">
            <w:pPr>
              <w:pStyle w:val="a4"/>
              <w:spacing w:before="0"/>
              <w:ind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D17C20" w:rsidRPr="00C75868" w:rsidRDefault="00D17C20" w:rsidP="00F12E19">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2) проведення</w:t>
            </w:r>
            <w:r w:rsidR="00F12E19">
              <w:rPr>
                <w:rFonts w:ascii="Times New Roman" w:eastAsia="MS Mincho" w:hAnsi="Times New Roman"/>
                <w:sz w:val="20"/>
                <w:lang w:eastAsia="ja-JP"/>
              </w:rPr>
              <w:t xml:space="preserve"> </w:t>
            </w:r>
            <w:r w:rsidRPr="00C75868">
              <w:rPr>
                <w:rFonts w:ascii="Times New Roman" w:eastAsia="MS Mincho" w:hAnsi="Times New Roman"/>
                <w:sz w:val="20"/>
                <w:lang w:eastAsia="ja-JP"/>
              </w:rPr>
              <w:t>аналізу сфер та форматів зайнятості</w:t>
            </w:r>
            <w:r w:rsidRPr="00C75868">
              <w:rPr>
                <w:rFonts w:ascii="Times New Roman" w:eastAsia="MS Mincho" w:hAnsi="Times New Roman"/>
                <w:sz w:val="20"/>
                <w:lang w:eastAsia="ja-JP"/>
              </w:rPr>
              <w:br/>
              <w:t>з урахуванням регіональних особливостей для працевлаштування внутрішньо переміщених осіб</w:t>
            </w:r>
          </w:p>
        </w:tc>
        <w:tc>
          <w:tcPr>
            <w:tcW w:w="383" w:type="pct"/>
            <w:tcBorders>
              <w:top w:val="single" w:sz="4" w:space="0" w:color="auto"/>
              <w:left w:val="single" w:sz="4" w:space="0" w:color="auto"/>
              <w:bottom w:val="single" w:sz="4" w:space="0" w:color="auto"/>
              <w:right w:val="single" w:sz="4" w:space="0" w:color="auto"/>
            </w:tcBorders>
          </w:tcPr>
          <w:p w:rsidR="00D17C20" w:rsidRPr="00F12E19" w:rsidRDefault="00D17C20" w:rsidP="00F12E19">
            <w:pPr>
              <w:pStyle w:val="a4"/>
              <w:ind w:firstLine="0"/>
              <w:rPr>
                <w:rFonts w:ascii="Times New Roman" w:eastAsia="MS Mincho" w:hAnsi="Times New Roman"/>
                <w:sz w:val="20"/>
                <w:lang w:eastAsia="ja-JP"/>
              </w:rPr>
            </w:pPr>
            <w:r w:rsidRPr="00F12E19">
              <w:rPr>
                <w:rFonts w:ascii="Times New Roman" w:eastAsia="MS Mincho" w:hAnsi="Times New Roman"/>
                <w:sz w:val="20"/>
                <w:lang w:eastAsia="ja-JP"/>
              </w:rPr>
              <w:t>2022—2023</w:t>
            </w:r>
          </w:p>
        </w:tc>
        <w:tc>
          <w:tcPr>
            <w:tcW w:w="1475" w:type="pct"/>
            <w:gridSpan w:val="2"/>
            <w:tcBorders>
              <w:top w:val="single" w:sz="4" w:space="0" w:color="auto"/>
              <w:left w:val="single" w:sz="4" w:space="0" w:color="auto"/>
              <w:bottom w:val="single" w:sz="4" w:space="0" w:color="auto"/>
              <w:right w:val="single" w:sz="4" w:space="0" w:color="auto"/>
            </w:tcBorders>
          </w:tcPr>
          <w:p w:rsidR="00375A0D" w:rsidRPr="00D17C20" w:rsidRDefault="00375A0D" w:rsidP="00375A0D">
            <w:pPr>
              <w:jc w:val="both"/>
              <w:rPr>
                <w:rFonts w:ascii="Times New Roman" w:hAnsi="Times New Roman"/>
                <w:sz w:val="20"/>
              </w:rPr>
            </w:pPr>
            <w:r w:rsidRPr="00D17C20">
              <w:rPr>
                <w:rFonts w:ascii="Times New Roman" w:hAnsi="Times New Roman"/>
                <w:sz w:val="20"/>
              </w:rPr>
              <w:t xml:space="preserve">Упродовж 2022 року для внутрішньо переміщених осіб Рівненська обласна служба зайнятості реалізовувала профорієнтаційний проєкт “RIVNE. RELOCATION OF WORK”. До участі в даному проєкті залучені стейкхолдери з місцевих територіальних громад, управлінь Пенсійного Фонду, праці та соціального захисту населення, освіти, бюро правової допомоги. Разом із соцпартнерами службою зайнятості складено графік відвідувань місць компактного поселення внутрішньо переміщених осіб. Це і навчальні заклади різного типу, і гуртожитки, бази відпочинку тощо. Так, у  2022 року понад 1,6 тис. внутрішньо переміщених осіб Рівненщини взяли участь у 96 заходах, організованих службою зайнятості області. </w:t>
            </w:r>
          </w:p>
          <w:p w:rsidR="00D17C20" w:rsidRDefault="00375A0D" w:rsidP="00375A0D">
            <w:pPr>
              <w:widowControl w:val="0"/>
              <w:jc w:val="both"/>
              <w:rPr>
                <w:rFonts w:ascii="Times New Roman" w:hAnsi="Times New Roman"/>
                <w:b/>
                <w:color w:val="000000"/>
                <w:sz w:val="20"/>
              </w:rPr>
            </w:pPr>
            <w:r w:rsidRPr="00D17C20">
              <w:rPr>
                <w:rFonts w:ascii="Times New Roman" w:hAnsi="Times New Roman"/>
                <w:sz w:val="20"/>
              </w:rPr>
              <w:t>Підсумком цих зустрічей для вимушених переселених осіб є розуміння в якому напрямку їм рухатись та які першочергові кроки необхідно здійснити для облаштування повноцінного життя на новому місці. Діти, відвідуючи інтерактивні заняття та проходячи профорієнтаційне тестування, відволікаються від пережитих жахів і згадують про свої інтереси, схильності та здібності. Особи працездатного віку вивчають особливості місцевого ринку праці, дізнаються про актуальні вакансії і планують кроки до свого подальшого працевлаштування в нашому регіоні. В результаті, частина цих осіб іде на співбесіду до роботодавця, частина вивчає можливості здобуття нової професії в Рівненському ЦПТО, частина починає займатися юридичним оформленням своєї життєвої ситуації.</w:t>
            </w:r>
          </w:p>
        </w:tc>
        <w:tc>
          <w:tcPr>
            <w:tcW w:w="632" w:type="pct"/>
            <w:tcBorders>
              <w:top w:val="single" w:sz="4" w:space="0" w:color="auto"/>
              <w:left w:val="single" w:sz="4" w:space="0" w:color="auto"/>
              <w:bottom w:val="single" w:sz="4" w:space="0" w:color="auto"/>
              <w:right w:val="single" w:sz="4" w:space="0" w:color="auto"/>
            </w:tcBorders>
          </w:tcPr>
          <w:p w:rsidR="00D17C20" w:rsidRPr="007B7450" w:rsidRDefault="00A562F8" w:rsidP="00E46746">
            <w:pPr>
              <w:widowControl w:val="0"/>
              <w:jc w:val="center"/>
              <w:rPr>
                <w:rFonts w:ascii="Times New Roman" w:hAnsi="Times New Roman"/>
                <w:color w:val="000000"/>
                <w:sz w:val="20"/>
              </w:rPr>
            </w:pPr>
            <w:r w:rsidRPr="007B7450">
              <w:rPr>
                <w:rFonts w:ascii="Times New Roman" w:hAnsi="Times New Roman"/>
                <w:color w:val="000000"/>
                <w:sz w:val="20"/>
              </w:rPr>
              <w:t>частково виконаний</w:t>
            </w:r>
          </w:p>
        </w:tc>
      </w:tr>
      <w:tr w:rsidR="00D17C20" w:rsidRPr="006B2022" w:rsidTr="004803BB">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D17C20" w:rsidRPr="00C75868" w:rsidRDefault="00D17C20" w:rsidP="00E46746">
            <w:pPr>
              <w:pStyle w:val="a4"/>
              <w:spacing w:before="0"/>
              <w:ind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D17C20" w:rsidRPr="00C75868" w:rsidRDefault="00D17C20" w:rsidP="00E46746">
            <w:pPr>
              <w:pStyle w:val="a4"/>
              <w:spacing w:before="0"/>
              <w:ind w:firstLine="0"/>
              <w:rPr>
                <w:rFonts w:ascii="Times New Roman" w:eastAsia="MS Mincho" w:hAnsi="Times New Roman"/>
                <w:sz w:val="20"/>
                <w:highlight w:val="yellow"/>
                <w:lang w:eastAsia="ja-JP"/>
              </w:rPr>
            </w:pPr>
            <w:r w:rsidRPr="00C75868">
              <w:rPr>
                <w:rFonts w:ascii="Times New Roman" w:eastAsia="MS Mincho" w:hAnsi="Times New Roman"/>
                <w:sz w:val="20"/>
                <w:lang w:eastAsia="ja-JP"/>
              </w:rPr>
              <w:t xml:space="preserve">3) вивчення можливостей регіону щодо використання приміщень, які належать суб’єктам різних форм господарювання, для компактного проживання внутрішньо переміщених осіб, </w:t>
            </w:r>
            <w:r w:rsidRPr="00C75868">
              <w:rPr>
                <w:rFonts w:ascii="Times New Roman" w:eastAsia="MS Mincho" w:hAnsi="Times New Roman"/>
                <w:bCs/>
                <w:sz w:val="20"/>
                <w:lang w:eastAsia="ja-JP"/>
              </w:rPr>
              <w:t>а також щодо можливості пільгової оренди для розташування в них соціальних підприємств</w:t>
            </w:r>
          </w:p>
        </w:tc>
        <w:tc>
          <w:tcPr>
            <w:tcW w:w="383" w:type="pct"/>
            <w:tcBorders>
              <w:top w:val="single" w:sz="4" w:space="0" w:color="auto"/>
              <w:left w:val="single" w:sz="4" w:space="0" w:color="auto"/>
              <w:bottom w:val="single" w:sz="4" w:space="0" w:color="auto"/>
              <w:right w:val="single" w:sz="4" w:space="0" w:color="auto"/>
            </w:tcBorders>
          </w:tcPr>
          <w:p w:rsidR="00D17C20" w:rsidRPr="00F12E19" w:rsidRDefault="00D17C20" w:rsidP="00F12E19">
            <w:pPr>
              <w:pStyle w:val="a4"/>
              <w:ind w:firstLine="0"/>
              <w:rPr>
                <w:rFonts w:ascii="Times New Roman" w:eastAsia="MS Mincho" w:hAnsi="Times New Roman"/>
                <w:sz w:val="20"/>
                <w:lang w:eastAsia="ja-JP"/>
              </w:rPr>
            </w:pPr>
            <w:r w:rsidRPr="00F12E19">
              <w:rPr>
                <w:rFonts w:ascii="Times New Roman" w:eastAsia="MS Mincho" w:hAnsi="Times New Roman"/>
                <w:sz w:val="20"/>
                <w:lang w:eastAsia="ja-JP"/>
              </w:rPr>
              <w:t>2022—2023</w:t>
            </w:r>
          </w:p>
        </w:tc>
        <w:tc>
          <w:tcPr>
            <w:tcW w:w="1475" w:type="pct"/>
            <w:gridSpan w:val="2"/>
            <w:tcBorders>
              <w:top w:val="single" w:sz="4" w:space="0" w:color="auto"/>
              <w:left w:val="single" w:sz="4" w:space="0" w:color="auto"/>
              <w:bottom w:val="single" w:sz="4" w:space="0" w:color="auto"/>
              <w:right w:val="single" w:sz="4" w:space="0" w:color="auto"/>
            </w:tcBorders>
          </w:tcPr>
          <w:p w:rsidR="00D17C20" w:rsidRPr="00594913" w:rsidRDefault="00594913" w:rsidP="00E46746">
            <w:pPr>
              <w:widowControl w:val="0"/>
              <w:jc w:val="both"/>
              <w:rPr>
                <w:rFonts w:ascii="Times New Roman" w:hAnsi="Times New Roman"/>
                <w:b/>
                <w:color w:val="000000"/>
                <w:sz w:val="20"/>
              </w:rPr>
            </w:pPr>
            <w:r w:rsidRPr="00594913">
              <w:rPr>
                <w:rFonts w:ascii="Times New Roman" w:hAnsi="Times New Roman"/>
                <w:color w:val="000000" w:themeColor="text1"/>
                <w:sz w:val="20"/>
              </w:rPr>
              <w:t xml:space="preserve">З моменту збройної агресії російської федерації проти України, у Рівненській області організоване безкоштовне розміщення внутрішньо переміщених осіб на всіх можливих для перебування об’єктах. До таких об’єктів відносяться: </w:t>
            </w:r>
            <w:r w:rsidRPr="00594913">
              <w:rPr>
                <w:rFonts w:ascii="Times New Roman" w:hAnsi="Times New Roman"/>
                <w:bCs/>
                <w:color w:val="000000" w:themeColor="text1"/>
                <w:sz w:val="20"/>
              </w:rPr>
              <w:t>гуртожитки, готелі, заклади  оздоровлення та відпочинку, бази відпочинку, санаторно-курортні заклади, заклади фізичної культури та спорту, лікарні, садочки.</w:t>
            </w:r>
          </w:p>
        </w:tc>
        <w:tc>
          <w:tcPr>
            <w:tcW w:w="632" w:type="pct"/>
            <w:tcBorders>
              <w:top w:val="single" w:sz="4" w:space="0" w:color="auto"/>
              <w:left w:val="single" w:sz="4" w:space="0" w:color="auto"/>
              <w:bottom w:val="single" w:sz="4" w:space="0" w:color="auto"/>
              <w:right w:val="single" w:sz="4" w:space="0" w:color="auto"/>
            </w:tcBorders>
          </w:tcPr>
          <w:p w:rsidR="00D17C20" w:rsidRPr="007B7450" w:rsidRDefault="00594913" w:rsidP="00E46746">
            <w:pPr>
              <w:widowControl w:val="0"/>
              <w:jc w:val="center"/>
              <w:rPr>
                <w:rFonts w:ascii="Times New Roman" w:hAnsi="Times New Roman"/>
                <w:color w:val="000000"/>
                <w:sz w:val="20"/>
              </w:rPr>
            </w:pPr>
            <w:r w:rsidRPr="007B7450">
              <w:rPr>
                <w:rFonts w:ascii="Times New Roman" w:hAnsi="Times New Roman"/>
                <w:color w:val="000000"/>
                <w:sz w:val="20"/>
              </w:rPr>
              <w:t>частково виконаний</w:t>
            </w:r>
          </w:p>
        </w:tc>
      </w:tr>
      <w:tr w:rsidR="004773F4" w:rsidRPr="006B2022" w:rsidTr="004803BB">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4773F4" w:rsidRPr="00C75868" w:rsidRDefault="004773F4" w:rsidP="001C2575">
            <w:pPr>
              <w:pStyle w:val="a4"/>
              <w:spacing w:before="0" w:line="228" w:lineRule="auto"/>
              <w:ind w:right="-75" w:firstLine="0"/>
              <w:rPr>
                <w:rFonts w:ascii="Times New Roman" w:eastAsia="MS Mincho" w:hAnsi="Times New Roman"/>
                <w:bCs/>
                <w:sz w:val="20"/>
                <w:lang w:eastAsia="ja-JP"/>
              </w:rPr>
            </w:pPr>
            <w:r w:rsidRPr="00C75868">
              <w:rPr>
                <w:rFonts w:ascii="Times New Roman" w:eastAsia="MS Mincho" w:hAnsi="Times New Roman"/>
                <w:color w:val="000000"/>
                <w:sz w:val="20"/>
                <w:lang w:eastAsia="ja-JP"/>
              </w:rPr>
              <w:t>26. Підтримка осіб, які перебувають на тимчасово окупованих територіях та/або під юрисдикцією інших держав, у тому числі жінок, які проживають у районі воєнних (бойових) дій, перебувають у полоні, яких примусово вивезли до Російської Федерації, які вимушено виїхали за кордон</w:t>
            </w:r>
          </w:p>
        </w:tc>
        <w:tc>
          <w:tcPr>
            <w:tcW w:w="684" w:type="pct"/>
            <w:tcBorders>
              <w:top w:val="single" w:sz="4" w:space="0" w:color="auto"/>
              <w:left w:val="single" w:sz="4" w:space="0" w:color="auto"/>
              <w:bottom w:val="single" w:sz="4" w:space="0" w:color="auto"/>
              <w:right w:val="single" w:sz="4" w:space="0" w:color="auto"/>
            </w:tcBorders>
          </w:tcPr>
          <w:p w:rsidR="004773F4" w:rsidRPr="00C75868" w:rsidRDefault="004773F4" w:rsidP="001C2575">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8) надання необхідної допомоги сім’ям полонених та сім’ям осіб, яких примусово вивезли до Російської Федерації та які перебувають на території України</w:t>
            </w:r>
          </w:p>
        </w:tc>
        <w:tc>
          <w:tcPr>
            <w:tcW w:w="383" w:type="pct"/>
            <w:tcBorders>
              <w:top w:val="single" w:sz="4" w:space="0" w:color="auto"/>
              <w:left w:val="single" w:sz="4" w:space="0" w:color="auto"/>
              <w:bottom w:val="single" w:sz="4" w:space="0" w:color="auto"/>
              <w:right w:val="single" w:sz="4" w:space="0" w:color="auto"/>
            </w:tcBorders>
          </w:tcPr>
          <w:p w:rsidR="004773F4" w:rsidRPr="00F12E19" w:rsidRDefault="004773F4" w:rsidP="00F12E19">
            <w:pPr>
              <w:pStyle w:val="a4"/>
              <w:ind w:left="83" w:firstLine="0"/>
              <w:rPr>
                <w:rFonts w:ascii="Times New Roman" w:eastAsia="MS Mincho" w:hAnsi="Times New Roman"/>
                <w:sz w:val="20"/>
                <w:lang w:eastAsia="ja-JP"/>
              </w:rPr>
            </w:pPr>
            <w:r w:rsidRPr="00F12E19">
              <w:rPr>
                <w:rFonts w:ascii="Times New Roman" w:eastAsia="MS Mincho" w:hAnsi="Times New Roman"/>
                <w:sz w:val="20"/>
                <w:lang w:eastAsia="ja-JP"/>
              </w:rPr>
              <w:t>2022—2024</w:t>
            </w:r>
          </w:p>
        </w:tc>
        <w:tc>
          <w:tcPr>
            <w:tcW w:w="1475" w:type="pct"/>
            <w:gridSpan w:val="2"/>
            <w:tcBorders>
              <w:top w:val="single" w:sz="4" w:space="0" w:color="auto"/>
              <w:left w:val="single" w:sz="4" w:space="0" w:color="auto"/>
              <w:bottom w:val="single" w:sz="4" w:space="0" w:color="auto"/>
              <w:right w:val="single" w:sz="4" w:space="0" w:color="auto"/>
            </w:tcBorders>
          </w:tcPr>
          <w:p w:rsidR="004773F4" w:rsidRPr="00112099" w:rsidRDefault="004773F4" w:rsidP="00D32DB2">
            <w:pPr>
              <w:widowControl w:val="0"/>
              <w:jc w:val="center"/>
              <w:rPr>
                <w:rFonts w:ascii="Times New Roman" w:hAnsi="Times New Roman"/>
                <w:b/>
                <w:color w:val="000000"/>
                <w:sz w:val="20"/>
              </w:rPr>
            </w:pPr>
            <w:r>
              <w:rPr>
                <w:rFonts w:ascii="Times New Roman" w:hAnsi="Times New Roman"/>
                <w:b/>
                <w:color w:val="000000"/>
                <w:sz w:val="20"/>
              </w:rPr>
              <w:t>-</w:t>
            </w:r>
          </w:p>
        </w:tc>
        <w:tc>
          <w:tcPr>
            <w:tcW w:w="632" w:type="pct"/>
            <w:tcBorders>
              <w:top w:val="single" w:sz="4" w:space="0" w:color="auto"/>
              <w:left w:val="single" w:sz="4" w:space="0" w:color="auto"/>
              <w:bottom w:val="single" w:sz="4" w:space="0" w:color="auto"/>
              <w:right w:val="single" w:sz="4" w:space="0" w:color="auto"/>
            </w:tcBorders>
          </w:tcPr>
          <w:p w:rsidR="004773F4" w:rsidRDefault="004773F4" w:rsidP="00D32DB2">
            <w:pPr>
              <w:widowControl w:val="0"/>
              <w:jc w:val="center"/>
              <w:rPr>
                <w:rFonts w:ascii="Times New Roman" w:hAnsi="Times New Roman"/>
                <w:color w:val="000000"/>
                <w:sz w:val="20"/>
              </w:rPr>
            </w:pPr>
            <w:r>
              <w:rPr>
                <w:rFonts w:ascii="Times New Roman" w:hAnsi="Times New Roman"/>
                <w:color w:val="000000"/>
                <w:sz w:val="20"/>
              </w:rPr>
              <w:t>-</w:t>
            </w:r>
          </w:p>
        </w:tc>
      </w:tr>
      <w:tr w:rsidR="00D17C20" w:rsidRPr="006B2022" w:rsidTr="00C97992">
        <w:trPr>
          <w:gridAfter w:val="1"/>
          <w:wAfter w:w="1262" w:type="pct"/>
          <w:trHeight w:val="327"/>
        </w:trPr>
        <w:tc>
          <w:tcPr>
            <w:tcW w:w="3738" w:type="pct"/>
            <w:gridSpan w:val="6"/>
            <w:tcBorders>
              <w:bottom w:val="single" w:sz="4" w:space="0" w:color="auto"/>
            </w:tcBorders>
          </w:tcPr>
          <w:p w:rsidR="00D17C20" w:rsidRDefault="00D17C20" w:rsidP="001C2575">
            <w:pPr>
              <w:widowControl w:val="0"/>
              <w:jc w:val="center"/>
              <w:rPr>
                <w:rFonts w:ascii="Times New Roman" w:hAnsi="Times New Roman"/>
                <w:color w:val="000000"/>
                <w:sz w:val="20"/>
              </w:rPr>
            </w:pPr>
          </w:p>
          <w:p w:rsidR="00D17C20" w:rsidRDefault="00D17C20" w:rsidP="001C2575">
            <w:pPr>
              <w:widowControl w:val="0"/>
              <w:jc w:val="center"/>
              <w:rPr>
                <w:rFonts w:ascii="Times New Roman" w:hAnsi="Times New Roman"/>
                <w:color w:val="000000"/>
                <w:sz w:val="20"/>
              </w:rPr>
            </w:pPr>
            <w:r w:rsidRPr="005035DB">
              <w:rPr>
                <w:rFonts w:ascii="Times New Roman" w:eastAsia="MS Mincho" w:hAnsi="Times New Roman"/>
                <w:sz w:val="24"/>
                <w:szCs w:val="24"/>
                <w:lang w:eastAsia="ja-JP"/>
              </w:rPr>
              <w:t xml:space="preserve">Оперативна ціль 3.3. Визначення належних механізмів документування, оцінювання та відшкодування збитків особам, які постраждали </w:t>
            </w:r>
            <w:r w:rsidRPr="005035DB">
              <w:rPr>
                <w:rFonts w:ascii="Times New Roman" w:eastAsia="MS Mincho" w:hAnsi="Times New Roman"/>
                <w:sz w:val="24"/>
                <w:szCs w:val="24"/>
                <w:lang w:eastAsia="ja-JP"/>
              </w:rPr>
              <w:br/>
              <w:t>від насильства, пов’язаного з конфліктом, з урахуванням гендерного підходу та притягнення винних до відповідальності</w:t>
            </w:r>
          </w:p>
        </w:tc>
      </w:tr>
      <w:tr w:rsidR="00D17C20" w:rsidRPr="006B2022" w:rsidTr="00C97992">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D17C20" w:rsidRPr="00F12E19" w:rsidRDefault="00D17C20" w:rsidP="001C2575">
            <w:pPr>
              <w:widowControl w:val="0"/>
              <w:jc w:val="center"/>
              <w:rPr>
                <w:rFonts w:ascii="Times New Roman" w:hAnsi="Times New Roman"/>
                <w:sz w:val="18"/>
                <w:szCs w:val="18"/>
              </w:rPr>
            </w:pPr>
            <w:r w:rsidRPr="00F12E19">
              <w:rPr>
                <w:rFonts w:ascii="Times New Roman" w:hAnsi="Times New Roman"/>
                <w:sz w:val="18"/>
                <w:szCs w:val="18"/>
              </w:rPr>
              <w:t>Найменування завдання</w:t>
            </w:r>
          </w:p>
        </w:tc>
        <w:tc>
          <w:tcPr>
            <w:tcW w:w="684" w:type="pct"/>
            <w:tcBorders>
              <w:top w:val="single" w:sz="4" w:space="0" w:color="auto"/>
              <w:left w:val="single" w:sz="4" w:space="0" w:color="auto"/>
              <w:bottom w:val="single" w:sz="4" w:space="0" w:color="auto"/>
              <w:right w:val="single" w:sz="4" w:space="0" w:color="auto"/>
            </w:tcBorders>
          </w:tcPr>
          <w:p w:rsidR="00D17C20" w:rsidRPr="00F12E19" w:rsidRDefault="00D17C20" w:rsidP="001C2575">
            <w:pPr>
              <w:widowControl w:val="0"/>
              <w:jc w:val="center"/>
              <w:rPr>
                <w:rFonts w:ascii="Times New Roman" w:hAnsi="Times New Roman"/>
                <w:sz w:val="18"/>
                <w:szCs w:val="18"/>
              </w:rPr>
            </w:pPr>
            <w:r w:rsidRPr="00F12E19">
              <w:rPr>
                <w:rFonts w:ascii="Times New Roman" w:hAnsi="Times New Roman"/>
                <w:sz w:val="18"/>
                <w:szCs w:val="18"/>
              </w:rPr>
              <w:t>Найменування заходу</w:t>
            </w:r>
          </w:p>
        </w:tc>
        <w:tc>
          <w:tcPr>
            <w:tcW w:w="421" w:type="pct"/>
            <w:gridSpan w:val="2"/>
            <w:tcBorders>
              <w:top w:val="single" w:sz="4" w:space="0" w:color="auto"/>
              <w:left w:val="single" w:sz="4" w:space="0" w:color="auto"/>
              <w:bottom w:val="single" w:sz="4" w:space="0" w:color="auto"/>
              <w:right w:val="single" w:sz="4" w:space="0" w:color="auto"/>
            </w:tcBorders>
          </w:tcPr>
          <w:p w:rsidR="00D17C20" w:rsidRPr="00F12E19" w:rsidRDefault="00D17C20" w:rsidP="001C2575">
            <w:pPr>
              <w:widowControl w:val="0"/>
              <w:jc w:val="center"/>
              <w:rPr>
                <w:rFonts w:ascii="Times New Roman" w:hAnsi="Times New Roman"/>
                <w:color w:val="000000"/>
                <w:sz w:val="18"/>
                <w:szCs w:val="18"/>
              </w:rPr>
            </w:pPr>
            <w:r w:rsidRPr="00F12E19">
              <w:rPr>
                <w:rFonts w:ascii="Times New Roman" w:hAnsi="Times New Roman"/>
                <w:color w:val="000000"/>
                <w:sz w:val="18"/>
                <w:szCs w:val="18"/>
              </w:rPr>
              <w:t>Строк виконання</w:t>
            </w:r>
          </w:p>
        </w:tc>
        <w:tc>
          <w:tcPr>
            <w:tcW w:w="1437" w:type="pct"/>
            <w:tcBorders>
              <w:top w:val="single" w:sz="4" w:space="0" w:color="auto"/>
              <w:left w:val="single" w:sz="4" w:space="0" w:color="auto"/>
              <w:bottom w:val="single" w:sz="4" w:space="0" w:color="auto"/>
              <w:right w:val="single" w:sz="4" w:space="0" w:color="auto"/>
            </w:tcBorders>
          </w:tcPr>
          <w:p w:rsidR="00D17C20" w:rsidRPr="00F12E19" w:rsidRDefault="00D17C20" w:rsidP="001C2575">
            <w:pPr>
              <w:widowControl w:val="0"/>
              <w:jc w:val="center"/>
              <w:rPr>
                <w:rFonts w:ascii="Times New Roman" w:hAnsi="Times New Roman"/>
                <w:color w:val="000000"/>
                <w:sz w:val="18"/>
                <w:szCs w:val="18"/>
              </w:rPr>
            </w:pPr>
            <w:r w:rsidRPr="00F12E19">
              <w:rPr>
                <w:rFonts w:ascii="Times New Roman" w:hAnsi="Times New Roman"/>
                <w:color w:val="000000"/>
                <w:sz w:val="18"/>
                <w:szCs w:val="18"/>
              </w:rPr>
              <w:t>Інформація</w:t>
            </w:r>
            <w:r w:rsidRPr="00F12E19">
              <w:rPr>
                <w:rFonts w:ascii="Times New Roman" w:hAnsi="Times New Roman"/>
                <w:color w:val="000000"/>
                <w:sz w:val="18"/>
                <w:szCs w:val="18"/>
              </w:rPr>
              <w:br/>
              <w:t>про стан виконання</w:t>
            </w:r>
          </w:p>
        </w:tc>
        <w:tc>
          <w:tcPr>
            <w:tcW w:w="632" w:type="pct"/>
            <w:tcBorders>
              <w:top w:val="single" w:sz="4" w:space="0" w:color="auto"/>
              <w:left w:val="single" w:sz="4" w:space="0" w:color="auto"/>
              <w:bottom w:val="single" w:sz="4" w:space="0" w:color="auto"/>
              <w:right w:val="single" w:sz="4" w:space="0" w:color="auto"/>
            </w:tcBorders>
          </w:tcPr>
          <w:p w:rsidR="00D17C20" w:rsidRPr="00F12E19" w:rsidRDefault="00D17C20" w:rsidP="001C2575">
            <w:pPr>
              <w:widowControl w:val="0"/>
              <w:jc w:val="center"/>
              <w:rPr>
                <w:rFonts w:ascii="Times New Roman" w:hAnsi="Times New Roman"/>
                <w:color w:val="000000"/>
                <w:sz w:val="18"/>
                <w:szCs w:val="18"/>
              </w:rPr>
            </w:pPr>
            <w:r w:rsidRPr="00F12E19">
              <w:rPr>
                <w:rFonts w:ascii="Times New Roman" w:hAnsi="Times New Roman"/>
                <w:color w:val="000000"/>
                <w:sz w:val="18"/>
                <w:szCs w:val="18"/>
              </w:rPr>
              <w:t xml:space="preserve">Статус </w:t>
            </w:r>
            <w:r w:rsidRPr="00F12E19">
              <w:rPr>
                <w:rFonts w:ascii="Times New Roman" w:hAnsi="Times New Roman"/>
                <w:color w:val="000000"/>
                <w:sz w:val="18"/>
                <w:szCs w:val="18"/>
              </w:rPr>
              <w:br/>
              <w:t>виконання (завершений/</w:t>
            </w:r>
            <w:r w:rsidRPr="00F12E19">
              <w:rPr>
                <w:rFonts w:ascii="Times New Roman" w:hAnsi="Times New Roman"/>
                <w:color w:val="000000"/>
                <w:sz w:val="18"/>
                <w:szCs w:val="18"/>
              </w:rPr>
              <w:br/>
              <w:t>частково виконаний/</w:t>
            </w:r>
            <w:r w:rsidRPr="00F12E19">
              <w:rPr>
                <w:rFonts w:ascii="Times New Roman" w:hAnsi="Times New Roman"/>
                <w:color w:val="000000"/>
                <w:sz w:val="18"/>
                <w:szCs w:val="18"/>
              </w:rPr>
              <w:br/>
              <w:t>не розпочатий)</w:t>
            </w:r>
          </w:p>
        </w:tc>
      </w:tr>
      <w:tr w:rsidR="00D17C20" w:rsidRPr="006B2022" w:rsidTr="00C97992">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D17C20" w:rsidRPr="00C75868" w:rsidRDefault="00F12E19" w:rsidP="001C2575">
            <w:pPr>
              <w:pStyle w:val="a4"/>
              <w:spacing w:before="0"/>
              <w:ind w:firstLine="0"/>
              <w:rPr>
                <w:rFonts w:ascii="Times New Roman" w:eastAsia="MS Mincho" w:hAnsi="Times New Roman"/>
                <w:sz w:val="20"/>
                <w:lang w:eastAsia="ja-JP"/>
              </w:rPr>
            </w:pPr>
            <w:r>
              <w:rPr>
                <w:rFonts w:ascii="Times New Roman" w:eastAsia="MS Mincho" w:hAnsi="Times New Roman"/>
                <w:sz w:val="20"/>
                <w:lang w:eastAsia="ja-JP"/>
              </w:rPr>
              <w:t>28. Забезпечен</w:t>
            </w:r>
            <w:r w:rsidR="00D17C20" w:rsidRPr="00C75868">
              <w:rPr>
                <w:rFonts w:ascii="Times New Roman" w:eastAsia="MS Mincho" w:hAnsi="Times New Roman"/>
                <w:sz w:val="20"/>
                <w:lang w:eastAsia="ja-JP"/>
              </w:rPr>
              <w:t>ня доступу громадян, які проживають на територіях, що постраждали від бойових дій, до інформації щодо того, як діяти в кризових умовах, документувати заподіяну шкоду та звертатися за її відшкодуван-ням</w:t>
            </w:r>
          </w:p>
        </w:tc>
        <w:tc>
          <w:tcPr>
            <w:tcW w:w="684" w:type="pct"/>
            <w:tcBorders>
              <w:top w:val="single" w:sz="4" w:space="0" w:color="auto"/>
              <w:left w:val="single" w:sz="4" w:space="0" w:color="auto"/>
              <w:bottom w:val="single" w:sz="4" w:space="0" w:color="auto"/>
              <w:right w:val="single" w:sz="4" w:space="0" w:color="auto"/>
            </w:tcBorders>
          </w:tcPr>
          <w:p w:rsidR="00D17C20" w:rsidRPr="00C75868" w:rsidRDefault="00D17C20" w:rsidP="001C2575">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організація підвищення кваліфікації фахівців органів державної влади та посадових осіб місцевого самоврядування щодо документування, оцінювання шкоди, завданої постраждалим у зв’язку з конфліктом, з урахуванням гендерного підходу</w:t>
            </w:r>
          </w:p>
        </w:tc>
        <w:tc>
          <w:tcPr>
            <w:tcW w:w="421" w:type="pct"/>
            <w:gridSpan w:val="2"/>
            <w:tcBorders>
              <w:top w:val="single" w:sz="4" w:space="0" w:color="auto"/>
              <w:left w:val="single" w:sz="4" w:space="0" w:color="auto"/>
              <w:bottom w:val="single" w:sz="4" w:space="0" w:color="auto"/>
              <w:right w:val="single" w:sz="4" w:space="0" w:color="auto"/>
            </w:tcBorders>
          </w:tcPr>
          <w:p w:rsidR="00D17C20" w:rsidRPr="00F12E19" w:rsidRDefault="00D17C20" w:rsidP="00F12E19">
            <w:pPr>
              <w:pStyle w:val="a4"/>
              <w:ind w:left="83" w:firstLine="0"/>
              <w:rPr>
                <w:rFonts w:ascii="Times New Roman" w:eastAsia="MS Mincho" w:hAnsi="Times New Roman"/>
                <w:sz w:val="20"/>
                <w:lang w:eastAsia="ja-JP"/>
              </w:rPr>
            </w:pPr>
            <w:r w:rsidRPr="00F12E19">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D17C20" w:rsidRPr="00CE299F" w:rsidRDefault="002A1BE6" w:rsidP="002A1BE6">
            <w:pPr>
              <w:ind w:firstLine="88"/>
              <w:jc w:val="center"/>
              <w:rPr>
                <w:rFonts w:ascii="Times New Roman" w:hAnsi="Times New Roman"/>
                <w:b/>
                <w:sz w:val="20"/>
                <w:lang w:eastAsia="uk-UA"/>
              </w:rPr>
            </w:pPr>
            <w:r>
              <w:rPr>
                <w:rFonts w:ascii="Times New Roman" w:hAnsi="Times New Roman"/>
                <w:b/>
                <w:sz w:val="20"/>
                <w:lang w:eastAsia="uk-UA"/>
              </w:rPr>
              <w:t>-</w:t>
            </w:r>
          </w:p>
        </w:tc>
        <w:tc>
          <w:tcPr>
            <w:tcW w:w="632" w:type="pct"/>
            <w:tcBorders>
              <w:top w:val="single" w:sz="4" w:space="0" w:color="auto"/>
              <w:left w:val="single" w:sz="4" w:space="0" w:color="auto"/>
              <w:bottom w:val="single" w:sz="4" w:space="0" w:color="auto"/>
              <w:right w:val="single" w:sz="4" w:space="0" w:color="auto"/>
            </w:tcBorders>
          </w:tcPr>
          <w:p w:rsidR="00D17C20" w:rsidRDefault="00D17C20" w:rsidP="001C2575">
            <w:pPr>
              <w:widowControl w:val="0"/>
              <w:jc w:val="center"/>
              <w:rPr>
                <w:rFonts w:ascii="Times New Roman" w:hAnsi="Times New Roman"/>
                <w:color w:val="000000"/>
                <w:sz w:val="20"/>
              </w:rPr>
            </w:pPr>
          </w:p>
        </w:tc>
      </w:tr>
      <w:tr w:rsidR="00D17C20" w:rsidRPr="006B2022" w:rsidTr="00C97992">
        <w:trPr>
          <w:gridAfter w:val="1"/>
          <w:wAfter w:w="1262" w:type="pct"/>
          <w:trHeight w:val="327"/>
        </w:trPr>
        <w:tc>
          <w:tcPr>
            <w:tcW w:w="3738" w:type="pct"/>
            <w:gridSpan w:val="6"/>
            <w:tcBorders>
              <w:top w:val="single" w:sz="4" w:space="0" w:color="auto"/>
              <w:bottom w:val="single" w:sz="4" w:space="0" w:color="auto"/>
            </w:tcBorders>
          </w:tcPr>
          <w:p w:rsidR="00D17C20" w:rsidRDefault="00D17C20" w:rsidP="001C2575">
            <w:pPr>
              <w:widowControl w:val="0"/>
              <w:jc w:val="center"/>
              <w:rPr>
                <w:rFonts w:ascii="Times New Roman" w:hAnsi="Times New Roman"/>
                <w:color w:val="000000"/>
                <w:sz w:val="20"/>
              </w:rPr>
            </w:pPr>
            <w:r w:rsidRPr="00782BAA">
              <w:rPr>
                <w:rFonts w:ascii="Times New Roman" w:hAnsi="Times New Roman"/>
                <w:color w:val="000000"/>
                <w:sz w:val="24"/>
                <w:szCs w:val="24"/>
              </w:rPr>
              <w:t xml:space="preserve">Стратегічна ціль 4. </w:t>
            </w:r>
            <w:r w:rsidRPr="00782BAA">
              <w:rPr>
                <w:rFonts w:ascii="Times New Roman" w:hAnsi="Times New Roman"/>
                <w:color w:val="000000"/>
                <w:sz w:val="24"/>
                <w:szCs w:val="24"/>
              </w:rPr>
              <w:br/>
              <w:t>Забезпечення захисту від насильства за ознакою статі,</w:t>
            </w:r>
            <w:r>
              <w:rPr>
                <w:rFonts w:ascii="Times New Roman" w:hAnsi="Times New Roman"/>
                <w:color w:val="000000"/>
                <w:sz w:val="24"/>
                <w:szCs w:val="24"/>
              </w:rPr>
              <w:t xml:space="preserve"> </w:t>
            </w:r>
            <w:r w:rsidRPr="00782BAA">
              <w:rPr>
                <w:rFonts w:ascii="Times New Roman" w:hAnsi="Times New Roman"/>
                <w:color w:val="000000"/>
                <w:sz w:val="24"/>
                <w:szCs w:val="24"/>
              </w:rPr>
              <w:t>сексуального насильства (в умовах збройного конфлікту та в мирний час)</w:t>
            </w:r>
          </w:p>
        </w:tc>
      </w:tr>
      <w:tr w:rsidR="00D17C20" w:rsidRPr="006B2022" w:rsidTr="00C97992">
        <w:trPr>
          <w:gridAfter w:val="1"/>
          <w:wAfter w:w="1262" w:type="pct"/>
          <w:trHeight w:val="327"/>
        </w:trPr>
        <w:tc>
          <w:tcPr>
            <w:tcW w:w="3738" w:type="pct"/>
            <w:gridSpan w:val="6"/>
            <w:tcBorders>
              <w:top w:val="single" w:sz="4" w:space="0" w:color="auto"/>
              <w:bottom w:val="single" w:sz="4" w:space="0" w:color="auto"/>
            </w:tcBorders>
          </w:tcPr>
          <w:p w:rsidR="00D17C20" w:rsidRPr="00782BAA" w:rsidRDefault="00D17C20" w:rsidP="003F1698">
            <w:pPr>
              <w:widowControl w:val="0"/>
              <w:jc w:val="center"/>
              <w:rPr>
                <w:rFonts w:ascii="Times New Roman" w:hAnsi="Times New Roman"/>
                <w:color w:val="000000"/>
                <w:sz w:val="24"/>
                <w:szCs w:val="24"/>
              </w:rPr>
            </w:pPr>
            <w:r w:rsidRPr="005035DB">
              <w:rPr>
                <w:rFonts w:ascii="Times New Roman" w:eastAsia="MS Mincho" w:hAnsi="Times New Roman"/>
                <w:sz w:val="24"/>
                <w:szCs w:val="24"/>
                <w:lang w:eastAsia="ja-JP"/>
              </w:rPr>
              <w:t>Оперативна ціль 4.1. Формування системи міжвідомчого виявлення та реагування, яка забезпечує створення умов для</w:t>
            </w:r>
            <w:r>
              <w:rPr>
                <w:rFonts w:ascii="Times New Roman" w:eastAsia="MS Mincho" w:hAnsi="Times New Roman"/>
                <w:sz w:val="24"/>
                <w:szCs w:val="24"/>
                <w:lang w:eastAsia="ja-JP"/>
              </w:rPr>
              <w:t xml:space="preserve"> </w:t>
            </w:r>
            <w:r w:rsidRPr="005035DB">
              <w:rPr>
                <w:rFonts w:ascii="Times New Roman" w:eastAsia="MS Mincho" w:hAnsi="Times New Roman"/>
                <w:sz w:val="24"/>
                <w:szCs w:val="24"/>
                <w:lang w:eastAsia="ja-JP"/>
              </w:rPr>
              <w:t>отримання комплексного, своєчасного захисту та доступу до правосуддя осіб, які постраждали від насильства за ознакою статі</w:t>
            </w:r>
            <w:r>
              <w:rPr>
                <w:rFonts w:ascii="Times New Roman" w:eastAsia="MS Mincho" w:hAnsi="Times New Roman"/>
                <w:sz w:val="24"/>
                <w:szCs w:val="24"/>
                <w:lang w:eastAsia="ja-JP"/>
              </w:rPr>
              <w:t xml:space="preserve"> </w:t>
            </w:r>
            <w:r w:rsidRPr="005035DB">
              <w:rPr>
                <w:rFonts w:ascii="Times New Roman" w:eastAsia="MS Mincho" w:hAnsi="Times New Roman"/>
                <w:sz w:val="24"/>
                <w:szCs w:val="24"/>
                <w:lang w:eastAsia="ja-JP"/>
              </w:rPr>
              <w:t xml:space="preserve"> та сексуального насильства, пов’язаного з конфліктом, в умовах збройного конфлікту</w:t>
            </w:r>
          </w:p>
        </w:tc>
      </w:tr>
      <w:tr w:rsidR="00D17C20" w:rsidRPr="006B2022" w:rsidTr="00C97992">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D17C20" w:rsidRPr="00F12E19" w:rsidRDefault="00D17C20" w:rsidP="003F1698">
            <w:pPr>
              <w:widowControl w:val="0"/>
              <w:jc w:val="center"/>
              <w:rPr>
                <w:rFonts w:ascii="Times New Roman" w:hAnsi="Times New Roman"/>
                <w:sz w:val="18"/>
                <w:szCs w:val="18"/>
              </w:rPr>
            </w:pPr>
            <w:r w:rsidRPr="00F12E19">
              <w:rPr>
                <w:rFonts w:ascii="Times New Roman" w:hAnsi="Times New Roman"/>
                <w:sz w:val="18"/>
                <w:szCs w:val="18"/>
              </w:rPr>
              <w:t>Найменування завдання</w:t>
            </w:r>
          </w:p>
        </w:tc>
        <w:tc>
          <w:tcPr>
            <w:tcW w:w="684" w:type="pct"/>
            <w:tcBorders>
              <w:top w:val="single" w:sz="4" w:space="0" w:color="auto"/>
              <w:left w:val="single" w:sz="4" w:space="0" w:color="auto"/>
              <w:bottom w:val="single" w:sz="4" w:space="0" w:color="auto"/>
              <w:right w:val="single" w:sz="4" w:space="0" w:color="auto"/>
            </w:tcBorders>
          </w:tcPr>
          <w:p w:rsidR="00D17C20" w:rsidRPr="00F12E19" w:rsidRDefault="00D17C20" w:rsidP="003F1698">
            <w:pPr>
              <w:widowControl w:val="0"/>
              <w:jc w:val="center"/>
              <w:rPr>
                <w:rFonts w:ascii="Times New Roman" w:hAnsi="Times New Roman"/>
                <w:sz w:val="18"/>
                <w:szCs w:val="18"/>
              </w:rPr>
            </w:pPr>
            <w:r w:rsidRPr="00F12E19">
              <w:rPr>
                <w:rFonts w:ascii="Times New Roman" w:hAnsi="Times New Roman"/>
                <w:sz w:val="18"/>
                <w:szCs w:val="18"/>
              </w:rPr>
              <w:t>Найменування заходу</w:t>
            </w:r>
          </w:p>
        </w:tc>
        <w:tc>
          <w:tcPr>
            <w:tcW w:w="421" w:type="pct"/>
            <w:gridSpan w:val="2"/>
            <w:tcBorders>
              <w:top w:val="single" w:sz="4" w:space="0" w:color="auto"/>
              <w:left w:val="single" w:sz="4" w:space="0" w:color="auto"/>
              <w:bottom w:val="single" w:sz="4" w:space="0" w:color="auto"/>
              <w:right w:val="single" w:sz="4" w:space="0" w:color="auto"/>
            </w:tcBorders>
          </w:tcPr>
          <w:p w:rsidR="00D17C20" w:rsidRPr="00F12E19" w:rsidRDefault="00D17C20" w:rsidP="003F1698">
            <w:pPr>
              <w:widowControl w:val="0"/>
              <w:jc w:val="center"/>
              <w:rPr>
                <w:rFonts w:ascii="Times New Roman" w:hAnsi="Times New Roman"/>
                <w:color w:val="000000"/>
                <w:sz w:val="18"/>
                <w:szCs w:val="18"/>
              </w:rPr>
            </w:pPr>
            <w:r w:rsidRPr="00F12E19">
              <w:rPr>
                <w:rFonts w:ascii="Times New Roman" w:hAnsi="Times New Roman"/>
                <w:color w:val="000000"/>
                <w:sz w:val="18"/>
                <w:szCs w:val="18"/>
              </w:rPr>
              <w:t>Строк виконання</w:t>
            </w:r>
          </w:p>
        </w:tc>
        <w:tc>
          <w:tcPr>
            <w:tcW w:w="1437" w:type="pct"/>
            <w:tcBorders>
              <w:top w:val="single" w:sz="4" w:space="0" w:color="auto"/>
              <w:left w:val="single" w:sz="4" w:space="0" w:color="auto"/>
              <w:bottom w:val="single" w:sz="4" w:space="0" w:color="auto"/>
              <w:right w:val="single" w:sz="4" w:space="0" w:color="auto"/>
            </w:tcBorders>
          </w:tcPr>
          <w:p w:rsidR="00D17C20" w:rsidRPr="00F12E19" w:rsidRDefault="00D17C20" w:rsidP="003F1698">
            <w:pPr>
              <w:widowControl w:val="0"/>
              <w:jc w:val="center"/>
              <w:rPr>
                <w:rFonts w:ascii="Times New Roman" w:hAnsi="Times New Roman"/>
                <w:color w:val="000000"/>
                <w:sz w:val="18"/>
                <w:szCs w:val="18"/>
              </w:rPr>
            </w:pPr>
            <w:r w:rsidRPr="00F12E19">
              <w:rPr>
                <w:rFonts w:ascii="Times New Roman" w:hAnsi="Times New Roman"/>
                <w:color w:val="000000"/>
                <w:sz w:val="18"/>
                <w:szCs w:val="18"/>
              </w:rPr>
              <w:t>Інформація</w:t>
            </w:r>
            <w:r w:rsidRPr="00F12E19">
              <w:rPr>
                <w:rFonts w:ascii="Times New Roman" w:hAnsi="Times New Roman"/>
                <w:color w:val="000000"/>
                <w:sz w:val="18"/>
                <w:szCs w:val="18"/>
              </w:rPr>
              <w:br/>
              <w:t>про стан виконання</w:t>
            </w:r>
          </w:p>
        </w:tc>
        <w:tc>
          <w:tcPr>
            <w:tcW w:w="632" w:type="pct"/>
            <w:tcBorders>
              <w:top w:val="single" w:sz="4" w:space="0" w:color="auto"/>
              <w:left w:val="single" w:sz="4" w:space="0" w:color="auto"/>
              <w:bottom w:val="single" w:sz="4" w:space="0" w:color="auto"/>
              <w:right w:val="single" w:sz="4" w:space="0" w:color="auto"/>
            </w:tcBorders>
          </w:tcPr>
          <w:p w:rsidR="00D17C20" w:rsidRPr="00F12E19" w:rsidRDefault="00D17C20" w:rsidP="003F1698">
            <w:pPr>
              <w:widowControl w:val="0"/>
              <w:jc w:val="center"/>
              <w:rPr>
                <w:rFonts w:ascii="Times New Roman" w:hAnsi="Times New Roman"/>
                <w:color w:val="000000"/>
                <w:sz w:val="18"/>
                <w:szCs w:val="18"/>
              </w:rPr>
            </w:pPr>
            <w:r w:rsidRPr="00F12E19">
              <w:rPr>
                <w:rFonts w:ascii="Times New Roman" w:hAnsi="Times New Roman"/>
                <w:color w:val="000000"/>
                <w:sz w:val="18"/>
                <w:szCs w:val="18"/>
              </w:rPr>
              <w:t xml:space="preserve">Статус </w:t>
            </w:r>
            <w:r w:rsidRPr="00F12E19">
              <w:rPr>
                <w:rFonts w:ascii="Times New Roman" w:hAnsi="Times New Roman"/>
                <w:color w:val="000000"/>
                <w:sz w:val="18"/>
                <w:szCs w:val="18"/>
              </w:rPr>
              <w:br/>
              <w:t>виконання (завершений/</w:t>
            </w:r>
            <w:r w:rsidRPr="00F12E19">
              <w:rPr>
                <w:rFonts w:ascii="Times New Roman" w:hAnsi="Times New Roman"/>
                <w:color w:val="000000"/>
                <w:sz w:val="18"/>
                <w:szCs w:val="18"/>
              </w:rPr>
              <w:br/>
              <w:t>частково виконаний/</w:t>
            </w:r>
            <w:r w:rsidRPr="00F12E19">
              <w:rPr>
                <w:rFonts w:ascii="Times New Roman" w:hAnsi="Times New Roman"/>
                <w:color w:val="000000"/>
                <w:sz w:val="18"/>
                <w:szCs w:val="18"/>
              </w:rPr>
              <w:br/>
              <w:t>не розпочатий)</w:t>
            </w:r>
          </w:p>
        </w:tc>
      </w:tr>
      <w:tr w:rsidR="00D17C20" w:rsidRPr="006B2022" w:rsidTr="00C97992">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D17C20" w:rsidRPr="00C75868" w:rsidRDefault="00D17C20" w:rsidP="00F12E19">
            <w:pPr>
              <w:pStyle w:val="a4"/>
              <w:spacing w:before="0"/>
              <w:ind w:firstLine="0"/>
              <w:rPr>
                <w:rFonts w:ascii="Times New Roman" w:eastAsia="MS Mincho" w:hAnsi="Times New Roman"/>
                <w:bCs/>
                <w:sz w:val="20"/>
                <w:lang w:eastAsia="ja-JP"/>
              </w:rPr>
            </w:pPr>
            <w:r w:rsidRPr="00C75868">
              <w:rPr>
                <w:rFonts w:ascii="Times New Roman" w:eastAsia="MS Mincho" w:hAnsi="Times New Roman"/>
                <w:sz w:val="20"/>
                <w:lang w:eastAsia="ja-JP"/>
              </w:rPr>
              <w:t>31. Розроблення інструментів для фіксації випадків злочинів проти життя і здоров’я, статевої свободи і недоторканості, честі та гідності особи в умовах конфлікту відповідно до стандартів ООН та НАТО</w:t>
            </w:r>
          </w:p>
        </w:tc>
        <w:tc>
          <w:tcPr>
            <w:tcW w:w="684" w:type="pct"/>
            <w:tcBorders>
              <w:top w:val="single" w:sz="4" w:space="0" w:color="auto"/>
              <w:left w:val="single" w:sz="4" w:space="0" w:color="auto"/>
              <w:bottom w:val="single" w:sz="4" w:space="0" w:color="auto"/>
              <w:right w:val="single" w:sz="4" w:space="0" w:color="auto"/>
            </w:tcBorders>
          </w:tcPr>
          <w:p w:rsidR="00D17C20" w:rsidRPr="00C75868" w:rsidRDefault="00D17C20" w:rsidP="00F12E19">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5) залучення мультидисциплі-нарних мобільних команд соціально-психологічної допомоги, мобільних бригад соціально-психологічної допомоги особам, які постраждали від насильства за ознакою статі, мобільних мультидисциплінарних команд з надання психіатричної допомоги до роботи з цивільним населенням на деокупованих територіях</w:t>
            </w:r>
          </w:p>
        </w:tc>
        <w:tc>
          <w:tcPr>
            <w:tcW w:w="421" w:type="pct"/>
            <w:gridSpan w:val="2"/>
            <w:tcBorders>
              <w:top w:val="single" w:sz="4" w:space="0" w:color="auto"/>
              <w:left w:val="single" w:sz="4" w:space="0" w:color="auto"/>
              <w:bottom w:val="single" w:sz="4" w:space="0" w:color="auto"/>
              <w:right w:val="single" w:sz="4" w:space="0" w:color="auto"/>
            </w:tcBorders>
          </w:tcPr>
          <w:p w:rsidR="00D17C20" w:rsidRPr="00F12E19" w:rsidRDefault="00D17C20" w:rsidP="00F12E19">
            <w:pPr>
              <w:pStyle w:val="a4"/>
              <w:spacing w:before="0"/>
              <w:ind w:firstLine="0"/>
              <w:rPr>
                <w:rFonts w:ascii="Times New Roman" w:eastAsia="MS Mincho" w:hAnsi="Times New Roman"/>
                <w:sz w:val="20"/>
                <w:lang w:eastAsia="ja-JP"/>
              </w:rPr>
            </w:pPr>
            <w:r w:rsidRPr="00F12E19">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213047" w:rsidRPr="006C2499" w:rsidRDefault="00213047" w:rsidP="00F12E19">
            <w:pPr>
              <w:jc w:val="both"/>
              <w:rPr>
                <w:rFonts w:ascii="Times New Roman" w:hAnsi="Times New Roman"/>
                <w:sz w:val="20"/>
              </w:rPr>
            </w:pPr>
            <w:r w:rsidRPr="006C2499">
              <w:rPr>
                <w:rFonts w:ascii="Times New Roman" w:hAnsi="Times New Roman"/>
                <w:sz w:val="20"/>
              </w:rPr>
              <w:t xml:space="preserve">У 2022 році </w:t>
            </w:r>
            <w:r w:rsidR="006C2499">
              <w:rPr>
                <w:rFonts w:ascii="Times New Roman" w:hAnsi="Times New Roman"/>
                <w:sz w:val="20"/>
              </w:rPr>
              <w:t xml:space="preserve">Рівненською обласною військовою адміністрацією </w:t>
            </w:r>
            <w:r w:rsidRPr="006C2499">
              <w:rPr>
                <w:rFonts w:ascii="Times New Roman" w:hAnsi="Times New Roman"/>
                <w:sz w:val="20"/>
              </w:rPr>
              <w:t>підписано Меморандум з виконавчою директоркою Міжнародного благодійного фонду «Українська фундація громадського здоров′я».  Відповідно до цього Меморандуму на Рівненщині  діють  мобільні бригади, до яких залучені  психологи, соціальні працівники, юристи.</w:t>
            </w:r>
          </w:p>
          <w:p w:rsidR="00D17C20" w:rsidRPr="006C2499" w:rsidRDefault="006C2499" w:rsidP="00F12E19">
            <w:pPr>
              <w:jc w:val="both"/>
              <w:rPr>
                <w:rFonts w:ascii="Times New Roman" w:hAnsi="Times New Roman"/>
                <w:b/>
                <w:sz w:val="20"/>
                <w:lang w:eastAsia="uk-UA"/>
              </w:rPr>
            </w:pPr>
            <w:r w:rsidRPr="006C2499">
              <w:rPr>
                <w:rFonts w:ascii="Times New Roman" w:hAnsi="Times New Roman"/>
                <w:color w:val="333333"/>
                <w:sz w:val="20"/>
              </w:rPr>
              <w:t>Фахівці працюють із внутрішньо переміщеними особами у центрах, де вони тимчасово живуть. Допомагають подолати стрес, соціальні проблеми родин із дітьми, а також надають правову допомогу.</w:t>
            </w:r>
          </w:p>
        </w:tc>
        <w:tc>
          <w:tcPr>
            <w:tcW w:w="632" w:type="pct"/>
            <w:tcBorders>
              <w:top w:val="single" w:sz="4" w:space="0" w:color="auto"/>
              <w:left w:val="single" w:sz="4" w:space="0" w:color="auto"/>
              <w:bottom w:val="single" w:sz="4" w:space="0" w:color="auto"/>
              <w:right w:val="single" w:sz="4" w:space="0" w:color="auto"/>
            </w:tcBorders>
          </w:tcPr>
          <w:p w:rsidR="00D17C20" w:rsidRPr="00C3251B" w:rsidRDefault="00A562F8" w:rsidP="00F12E19">
            <w:pPr>
              <w:widowControl w:val="0"/>
              <w:jc w:val="center"/>
              <w:rPr>
                <w:rFonts w:ascii="Times New Roman" w:hAnsi="Times New Roman"/>
                <w:color w:val="000000"/>
                <w:sz w:val="20"/>
              </w:rPr>
            </w:pPr>
            <w:r w:rsidRPr="00C3251B">
              <w:rPr>
                <w:rFonts w:ascii="Times New Roman" w:hAnsi="Times New Roman"/>
                <w:color w:val="000000"/>
                <w:sz w:val="20"/>
              </w:rPr>
              <w:t>частково виконаний</w:t>
            </w:r>
          </w:p>
        </w:tc>
      </w:tr>
      <w:tr w:rsidR="00D17C20" w:rsidTr="003E4BEC">
        <w:trPr>
          <w:gridAfter w:val="1"/>
          <w:wAfter w:w="1262" w:type="pct"/>
          <w:trHeight w:val="327"/>
        </w:trPr>
        <w:tc>
          <w:tcPr>
            <w:tcW w:w="3738" w:type="pct"/>
            <w:gridSpan w:val="6"/>
            <w:tcBorders>
              <w:bottom w:val="single" w:sz="4" w:space="0" w:color="auto"/>
            </w:tcBorders>
            <w:hideMark/>
          </w:tcPr>
          <w:p w:rsidR="00D17C20" w:rsidRPr="004034D3" w:rsidRDefault="00D17C20" w:rsidP="00D81F74">
            <w:pPr>
              <w:jc w:val="center"/>
              <w:rPr>
                <w:rFonts w:ascii="Times New Roman" w:hAnsi="Times New Roman"/>
                <w:b/>
                <w:color w:val="000000"/>
                <w:sz w:val="24"/>
                <w:szCs w:val="24"/>
              </w:rPr>
            </w:pPr>
            <w:r w:rsidRPr="004034D3">
              <w:rPr>
                <w:rFonts w:ascii="Times New Roman" w:hAnsi="Times New Roman"/>
                <w:color w:val="000000"/>
                <w:sz w:val="24"/>
                <w:szCs w:val="24"/>
              </w:rPr>
              <w:t>Оперативна ціль 4.2.</w:t>
            </w:r>
          </w:p>
          <w:p w:rsidR="00D17C20" w:rsidRDefault="00D17C20" w:rsidP="00D81F74">
            <w:pPr>
              <w:widowControl w:val="0"/>
              <w:jc w:val="center"/>
              <w:rPr>
                <w:rFonts w:ascii="Times New Roman" w:hAnsi="Times New Roman"/>
                <w:color w:val="000000"/>
                <w:sz w:val="28"/>
                <w:szCs w:val="28"/>
              </w:rPr>
            </w:pPr>
            <w:r w:rsidRPr="004034D3">
              <w:rPr>
                <w:rFonts w:ascii="Times New Roman" w:hAnsi="Times New Roman"/>
                <w:color w:val="000000"/>
                <w:sz w:val="24"/>
                <w:szCs w:val="24"/>
              </w:rPr>
              <w:t>Формування системи міжвідомчого виявлення та реагування</w:t>
            </w:r>
            <w:r>
              <w:rPr>
                <w:rFonts w:ascii="Times New Roman" w:hAnsi="Times New Roman"/>
                <w:color w:val="000000"/>
                <w:sz w:val="24"/>
                <w:szCs w:val="24"/>
              </w:rPr>
              <w:t xml:space="preserve"> </w:t>
            </w:r>
            <w:r w:rsidRPr="004034D3">
              <w:rPr>
                <w:rFonts w:ascii="Times New Roman" w:hAnsi="Times New Roman"/>
                <w:color w:val="000000"/>
                <w:sz w:val="24"/>
                <w:szCs w:val="24"/>
              </w:rPr>
              <w:t>для забезпечення комплексного, своєчасного захисту та доступу до правосуддя осіб, які постраждали від насильства за ознакою</w:t>
            </w:r>
            <w:r>
              <w:rPr>
                <w:rFonts w:ascii="Times New Roman" w:hAnsi="Times New Roman"/>
                <w:color w:val="000000"/>
                <w:sz w:val="24"/>
                <w:szCs w:val="24"/>
              </w:rPr>
              <w:t xml:space="preserve"> </w:t>
            </w:r>
            <w:r w:rsidRPr="004034D3">
              <w:rPr>
                <w:rFonts w:ascii="Times New Roman" w:hAnsi="Times New Roman"/>
                <w:color w:val="000000"/>
                <w:sz w:val="24"/>
                <w:szCs w:val="24"/>
              </w:rPr>
              <w:t>статі та сексуального насильства, пов’язаного з конфліктом</w:t>
            </w:r>
            <w:r w:rsidRPr="004034D3">
              <w:rPr>
                <w:rFonts w:ascii="Times New Roman" w:hAnsi="Times New Roman"/>
                <w:sz w:val="24"/>
                <w:szCs w:val="24"/>
              </w:rPr>
              <w:t>,</w:t>
            </w:r>
            <w:r>
              <w:rPr>
                <w:rFonts w:ascii="Times New Roman" w:hAnsi="Times New Roman"/>
                <w:sz w:val="24"/>
                <w:szCs w:val="24"/>
              </w:rPr>
              <w:t xml:space="preserve"> </w:t>
            </w:r>
            <w:r w:rsidRPr="004034D3">
              <w:rPr>
                <w:rFonts w:ascii="Times New Roman" w:hAnsi="Times New Roman"/>
                <w:color w:val="000000"/>
                <w:sz w:val="24"/>
                <w:szCs w:val="24"/>
              </w:rPr>
              <w:t>у мирний час</w:t>
            </w:r>
          </w:p>
        </w:tc>
      </w:tr>
      <w:tr w:rsidR="00D17C20" w:rsidRPr="00F12E19" w:rsidTr="003E4BEC">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hideMark/>
          </w:tcPr>
          <w:p w:rsidR="00D17C20" w:rsidRPr="00F12E19" w:rsidRDefault="00D17C20" w:rsidP="00D81F74">
            <w:pPr>
              <w:widowControl w:val="0"/>
              <w:jc w:val="center"/>
              <w:rPr>
                <w:rFonts w:ascii="Times New Roman" w:hAnsi="Times New Roman"/>
                <w:sz w:val="18"/>
                <w:szCs w:val="18"/>
              </w:rPr>
            </w:pPr>
            <w:r w:rsidRPr="00F12E19">
              <w:rPr>
                <w:rFonts w:ascii="Times New Roman" w:hAnsi="Times New Roman"/>
                <w:sz w:val="18"/>
                <w:szCs w:val="18"/>
              </w:rPr>
              <w:t>Найменування завдання</w:t>
            </w:r>
          </w:p>
        </w:tc>
        <w:tc>
          <w:tcPr>
            <w:tcW w:w="684" w:type="pct"/>
            <w:tcBorders>
              <w:top w:val="single" w:sz="4" w:space="0" w:color="auto"/>
              <w:left w:val="single" w:sz="4" w:space="0" w:color="auto"/>
              <w:bottom w:val="single" w:sz="4" w:space="0" w:color="auto"/>
              <w:right w:val="single" w:sz="4" w:space="0" w:color="auto"/>
            </w:tcBorders>
            <w:hideMark/>
          </w:tcPr>
          <w:p w:rsidR="00D17C20" w:rsidRPr="00F12E19" w:rsidRDefault="00D17C20" w:rsidP="00D81F74">
            <w:pPr>
              <w:widowControl w:val="0"/>
              <w:jc w:val="center"/>
              <w:rPr>
                <w:rFonts w:ascii="Times New Roman" w:hAnsi="Times New Roman"/>
                <w:sz w:val="18"/>
                <w:szCs w:val="18"/>
              </w:rPr>
            </w:pPr>
            <w:r w:rsidRPr="00F12E19">
              <w:rPr>
                <w:rFonts w:ascii="Times New Roman" w:hAnsi="Times New Roman"/>
                <w:sz w:val="18"/>
                <w:szCs w:val="18"/>
              </w:rPr>
              <w:t>Найменування заходу</w:t>
            </w:r>
          </w:p>
        </w:tc>
        <w:tc>
          <w:tcPr>
            <w:tcW w:w="421" w:type="pct"/>
            <w:gridSpan w:val="2"/>
            <w:tcBorders>
              <w:top w:val="single" w:sz="4" w:space="0" w:color="auto"/>
              <w:left w:val="single" w:sz="4" w:space="0" w:color="auto"/>
              <w:bottom w:val="single" w:sz="4" w:space="0" w:color="auto"/>
              <w:right w:val="single" w:sz="4" w:space="0" w:color="auto"/>
            </w:tcBorders>
            <w:hideMark/>
          </w:tcPr>
          <w:p w:rsidR="00D17C20" w:rsidRPr="00F12E19" w:rsidRDefault="00D17C20" w:rsidP="00D81F74">
            <w:pPr>
              <w:widowControl w:val="0"/>
              <w:jc w:val="center"/>
              <w:rPr>
                <w:rFonts w:ascii="Times New Roman" w:hAnsi="Times New Roman"/>
                <w:color w:val="000000"/>
                <w:sz w:val="18"/>
                <w:szCs w:val="18"/>
              </w:rPr>
            </w:pPr>
            <w:r w:rsidRPr="00F12E19">
              <w:rPr>
                <w:rFonts w:ascii="Times New Roman" w:hAnsi="Times New Roman"/>
                <w:color w:val="000000"/>
                <w:sz w:val="18"/>
                <w:szCs w:val="18"/>
              </w:rPr>
              <w:t>Строк виконання</w:t>
            </w:r>
          </w:p>
        </w:tc>
        <w:tc>
          <w:tcPr>
            <w:tcW w:w="1437" w:type="pct"/>
            <w:tcBorders>
              <w:top w:val="single" w:sz="4" w:space="0" w:color="auto"/>
              <w:left w:val="single" w:sz="4" w:space="0" w:color="auto"/>
              <w:bottom w:val="single" w:sz="4" w:space="0" w:color="auto"/>
              <w:right w:val="single" w:sz="4" w:space="0" w:color="auto"/>
            </w:tcBorders>
            <w:hideMark/>
          </w:tcPr>
          <w:p w:rsidR="00D17C20" w:rsidRPr="00F12E19" w:rsidRDefault="00D17C20" w:rsidP="00D81F74">
            <w:pPr>
              <w:widowControl w:val="0"/>
              <w:jc w:val="center"/>
              <w:rPr>
                <w:rFonts w:ascii="Times New Roman" w:hAnsi="Times New Roman"/>
                <w:color w:val="000000"/>
                <w:sz w:val="18"/>
                <w:szCs w:val="18"/>
              </w:rPr>
            </w:pPr>
            <w:r w:rsidRPr="00F12E19">
              <w:rPr>
                <w:rFonts w:ascii="Times New Roman" w:hAnsi="Times New Roman"/>
                <w:color w:val="000000"/>
                <w:sz w:val="18"/>
                <w:szCs w:val="18"/>
              </w:rPr>
              <w:t>Інформація</w:t>
            </w:r>
            <w:r w:rsidRPr="00F12E19">
              <w:rPr>
                <w:rFonts w:ascii="Times New Roman" w:hAnsi="Times New Roman"/>
                <w:color w:val="000000"/>
                <w:sz w:val="18"/>
                <w:szCs w:val="18"/>
              </w:rPr>
              <w:br/>
              <w:t>про стан виконання</w:t>
            </w:r>
          </w:p>
        </w:tc>
        <w:tc>
          <w:tcPr>
            <w:tcW w:w="632" w:type="pct"/>
            <w:tcBorders>
              <w:top w:val="single" w:sz="4" w:space="0" w:color="auto"/>
              <w:left w:val="single" w:sz="4" w:space="0" w:color="auto"/>
              <w:bottom w:val="single" w:sz="4" w:space="0" w:color="auto"/>
              <w:right w:val="single" w:sz="4" w:space="0" w:color="auto"/>
            </w:tcBorders>
            <w:hideMark/>
          </w:tcPr>
          <w:p w:rsidR="00D17C20" w:rsidRPr="00F12E19" w:rsidRDefault="00D17C20" w:rsidP="00D81F74">
            <w:pPr>
              <w:widowControl w:val="0"/>
              <w:jc w:val="center"/>
              <w:rPr>
                <w:rFonts w:ascii="Times New Roman" w:hAnsi="Times New Roman"/>
                <w:color w:val="000000"/>
                <w:sz w:val="18"/>
                <w:szCs w:val="18"/>
              </w:rPr>
            </w:pPr>
            <w:r w:rsidRPr="00F12E19">
              <w:rPr>
                <w:rFonts w:ascii="Times New Roman" w:hAnsi="Times New Roman"/>
                <w:color w:val="000000"/>
                <w:sz w:val="18"/>
                <w:szCs w:val="18"/>
              </w:rPr>
              <w:t xml:space="preserve">Статус </w:t>
            </w:r>
            <w:r w:rsidRPr="00F12E19">
              <w:rPr>
                <w:rFonts w:ascii="Times New Roman" w:hAnsi="Times New Roman"/>
                <w:color w:val="000000"/>
                <w:sz w:val="18"/>
                <w:szCs w:val="18"/>
              </w:rPr>
              <w:br/>
              <w:t>виконання (завершений/</w:t>
            </w:r>
            <w:r w:rsidRPr="00F12E19">
              <w:rPr>
                <w:rFonts w:ascii="Times New Roman" w:hAnsi="Times New Roman"/>
                <w:color w:val="000000"/>
                <w:sz w:val="18"/>
                <w:szCs w:val="18"/>
              </w:rPr>
              <w:br/>
              <w:t>частково виконаний/</w:t>
            </w:r>
            <w:r w:rsidRPr="00F12E19">
              <w:rPr>
                <w:rFonts w:ascii="Times New Roman" w:hAnsi="Times New Roman"/>
                <w:color w:val="000000"/>
                <w:sz w:val="18"/>
                <w:szCs w:val="18"/>
              </w:rPr>
              <w:br/>
              <w:t>не розпочатий)</w:t>
            </w:r>
          </w:p>
        </w:tc>
      </w:tr>
      <w:tr w:rsidR="006F6BC9" w:rsidRPr="004842CD" w:rsidTr="003E4BEC">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6F6BC9" w:rsidRPr="006C2499" w:rsidRDefault="006F6BC9" w:rsidP="00D81F74">
            <w:pPr>
              <w:pStyle w:val="a4"/>
              <w:spacing w:before="0"/>
              <w:ind w:firstLine="0"/>
              <w:rPr>
                <w:rFonts w:ascii="Times New Roman" w:eastAsia="MS Mincho" w:hAnsi="Times New Roman"/>
                <w:sz w:val="20"/>
                <w:lang w:eastAsia="ja-JP"/>
              </w:rPr>
            </w:pPr>
            <w:r w:rsidRPr="006C2499">
              <w:rPr>
                <w:rFonts w:ascii="Times New Roman" w:eastAsia="MS Mincho" w:hAnsi="Times New Roman"/>
                <w:sz w:val="20"/>
                <w:lang w:eastAsia="ja-JP"/>
              </w:rPr>
              <w:t>34. Внесення змін до законодавства в частині протидії насильству за ознакою статі відповідно до міжнародних стандартів</w:t>
            </w:r>
          </w:p>
        </w:tc>
        <w:tc>
          <w:tcPr>
            <w:tcW w:w="684" w:type="pct"/>
            <w:tcBorders>
              <w:top w:val="single" w:sz="4" w:space="0" w:color="auto"/>
              <w:left w:val="single" w:sz="4" w:space="0" w:color="auto"/>
              <w:bottom w:val="single" w:sz="4" w:space="0" w:color="auto"/>
              <w:right w:val="single" w:sz="4" w:space="0" w:color="auto"/>
            </w:tcBorders>
          </w:tcPr>
          <w:p w:rsidR="006F6BC9" w:rsidRPr="00C75868" w:rsidRDefault="006F6BC9" w:rsidP="006F6BC9">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 xml:space="preserve">6) забезпечення діяльності та навчання фахівців телефонних </w:t>
            </w:r>
            <w:r w:rsidRPr="00C75868">
              <w:rPr>
                <w:rFonts w:ascii="Times New Roman" w:eastAsia="MS Mincho" w:hAnsi="Times New Roman"/>
                <w:color w:val="000000"/>
                <w:sz w:val="20"/>
                <w:lang w:eastAsia="ja-JP"/>
              </w:rPr>
              <w:t>“</w:t>
            </w:r>
            <w:r w:rsidRPr="00C75868">
              <w:rPr>
                <w:rFonts w:ascii="Times New Roman" w:eastAsia="MS Mincho" w:hAnsi="Times New Roman"/>
                <w:sz w:val="20"/>
                <w:lang w:eastAsia="ja-JP"/>
              </w:rPr>
              <w:t>гарячихˮ ліній щодо реагування на випадки насильства за ознакою статі, у тому числі сексуальні домагання</w:t>
            </w:r>
          </w:p>
        </w:tc>
        <w:tc>
          <w:tcPr>
            <w:tcW w:w="421" w:type="pct"/>
            <w:gridSpan w:val="2"/>
            <w:tcBorders>
              <w:top w:val="single" w:sz="4" w:space="0" w:color="auto"/>
              <w:left w:val="single" w:sz="4" w:space="0" w:color="auto"/>
              <w:bottom w:val="single" w:sz="4" w:space="0" w:color="auto"/>
              <w:right w:val="single" w:sz="4" w:space="0" w:color="auto"/>
            </w:tcBorders>
          </w:tcPr>
          <w:p w:rsidR="006F6BC9" w:rsidRPr="00C75868" w:rsidRDefault="006F6BC9" w:rsidP="00F12E19">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6F6BC9" w:rsidRPr="002A1BE6" w:rsidRDefault="006F6BC9" w:rsidP="006F6BC9">
            <w:pPr>
              <w:widowControl w:val="0"/>
              <w:jc w:val="both"/>
              <w:rPr>
                <w:rFonts w:ascii="Times New Roman" w:hAnsi="Times New Roman"/>
                <w:color w:val="000000"/>
                <w:sz w:val="20"/>
              </w:rPr>
            </w:pPr>
            <w:r w:rsidRPr="002A1BE6">
              <w:rPr>
                <w:rFonts w:ascii="Times New Roman" w:hAnsi="Times New Roman"/>
                <w:sz w:val="20"/>
              </w:rPr>
              <w:t>Рівненський обласний контактний центр забезпечує розгляд звернень, в тому числі щодо реагування на випадки насильства за ознакою статі та сексуальні домагання.</w:t>
            </w:r>
          </w:p>
        </w:tc>
        <w:tc>
          <w:tcPr>
            <w:tcW w:w="632" w:type="pct"/>
            <w:tcBorders>
              <w:top w:val="single" w:sz="4" w:space="0" w:color="auto"/>
              <w:left w:val="single" w:sz="4" w:space="0" w:color="auto"/>
              <w:bottom w:val="single" w:sz="4" w:space="0" w:color="auto"/>
              <w:right w:val="single" w:sz="4" w:space="0" w:color="auto"/>
            </w:tcBorders>
          </w:tcPr>
          <w:p w:rsidR="006F6BC9" w:rsidRPr="00C3251B" w:rsidRDefault="006F6BC9" w:rsidP="006F6BC9">
            <w:pPr>
              <w:widowControl w:val="0"/>
              <w:jc w:val="center"/>
              <w:rPr>
                <w:rFonts w:ascii="Times New Roman" w:hAnsi="Times New Roman"/>
                <w:color w:val="000000"/>
                <w:sz w:val="20"/>
              </w:rPr>
            </w:pPr>
            <w:r w:rsidRPr="00C3251B">
              <w:rPr>
                <w:rFonts w:ascii="Times New Roman" w:hAnsi="Times New Roman"/>
                <w:color w:val="000000"/>
                <w:sz w:val="20"/>
              </w:rPr>
              <w:t>частково виконаний</w:t>
            </w:r>
          </w:p>
        </w:tc>
      </w:tr>
      <w:tr w:rsidR="00D17C20" w:rsidRPr="004842CD" w:rsidTr="003E4BEC">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D17C20" w:rsidRPr="00C75868" w:rsidRDefault="00D17C20" w:rsidP="00F12E19">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35. Забезпечення виявлення випадків насильства за ознакою статі та належного реагування на них</w:t>
            </w:r>
          </w:p>
        </w:tc>
        <w:tc>
          <w:tcPr>
            <w:tcW w:w="684" w:type="pct"/>
            <w:tcBorders>
              <w:top w:val="single" w:sz="4" w:space="0" w:color="auto"/>
              <w:left w:val="single" w:sz="4" w:space="0" w:color="auto"/>
              <w:bottom w:val="single" w:sz="4" w:space="0" w:color="auto"/>
              <w:right w:val="single" w:sz="4" w:space="0" w:color="auto"/>
            </w:tcBorders>
          </w:tcPr>
          <w:p w:rsidR="00D17C20" w:rsidRPr="00C75868" w:rsidRDefault="00D17C20" w:rsidP="00D81F74">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5) проведення на постійній основі для працівників сектору безпеки і оборони інформаційних кампаній з питань запобігання та протидії насильству за ознакою статі, сексуальних домагань тощо</w:t>
            </w:r>
          </w:p>
        </w:tc>
        <w:tc>
          <w:tcPr>
            <w:tcW w:w="421" w:type="pct"/>
            <w:gridSpan w:val="2"/>
            <w:tcBorders>
              <w:top w:val="single" w:sz="4" w:space="0" w:color="auto"/>
              <w:left w:val="single" w:sz="4" w:space="0" w:color="auto"/>
              <w:bottom w:val="single" w:sz="4" w:space="0" w:color="auto"/>
              <w:right w:val="single" w:sz="4" w:space="0" w:color="auto"/>
            </w:tcBorders>
          </w:tcPr>
          <w:p w:rsidR="00D17C20" w:rsidRPr="00F12E19" w:rsidRDefault="00D17C20" w:rsidP="00F12E19">
            <w:pPr>
              <w:pStyle w:val="a4"/>
              <w:ind w:firstLine="0"/>
              <w:rPr>
                <w:rFonts w:ascii="Times New Roman" w:eastAsia="MS Mincho" w:hAnsi="Times New Roman"/>
                <w:sz w:val="20"/>
                <w:lang w:eastAsia="ja-JP"/>
              </w:rPr>
            </w:pPr>
            <w:r w:rsidRPr="00F12E19">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D17C20" w:rsidRPr="00992EA8" w:rsidRDefault="00992EA8" w:rsidP="00992EA8">
            <w:pPr>
              <w:widowControl w:val="0"/>
              <w:rPr>
                <w:rFonts w:ascii="Times New Roman" w:eastAsia="MS Mincho" w:hAnsi="Times New Roman"/>
                <w:sz w:val="20"/>
                <w:lang w:eastAsia="ja-JP"/>
              </w:rPr>
            </w:pPr>
            <w:r w:rsidRPr="00992EA8">
              <w:rPr>
                <w:rFonts w:ascii="Times New Roman" w:hAnsi="Times New Roman"/>
                <w:sz w:val="20"/>
              </w:rPr>
              <w:t>Фахівці з питань безпеки і оборони залучаються до  інформаційних кампаній з питань запобігання та протидії насильству за ознакою статі, сексуальних домагань.</w:t>
            </w:r>
          </w:p>
        </w:tc>
        <w:tc>
          <w:tcPr>
            <w:tcW w:w="632" w:type="pct"/>
            <w:tcBorders>
              <w:top w:val="single" w:sz="4" w:space="0" w:color="auto"/>
              <w:left w:val="single" w:sz="4" w:space="0" w:color="auto"/>
              <w:bottom w:val="single" w:sz="4" w:space="0" w:color="auto"/>
              <w:right w:val="single" w:sz="4" w:space="0" w:color="auto"/>
            </w:tcBorders>
          </w:tcPr>
          <w:p w:rsidR="00D17C20" w:rsidRPr="00C3251B" w:rsidRDefault="00A562F8" w:rsidP="00D81F74">
            <w:pPr>
              <w:widowControl w:val="0"/>
              <w:jc w:val="center"/>
              <w:rPr>
                <w:rFonts w:ascii="Times New Roman" w:hAnsi="Times New Roman"/>
                <w:color w:val="000000"/>
                <w:sz w:val="20"/>
              </w:rPr>
            </w:pPr>
            <w:r w:rsidRPr="00C3251B">
              <w:rPr>
                <w:rFonts w:ascii="Times New Roman" w:hAnsi="Times New Roman"/>
                <w:color w:val="000000"/>
                <w:sz w:val="20"/>
              </w:rPr>
              <w:t>частково виконаний</w:t>
            </w:r>
          </w:p>
        </w:tc>
      </w:tr>
      <w:tr w:rsidR="00D17C20" w:rsidRPr="004842CD" w:rsidTr="003E4BEC">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D17C20" w:rsidRPr="00C75868" w:rsidRDefault="00D17C20" w:rsidP="00D81F74">
            <w:pPr>
              <w:pStyle w:val="a4"/>
              <w:spacing w:before="0"/>
              <w:ind w:firstLine="0"/>
              <w:rPr>
                <w:rFonts w:ascii="Times New Roman" w:eastAsia="MS Mincho" w:hAnsi="Times New Roman"/>
                <w:bCs/>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D17C20" w:rsidRPr="00C75868" w:rsidRDefault="00D17C20" w:rsidP="00D81F74">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6) забезпечення підвищення кваліфікації фахівців, які залучені або можуть бути залучені до запобігання та протидії насильству за ознакою статі та сексуальному насильству, пов’язаному з конфліктом, відповідно до стандартів ООН та НАТО</w:t>
            </w:r>
          </w:p>
        </w:tc>
        <w:tc>
          <w:tcPr>
            <w:tcW w:w="421" w:type="pct"/>
            <w:gridSpan w:val="2"/>
            <w:tcBorders>
              <w:top w:val="single" w:sz="4" w:space="0" w:color="auto"/>
              <w:left w:val="single" w:sz="4" w:space="0" w:color="auto"/>
              <w:bottom w:val="single" w:sz="4" w:space="0" w:color="auto"/>
              <w:right w:val="single" w:sz="4" w:space="0" w:color="auto"/>
            </w:tcBorders>
          </w:tcPr>
          <w:p w:rsidR="00D17C20" w:rsidRPr="00F12E19" w:rsidRDefault="00D17C20" w:rsidP="00F12E19">
            <w:pPr>
              <w:pStyle w:val="a4"/>
              <w:ind w:firstLine="0"/>
              <w:rPr>
                <w:rFonts w:ascii="Times New Roman" w:eastAsia="MS Mincho" w:hAnsi="Times New Roman"/>
                <w:sz w:val="20"/>
                <w:lang w:eastAsia="ja-JP"/>
              </w:rPr>
            </w:pPr>
            <w:r w:rsidRPr="00F12E19">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992EA8" w:rsidRPr="00992EA8" w:rsidRDefault="00992EA8" w:rsidP="00992EA8">
            <w:pPr>
              <w:jc w:val="both"/>
              <w:rPr>
                <w:rFonts w:ascii="Times New Roman" w:hAnsi="Times New Roman"/>
                <w:sz w:val="20"/>
              </w:rPr>
            </w:pPr>
            <w:r w:rsidRPr="00992EA8">
              <w:rPr>
                <w:rFonts w:ascii="Times New Roman" w:hAnsi="Times New Roman"/>
                <w:sz w:val="20"/>
              </w:rPr>
              <w:t>Протягом поточного року з метою забезпечення підвищення кваліфікації поліцейських, які залучаються до реагування на повідомлення пов’язані з домашнім насильством, щомісячно проводяться теоретичні і практичні навчання в системі службової підготовки, у тому числі під час навчально-перевірочних та навчально-тренувальних зборів у тренінговому центрі ГУНП.</w:t>
            </w:r>
          </w:p>
          <w:p w:rsidR="00992EA8" w:rsidRPr="00992EA8" w:rsidRDefault="00992EA8" w:rsidP="00992EA8">
            <w:pPr>
              <w:jc w:val="both"/>
              <w:rPr>
                <w:rFonts w:ascii="Times New Roman" w:hAnsi="Times New Roman"/>
                <w:sz w:val="20"/>
              </w:rPr>
            </w:pPr>
            <w:r w:rsidRPr="00992EA8">
              <w:rPr>
                <w:rFonts w:ascii="Times New Roman" w:hAnsi="Times New Roman"/>
                <w:sz w:val="20"/>
              </w:rPr>
              <w:t>У 2022  за програмою  «</w:t>
            </w:r>
            <w:r w:rsidRPr="00992EA8">
              <w:rPr>
                <w:rFonts w:ascii="Times New Roman" w:hAnsi="Times New Roman"/>
                <w:color w:val="000000"/>
                <w:sz w:val="20"/>
              </w:rPr>
              <w:t>Реалізація заходів у сфері запобігання та протидії домашньому насильству, протидії торгівлі людьми», в якості спікерів були запрошені</w:t>
            </w:r>
            <w:r w:rsidRPr="00992EA8">
              <w:rPr>
                <w:rFonts w:ascii="Times New Roman" w:hAnsi="Times New Roman"/>
                <w:sz w:val="20"/>
              </w:rPr>
              <w:t xml:space="preserve"> Лариса Гунько, голова громадського об’єднання «Центр підтримки громадських ініціатив «Чайка», Тетяна Мельник, юрист громадського об’єднання «Центр підтримки громадських ініціатив «Чайка, Тамара Боговід, психолог  громадського об’єднання «Центр підтримки громадських ініціатив «Чайка», а також Олександр Сєрих, регіональний представник Уповноваженого Верховної ради з прав людини у Рівненській області.  </w:t>
            </w:r>
            <w:r w:rsidRPr="00992EA8">
              <w:rPr>
                <w:rFonts w:ascii="Times New Roman" w:hAnsi="Times New Roman"/>
                <w:color w:val="000000"/>
                <w:sz w:val="20"/>
              </w:rPr>
              <w:t xml:space="preserve"> </w:t>
            </w:r>
            <w:r w:rsidRPr="00992EA8">
              <w:rPr>
                <w:rFonts w:ascii="Times New Roman" w:hAnsi="Times New Roman"/>
                <w:sz w:val="20"/>
              </w:rPr>
              <w:t xml:space="preserve">Підвищили кваліфікацію в рамках вищезазначеної програми  25 </w:t>
            </w:r>
            <w:r w:rsidRPr="00992EA8">
              <w:rPr>
                <w:rFonts w:ascii="Times New Roman" w:hAnsi="Times New Roman"/>
                <w:color w:val="000000"/>
                <w:sz w:val="20"/>
              </w:rPr>
              <w:t xml:space="preserve">осіб (14 </w:t>
            </w:r>
            <w:r w:rsidRPr="00992EA8">
              <w:rPr>
                <w:rFonts w:ascii="Times New Roman" w:hAnsi="Times New Roman"/>
                <w:sz w:val="20"/>
              </w:rPr>
              <w:t xml:space="preserve"> державних службовців та 11 посадових осіб місцевого самоврядування</w:t>
            </w:r>
            <w:r w:rsidRPr="00992EA8">
              <w:rPr>
                <w:rFonts w:ascii="Times New Roman" w:hAnsi="Times New Roman"/>
                <w:color w:val="000000"/>
                <w:sz w:val="20"/>
              </w:rPr>
              <w:t>).</w:t>
            </w:r>
          </w:p>
          <w:p w:rsidR="00992EA8" w:rsidRPr="00992EA8" w:rsidRDefault="00992EA8" w:rsidP="00992EA8">
            <w:pPr>
              <w:jc w:val="both"/>
              <w:rPr>
                <w:rFonts w:ascii="Times New Roman" w:hAnsi="Times New Roman"/>
                <w:sz w:val="20"/>
              </w:rPr>
            </w:pPr>
            <w:r w:rsidRPr="00992EA8">
              <w:rPr>
                <w:rFonts w:ascii="Times New Roman" w:hAnsi="Times New Roman"/>
                <w:sz w:val="20"/>
              </w:rPr>
              <w:t xml:space="preserve"> На заняттях за участю  Лариси Гунько, голови громадського об’єднання «Центр підтримки громадських ініціатив «Чайка» та Марії Цип’ящук, координатора громадської приймальні Української Гельсінської спілки з прав людини в   м. Рівне, «Дискримінація як порушення прав людини: сутність, різновиди, особливості прояву. Протидія дискримінації» в рамках двох короткострокових програм «Забезпечення прав людини та протидія дискримінації»  пройшли навчання  68 державних службовців та 15 посадових осіб місцевого самоврядування. </w:t>
            </w:r>
          </w:p>
          <w:p w:rsidR="00992EA8" w:rsidRPr="00992EA8" w:rsidRDefault="00992EA8" w:rsidP="00992EA8">
            <w:pPr>
              <w:jc w:val="both"/>
              <w:rPr>
                <w:rFonts w:ascii="Times New Roman" w:hAnsi="Times New Roman"/>
                <w:sz w:val="20"/>
              </w:rPr>
            </w:pPr>
            <w:r w:rsidRPr="00992EA8">
              <w:rPr>
                <w:rFonts w:ascii="Times New Roman" w:hAnsi="Times New Roman"/>
                <w:sz w:val="20"/>
              </w:rPr>
              <w:t>Протягом звітного періоду підвищення відповідної кваліфікації отримали 108 фахівців, які залучені або можуть бути залучені до запобігання та протидії насильству за ознакою статі та сексуальному насильству, пов’язаному з конфліктом, відповідно до стандартів ООН та НАТО.</w:t>
            </w:r>
          </w:p>
          <w:p w:rsidR="00D17C20" w:rsidRPr="00E63008" w:rsidRDefault="00D17C20" w:rsidP="00D81F74">
            <w:pPr>
              <w:widowControl w:val="0"/>
              <w:ind w:firstLine="230"/>
              <w:jc w:val="both"/>
              <w:rPr>
                <w:rFonts w:ascii="Times New Roman" w:eastAsia="MS Mincho" w:hAnsi="Times New Roman"/>
                <w:sz w:val="20"/>
                <w:lang w:eastAsia="ja-JP"/>
              </w:rPr>
            </w:pPr>
            <w:r>
              <w:rPr>
                <w:rFonts w:ascii="Times New Roman" w:eastAsia="MS Mincho" w:hAnsi="Times New Roman"/>
                <w:sz w:val="20"/>
                <w:lang w:eastAsia="ja-JP"/>
              </w:rPr>
              <w:t xml:space="preserve"> </w:t>
            </w:r>
          </w:p>
        </w:tc>
        <w:tc>
          <w:tcPr>
            <w:tcW w:w="632" w:type="pct"/>
            <w:tcBorders>
              <w:top w:val="single" w:sz="4" w:space="0" w:color="auto"/>
              <w:left w:val="single" w:sz="4" w:space="0" w:color="auto"/>
              <w:bottom w:val="single" w:sz="4" w:space="0" w:color="auto"/>
              <w:right w:val="single" w:sz="4" w:space="0" w:color="auto"/>
            </w:tcBorders>
          </w:tcPr>
          <w:p w:rsidR="00D17C20" w:rsidRPr="00C3251B" w:rsidRDefault="00A562F8" w:rsidP="00D81F74">
            <w:pPr>
              <w:widowControl w:val="0"/>
              <w:jc w:val="center"/>
              <w:rPr>
                <w:rFonts w:ascii="Times New Roman" w:hAnsi="Times New Roman"/>
                <w:color w:val="000000"/>
                <w:sz w:val="20"/>
              </w:rPr>
            </w:pPr>
            <w:r w:rsidRPr="00C3251B">
              <w:rPr>
                <w:rFonts w:ascii="Times New Roman" w:hAnsi="Times New Roman"/>
                <w:color w:val="000000"/>
                <w:sz w:val="20"/>
              </w:rPr>
              <w:t>частково виконаний</w:t>
            </w:r>
            <w:r w:rsidR="00D17C20" w:rsidRPr="00C3251B">
              <w:rPr>
                <w:rFonts w:ascii="Times New Roman" w:hAnsi="Times New Roman"/>
                <w:color w:val="000000"/>
                <w:sz w:val="20"/>
              </w:rPr>
              <w:t xml:space="preserve"> </w:t>
            </w:r>
          </w:p>
        </w:tc>
      </w:tr>
      <w:tr w:rsidR="00D17C20" w:rsidRPr="004842CD" w:rsidTr="003E4BEC">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D17C20" w:rsidRPr="00C75868" w:rsidRDefault="008379B3" w:rsidP="0064313E">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 xml:space="preserve">36. </w:t>
            </w:r>
            <w:r w:rsidRPr="00C75868">
              <w:rPr>
                <w:rFonts w:ascii="Times New Roman" w:eastAsia="MS Mincho" w:hAnsi="Times New Roman"/>
                <w:sz w:val="20"/>
                <w:shd w:val="clear" w:color="auto" w:fill="FFFFFF"/>
                <w:lang w:eastAsia="ja-JP"/>
              </w:rPr>
              <w:t>Забезпечення системного моніторингу функціонуван-ня системи реагування на насильство за ознакою статі; сексуальне насильство, пов’язане з конфліктом; торгівлю людьми</w:t>
            </w:r>
          </w:p>
        </w:tc>
        <w:tc>
          <w:tcPr>
            <w:tcW w:w="684" w:type="pct"/>
            <w:tcBorders>
              <w:top w:val="single" w:sz="4" w:space="0" w:color="auto"/>
              <w:left w:val="single" w:sz="4" w:space="0" w:color="auto"/>
              <w:bottom w:val="single" w:sz="4" w:space="0" w:color="auto"/>
              <w:right w:val="single" w:sz="4" w:space="0" w:color="auto"/>
            </w:tcBorders>
          </w:tcPr>
          <w:p w:rsidR="00D17C20" w:rsidRPr="00C75868" w:rsidRDefault="00D17C20" w:rsidP="0064313E">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3) проведення моніторингу виконання наказу МОЗ від 1 лютого 2019 р. № 278 щодо проведення та документування результатів медичного обстеження постраждалих від домашнього насильства або осіб, які ймовірно постраждали від домашнього насильства, насильства за ознакою статі, та надання їм медичної допомоги</w:t>
            </w:r>
          </w:p>
        </w:tc>
        <w:tc>
          <w:tcPr>
            <w:tcW w:w="421" w:type="pct"/>
            <w:gridSpan w:val="2"/>
            <w:tcBorders>
              <w:top w:val="single" w:sz="4" w:space="0" w:color="auto"/>
              <w:left w:val="single" w:sz="4" w:space="0" w:color="auto"/>
              <w:bottom w:val="single" w:sz="4" w:space="0" w:color="auto"/>
              <w:right w:val="single" w:sz="4" w:space="0" w:color="auto"/>
            </w:tcBorders>
          </w:tcPr>
          <w:p w:rsidR="00D17C20" w:rsidRPr="00F12E19" w:rsidRDefault="00D17C20" w:rsidP="00F12E19">
            <w:pPr>
              <w:pStyle w:val="a4"/>
              <w:ind w:left="-59" w:firstLine="0"/>
              <w:rPr>
                <w:rFonts w:ascii="Times New Roman" w:eastAsia="MS Mincho" w:hAnsi="Times New Roman"/>
                <w:sz w:val="20"/>
                <w:lang w:eastAsia="ja-JP"/>
              </w:rPr>
            </w:pPr>
            <w:r w:rsidRPr="00F12E19">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8343FF" w:rsidRPr="008343FF" w:rsidRDefault="008343FF" w:rsidP="008343FF">
            <w:pPr>
              <w:widowControl w:val="0"/>
              <w:jc w:val="both"/>
              <w:rPr>
                <w:rFonts w:ascii="Times New Roman" w:eastAsia="MS Mincho" w:hAnsi="Times New Roman"/>
                <w:sz w:val="20"/>
                <w:lang w:eastAsia="ja-JP"/>
              </w:rPr>
            </w:pPr>
            <w:r w:rsidRPr="008343FF">
              <w:rPr>
                <w:rFonts w:ascii="Times New Roman" w:hAnsi="Times New Roman"/>
                <w:sz w:val="20"/>
              </w:rPr>
              <w:t xml:space="preserve">Станом на </w:t>
            </w:r>
            <w:r>
              <w:rPr>
                <w:rFonts w:ascii="Times New Roman" w:hAnsi="Times New Roman"/>
                <w:sz w:val="20"/>
              </w:rPr>
              <w:t>01</w:t>
            </w:r>
            <w:r w:rsidRPr="008343FF">
              <w:rPr>
                <w:rFonts w:ascii="Times New Roman" w:hAnsi="Times New Roman"/>
                <w:sz w:val="20"/>
              </w:rPr>
              <w:t xml:space="preserve"> </w:t>
            </w:r>
            <w:r>
              <w:rPr>
                <w:rFonts w:ascii="Times New Roman" w:hAnsi="Times New Roman"/>
                <w:sz w:val="20"/>
              </w:rPr>
              <w:t>січня</w:t>
            </w:r>
            <w:r w:rsidRPr="008343FF">
              <w:rPr>
                <w:rFonts w:ascii="Times New Roman" w:hAnsi="Times New Roman"/>
                <w:sz w:val="20"/>
              </w:rPr>
              <w:t xml:space="preserve"> 202</w:t>
            </w:r>
            <w:r>
              <w:rPr>
                <w:rFonts w:ascii="Times New Roman" w:hAnsi="Times New Roman"/>
                <w:sz w:val="20"/>
              </w:rPr>
              <w:t>3</w:t>
            </w:r>
            <w:r w:rsidRPr="008343FF">
              <w:rPr>
                <w:rFonts w:ascii="Times New Roman" w:hAnsi="Times New Roman"/>
                <w:sz w:val="20"/>
              </w:rPr>
              <w:t xml:space="preserve"> року, згідно моніторингу закладів охорони здоров’я було зафіксовано 20 випадків надання медичними працівниками психологічної допомоги постраждалим від домашнього, фізичного, сексуального та психологічного насильства із загальної кількості       постраждалих – 278 осіб (інші особи відмовилися від надання психологічної допомоги).</w:t>
            </w:r>
          </w:p>
        </w:tc>
        <w:tc>
          <w:tcPr>
            <w:tcW w:w="632" w:type="pct"/>
            <w:tcBorders>
              <w:top w:val="single" w:sz="4" w:space="0" w:color="auto"/>
              <w:left w:val="single" w:sz="4" w:space="0" w:color="auto"/>
              <w:bottom w:val="single" w:sz="4" w:space="0" w:color="auto"/>
              <w:right w:val="single" w:sz="4" w:space="0" w:color="auto"/>
            </w:tcBorders>
          </w:tcPr>
          <w:p w:rsidR="00D17C20" w:rsidRDefault="00744169" w:rsidP="0064313E">
            <w:pPr>
              <w:widowControl w:val="0"/>
              <w:jc w:val="center"/>
              <w:rPr>
                <w:rFonts w:ascii="Times New Roman" w:hAnsi="Times New Roman"/>
                <w:color w:val="000000"/>
                <w:sz w:val="20"/>
              </w:rPr>
            </w:pPr>
            <w:r w:rsidRPr="00C3251B">
              <w:rPr>
                <w:rFonts w:ascii="Times New Roman" w:hAnsi="Times New Roman"/>
                <w:color w:val="000000"/>
                <w:sz w:val="20"/>
              </w:rPr>
              <w:t>частково виконаний</w:t>
            </w:r>
          </w:p>
        </w:tc>
      </w:tr>
      <w:tr w:rsidR="00D17C20" w:rsidRPr="004842CD" w:rsidTr="002C3B11">
        <w:trPr>
          <w:gridAfter w:val="1"/>
          <w:wAfter w:w="1262" w:type="pct"/>
          <w:trHeight w:val="3017"/>
        </w:trPr>
        <w:tc>
          <w:tcPr>
            <w:tcW w:w="564" w:type="pct"/>
            <w:tcBorders>
              <w:top w:val="single" w:sz="4" w:space="0" w:color="auto"/>
              <w:left w:val="single" w:sz="4" w:space="0" w:color="auto"/>
              <w:bottom w:val="single" w:sz="4" w:space="0" w:color="auto"/>
              <w:right w:val="single" w:sz="4" w:space="0" w:color="auto"/>
            </w:tcBorders>
          </w:tcPr>
          <w:p w:rsidR="00D17C20" w:rsidRPr="00C75868" w:rsidRDefault="00D17C20" w:rsidP="0064313E">
            <w:pPr>
              <w:pStyle w:val="a4"/>
              <w:spacing w:before="0"/>
              <w:ind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D17C20" w:rsidRPr="00C75868" w:rsidRDefault="00D17C20" w:rsidP="0064313E">
            <w:pPr>
              <w:pStyle w:val="a4"/>
              <w:spacing w:before="0"/>
              <w:ind w:firstLine="0"/>
              <w:rPr>
                <w:rFonts w:ascii="Times New Roman" w:eastAsia="MS Mincho" w:hAnsi="Times New Roman"/>
                <w:sz w:val="20"/>
              </w:rPr>
            </w:pPr>
            <w:r w:rsidRPr="00C75868">
              <w:rPr>
                <w:rFonts w:ascii="Times New Roman" w:eastAsia="MS Mincho" w:hAnsi="Times New Roman"/>
                <w:sz w:val="20"/>
              </w:rPr>
              <w:t xml:space="preserve">4) проведення моніторингу функціонування спеціалізованих служб підтримки осіб, які постраждали від домашнього насильства та насильства за ознакою статі, надання на їх базі допомоги та послуг постраждалим від </w:t>
            </w:r>
            <w:r w:rsidRPr="00C75868">
              <w:rPr>
                <w:rFonts w:ascii="Times New Roman" w:eastAsia="MS Mincho" w:hAnsi="Times New Roman"/>
                <w:sz w:val="20"/>
                <w:lang w:eastAsia="ja-JP"/>
              </w:rPr>
              <w:t>сексуального насильства, пов’язаного з конфліктом,</w:t>
            </w:r>
            <w:r w:rsidRPr="00C75868">
              <w:rPr>
                <w:rFonts w:ascii="Times New Roman" w:eastAsia="MS Mincho" w:hAnsi="Times New Roman"/>
                <w:sz w:val="20"/>
              </w:rPr>
              <w:t xml:space="preserve"> та якості такої допомоги</w:t>
            </w:r>
          </w:p>
        </w:tc>
        <w:tc>
          <w:tcPr>
            <w:tcW w:w="421" w:type="pct"/>
            <w:gridSpan w:val="2"/>
            <w:tcBorders>
              <w:top w:val="single" w:sz="4" w:space="0" w:color="auto"/>
              <w:left w:val="single" w:sz="4" w:space="0" w:color="auto"/>
              <w:bottom w:val="single" w:sz="4" w:space="0" w:color="auto"/>
              <w:right w:val="single" w:sz="4" w:space="0" w:color="auto"/>
            </w:tcBorders>
          </w:tcPr>
          <w:p w:rsidR="00D17C20" w:rsidRPr="00F12E19" w:rsidRDefault="00D17C20" w:rsidP="00F12E19">
            <w:pPr>
              <w:pStyle w:val="a4"/>
              <w:spacing w:before="0"/>
              <w:ind w:firstLine="0"/>
              <w:rPr>
                <w:rFonts w:ascii="Times New Roman" w:eastAsia="MS Mincho" w:hAnsi="Times New Roman"/>
                <w:sz w:val="20"/>
                <w:lang w:eastAsia="ja-JP"/>
              </w:rPr>
            </w:pPr>
            <w:r w:rsidRPr="00F12E19">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375A0D" w:rsidRPr="00375A0D" w:rsidRDefault="00375A0D" w:rsidP="00375A0D">
            <w:pPr>
              <w:pBdr>
                <w:bottom w:val="single" w:sz="12" w:space="31" w:color="FFFFFF"/>
              </w:pBdr>
              <w:tabs>
                <w:tab w:val="num" w:pos="0"/>
              </w:tabs>
              <w:ind w:firstLine="34"/>
              <w:jc w:val="both"/>
              <w:rPr>
                <w:rFonts w:ascii="Times New Roman" w:hAnsi="Times New Roman"/>
                <w:sz w:val="20"/>
              </w:rPr>
            </w:pPr>
            <w:r w:rsidRPr="00375A0D">
              <w:rPr>
                <w:rFonts w:ascii="Times New Roman" w:hAnsi="Times New Roman"/>
                <w:sz w:val="20"/>
                <w:lang w:eastAsia="uk-UA"/>
              </w:rPr>
              <w:t xml:space="preserve">В області  створено  та діє </w:t>
            </w:r>
            <w:r w:rsidRPr="00375A0D">
              <w:rPr>
                <w:rFonts w:ascii="Times New Roman" w:hAnsi="Times New Roman"/>
                <w:sz w:val="20"/>
              </w:rPr>
              <w:t xml:space="preserve">20 спеціалізованих служб підтримки осіб, постраждалих від домашнього насильства та насильства за ознакою статі, з них : 9 мобільних бригад соціально-психологічної допомоги особам, які постраждали від домашнього насильства та/або насильства за ознакою статі; 7 спеціалізованих служб первинного соціально-психологічного консультування осіб, які постраждали від домашнього насильства та/або насильства за ознакою статі, </w:t>
            </w:r>
            <w:r w:rsidRPr="00375A0D">
              <w:rPr>
                <w:rFonts w:ascii="Times New Roman" w:hAnsi="Times New Roman"/>
                <w:bCs/>
                <w:sz w:val="20"/>
              </w:rPr>
              <w:t>1 - д</w:t>
            </w:r>
            <w:r w:rsidRPr="00375A0D">
              <w:rPr>
                <w:rFonts w:ascii="Times New Roman" w:hAnsi="Times New Roman"/>
                <w:sz w:val="20"/>
              </w:rPr>
              <w:t xml:space="preserve">енний центр соціально-психологічної допомоги особам, які постраждали від домашнього насильства та/або насильства за ознакою статі з кризовою кімнатою та шелтер (притулок).  З 2019 року функціонує відділення для осіб, які постраждали від домашнього насильства та/або насильства за ознакою статі. Заклад розрахований  на 14 осіб стаціонарного перебування.  </w:t>
            </w:r>
          </w:p>
          <w:p w:rsidR="00375A0D" w:rsidRPr="00375A0D" w:rsidRDefault="00375A0D" w:rsidP="00375A0D">
            <w:pPr>
              <w:pBdr>
                <w:bottom w:val="single" w:sz="12" w:space="31" w:color="FFFFFF"/>
              </w:pBdr>
              <w:tabs>
                <w:tab w:val="num" w:pos="0"/>
              </w:tabs>
              <w:ind w:firstLine="34"/>
              <w:jc w:val="both"/>
              <w:rPr>
                <w:rFonts w:ascii="Times New Roman" w:hAnsi="Times New Roman"/>
                <w:sz w:val="20"/>
              </w:rPr>
            </w:pPr>
            <w:r w:rsidRPr="00375A0D">
              <w:rPr>
                <w:rFonts w:ascii="Times New Roman" w:hAnsi="Times New Roman"/>
                <w:bCs/>
                <w:sz w:val="20"/>
              </w:rPr>
              <w:t>В 2022 році відкрито д</w:t>
            </w:r>
            <w:r w:rsidRPr="00375A0D">
              <w:rPr>
                <w:rFonts w:ascii="Times New Roman" w:hAnsi="Times New Roman"/>
                <w:sz w:val="20"/>
              </w:rPr>
              <w:t>енний центр соціально-психологічної допомоги особам, які постраждали від домашнього насильства та/або насильства за ознакою статі  у Вараській  міській  територіальній  громаді та створено мобільну бригаду соціально-психологічної допомоги особам, які постраждали від домашнього насильства та/або насильства за ознакою статі у Вирівській територіальній громаді.</w:t>
            </w:r>
          </w:p>
          <w:p w:rsidR="00D17C20" w:rsidRDefault="00375A0D" w:rsidP="00375A0D">
            <w:pPr>
              <w:pBdr>
                <w:bottom w:val="single" w:sz="12" w:space="31" w:color="FFFFFF"/>
              </w:pBdr>
              <w:tabs>
                <w:tab w:val="num" w:pos="0"/>
              </w:tabs>
              <w:jc w:val="both"/>
              <w:rPr>
                <w:rFonts w:ascii="Times New Roman" w:eastAsia="MS Mincho" w:hAnsi="Times New Roman"/>
                <w:sz w:val="20"/>
                <w:lang w:eastAsia="ja-JP"/>
              </w:rPr>
            </w:pPr>
            <w:r w:rsidRPr="00375A0D">
              <w:rPr>
                <w:rFonts w:ascii="Times New Roman" w:hAnsi="Times New Roman"/>
                <w:sz w:val="20"/>
              </w:rPr>
              <w:t>У Дубенському районі  при підтримці громадської організації "Елеос Україна" відкрито притулок (шелтер) для розміщення осіб постраждалих від домашнього насильства/насильства за ознакою статі. Шелтер функціонує з вересня  2022 року.</w:t>
            </w:r>
            <w:r>
              <w:rPr>
                <w:rFonts w:ascii="Times New Roman" w:hAnsi="Times New Roman"/>
                <w:sz w:val="20"/>
              </w:rPr>
              <w:t xml:space="preserve"> </w:t>
            </w:r>
            <w:r w:rsidRPr="00375A0D">
              <w:rPr>
                <w:rFonts w:ascii="Times New Roman" w:hAnsi="Times New Roman"/>
                <w:sz w:val="20"/>
              </w:rPr>
              <w:t>Під час виїзду мобільних бригад соціально-психологічної допомоги особам, які постраждали від домашнього насильства та/або насильства за ознакою статі</w:t>
            </w:r>
            <w:r w:rsidRPr="00375A0D">
              <w:rPr>
                <w:rStyle w:val="rvts82"/>
                <w:rFonts w:ascii="Times New Roman" w:hAnsi="Times New Roman"/>
                <w:sz w:val="20"/>
              </w:rPr>
              <w:t xml:space="preserve"> чи зверненні постраждалих осіб до</w:t>
            </w:r>
            <w:r w:rsidRPr="00375A0D">
              <w:rPr>
                <w:rFonts w:ascii="Times New Roman" w:hAnsi="Times New Roman"/>
                <w:sz w:val="20"/>
              </w:rPr>
              <w:t xml:space="preserve"> спеціалізованих служб первинного соціально-психологічного консультування осіб </w:t>
            </w:r>
            <w:r w:rsidRPr="00375A0D">
              <w:rPr>
                <w:rStyle w:val="rvts82"/>
                <w:rFonts w:ascii="Times New Roman" w:hAnsi="Times New Roman"/>
                <w:sz w:val="20"/>
              </w:rPr>
              <w:t xml:space="preserve">здійснюється  </w:t>
            </w:r>
            <w:r w:rsidRPr="00375A0D">
              <w:rPr>
                <w:rFonts w:ascii="Times New Roman" w:hAnsi="Times New Roman"/>
                <w:sz w:val="20"/>
              </w:rPr>
              <w:t>діагностика (оцінювання) психологічного стану постраждалої особи, оцінювання ризиків продовження чи повторного вчинення щодо неї насильства; надається інформація постраждалим особам про послуги (медичні, соціальні, психологічні, правові тощо),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 роз’яснення постраждалим особам їх прав, визначених законом, можливостей отримання допомоги від суб’єктів та доцільності її отримання.</w:t>
            </w:r>
          </w:p>
        </w:tc>
        <w:tc>
          <w:tcPr>
            <w:tcW w:w="632" w:type="pct"/>
            <w:tcBorders>
              <w:top w:val="single" w:sz="4" w:space="0" w:color="auto"/>
              <w:left w:val="single" w:sz="4" w:space="0" w:color="auto"/>
              <w:bottom w:val="single" w:sz="4" w:space="0" w:color="auto"/>
              <w:right w:val="single" w:sz="4" w:space="0" w:color="auto"/>
            </w:tcBorders>
          </w:tcPr>
          <w:p w:rsidR="00D17C20" w:rsidRPr="00C3251B" w:rsidRDefault="00A562F8" w:rsidP="0064313E">
            <w:pPr>
              <w:widowControl w:val="0"/>
              <w:jc w:val="center"/>
              <w:rPr>
                <w:rFonts w:ascii="Times New Roman" w:hAnsi="Times New Roman"/>
                <w:color w:val="000000"/>
                <w:sz w:val="20"/>
              </w:rPr>
            </w:pPr>
            <w:r w:rsidRPr="00C3251B">
              <w:rPr>
                <w:rFonts w:ascii="Times New Roman" w:hAnsi="Times New Roman"/>
                <w:color w:val="000000"/>
                <w:sz w:val="20"/>
              </w:rPr>
              <w:t>частково виконаний</w:t>
            </w:r>
          </w:p>
        </w:tc>
      </w:tr>
      <w:tr w:rsidR="00D17C20" w:rsidTr="003E4BEC">
        <w:trPr>
          <w:gridAfter w:val="1"/>
          <w:wAfter w:w="1262" w:type="pct"/>
          <w:trHeight w:val="327"/>
        </w:trPr>
        <w:tc>
          <w:tcPr>
            <w:tcW w:w="3738" w:type="pct"/>
            <w:gridSpan w:val="6"/>
            <w:tcBorders>
              <w:bottom w:val="single" w:sz="4" w:space="0" w:color="auto"/>
            </w:tcBorders>
            <w:hideMark/>
          </w:tcPr>
          <w:p w:rsidR="00D17C20" w:rsidRPr="00C92289" w:rsidRDefault="00D17C20" w:rsidP="0064313E">
            <w:pPr>
              <w:spacing w:before="120"/>
              <w:jc w:val="center"/>
              <w:rPr>
                <w:rFonts w:ascii="Times New Roman" w:hAnsi="Times New Roman"/>
                <w:b/>
                <w:color w:val="000000"/>
                <w:sz w:val="24"/>
                <w:szCs w:val="24"/>
              </w:rPr>
            </w:pPr>
            <w:r w:rsidRPr="00C92289">
              <w:rPr>
                <w:rFonts w:ascii="Times New Roman" w:hAnsi="Times New Roman"/>
                <w:color w:val="000000"/>
                <w:sz w:val="24"/>
                <w:szCs w:val="24"/>
              </w:rPr>
              <w:t>Оперативна ціль 4.3.</w:t>
            </w:r>
          </w:p>
          <w:p w:rsidR="00D17C20" w:rsidRDefault="00D17C20" w:rsidP="0064313E">
            <w:pPr>
              <w:widowControl w:val="0"/>
              <w:jc w:val="center"/>
              <w:rPr>
                <w:rFonts w:ascii="Times New Roman" w:hAnsi="Times New Roman"/>
                <w:i/>
                <w:color w:val="000000"/>
                <w:sz w:val="28"/>
                <w:szCs w:val="28"/>
                <w:lang w:val="ru-RU"/>
              </w:rPr>
            </w:pPr>
            <w:r w:rsidRPr="00C92289">
              <w:rPr>
                <w:rFonts w:ascii="Times New Roman" w:hAnsi="Times New Roman"/>
                <w:color w:val="000000"/>
                <w:sz w:val="24"/>
                <w:szCs w:val="24"/>
              </w:rPr>
              <w:t>Забезпечення комплексної допомоги особам, які  постраждалим</w:t>
            </w:r>
            <w:r>
              <w:rPr>
                <w:rFonts w:ascii="Times New Roman" w:hAnsi="Times New Roman"/>
                <w:color w:val="000000"/>
                <w:sz w:val="24"/>
                <w:szCs w:val="24"/>
              </w:rPr>
              <w:t xml:space="preserve"> </w:t>
            </w:r>
            <w:r w:rsidRPr="00C92289">
              <w:rPr>
                <w:rFonts w:ascii="Times New Roman" w:hAnsi="Times New Roman"/>
                <w:color w:val="000000"/>
                <w:sz w:val="24"/>
                <w:szCs w:val="24"/>
              </w:rPr>
              <w:t xml:space="preserve"> від </w:t>
            </w:r>
            <w:r w:rsidRPr="00C92289">
              <w:rPr>
                <w:rFonts w:ascii="Times New Roman" w:hAnsi="Times New Roman"/>
                <w:sz w:val="24"/>
                <w:szCs w:val="24"/>
              </w:rPr>
              <w:t>насильства за ознакою статі та сексуального насильства, пов</w:t>
            </w:r>
            <w:r w:rsidRPr="00C92289">
              <w:rPr>
                <w:rFonts w:ascii="Times New Roman" w:hAnsi="Times New Roman"/>
                <w:sz w:val="24"/>
                <w:szCs w:val="24"/>
                <w:lang w:val="ru-RU"/>
              </w:rPr>
              <w:t>’язаного з конфліктом,</w:t>
            </w:r>
            <w:r w:rsidRPr="00C92289">
              <w:rPr>
                <w:rFonts w:ascii="Times New Roman" w:hAnsi="Times New Roman"/>
                <w:color w:val="000000"/>
                <w:sz w:val="24"/>
                <w:szCs w:val="24"/>
                <w:lang w:val="ru-RU"/>
              </w:rPr>
              <w:t xml:space="preserve"> </w:t>
            </w:r>
            <w:r w:rsidRPr="00C92289">
              <w:rPr>
                <w:rFonts w:ascii="Times New Roman" w:hAnsi="Times New Roman"/>
                <w:color w:val="000000"/>
                <w:sz w:val="24"/>
                <w:szCs w:val="24"/>
              </w:rPr>
              <w:t>з урахуванням специфічних потреб</w:t>
            </w:r>
            <w:r>
              <w:rPr>
                <w:rFonts w:ascii="Times New Roman" w:hAnsi="Times New Roman"/>
                <w:color w:val="000000"/>
                <w:sz w:val="24"/>
                <w:szCs w:val="24"/>
              </w:rPr>
              <w:t xml:space="preserve"> </w:t>
            </w:r>
            <w:r w:rsidRPr="00C92289">
              <w:rPr>
                <w:rFonts w:ascii="Times New Roman" w:hAnsi="Times New Roman"/>
                <w:color w:val="000000"/>
                <w:sz w:val="24"/>
                <w:szCs w:val="24"/>
              </w:rPr>
              <w:t xml:space="preserve"> постраждалих в умовах збройного конфлікту та в мирний час</w:t>
            </w:r>
          </w:p>
        </w:tc>
      </w:tr>
      <w:tr w:rsidR="00D17C20" w:rsidRPr="004842CD" w:rsidTr="003E4BEC">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hideMark/>
          </w:tcPr>
          <w:p w:rsidR="00D17C20" w:rsidRPr="002C3B11" w:rsidRDefault="00D17C20" w:rsidP="0064313E">
            <w:pPr>
              <w:widowControl w:val="0"/>
              <w:jc w:val="center"/>
              <w:rPr>
                <w:rFonts w:ascii="Times New Roman" w:hAnsi="Times New Roman"/>
                <w:sz w:val="18"/>
                <w:szCs w:val="18"/>
              </w:rPr>
            </w:pPr>
            <w:r w:rsidRPr="002C3B11">
              <w:rPr>
                <w:rFonts w:ascii="Times New Roman" w:hAnsi="Times New Roman"/>
                <w:sz w:val="18"/>
                <w:szCs w:val="18"/>
              </w:rPr>
              <w:t>Найменування завдання</w:t>
            </w:r>
          </w:p>
        </w:tc>
        <w:tc>
          <w:tcPr>
            <w:tcW w:w="684" w:type="pct"/>
            <w:tcBorders>
              <w:top w:val="single" w:sz="4" w:space="0" w:color="auto"/>
              <w:left w:val="single" w:sz="4" w:space="0" w:color="auto"/>
              <w:bottom w:val="single" w:sz="4" w:space="0" w:color="auto"/>
              <w:right w:val="single" w:sz="4" w:space="0" w:color="auto"/>
            </w:tcBorders>
            <w:hideMark/>
          </w:tcPr>
          <w:p w:rsidR="00D17C20" w:rsidRPr="002C3B11" w:rsidRDefault="00D17C20" w:rsidP="0064313E">
            <w:pPr>
              <w:widowControl w:val="0"/>
              <w:jc w:val="center"/>
              <w:rPr>
                <w:rFonts w:ascii="Times New Roman" w:hAnsi="Times New Roman"/>
                <w:sz w:val="18"/>
                <w:szCs w:val="18"/>
              </w:rPr>
            </w:pPr>
            <w:r w:rsidRPr="002C3B11">
              <w:rPr>
                <w:rFonts w:ascii="Times New Roman" w:hAnsi="Times New Roman"/>
                <w:sz w:val="18"/>
                <w:szCs w:val="18"/>
              </w:rPr>
              <w:t>Найменування заходу</w:t>
            </w:r>
          </w:p>
        </w:tc>
        <w:tc>
          <w:tcPr>
            <w:tcW w:w="421" w:type="pct"/>
            <w:gridSpan w:val="2"/>
            <w:tcBorders>
              <w:top w:val="single" w:sz="4" w:space="0" w:color="auto"/>
              <w:left w:val="single" w:sz="4" w:space="0" w:color="auto"/>
              <w:bottom w:val="single" w:sz="4" w:space="0" w:color="auto"/>
              <w:right w:val="single" w:sz="4" w:space="0" w:color="auto"/>
            </w:tcBorders>
            <w:hideMark/>
          </w:tcPr>
          <w:p w:rsidR="00D17C20" w:rsidRPr="002C3B11" w:rsidRDefault="00D17C20" w:rsidP="0064313E">
            <w:pPr>
              <w:widowControl w:val="0"/>
              <w:jc w:val="center"/>
              <w:rPr>
                <w:rFonts w:ascii="Times New Roman" w:hAnsi="Times New Roman"/>
                <w:color w:val="000000"/>
                <w:sz w:val="18"/>
                <w:szCs w:val="18"/>
              </w:rPr>
            </w:pPr>
            <w:r w:rsidRPr="002C3B11">
              <w:rPr>
                <w:rFonts w:ascii="Times New Roman" w:hAnsi="Times New Roman"/>
                <w:color w:val="000000"/>
                <w:sz w:val="18"/>
                <w:szCs w:val="18"/>
              </w:rPr>
              <w:t>Строк виконання</w:t>
            </w:r>
          </w:p>
        </w:tc>
        <w:tc>
          <w:tcPr>
            <w:tcW w:w="1437" w:type="pct"/>
            <w:tcBorders>
              <w:top w:val="single" w:sz="4" w:space="0" w:color="auto"/>
              <w:left w:val="single" w:sz="4" w:space="0" w:color="auto"/>
              <w:bottom w:val="single" w:sz="4" w:space="0" w:color="auto"/>
              <w:right w:val="single" w:sz="4" w:space="0" w:color="auto"/>
            </w:tcBorders>
            <w:hideMark/>
          </w:tcPr>
          <w:p w:rsidR="00D17C20" w:rsidRPr="002C3B11" w:rsidRDefault="00D17C20" w:rsidP="0064313E">
            <w:pPr>
              <w:widowControl w:val="0"/>
              <w:jc w:val="center"/>
              <w:rPr>
                <w:rFonts w:ascii="Times New Roman" w:hAnsi="Times New Roman"/>
                <w:color w:val="000000"/>
                <w:sz w:val="18"/>
                <w:szCs w:val="18"/>
              </w:rPr>
            </w:pPr>
            <w:r w:rsidRPr="002C3B11">
              <w:rPr>
                <w:rFonts w:ascii="Times New Roman" w:hAnsi="Times New Roman"/>
                <w:color w:val="000000"/>
                <w:sz w:val="18"/>
                <w:szCs w:val="18"/>
              </w:rPr>
              <w:t>Інформація</w:t>
            </w:r>
            <w:r w:rsidRPr="002C3B11">
              <w:rPr>
                <w:rFonts w:ascii="Times New Roman" w:hAnsi="Times New Roman"/>
                <w:color w:val="000000"/>
                <w:sz w:val="18"/>
                <w:szCs w:val="18"/>
              </w:rPr>
              <w:br/>
              <w:t>про стан виконання</w:t>
            </w:r>
          </w:p>
        </w:tc>
        <w:tc>
          <w:tcPr>
            <w:tcW w:w="632" w:type="pct"/>
            <w:tcBorders>
              <w:top w:val="single" w:sz="4" w:space="0" w:color="auto"/>
              <w:left w:val="single" w:sz="4" w:space="0" w:color="auto"/>
              <w:bottom w:val="single" w:sz="4" w:space="0" w:color="auto"/>
              <w:right w:val="single" w:sz="4" w:space="0" w:color="auto"/>
            </w:tcBorders>
            <w:hideMark/>
          </w:tcPr>
          <w:p w:rsidR="00D17C20" w:rsidRPr="002C3B11" w:rsidRDefault="00D17C20" w:rsidP="0064313E">
            <w:pPr>
              <w:widowControl w:val="0"/>
              <w:jc w:val="center"/>
              <w:rPr>
                <w:rFonts w:ascii="Times New Roman" w:hAnsi="Times New Roman"/>
                <w:color w:val="000000"/>
                <w:sz w:val="18"/>
                <w:szCs w:val="18"/>
              </w:rPr>
            </w:pPr>
            <w:r w:rsidRPr="002C3B11">
              <w:rPr>
                <w:rFonts w:ascii="Times New Roman" w:hAnsi="Times New Roman"/>
                <w:color w:val="000000"/>
                <w:sz w:val="18"/>
                <w:szCs w:val="18"/>
              </w:rPr>
              <w:t xml:space="preserve">Статус </w:t>
            </w:r>
            <w:r w:rsidRPr="002C3B11">
              <w:rPr>
                <w:rFonts w:ascii="Times New Roman" w:hAnsi="Times New Roman"/>
                <w:color w:val="000000"/>
                <w:sz w:val="18"/>
                <w:szCs w:val="18"/>
              </w:rPr>
              <w:br/>
              <w:t>виконання (завершений/</w:t>
            </w:r>
            <w:r w:rsidRPr="002C3B11">
              <w:rPr>
                <w:rFonts w:ascii="Times New Roman" w:hAnsi="Times New Roman"/>
                <w:color w:val="000000"/>
                <w:sz w:val="18"/>
                <w:szCs w:val="18"/>
              </w:rPr>
              <w:br/>
              <w:t>частково виконаний/</w:t>
            </w:r>
            <w:r w:rsidRPr="002C3B11">
              <w:rPr>
                <w:rFonts w:ascii="Times New Roman" w:hAnsi="Times New Roman"/>
                <w:color w:val="000000"/>
                <w:sz w:val="18"/>
                <w:szCs w:val="18"/>
              </w:rPr>
              <w:br/>
              <w:t>не розпочатий)</w:t>
            </w:r>
          </w:p>
        </w:tc>
      </w:tr>
      <w:tr w:rsidR="00D17C20" w:rsidRPr="004842CD" w:rsidTr="003E4BEC">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D17C20" w:rsidRPr="00C75868" w:rsidRDefault="00D17C20" w:rsidP="002C3B11">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 xml:space="preserve">38. </w:t>
            </w:r>
            <w:r w:rsidRPr="00C75868">
              <w:rPr>
                <w:rFonts w:ascii="Times New Roman" w:eastAsia="MS Mincho" w:hAnsi="Times New Roman"/>
                <w:sz w:val="20"/>
                <w:shd w:val="clear" w:color="auto" w:fill="FFFFFF"/>
                <w:lang w:eastAsia="ja-JP"/>
              </w:rPr>
              <w:t>Забезпечення надання ефективної своєчасної допомоги особам, які постраждали від насильства за ознакою статі; сексуального насильства, пов’язаного з конфліктом; торгівлі людьми</w:t>
            </w:r>
          </w:p>
        </w:tc>
        <w:tc>
          <w:tcPr>
            <w:tcW w:w="684" w:type="pct"/>
            <w:tcBorders>
              <w:top w:val="single" w:sz="4" w:space="0" w:color="auto"/>
              <w:left w:val="single" w:sz="4" w:space="0" w:color="auto"/>
              <w:bottom w:val="single" w:sz="4" w:space="0" w:color="auto"/>
              <w:right w:val="single" w:sz="4" w:space="0" w:color="auto"/>
            </w:tcBorders>
          </w:tcPr>
          <w:p w:rsidR="00D17C20" w:rsidRPr="00C75868" w:rsidRDefault="00D17C20" w:rsidP="007D659D">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 xml:space="preserve">1) проведення оцінювання потреб територіальних громад у послугах для осіб, які постраждали від насильства за ознакою статі, сексуального насильства, пов’язаного з конфліктом, торгівлі людьми (з урахуванням віку, місця проживання, стану здоров’я, статі, соціального статусу, етнічної, релігійної приналежності та інших ознак) </w:t>
            </w:r>
          </w:p>
          <w:p w:rsidR="00D17C20" w:rsidRPr="00C75868" w:rsidRDefault="00D17C20" w:rsidP="007D659D">
            <w:pPr>
              <w:pStyle w:val="a4"/>
              <w:spacing w:before="0"/>
              <w:ind w:firstLine="0"/>
              <w:rPr>
                <w:rFonts w:ascii="Times New Roman" w:eastAsia="MS Mincho" w:hAnsi="Times New Roman"/>
                <w:b/>
                <w:sz w:val="20"/>
                <w:lang w:eastAsia="ja-JP"/>
              </w:rPr>
            </w:pPr>
            <w:r w:rsidRPr="00C75868">
              <w:rPr>
                <w:rFonts w:ascii="Times New Roman" w:eastAsia="MS Mincho" w:hAnsi="Times New Roman"/>
                <w:b/>
                <w:sz w:val="20"/>
                <w:lang w:eastAsia="ja-JP"/>
              </w:rPr>
              <w:t>(для органів місцевого самоврядування)</w:t>
            </w:r>
          </w:p>
        </w:tc>
        <w:tc>
          <w:tcPr>
            <w:tcW w:w="421" w:type="pct"/>
            <w:gridSpan w:val="2"/>
            <w:tcBorders>
              <w:top w:val="single" w:sz="4" w:space="0" w:color="auto"/>
              <w:left w:val="single" w:sz="4" w:space="0" w:color="auto"/>
              <w:bottom w:val="single" w:sz="4" w:space="0" w:color="auto"/>
              <w:right w:val="single" w:sz="4" w:space="0" w:color="auto"/>
            </w:tcBorders>
          </w:tcPr>
          <w:p w:rsidR="00D17C20" w:rsidRPr="002C3B11" w:rsidRDefault="00D17C20" w:rsidP="002C3B11">
            <w:pPr>
              <w:pStyle w:val="a4"/>
              <w:spacing w:line="226" w:lineRule="auto"/>
              <w:ind w:left="83" w:firstLine="0"/>
              <w:rPr>
                <w:rFonts w:ascii="Times New Roman" w:eastAsia="MS Mincho" w:hAnsi="Times New Roman"/>
                <w:sz w:val="18"/>
                <w:szCs w:val="18"/>
                <w:lang w:eastAsia="ja-JP"/>
              </w:rPr>
            </w:pPr>
            <w:r w:rsidRPr="002C3B11">
              <w:rPr>
                <w:rFonts w:ascii="Times New Roman" w:eastAsia="MS Mincho" w:hAnsi="Times New Roman"/>
                <w:sz w:val="18"/>
                <w:szCs w:val="18"/>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D32DB2" w:rsidRPr="00D32DB2" w:rsidRDefault="00D32DB2" w:rsidP="002C3B11">
            <w:pPr>
              <w:pStyle w:val="4"/>
              <w:jc w:val="both"/>
              <w:rPr>
                <w:rFonts w:ascii="Times New Roman" w:hAnsi="Times New Roman"/>
                <w:sz w:val="20"/>
                <w:szCs w:val="20"/>
                <w:lang w:eastAsia="uk-UA"/>
              </w:rPr>
            </w:pPr>
            <w:r w:rsidRPr="00D32DB2">
              <w:rPr>
                <w:rFonts w:ascii="Times New Roman" w:hAnsi="Times New Roman"/>
                <w:sz w:val="20"/>
                <w:szCs w:val="20"/>
                <w:lang w:eastAsia="uk-UA"/>
              </w:rPr>
              <w:t xml:space="preserve">У всіх </w:t>
            </w:r>
            <w:r w:rsidRPr="00D32DB2">
              <w:rPr>
                <w:rFonts w:ascii="Times New Roman" w:hAnsi="Times New Roman"/>
                <w:sz w:val="20"/>
                <w:szCs w:val="20"/>
              </w:rPr>
              <w:t xml:space="preserve">територіальних громадах області </w:t>
            </w:r>
            <w:r w:rsidRPr="00D32DB2">
              <w:rPr>
                <w:rFonts w:ascii="Times New Roman" w:hAnsi="Times New Roman"/>
                <w:noProof/>
                <w:sz w:val="20"/>
                <w:szCs w:val="20"/>
                <w:lang w:eastAsia="uk-UA"/>
              </w:rPr>
              <w:t xml:space="preserve">здійснюються заходи у сфері запобігання та протидії домашньому насильству та/або насильству за ознакою статі, </w:t>
            </w:r>
            <w:r w:rsidRPr="00D32DB2">
              <w:rPr>
                <w:rFonts w:ascii="Times New Roman" w:hAnsi="Times New Roman"/>
                <w:sz w:val="20"/>
                <w:szCs w:val="20"/>
              </w:rPr>
              <w:t>надаються соціальні послуги постраждалим особам, проводиться оцінка потреб особи щодо соціальних послуг, за формою, визначеною Мінсоцполітики; забезпечується інформування осіб та/або її законних представників про права, заходи та соціальні послуги, якими вони можуть скористатися</w:t>
            </w:r>
            <w:r w:rsidRPr="00D32DB2">
              <w:rPr>
                <w:rFonts w:ascii="Times New Roman" w:hAnsi="Times New Roman"/>
                <w:noProof/>
                <w:sz w:val="20"/>
                <w:szCs w:val="20"/>
                <w:lang w:eastAsia="uk-UA"/>
              </w:rPr>
              <w:t>.</w:t>
            </w:r>
          </w:p>
          <w:p w:rsidR="00D32DB2" w:rsidRPr="00D32DB2" w:rsidRDefault="00D32DB2" w:rsidP="002C3B11">
            <w:pPr>
              <w:jc w:val="both"/>
              <w:rPr>
                <w:rFonts w:ascii="Times New Roman" w:hAnsi="Times New Roman"/>
                <w:sz w:val="20"/>
              </w:rPr>
            </w:pPr>
            <w:r w:rsidRPr="00D32DB2">
              <w:rPr>
                <w:rFonts w:ascii="Times New Roman" w:hAnsi="Times New Roman"/>
                <w:sz w:val="20"/>
              </w:rPr>
              <w:t xml:space="preserve">Налагоджено координацію та ефективну взаємодію суб’єктів, що здійснюють заходи у сфері запобігання та протидії домашньому насильству, інших органів та установ, які виконують функції , пов’язані з проведенням заходів у сфері запобігання та протидії домашньому насильству та насильству за ознакою статі. </w:t>
            </w:r>
          </w:p>
          <w:p w:rsidR="00D17C20" w:rsidRPr="00D32DB2" w:rsidRDefault="00D32DB2" w:rsidP="002C3B11">
            <w:pPr>
              <w:widowControl w:val="0"/>
              <w:jc w:val="both"/>
              <w:rPr>
                <w:rFonts w:ascii="Times New Roman" w:hAnsi="Times New Roman"/>
                <w:color w:val="000000"/>
                <w:sz w:val="20"/>
              </w:rPr>
            </w:pPr>
            <w:r w:rsidRPr="00D32DB2">
              <w:rPr>
                <w:rFonts w:ascii="Times New Roman" w:hAnsi="Times New Roman"/>
                <w:noProof/>
                <w:sz w:val="20"/>
                <w:lang w:val="ru-RU" w:eastAsia="uk-UA"/>
              </w:rPr>
              <w:t>Організовано проведення в обов’язковому порядку оцінки ризиків за кожним фактом реагування на домашнє насильство відповідно до вимог наказу Міністерства соціальної політики України та Міністерства внутрішніх справ України від 13 березня 2019 року   № 369/180 "Про затвердження Порядку проведення оцінки ризиків вчинення домашнього насильства" у разі наявності підстав приймати рішення про застосування термінового заборонного припису.</w:t>
            </w:r>
          </w:p>
        </w:tc>
        <w:tc>
          <w:tcPr>
            <w:tcW w:w="632" w:type="pct"/>
            <w:tcBorders>
              <w:top w:val="single" w:sz="4" w:space="0" w:color="auto"/>
              <w:left w:val="single" w:sz="4" w:space="0" w:color="auto"/>
              <w:bottom w:val="single" w:sz="4" w:space="0" w:color="auto"/>
              <w:right w:val="single" w:sz="4" w:space="0" w:color="auto"/>
            </w:tcBorders>
          </w:tcPr>
          <w:p w:rsidR="00D17C20" w:rsidRPr="00C92289" w:rsidRDefault="00D32DB2" w:rsidP="007D659D">
            <w:pPr>
              <w:widowControl w:val="0"/>
              <w:jc w:val="center"/>
              <w:rPr>
                <w:rFonts w:ascii="Times New Roman" w:hAnsi="Times New Roman"/>
                <w:color w:val="000000"/>
                <w:sz w:val="20"/>
              </w:rPr>
            </w:pPr>
            <w:r w:rsidRPr="00C92289">
              <w:rPr>
                <w:rFonts w:ascii="Times New Roman" w:hAnsi="Times New Roman"/>
                <w:color w:val="000000"/>
                <w:sz w:val="20"/>
              </w:rPr>
              <w:t>частково виконаний</w:t>
            </w:r>
          </w:p>
        </w:tc>
      </w:tr>
      <w:tr w:rsidR="00D17C20" w:rsidRPr="004842CD" w:rsidTr="00463812">
        <w:trPr>
          <w:gridAfter w:val="1"/>
          <w:wAfter w:w="1262" w:type="pct"/>
          <w:trHeight w:val="10530"/>
        </w:trPr>
        <w:tc>
          <w:tcPr>
            <w:tcW w:w="564" w:type="pct"/>
            <w:tcBorders>
              <w:top w:val="single" w:sz="4" w:space="0" w:color="auto"/>
              <w:left w:val="single" w:sz="4" w:space="0" w:color="auto"/>
              <w:bottom w:val="single" w:sz="4" w:space="0" w:color="auto"/>
              <w:right w:val="single" w:sz="4" w:space="0" w:color="auto"/>
            </w:tcBorders>
          </w:tcPr>
          <w:p w:rsidR="00D17C20" w:rsidRPr="00C75868" w:rsidRDefault="00D17C20" w:rsidP="007D659D">
            <w:pPr>
              <w:pStyle w:val="a4"/>
              <w:spacing w:before="0"/>
              <w:ind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D17C20" w:rsidRPr="00C75868" w:rsidRDefault="00D17C20" w:rsidP="007D659D">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2) забезпечення систематичного інформування населення про допомогу, яку можуть отримати особи, які постраждали від насильства за ознакою статі та сексуального насильства, пов’язаного з конфліктом, з урахуванням засобів комунікації для різних груп жінок і чоловіків (з урахуванням їх віку, місця проживання, наявності інвалідності, етнічного походження, майнового стану тощо) та послуги, які їм надаються</w:t>
            </w:r>
          </w:p>
        </w:tc>
        <w:tc>
          <w:tcPr>
            <w:tcW w:w="421" w:type="pct"/>
            <w:gridSpan w:val="2"/>
            <w:tcBorders>
              <w:top w:val="single" w:sz="4" w:space="0" w:color="auto"/>
              <w:left w:val="single" w:sz="4" w:space="0" w:color="auto"/>
              <w:bottom w:val="single" w:sz="4" w:space="0" w:color="auto"/>
              <w:right w:val="single" w:sz="4" w:space="0" w:color="auto"/>
            </w:tcBorders>
          </w:tcPr>
          <w:p w:rsidR="00D17C20" w:rsidRPr="00C75868" w:rsidRDefault="00D17C20" w:rsidP="007D659D">
            <w:pPr>
              <w:pStyle w:val="a4"/>
              <w:spacing w:line="226" w:lineRule="auto"/>
              <w:ind w:left="308" w:firstLine="0"/>
              <w:rPr>
                <w:rFonts w:ascii="Times New Roman" w:eastAsia="MS Mincho" w:hAnsi="Times New Roman"/>
                <w:sz w:val="24"/>
                <w:szCs w:val="24"/>
                <w:lang w:eastAsia="ja-JP"/>
              </w:rPr>
            </w:pPr>
            <w:r w:rsidRPr="00C75868">
              <w:rPr>
                <w:rFonts w:ascii="Times New Roman" w:eastAsia="MS Mincho" w:hAnsi="Times New Roman"/>
                <w:sz w:val="24"/>
                <w:szCs w:val="24"/>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463812" w:rsidRPr="00463812" w:rsidRDefault="00463812" w:rsidP="002C3B11">
            <w:pPr>
              <w:jc w:val="both"/>
              <w:rPr>
                <w:rFonts w:ascii="Times New Roman" w:hAnsi="Times New Roman"/>
                <w:sz w:val="20"/>
              </w:rPr>
            </w:pPr>
            <w:r w:rsidRPr="00463812">
              <w:rPr>
                <w:rFonts w:ascii="Times New Roman" w:hAnsi="Times New Roman"/>
                <w:sz w:val="20"/>
              </w:rPr>
              <w:t xml:space="preserve">Інформація про заходи у сфері запобігання та протидії домашньому насильству висвітлюється на </w:t>
            </w:r>
            <w:r w:rsidRPr="00463812">
              <w:rPr>
                <w:rStyle w:val="rvts82"/>
                <w:rFonts w:ascii="Times New Roman" w:hAnsi="Times New Roman"/>
                <w:sz w:val="20"/>
              </w:rPr>
              <w:t xml:space="preserve">офіційних сайтах та веб-сторінках міських, селищних, сільських рад територіальних громад області, </w:t>
            </w:r>
            <w:r w:rsidRPr="00463812">
              <w:rPr>
                <w:rFonts w:ascii="Times New Roman" w:hAnsi="Times New Roman"/>
                <w:sz w:val="20"/>
              </w:rPr>
              <w:t>райдержадміністрацій, облдержадміністрації, а також в мережі Фейсбук та Телеграм.</w:t>
            </w:r>
          </w:p>
          <w:p w:rsidR="00463812" w:rsidRPr="00463812" w:rsidRDefault="00463812" w:rsidP="002C3B11">
            <w:pPr>
              <w:pStyle w:val="210"/>
              <w:tabs>
                <w:tab w:val="left" w:pos="0"/>
              </w:tabs>
              <w:ind w:firstLine="0"/>
              <w:rPr>
                <w:color w:val="000000"/>
                <w:sz w:val="20"/>
              </w:rPr>
            </w:pPr>
            <w:r w:rsidRPr="00463812">
              <w:rPr>
                <w:rFonts w:eastAsia="Calibri"/>
                <w:sz w:val="20"/>
              </w:rPr>
              <w:t>Зокрема, обласним центром соціальних служб   у 2022 році  виготовлено  та розповсюджено  буклети</w:t>
            </w:r>
            <w:r w:rsidRPr="00463812">
              <w:rPr>
                <w:color w:val="000000"/>
                <w:sz w:val="20"/>
              </w:rPr>
              <w:t xml:space="preserve"> «Заради майбутнього», «Твоє життя – Твій вибір», «ВІЛ може торкнутися кожного». </w:t>
            </w:r>
          </w:p>
          <w:p w:rsidR="00463812" w:rsidRPr="00463812" w:rsidRDefault="00463812" w:rsidP="002C3B11">
            <w:pPr>
              <w:jc w:val="both"/>
              <w:rPr>
                <w:rFonts w:ascii="Times New Roman" w:hAnsi="Times New Roman"/>
                <w:sz w:val="20"/>
              </w:rPr>
            </w:pPr>
            <w:r w:rsidRPr="00463812">
              <w:rPr>
                <w:rFonts w:ascii="Times New Roman" w:hAnsi="Times New Roman"/>
                <w:sz w:val="20"/>
              </w:rPr>
              <w:t xml:space="preserve">Відповідно до Закону України “Про запобігання та протидію домашньому насильству” та постанови Кабінету Міністрів України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працівникаим поліції ГУНП в Рівненській області постійно приймається участь у спільних нарадах, засіданнях та участь в координаційній раді, "круглих столах" із суб'єктами взаємодії, що здійснюють заходи у сфері запобігання та протидію домашньому насильству і насильству за ознакою статі.  </w:t>
            </w:r>
          </w:p>
          <w:p w:rsidR="00463812" w:rsidRPr="00463812" w:rsidRDefault="00463812" w:rsidP="002C3B11">
            <w:pPr>
              <w:jc w:val="both"/>
              <w:rPr>
                <w:rFonts w:ascii="Times New Roman" w:hAnsi="Times New Roman"/>
                <w:sz w:val="20"/>
              </w:rPr>
            </w:pPr>
            <w:r w:rsidRPr="00463812">
              <w:rPr>
                <w:rStyle w:val="rvts82"/>
                <w:rFonts w:ascii="Times New Roman" w:hAnsi="Times New Roman"/>
                <w:sz w:val="20"/>
              </w:rPr>
              <w:t xml:space="preserve">Крім того працівниками поліції районних територіальних (відокремлених) підрозділів поліції ГУНП в Рівненській області здійснюються заходи у сфері запобігання та протидії домашньому насильству та/або насильству за ознакою статі забезпечується розповсюдження </w:t>
            </w:r>
            <w:r w:rsidRPr="00463812">
              <w:rPr>
                <w:rFonts w:ascii="Times New Roman" w:hAnsi="Times New Roman"/>
                <w:sz w:val="20"/>
              </w:rPr>
              <w:t xml:space="preserve">інформації </w:t>
            </w:r>
            <w:r w:rsidRPr="00463812">
              <w:rPr>
                <w:rStyle w:val="rvts82"/>
                <w:rFonts w:ascii="Times New Roman" w:hAnsi="Times New Roman"/>
                <w:sz w:val="20"/>
              </w:rPr>
              <w:t xml:space="preserve">про права, заходи та соціальні послуги, які надають різні суб’єкти; категорії осіб, </w:t>
            </w:r>
            <w:r w:rsidRPr="00463812">
              <w:rPr>
                <w:rFonts w:ascii="Times New Roman" w:hAnsi="Times New Roman"/>
                <w:sz w:val="20"/>
              </w:rPr>
              <w:t xml:space="preserve"> </w:t>
            </w:r>
            <w:r w:rsidRPr="00463812">
              <w:rPr>
                <w:rStyle w:val="rvts82"/>
                <w:rFonts w:ascii="Times New Roman" w:hAnsi="Times New Roman"/>
                <w:sz w:val="20"/>
              </w:rPr>
              <w:t>які можуть ними скористатися, та порядок отримання таких послуг; про відповідальність кривдників</w:t>
            </w:r>
            <w:r w:rsidRPr="00463812">
              <w:rPr>
                <w:rFonts w:ascii="Times New Roman" w:hAnsi="Times New Roman"/>
                <w:sz w:val="20"/>
              </w:rPr>
              <w:t xml:space="preserve"> тощо, на </w:t>
            </w:r>
            <w:r w:rsidRPr="00463812">
              <w:rPr>
                <w:rStyle w:val="rvts82"/>
                <w:rFonts w:ascii="Times New Roman" w:hAnsi="Times New Roman"/>
                <w:sz w:val="20"/>
              </w:rPr>
              <w:t>офіційних сайтах та в соціальних мержах</w:t>
            </w:r>
            <w:r w:rsidRPr="00463812">
              <w:rPr>
                <w:rFonts w:ascii="Times New Roman" w:hAnsi="Times New Roman"/>
                <w:sz w:val="20"/>
              </w:rPr>
              <w:t xml:space="preserve"> поліції Рівненщини.</w:t>
            </w:r>
          </w:p>
          <w:p w:rsidR="00463812" w:rsidRPr="00463812" w:rsidRDefault="00463812" w:rsidP="002C3B11">
            <w:pPr>
              <w:jc w:val="both"/>
              <w:rPr>
                <w:rFonts w:ascii="Times New Roman" w:hAnsi="Times New Roman"/>
                <w:sz w:val="20"/>
              </w:rPr>
            </w:pPr>
            <w:r w:rsidRPr="00463812">
              <w:rPr>
                <w:rFonts w:ascii="Times New Roman" w:hAnsi="Times New Roman"/>
                <w:sz w:val="20"/>
              </w:rPr>
              <w:t>Відбувається постійне інформування населення про форми, прояви, причини і наслідки домашнього та/або насильства за ознакою статі; розуміння суспільством природи домашнього насильства та/або насильства за ознакою статі, його непропорційного впливу на жінок і чоловіків,   у тому числі на осіб з інвалідністю, вагітних жінок, дітей, недієздатних осіб, осіб похилого віку.</w:t>
            </w:r>
          </w:p>
          <w:p w:rsidR="00463812" w:rsidRPr="00463812" w:rsidRDefault="00463812" w:rsidP="002C3B11">
            <w:pPr>
              <w:pBdr>
                <w:bottom w:val="single" w:sz="12" w:space="31" w:color="FFFFFF"/>
              </w:pBdr>
              <w:tabs>
                <w:tab w:val="num" w:pos="0"/>
                <w:tab w:val="num" w:pos="794"/>
              </w:tabs>
              <w:jc w:val="both"/>
              <w:rPr>
                <w:rFonts w:ascii="Times New Roman" w:hAnsi="Times New Roman"/>
                <w:sz w:val="20"/>
              </w:rPr>
            </w:pPr>
            <w:r w:rsidRPr="00463812">
              <w:rPr>
                <w:rFonts w:ascii="Times New Roman" w:hAnsi="Times New Roman"/>
                <w:sz w:val="20"/>
              </w:rPr>
              <w:t>Зокрема, постійно розповсюджуються інформаційні буклети на тему”Скажи насильству СТОП”,  “Зупинимо булінг разом”. "НІ насильству!" з даними про суб’єктів, що здійснюють заходи у сфері запобігання та протидії домашньому насильству та/або насильству за ознакою статі на місцевому рівні.</w:t>
            </w:r>
          </w:p>
          <w:p w:rsidR="00463812" w:rsidRDefault="00463812" w:rsidP="002C3B11">
            <w:pPr>
              <w:pBdr>
                <w:bottom w:val="single" w:sz="12" w:space="31" w:color="FFFFFF"/>
              </w:pBdr>
              <w:tabs>
                <w:tab w:val="num" w:pos="0"/>
                <w:tab w:val="num" w:pos="794"/>
              </w:tabs>
              <w:jc w:val="both"/>
              <w:rPr>
                <w:rFonts w:ascii="Times New Roman" w:hAnsi="Times New Roman"/>
                <w:sz w:val="20"/>
              </w:rPr>
            </w:pPr>
            <w:r w:rsidRPr="00463812">
              <w:rPr>
                <w:rFonts w:ascii="Times New Roman" w:hAnsi="Times New Roman"/>
                <w:sz w:val="20"/>
              </w:rPr>
              <w:t>Заклади освіти  проінформовано про режим роботи кризових центрів соціальних служб для сім’ї, дітей та молоді, платформу громадської організації «Ла Страда-Україна».</w:t>
            </w:r>
          </w:p>
          <w:p w:rsidR="00D17C20" w:rsidRPr="00463812" w:rsidRDefault="00463812" w:rsidP="002C3B11">
            <w:pPr>
              <w:pBdr>
                <w:bottom w:val="single" w:sz="12" w:space="31" w:color="FFFFFF"/>
              </w:pBdr>
              <w:tabs>
                <w:tab w:val="num" w:pos="0"/>
                <w:tab w:val="num" w:pos="794"/>
              </w:tabs>
              <w:jc w:val="both"/>
              <w:rPr>
                <w:rFonts w:ascii="Times New Roman" w:hAnsi="Times New Roman"/>
                <w:color w:val="000000"/>
                <w:sz w:val="20"/>
              </w:rPr>
            </w:pPr>
            <w:r w:rsidRPr="00463812">
              <w:rPr>
                <w:rFonts w:ascii="Times New Roman" w:hAnsi="Times New Roman"/>
                <w:bCs/>
                <w:sz w:val="20"/>
              </w:rPr>
              <w:t xml:space="preserve">У закладах освіти відповідно до законодавства розповсюджується інформація про домашнє насильство, проводяться заходи у сфері запобігання та протидії домашньому насильству або насильству  за ознакою статті, про права (використання банерів, різних буклетів). Ознайомлено учасників освітнього процесу з примірним переліком організацій та установ, служб підтримки постраждалих осіб, до яких слід звернутися у випадку домашнього насильства. Оновлено телефони  Національної гарячої лінії з питань запобігання насильству та захисту прав дитини. Здобувачам освіти роздано інформаційні буклети «Правила  поведінки здобувачів освіти», «Безоплатна правова  допомога», «Номери  телефонів  «гарячих ліній». </w:t>
            </w:r>
            <w:r w:rsidRPr="00463812">
              <w:rPr>
                <w:rFonts w:ascii="Times New Roman" w:hAnsi="Times New Roman"/>
                <w:sz w:val="20"/>
              </w:rPr>
              <w:t>Фахівцями Рівненського місцевого центру з надання безоплатної вторинної правової допомоги приділяється належна увага щодо розроблення, виготовлення та розповсюдження рекламної продукції з різних правових питань, зокрема з питань насилля, протидії торгівлі людьми та надання послуг особам, які постраждали від такого злочину. Так, Координаційний центр надання правової допомоги випустив для розповсюдження буклет «Протидій домашньому насильству», плакати на зазначену тему та відеоролики. Також, Координаційним центром з надання безоплатної правової допомоги розроблена та систематично розповсюджується Рівненським місцевим центром з надання безоплатної вторинної правової допомоги листівка «Допомога постраждалим від сексуального насильства пов’язаного   з воєнними діями та збройним конфліктом», у якій зазначається яким чином можна отримати безоплатну правову, медичну,соціальну допомогу.</w:t>
            </w:r>
          </w:p>
        </w:tc>
        <w:tc>
          <w:tcPr>
            <w:tcW w:w="632" w:type="pct"/>
            <w:tcBorders>
              <w:top w:val="single" w:sz="4" w:space="0" w:color="auto"/>
              <w:left w:val="single" w:sz="4" w:space="0" w:color="auto"/>
              <w:bottom w:val="single" w:sz="4" w:space="0" w:color="auto"/>
              <w:right w:val="single" w:sz="4" w:space="0" w:color="auto"/>
            </w:tcBorders>
          </w:tcPr>
          <w:p w:rsidR="00D17C20" w:rsidRPr="00C92289" w:rsidRDefault="00D17C20" w:rsidP="007D659D">
            <w:pPr>
              <w:widowControl w:val="0"/>
              <w:jc w:val="center"/>
              <w:rPr>
                <w:rFonts w:ascii="Times New Roman" w:hAnsi="Times New Roman"/>
                <w:color w:val="000000"/>
                <w:sz w:val="20"/>
              </w:rPr>
            </w:pPr>
          </w:p>
        </w:tc>
      </w:tr>
      <w:tr w:rsidR="00D17C20" w:rsidRPr="004842CD" w:rsidTr="003E4BEC">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D17C20" w:rsidRPr="00C75868" w:rsidRDefault="00D17C20" w:rsidP="00C97992">
            <w:pPr>
              <w:pStyle w:val="a4"/>
              <w:spacing w:before="0"/>
              <w:ind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D17C20" w:rsidRPr="00C97992" w:rsidRDefault="00D17C20" w:rsidP="00C97992">
            <w:pPr>
              <w:pStyle w:val="a4"/>
              <w:spacing w:before="0"/>
              <w:ind w:firstLine="0"/>
              <w:rPr>
                <w:rFonts w:ascii="Times New Roman" w:eastAsia="MS Mincho" w:hAnsi="Times New Roman"/>
                <w:sz w:val="20"/>
                <w:lang w:val="ru-RU" w:eastAsia="ja-JP"/>
              </w:rPr>
            </w:pPr>
            <w:r w:rsidRPr="00C75868">
              <w:rPr>
                <w:rFonts w:ascii="Times New Roman" w:eastAsia="MS Mincho" w:hAnsi="Times New Roman"/>
                <w:sz w:val="20"/>
                <w:lang w:eastAsia="ja-JP"/>
              </w:rPr>
              <w:t>3) забезпечення вільного доступу постраждалих від сексуального насильства, а також їхніх дітей, членів сімей та інших свідків до своєчасних та орієнтованих на постраждалих послуг, у тому числі психологічних, правових, соціальних послуг, послуг у сфері сексуального та репродуктивного здоров’я, а також надання екстреної допомоги та підтримки в реінтеграції, у тому числі через забезпечення діяльності центрів допомоги врятованим</w:t>
            </w:r>
          </w:p>
        </w:tc>
        <w:tc>
          <w:tcPr>
            <w:tcW w:w="421" w:type="pct"/>
            <w:gridSpan w:val="2"/>
            <w:tcBorders>
              <w:top w:val="single" w:sz="4" w:space="0" w:color="auto"/>
              <w:left w:val="single" w:sz="4" w:space="0" w:color="auto"/>
              <w:bottom w:val="single" w:sz="4" w:space="0" w:color="auto"/>
              <w:right w:val="single" w:sz="4" w:space="0" w:color="auto"/>
            </w:tcBorders>
          </w:tcPr>
          <w:p w:rsidR="00D17C20" w:rsidRPr="00C75868" w:rsidRDefault="00D17C20" w:rsidP="00C97992">
            <w:pPr>
              <w:pStyle w:val="a4"/>
              <w:spacing w:line="226" w:lineRule="auto"/>
              <w:ind w:left="308" w:firstLine="0"/>
              <w:rPr>
                <w:rFonts w:ascii="Times New Roman" w:eastAsia="MS Mincho" w:hAnsi="Times New Roman"/>
                <w:sz w:val="24"/>
                <w:szCs w:val="24"/>
                <w:lang w:eastAsia="ja-JP"/>
              </w:rPr>
            </w:pPr>
            <w:r w:rsidRPr="00C75868">
              <w:rPr>
                <w:rFonts w:ascii="Times New Roman" w:eastAsia="MS Mincho" w:hAnsi="Times New Roman"/>
                <w:sz w:val="24"/>
                <w:szCs w:val="24"/>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E70BD2" w:rsidRPr="00E70BD2" w:rsidRDefault="00E70BD2" w:rsidP="002C3B11">
            <w:pPr>
              <w:pStyle w:val="3"/>
              <w:jc w:val="both"/>
              <w:rPr>
                <w:rFonts w:ascii="Times New Roman" w:hAnsi="Times New Roman"/>
                <w:sz w:val="20"/>
                <w:szCs w:val="20"/>
                <w:lang w:val="uk-UA"/>
              </w:rPr>
            </w:pPr>
            <w:r w:rsidRPr="00E70BD2">
              <w:rPr>
                <w:rFonts w:ascii="Times New Roman" w:hAnsi="Times New Roman"/>
                <w:sz w:val="20"/>
                <w:szCs w:val="20"/>
                <w:lang w:val="uk-UA"/>
              </w:rPr>
              <w:t xml:space="preserve">За кожним фактом реагування на повідомлення та події пов’язані з домашнім насильством забезпечено отримання постраждалою особою повної та вичерпної інформації від суб’єктів що </w:t>
            </w:r>
            <w:r w:rsidRPr="00E70BD2">
              <w:rPr>
                <w:rFonts w:ascii="Times New Roman" w:hAnsi="Times New Roman"/>
                <w:noProof/>
                <w:sz w:val="20"/>
                <w:szCs w:val="20"/>
                <w:lang w:val="uk-UA" w:eastAsia="uk-UA"/>
              </w:rPr>
              <w:t>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вона може скористатися.</w:t>
            </w:r>
            <w:r w:rsidRPr="00E70BD2">
              <w:rPr>
                <w:rFonts w:ascii="Times New Roman" w:hAnsi="Times New Roman"/>
                <w:sz w:val="20"/>
                <w:szCs w:val="20"/>
                <w:lang w:val="uk-UA"/>
              </w:rPr>
              <w:t xml:space="preserve"> </w:t>
            </w:r>
          </w:p>
          <w:p w:rsidR="00E70BD2" w:rsidRPr="00E70BD2" w:rsidRDefault="00E70BD2" w:rsidP="002C3B11">
            <w:pPr>
              <w:tabs>
                <w:tab w:val="left" w:pos="0"/>
              </w:tabs>
              <w:jc w:val="both"/>
              <w:rPr>
                <w:rFonts w:ascii="Times New Roman" w:eastAsia="Calibri" w:hAnsi="Times New Roman"/>
                <w:sz w:val="20"/>
              </w:rPr>
            </w:pPr>
            <w:r w:rsidRPr="00E70BD2">
              <w:rPr>
                <w:rFonts w:ascii="Times New Roman" w:eastAsia="Calibri" w:hAnsi="Times New Roman"/>
                <w:color w:val="000000"/>
                <w:sz w:val="20"/>
              </w:rPr>
              <w:t xml:space="preserve">Упродовж 2022 року в рамках роботи спеціалізованого формування «Мобільний консультаційний пункт соціальної роботи» обласного центру соціальних служб  </w:t>
            </w:r>
            <w:r w:rsidRPr="00E70BD2">
              <w:rPr>
                <w:rFonts w:ascii="Times New Roman" w:eastAsia="Calibri" w:hAnsi="Times New Roman"/>
                <w:sz w:val="20"/>
              </w:rPr>
              <w:t xml:space="preserve"> відвідано  38 сімей, які перебувають у складних життєвих обставинах, у тому числі з проблемою домашнього насильства. В межах компетенції надавалися соціальні послуги жінкам і дівчатам, які постраждали від домашнього насильства. </w:t>
            </w:r>
          </w:p>
          <w:p w:rsidR="00E70BD2" w:rsidRPr="00E70BD2" w:rsidRDefault="00E70BD2" w:rsidP="002C3B11">
            <w:pPr>
              <w:tabs>
                <w:tab w:val="left" w:pos="0"/>
              </w:tabs>
              <w:jc w:val="both"/>
              <w:rPr>
                <w:rFonts w:ascii="Times New Roman" w:eastAsia="Calibri" w:hAnsi="Times New Roman"/>
                <w:sz w:val="20"/>
              </w:rPr>
            </w:pPr>
            <w:r w:rsidRPr="00E70BD2">
              <w:rPr>
                <w:rFonts w:ascii="Times New Roman" w:eastAsia="Calibri" w:hAnsi="Times New Roman"/>
                <w:sz w:val="20"/>
              </w:rPr>
              <w:t>Під час проведення групових заходів населення територіальних громад поінформовано про допомогу, яку можуть отримати особи, які постраждали від насильства за ознакою статі та сексуального насильства (з огляду на їх вік, місце проживання, наявність інвалідності, етнічне походження, майновий стан тощо) та послуги, які їм надаються.</w:t>
            </w:r>
          </w:p>
          <w:p w:rsidR="00E70BD2" w:rsidRPr="00E70BD2" w:rsidRDefault="00E70BD2" w:rsidP="002C3B11">
            <w:pPr>
              <w:pStyle w:val="3"/>
              <w:jc w:val="both"/>
              <w:rPr>
                <w:rFonts w:ascii="Times New Roman" w:hAnsi="Times New Roman"/>
                <w:sz w:val="20"/>
                <w:szCs w:val="20"/>
                <w:lang w:val="uk-UA"/>
              </w:rPr>
            </w:pPr>
            <w:r w:rsidRPr="00E70BD2">
              <w:rPr>
                <w:rFonts w:ascii="Times New Roman" w:hAnsi="Times New Roman"/>
                <w:sz w:val="20"/>
                <w:szCs w:val="20"/>
                <w:lang w:val="uk-UA"/>
              </w:rPr>
              <w:t>Працівниками соціальної роботи центрів надання соціальних послуг, відповідальними працівниками відділів соціального захисту тергромад області розповсюджуються інформаційні листівки з контактними номерами телефонів всіх суб’єктів взаємодії. на місцях що здійснюють</w:t>
            </w:r>
            <w:r w:rsidRPr="00E70BD2">
              <w:rPr>
                <w:rFonts w:ascii="Times New Roman" w:hAnsi="Times New Roman"/>
                <w:sz w:val="20"/>
                <w:szCs w:val="20"/>
                <w:lang w:val="uk-UA" w:eastAsia="uk-UA"/>
              </w:rPr>
              <w:t xml:space="preserve"> заходи у сфері запобігання та протидії домашньому насильству</w:t>
            </w:r>
          </w:p>
          <w:p w:rsidR="00D17C20" w:rsidRPr="00E70BD2" w:rsidRDefault="00E70BD2" w:rsidP="002C3B11">
            <w:pPr>
              <w:widowControl w:val="0"/>
              <w:jc w:val="both"/>
              <w:rPr>
                <w:rFonts w:ascii="Times New Roman" w:hAnsi="Times New Roman"/>
                <w:color w:val="000000"/>
                <w:sz w:val="20"/>
              </w:rPr>
            </w:pPr>
            <w:r w:rsidRPr="00E70BD2">
              <w:rPr>
                <w:rFonts w:ascii="Times New Roman" w:eastAsia="Calibri" w:hAnsi="Times New Roman"/>
                <w:sz w:val="20"/>
              </w:rPr>
              <w:t xml:space="preserve">На веб-сайтах  та сторінках фейсбук розміщена інформація </w:t>
            </w:r>
            <w:r w:rsidRPr="00E70BD2">
              <w:rPr>
                <w:rFonts w:ascii="Times New Roman" w:hAnsi="Times New Roman"/>
                <w:noProof/>
                <w:sz w:val="20"/>
                <w:lang w:eastAsia="uk-UA"/>
              </w:rPr>
              <w:t>про суб’єктів, що здійснюють заходи у сфері запобігання та протидії домашньому насильству</w:t>
            </w:r>
            <w:r w:rsidRPr="00E70BD2">
              <w:rPr>
                <w:rFonts w:ascii="Times New Roman" w:eastAsia="Calibri" w:hAnsi="Times New Roman"/>
                <w:sz w:val="20"/>
              </w:rPr>
              <w:t>.</w:t>
            </w:r>
            <w:r w:rsidR="00F5340C" w:rsidRPr="00E70BD2">
              <w:rPr>
                <w:rFonts w:ascii="Times New Roman" w:hAnsi="Times New Roman"/>
                <w:sz w:val="20"/>
              </w:rPr>
              <w:t>Під час виїзду мобільних бригад соціально-психологічної допомоги особам, які постраждали від домашнього насильства та/або насильства за ознакою статі</w:t>
            </w:r>
            <w:r w:rsidR="00F5340C" w:rsidRPr="00E70BD2">
              <w:rPr>
                <w:rStyle w:val="rvts82"/>
                <w:rFonts w:ascii="Times New Roman" w:hAnsi="Times New Roman"/>
                <w:sz w:val="20"/>
              </w:rPr>
              <w:t xml:space="preserve"> чи зверненні постраждалих осіб до</w:t>
            </w:r>
            <w:r w:rsidR="00F5340C" w:rsidRPr="00E70BD2">
              <w:rPr>
                <w:rFonts w:ascii="Times New Roman" w:hAnsi="Times New Roman"/>
                <w:sz w:val="20"/>
              </w:rPr>
              <w:t xml:space="preserve"> спеціалізованих служб первинного соціально-психологічного консультування осіб </w:t>
            </w:r>
            <w:r w:rsidR="00F5340C" w:rsidRPr="00E70BD2">
              <w:rPr>
                <w:rStyle w:val="rvts82"/>
                <w:rFonts w:ascii="Times New Roman" w:hAnsi="Times New Roman"/>
                <w:sz w:val="20"/>
              </w:rPr>
              <w:t xml:space="preserve">здійснюється  </w:t>
            </w:r>
            <w:r w:rsidR="00F5340C" w:rsidRPr="00E70BD2">
              <w:rPr>
                <w:rFonts w:ascii="Times New Roman" w:hAnsi="Times New Roman"/>
                <w:sz w:val="20"/>
              </w:rPr>
              <w:t xml:space="preserve">діагностика (оцінювання) психологічного стану постраждалої особи, оцінювання ризиків продовження чи повторного вчинення щодо неї насильства; надається інформація постраждалим особам про послуги (медичні, соціальні, психологічні, правові тощо),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 роз’яснення постраждалим особам їх прав, визначених законом, можливостей отримання допомоги від суб’єктів та доцільності її отримання. </w:t>
            </w:r>
          </w:p>
        </w:tc>
        <w:tc>
          <w:tcPr>
            <w:tcW w:w="632" w:type="pct"/>
            <w:tcBorders>
              <w:top w:val="single" w:sz="4" w:space="0" w:color="auto"/>
              <w:left w:val="single" w:sz="4" w:space="0" w:color="auto"/>
              <w:bottom w:val="single" w:sz="4" w:space="0" w:color="auto"/>
              <w:right w:val="single" w:sz="4" w:space="0" w:color="auto"/>
            </w:tcBorders>
          </w:tcPr>
          <w:p w:rsidR="00D17C20" w:rsidRPr="00C92289" w:rsidRDefault="00E70BD2" w:rsidP="00C97992">
            <w:pPr>
              <w:widowControl w:val="0"/>
              <w:jc w:val="center"/>
              <w:rPr>
                <w:rFonts w:ascii="Times New Roman" w:hAnsi="Times New Roman"/>
                <w:color w:val="000000"/>
                <w:sz w:val="20"/>
              </w:rPr>
            </w:pPr>
            <w:r w:rsidRPr="00C92289">
              <w:rPr>
                <w:rFonts w:ascii="Times New Roman" w:hAnsi="Times New Roman"/>
                <w:color w:val="000000"/>
                <w:sz w:val="20"/>
              </w:rPr>
              <w:t>частково виконаний</w:t>
            </w:r>
          </w:p>
        </w:tc>
      </w:tr>
      <w:tr w:rsidR="00D17C20" w:rsidRPr="004842CD" w:rsidTr="00D32DB2">
        <w:trPr>
          <w:gridAfter w:val="1"/>
          <w:wAfter w:w="1262" w:type="pct"/>
          <w:trHeight w:val="2300"/>
        </w:trPr>
        <w:tc>
          <w:tcPr>
            <w:tcW w:w="564" w:type="pct"/>
            <w:tcBorders>
              <w:top w:val="single" w:sz="4" w:space="0" w:color="auto"/>
              <w:left w:val="single" w:sz="4" w:space="0" w:color="auto"/>
              <w:bottom w:val="single" w:sz="4" w:space="0" w:color="auto"/>
              <w:right w:val="single" w:sz="4" w:space="0" w:color="auto"/>
            </w:tcBorders>
          </w:tcPr>
          <w:p w:rsidR="00D17C20" w:rsidRPr="00C75868" w:rsidRDefault="00D17C20" w:rsidP="00C97992">
            <w:pPr>
              <w:pStyle w:val="a4"/>
              <w:spacing w:before="0"/>
              <w:ind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D17C20" w:rsidRPr="00C75868" w:rsidRDefault="00D17C20" w:rsidP="00C97992">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4) утворення в територіальних громадах притулків, інших спеціалізованих служб підтримки осіб, які постраждали</w:t>
            </w:r>
            <w:r w:rsidRPr="00C97992">
              <w:rPr>
                <w:rFonts w:ascii="Times New Roman" w:eastAsia="MS Mincho" w:hAnsi="Times New Roman"/>
                <w:sz w:val="20"/>
                <w:lang w:val="ru-RU" w:eastAsia="ja-JP"/>
              </w:rPr>
              <w:t xml:space="preserve"> </w:t>
            </w:r>
            <w:r w:rsidRPr="00C75868">
              <w:rPr>
                <w:rFonts w:ascii="Times New Roman" w:eastAsia="MS Mincho" w:hAnsi="Times New Roman"/>
                <w:sz w:val="20"/>
                <w:lang w:eastAsia="ja-JP"/>
              </w:rPr>
              <w:t>від насильства за ознакою статі та сексуального насильства, пов’язаного з конфліктом (зокрема, жінок, які перебувають у складних життєвих обставинах, зумовлених бойовими діями, терористичним актом,</w:t>
            </w:r>
            <w:r w:rsidRPr="00C97992">
              <w:rPr>
                <w:rFonts w:ascii="Times New Roman" w:eastAsia="MS Mincho" w:hAnsi="Times New Roman"/>
                <w:sz w:val="20"/>
                <w:lang w:val="ru-RU" w:eastAsia="ja-JP"/>
              </w:rPr>
              <w:t xml:space="preserve"> </w:t>
            </w:r>
            <w:r w:rsidRPr="00C75868">
              <w:rPr>
                <w:rFonts w:ascii="Times New Roman" w:eastAsia="MS Mincho" w:hAnsi="Times New Roman"/>
                <w:sz w:val="20"/>
                <w:lang w:eastAsia="ja-JP"/>
              </w:rPr>
              <w:t>збройним конфліктом, тимчасовою окупацією)</w:t>
            </w:r>
          </w:p>
        </w:tc>
        <w:tc>
          <w:tcPr>
            <w:tcW w:w="421" w:type="pct"/>
            <w:gridSpan w:val="2"/>
            <w:tcBorders>
              <w:top w:val="single" w:sz="4" w:space="0" w:color="auto"/>
              <w:left w:val="single" w:sz="4" w:space="0" w:color="auto"/>
              <w:bottom w:val="single" w:sz="4" w:space="0" w:color="auto"/>
              <w:right w:val="single" w:sz="4" w:space="0" w:color="auto"/>
            </w:tcBorders>
          </w:tcPr>
          <w:p w:rsidR="00D17C20" w:rsidRPr="00C75868" w:rsidRDefault="00D17C20" w:rsidP="00C97992">
            <w:pPr>
              <w:pStyle w:val="a4"/>
              <w:spacing w:line="226" w:lineRule="auto"/>
              <w:ind w:left="308" w:firstLine="0"/>
              <w:rPr>
                <w:rFonts w:ascii="Times New Roman" w:eastAsia="MS Mincho" w:hAnsi="Times New Roman"/>
                <w:sz w:val="24"/>
                <w:szCs w:val="24"/>
                <w:lang w:eastAsia="ja-JP"/>
              </w:rPr>
            </w:pPr>
            <w:r w:rsidRPr="00C75868">
              <w:rPr>
                <w:rFonts w:ascii="Times New Roman" w:eastAsia="MS Mincho" w:hAnsi="Times New Roman"/>
                <w:sz w:val="24"/>
                <w:szCs w:val="24"/>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7F5530" w:rsidRPr="00375A0D" w:rsidRDefault="007F5530" w:rsidP="002C3B11">
            <w:pPr>
              <w:pBdr>
                <w:bottom w:val="single" w:sz="12" w:space="31" w:color="FFFFFF"/>
              </w:pBdr>
              <w:tabs>
                <w:tab w:val="num" w:pos="0"/>
              </w:tabs>
              <w:jc w:val="both"/>
              <w:rPr>
                <w:rFonts w:ascii="Times New Roman" w:hAnsi="Times New Roman"/>
                <w:sz w:val="20"/>
              </w:rPr>
            </w:pPr>
            <w:r w:rsidRPr="00375A0D">
              <w:rPr>
                <w:rFonts w:ascii="Times New Roman" w:hAnsi="Times New Roman"/>
                <w:sz w:val="20"/>
                <w:lang w:eastAsia="uk-UA"/>
              </w:rPr>
              <w:t xml:space="preserve">В області  створено  та діє </w:t>
            </w:r>
            <w:r w:rsidRPr="00375A0D">
              <w:rPr>
                <w:rFonts w:ascii="Times New Roman" w:hAnsi="Times New Roman"/>
                <w:sz w:val="20"/>
              </w:rPr>
              <w:t xml:space="preserve">20 спеціалізованих служб підтримки осіб, постраждалих від домашнього насильства та насильства за ознакою статі, з них : 9 мобільних бригад соціально-психологічної допомоги особам, які постраждали від домашнього насильства та/або насильства за ознакою статі; 7 спеціалізованих служб первинного соціально-психологічного консультування осіб, які постраждали від домашнього насильства та/або насильства за ознакою статі,  </w:t>
            </w:r>
            <w:r w:rsidRPr="00375A0D">
              <w:rPr>
                <w:rFonts w:ascii="Times New Roman" w:hAnsi="Times New Roman"/>
                <w:bCs/>
                <w:sz w:val="20"/>
              </w:rPr>
              <w:t>1 - д</w:t>
            </w:r>
            <w:r w:rsidRPr="00375A0D">
              <w:rPr>
                <w:rFonts w:ascii="Times New Roman" w:hAnsi="Times New Roman"/>
                <w:sz w:val="20"/>
              </w:rPr>
              <w:t xml:space="preserve">енний центр соціально-психологічної допомоги особам, які постраждали від домашнього насильства та/або насильства за ознакою статі з кризовою кімнатою та шелтер (притулок).  З 2019 року функціонує відділення для осіб, які постраждали від домашнього насильства та/або насильства за ознакою статі. Заклад розрахований  на 14 осіб стаціонарного перебування.  </w:t>
            </w:r>
          </w:p>
          <w:p w:rsidR="007F5530" w:rsidRDefault="007F5530" w:rsidP="002C3B11">
            <w:pPr>
              <w:pBdr>
                <w:bottom w:val="single" w:sz="12" w:space="31" w:color="FFFFFF"/>
              </w:pBdr>
              <w:tabs>
                <w:tab w:val="num" w:pos="0"/>
              </w:tabs>
              <w:jc w:val="both"/>
              <w:rPr>
                <w:rFonts w:ascii="Times New Roman" w:hAnsi="Times New Roman"/>
                <w:sz w:val="20"/>
              </w:rPr>
            </w:pPr>
            <w:r w:rsidRPr="00375A0D">
              <w:rPr>
                <w:rFonts w:ascii="Times New Roman" w:hAnsi="Times New Roman"/>
                <w:bCs/>
                <w:sz w:val="20"/>
              </w:rPr>
              <w:t>В 2022 році відкрито д</w:t>
            </w:r>
            <w:r w:rsidRPr="00375A0D">
              <w:rPr>
                <w:rFonts w:ascii="Times New Roman" w:hAnsi="Times New Roman"/>
                <w:sz w:val="20"/>
              </w:rPr>
              <w:t>енний центр соціально-психологічної допомоги особам, які постраждали від домашнього насильства та/або насильства за ознакою статі  у Вараській  міській  територіальній  громаді та створено мобільну бригаду соціально-психологічної допомоги особам, які постраждали від домашнього насильства та/або насильства за ознакою статі у Вирівській територіальній громаді.</w:t>
            </w:r>
          </w:p>
          <w:p w:rsidR="00D17C20" w:rsidRPr="003475C4" w:rsidRDefault="007F5530" w:rsidP="002C3B11">
            <w:pPr>
              <w:pBdr>
                <w:bottom w:val="single" w:sz="12" w:space="31" w:color="FFFFFF"/>
              </w:pBdr>
              <w:tabs>
                <w:tab w:val="num" w:pos="0"/>
              </w:tabs>
              <w:jc w:val="both"/>
              <w:rPr>
                <w:rFonts w:ascii="Times New Roman" w:hAnsi="Times New Roman"/>
                <w:color w:val="000000"/>
                <w:sz w:val="20"/>
              </w:rPr>
            </w:pPr>
            <w:r w:rsidRPr="00375A0D">
              <w:rPr>
                <w:rFonts w:ascii="Times New Roman" w:hAnsi="Times New Roman"/>
                <w:sz w:val="20"/>
              </w:rPr>
              <w:t>У Дубенському районі  при підтримці громадської організації "Елеос Україна" відкрито притулок (шелтер) для розміщення осіб постраждалих від домашнього насильства/насильства за ознакою статі. Шелтер функціонує з вересня  2022 року.</w:t>
            </w:r>
            <w:r>
              <w:rPr>
                <w:rFonts w:ascii="Times New Roman" w:hAnsi="Times New Roman"/>
                <w:sz w:val="20"/>
              </w:rPr>
              <w:t xml:space="preserve"> </w:t>
            </w:r>
            <w:r w:rsidRPr="00375A0D">
              <w:rPr>
                <w:rFonts w:ascii="Times New Roman" w:hAnsi="Times New Roman"/>
                <w:sz w:val="20"/>
              </w:rPr>
              <w:t>Під час виїзду мобільних бригад соціально-психологічної допомоги особам, які постраждали від домашнього насильства та/або насильства за ознакою статі</w:t>
            </w:r>
            <w:r w:rsidRPr="00375A0D">
              <w:rPr>
                <w:rStyle w:val="rvts82"/>
                <w:rFonts w:ascii="Times New Roman" w:hAnsi="Times New Roman"/>
                <w:sz w:val="20"/>
              </w:rPr>
              <w:t xml:space="preserve"> чи зверненні постраждалих осіб до</w:t>
            </w:r>
            <w:r w:rsidRPr="00375A0D">
              <w:rPr>
                <w:rFonts w:ascii="Times New Roman" w:hAnsi="Times New Roman"/>
                <w:sz w:val="20"/>
              </w:rPr>
              <w:t xml:space="preserve"> спеціалізованих служб первинного соціально-психологічного консультування осіб </w:t>
            </w:r>
            <w:r w:rsidRPr="00375A0D">
              <w:rPr>
                <w:rStyle w:val="rvts82"/>
                <w:rFonts w:ascii="Times New Roman" w:hAnsi="Times New Roman"/>
                <w:sz w:val="20"/>
              </w:rPr>
              <w:t xml:space="preserve">здійснюється  </w:t>
            </w:r>
            <w:r w:rsidRPr="00375A0D">
              <w:rPr>
                <w:rFonts w:ascii="Times New Roman" w:hAnsi="Times New Roman"/>
                <w:sz w:val="20"/>
              </w:rPr>
              <w:t>діагностика (оцінювання) психологічного стану постраждалої особи, оцінювання ризиків продовження чи повторного вчинення щодо неї насильства; надається інформація постраждалим особам про послуги (медичні, соціальні, психологічні, правові тощо),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 роз’яснення постраждалим особам їх прав, визначених законом, можливостей отримання допомоги від суб’єктів та доцільності її отримання.</w:t>
            </w:r>
          </w:p>
        </w:tc>
        <w:tc>
          <w:tcPr>
            <w:tcW w:w="632" w:type="pct"/>
            <w:tcBorders>
              <w:top w:val="single" w:sz="4" w:space="0" w:color="auto"/>
              <w:left w:val="single" w:sz="4" w:space="0" w:color="auto"/>
              <w:bottom w:val="single" w:sz="4" w:space="0" w:color="auto"/>
              <w:right w:val="single" w:sz="4" w:space="0" w:color="auto"/>
            </w:tcBorders>
          </w:tcPr>
          <w:p w:rsidR="00D17C20" w:rsidRPr="00C92289" w:rsidRDefault="00E70BD2" w:rsidP="00C97992">
            <w:pPr>
              <w:widowControl w:val="0"/>
              <w:jc w:val="center"/>
              <w:rPr>
                <w:rFonts w:ascii="Times New Roman" w:hAnsi="Times New Roman"/>
                <w:color w:val="000000"/>
                <w:sz w:val="20"/>
              </w:rPr>
            </w:pPr>
            <w:r w:rsidRPr="00C92289">
              <w:rPr>
                <w:rFonts w:ascii="Times New Roman" w:hAnsi="Times New Roman"/>
                <w:color w:val="000000"/>
                <w:sz w:val="20"/>
              </w:rPr>
              <w:t>частково виконаний</w:t>
            </w:r>
          </w:p>
        </w:tc>
      </w:tr>
      <w:tr w:rsidR="00D17C20" w:rsidRPr="004842CD" w:rsidTr="003E4BEC">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D17C20" w:rsidRPr="00C75868" w:rsidRDefault="00D17C20" w:rsidP="00C97992">
            <w:pPr>
              <w:pStyle w:val="a4"/>
              <w:spacing w:before="0"/>
              <w:ind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D17C20" w:rsidRPr="00C75868" w:rsidRDefault="00D17C20" w:rsidP="00C97992">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5) надання соціальної, психологічної та іншої необхідної підтримки членам сімей осіб, які постраждали від насильства за ознакою статі та сексуального насильства, пов’язаного з конфліктом</w:t>
            </w:r>
          </w:p>
        </w:tc>
        <w:tc>
          <w:tcPr>
            <w:tcW w:w="421" w:type="pct"/>
            <w:gridSpan w:val="2"/>
            <w:tcBorders>
              <w:top w:val="single" w:sz="4" w:space="0" w:color="auto"/>
              <w:left w:val="single" w:sz="4" w:space="0" w:color="auto"/>
              <w:bottom w:val="single" w:sz="4" w:space="0" w:color="auto"/>
              <w:right w:val="single" w:sz="4" w:space="0" w:color="auto"/>
            </w:tcBorders>
          </w:tcPr>
          <w:p w:rsidR="00D17C20" w:rsidRPr="002C3B11" w:rsidRDefault="00D17C20" w:rsidP="002C3B11">
            <w:pPr>
              <w:pStyle w:val="a4"/>
              <w:spacing w:line="226" w:lineRule="auto"/>
              <w:ind w:left="83" w:firstLine="0"/>
              <w:rPr>
                <w:rFonts w:ascii="Times New Roman" w:eastAsia="MS Mincho" w:hAnsi="Times New Roman"/>
                <w:sz w:val="20"/>
                <w:lang w:eastAsia="ja-JP"/>
              </w:rPr>
            </w:pPr>
            <w:r w:rsidRPr="002C3B11">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CC2E6D" w:rsidRPr="00CC2E6D" w:rsidRDefault="00CC2E6D" w:rsidP="00CC2E6D">
            <w:pPr>
              <w:ind w:firstLine="66"/>
              <w:jc w:val="both"/>
              <w:rPr>
                <w:rFonts w:ascii="Times New Roman" w:hAnsi="Times New Roman"/>
                <w:color w:val="000000"/>
                <w:sz w:val="20"/>
              </w:rPr>
            </w:pPr>
            <w:r w:rsidRPr="00CC2E6D">
              <w:rPr>
                <w:rFonts w:ascii="Times New Roman" w:hAnsi="Times New Roman"/>
                <w:color w:val="000000"/>
                <w:sz w:val="20"/>
              </w:rPr>
              <w:t xml:space="preserve">Упродовж 2022 року в рамках діяльності мобільного консультпункту відвідано 38 сімей, які перебувають у складних життєвих обставинах, </w:t>
            </w:r>
            <w:r w:rsidRPr="00CC2E6D">
              <w:rPr>
                <w:rFonts w:ascii="Times New Roman" w:hAnsi="Times New Roman"/>
                <w:sz w:val="20"/>
              </w:rPr>
              <w:t>у тому числі з проблемою домашнього насильства. В межах компетенції надавалися соціальні послуги жінкам і дівчатам, які постраждали від домашнього насильства. Всього членам сімей надано 95 послуг.</w:t>
            </w:r>
          </w:p>
          <w:p w:rsidR="00E70BD2" w:rsidRDefault="00CC2E6D" w:rsidP="00E70BD2">
            <w:pPr>
              <w:pStyle w:val="a9"/>
              <w:shd w:val="clear" w:color="auto" w:fill="FFFFFF"/>
              <w:spacing w:before="0" w:beforeAutospacing="0" w:after="0" w:afterAutospacing="0"/>
              <w:jc w:val="both"/>
              <w:rPr>
                <w:sz w:val="20"/>
                <w:szCs w:val="20"/>
              </w:rPr>
            </w:pPr>
            <w:r w:rsidRPr="00CC2E6D">
              <w:rPr>
                <w:color w:val="000000"/>
                <w:sz w:val="20"/>
                <w:szCs w:val="20"/>
              </w:rPr>
              <w:t xml:space="preserve">Під час виїздів мобільного консультпункту  фахівці обласного центру </w:t>
            </w:r>
            <w:r w:rsidRPr="00CC2E6D">
              <w:rPr>
                <w:sz w:val="20"/>
                <w:szCs w:val="20"/>
              </w:rPr>
              <w:t xml:space="preserve"> інформували населення  територіальних громад про допомогу, яку можуть отримати особи, які постраждали від насильства за ознакою статі та сексуального насильства (з огляду на їх вік, місце проживання, наявність інвалідності, етнічне походження, майновий стан тощо) та послуги, які їм надаються.</w:t>
            </w:r>
          </w:p>
          <w:p w:rsidR="00D17C20" w:rsidRPr="00E70BD2" w:rsidRDefault="00CC2E6D" w:rsidP="00E70BD2">
            <w:pPr>
              <w:pStyle w:val="a9"/>
              <w:shd w:val="clear" w:color="auto" w:fill="FFFFFF"/>
              <w:spacing w:before="0" w:beforeAutospacing="0" w:after="0" w:afterAutospacing="0"/>
              <w:jc w:val="both"/>
              <w:rPr>
                <w:sz w:val="20"/>
                <w:szCs w:val="20"/>
              </w:rPr>
            </w:pPr>
            <w:r w:rsidRPr="00CC2E6D">
              <w:rPr>
                <w:sz w:val="20"/>
              </w:rPr>
              <w:t>Надано інформаційну, правову та психологічну допомогу 80 особам, які постраждали від насильства за ознакою статі.</w:t>
            </w:r>
          </w:p>
        </w:tc>
        <w:tc>
          <w:tcPr>
            <w:tcW w:w="632" w:type="pct"/>
            <w:tcBorders>
              <w:top w:val="single" w:sz="4" w:space="0" w:color="auto"/>
              <w:left w:val="single" w:sz="4" w:space="0" w:color="auto"/>
              <w:bottom w:val="single" w:sz="4" w:space="0" w:color="auto"/>
              <w:right w:val="single" w:sz="4" w:space="0" w:color="auto"/>
            </w:tcBorders>
          </w:tcPr>
          <w:p w:rsidR="00D17C20" w:rsidRPr="00E70BD2" w:rsidRDefault="00D44679" w:rsidP="00C97992">
            <w:pPr>
              <w:widowControl w:val="0"/>
              <w:jc w:val="center"/>
              <w:rPr>
                <w:rFonts w:ascii="Times New Roman" w:hAnsi="Times New Roman"/>
                <w:color w:val="000000"/>
                <w:sz w:val="20"/>
              </w:rPr>
            </w:pPr>
            <w:r w:rsidRPr="00E70BD2">
              <w:rPr>
                <w:rFonts w:ascii="Times New Roman" w:hAnsi="Times New Roman"/>
                <w:color w:val="000000"/>
                <w:sz w:val="20"/>
              </w:rPr>
              <w:t>частково виконаний</w:t>
            </w:r>
          </w:p>
        </w:tc>
      </w:tr>
      <w:tr w:rsidR="00D17C20" w:rsidRPr="004842CD" w:rsidTr="003E4BEC">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D17C20" w:rsidRPr="00C75868" w:rsidRDefault="00D17C20" w:rsidP="00C97992">
            <w:pPr>
              <w:pStyle w:val="a4"/>
              <w:spacing w:before="0"/>
              <w:ind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D17C20" w:rsidRPr="00C75868" w:rsidRDefault="00D17C20" w:rsidP="00C97992">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6) проведення навчань для фахівців з питань надання психологічної допомоги особам, які постраждали</w:t>
            </w:r>
            <w:r w:rsidRPr="00C75868">
              <w:rPr>
                <w:rFonts w:ascii="Times New Roman" w:eastAsia="MS Mincho" w:hAnsi="Times New Roman"/>
                <w:sz w:val="20"/>
                <w:lang w:eastAsia="ja-JP"/>
              </w:rPr>
              <w:br/>
              <w:t>від насильства за ознакою статі та сексуального насильства, пов’язаного з конфліктом</w:t>
            </w:r>
          </w:p>
        </w:tc>
        <w:tc>
          <w:tcPr>
            <w:tcW w:w="421" w:type="pct"/>
            <w:gridSpan w:val="2"/>
            <w:tcBorders>
              <w:top w:val="single" w:sz="4" w:space="0" w:color="auto"/>
              <w:left w:val="single" w:sz="4" w:space="0" w:color="auto"/>
              <w:bottom w:val="single" w:sz="4" w:space="0" w:color="auto"/>
              <w:right w:val="single" w:sz="4" w:space="0" w:color="auto"/>
            </w:tcBorders>
          </w:tcPr>
          <w:p w:rsidR="00D17C20" w:rsidRPr="002C3B11" w:rsidRDefault="00D17C20" w:rsidP="002C3B11">
            <w:pPr>
              <w:pStyle w:val="a4"/>
              <w:spacing w:line="226" w:lineRule="auto"/>
              <w:ind w:left="83" w:firstLine="0"/>
              <w:rPr>
                <w:rFonts w:ascii="Times New Roman" w:eastAsia="MS Mincho" w:hAnsi="Times New Roman"/>
                <w:sz w:val="20"/>
                <w:lang w:eastAsia="ja-JP"/>
              </w:rPr>
            </w:pPr>
            <w:r w:rsidRPr="002C3B11">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CC2E6D" w:rsidRPr="00CC2E6D" w:rsidRDefault="00CC2E6D" w:rsidP="00CC2E6D">
            <w:pPr>
              <w:tabs>
                <w:tab w:val="left" w:pos="366"/>
              </w:tabs>
              <w:jc w:val="both"/>
              <w:rPr>
                <w:rFonts w:ascii="Times New Roman" w:hAnsi="Times New Roman"/>
                <w:sz w:val="20"/>
              </w:rPr>
            </w:pPr>
            <w:r>
              <w:rPr>
                <w:rFonts w:ascii="Times New Roman" w:hAnsi="Times New Roman"/>
                <w:sz w:val="20"/>
              </w:rPr>
              <w:t xml:space="preserve">В </w:t>
            </w:r>
            <w:r w:rsidRPr="00CC2E6D">
              <w:rPr>
                <w:rFonts w:ascii="Times New Roman" w:hAnsi="Times New Roman"/>
                <w:sz w:val="20"/>
              </w:rPr>
              <w:t xml:space="preserve">зв’язку  з відсутністю фінансування у 2022 році </w:t>
            </w:r>
            <w:r w:rsidRPr="00CC2E6D">
              <w:rPr>
                <w:rFonts w:ascii="Times New Roman" w:hAnsi="Times New Roman"/>
                <w:color w:val="000000"/>
                <w:sz w:val="20"/>
              </w:rPr>
              <w:t>навчання для фахівців з питань психологічної допомоги особам, які постраждали від насильства за ознакою статі та сексуального насильства, пов’язаного з конфліктом не проводилися.</w:t>
            </w:r>
          </w:p>
          <w:p w:rsidR="00CC2E6D" w:rsidRPr="00CC2E6D" w:rsidRDefault="00CC2E6D" w:rsidP="00CC2E6D">
            <w:pPr>
              <w:tabs>
                <w:tab w:val="left" w:pos="366"/>
              </w:tabs>
              <w:jc w:val="both"/>
              <w:rPr>
                <w:rFonts w:ascii="Times New Roman" w:hAnsi="Times New Roman"/>
                <w:color w:val="050505"/>
                <w:sz w:val="20"/>
                <w:shd w:val="clear" w:color="auto" w:fill="FFFFFF"/>
              </w:rPr>
            </w:pPr>
            <w:r w:rsidRPr="00CC2E6D">
              <w:rPr>
                <w:rFonts w:ascii="Times New Roman" w:hAnsi="Times New Roman"/>
                <w:sz w:val="20"/>
              </w:rPr>
              <w:t>За кошти, передбачені іншими обласними програмами,  у</w:t>
            </w:r>
            <w:r w:rsidRPr="00CC2E6D">
              <w:rPr>
                <w:rFonts w:ascii="Times New Roman" w:hAnsi="Times New Roman"/>
                <w:color w:val="050505"/>
                <w:sz w:val="20"/>
                <w:shd w:val="clear" w:color="auto" w:fill="FFFFFF"/>
              </w:rPr>
              <w:t xml:space="preserve"> 2022 році обласним центром соціальних служб </w:t>
            </w:r>
            <w:r w:rsidRPr="00CC2E6D">
              <w:rPr>
                <w:rFonts w:ascii="Times New Roman" w:hAnsi="Times New Roman"/>
                <w:sz w:val="20"/>
              </w:rPr>
              <w:t>для фахівців із соціальної роботи та інших спеціалістів територіальних громад</w:t>
            </w:r>
            <w:r w:rsidRPr="00CC2E6D">
              <w:rPr>
                <w:rFonts w:ascii="Times New Roman" w:hAnsi="Times New Roman"/>
                <w:color w:val="050505"/>
                <w:sz w:val="20"/>
                <w:shd w:val="clear" w:color="auto" w:fill="FFFFFF"/>
              </w:rPr>
              <w:t xml:space="preserve"> області, які надають соціальні послуги сім’ям, які перебувають у складних життєвих обставинах </w:t>
            </w:r>
            <w:r w:rsidRPr="00CC2E6D">
              <w:rPr>
                <w:rFonts w:ascii="Times New Roman" w:hAnsi="Times New Roman"/>
                <w:sz w:val="20"/>
                <w:lang w:eastAsia="uk-UA"/>
              </w:rPr>
              <w:t>проведено 18  семінарів для  надавачів соціальних послуг з питань підтримки та соціального захисту населення. В результаті підвищено професійну компетентність 696 фахівців із соціальної роботи, надавачів соціальних послуг територіальних громад Рівненської області.</w:t>
            </w:r>
          </w:p>
          <w:p w:rsidR="00CC2E6D" w:rsidRPr="00CC2E6D" w:rsidRDefault="00CC2E6D" w:rsidP="00CC2E6D">
            <w:pPr>
              <w:tabs>
                <w:tab w:val="left" w:pos="366"/>
              </w:tabs>
              <w:jc w:val="both"/>
              <w:rPr>
                <w:rFonts w:ascii="Times New Roman" w:hAnsi="Times New Roman"/>
                <w:color w:val="050505"/>
                <w:sz w:val="20"/>
                <w:lang w:eastAsia="uk-UA"/>
              </w:rPr>
            </w:pPr>
            <w:r w:rsidRPr="00CC2E6D">
              <w:rPr>
                <w:rFonts w:ascii="Times New Roman" w:hAnsi="Times New Roman"/>
                <w:color w:val="050505"/>
                <w:sz w:val="20"/>
                <w:shd w:val="clear" w:color="auto" w:fill="FFFFFF"/>
              </w:rPr>
              <w:t xml:space="preserve">Під час семінарів були обговорені питання щодо взаємодії суб’єктів, що здійснюють заходи у сфері запобігання та протидії домашньому насильству,  надання послуг постраждалим особам; </w:t>
            </w:r>
            <w:r w:rsidRPr="00CC2E6D">
              <w:rPr>
                <w:rFonts w:ascii="Times New Roman" w:hAnsi="Times New Roman"/>
                <w:color w:val="050505"/>
                <w:sz w:val="20"/>
                <w:lang w:eastAsia="uk-UA"/>
              </w:rPr>
              <w:t>розглянуті норми чинного законодавства щодо відповідальності за насильство над дітьми та психологічні методи підтримки і надання допомоги дітям, які зазнали насильства та жорстокого поводження.</w:t>
            </w:r>
          </w:p>
          <w:p w:rsidR="00D17C20" w:rsidRPr="003475C4" w:rsidRDefault="00CC2E6D" w:rsidP="00CC2E6D">
            <w:pPr>
              <w:widowControl w:val="0"/>
              <w:tabs>
                <w:tab w:val="left" w:pos="366"/>
              </w:tabs>
              <w:jc w:val="both"/>
              <w:rPr>
                <w:rFonts w:ascii="Times New Roman" w:hAnsi="Times New Roman"/>
                <w:color w:val="000000"/>
                <w:sz w:val="20"/>
              </w:rPr>
            </w:pPr>
            <w:r w:rsidRPr="00CC2E6D">
              <w:rPr>
                <w:rFonts w:ascii="Times New Roman" w:hAnsi="Times New Roman"/>
                <w:sz w:val="20"/>
              </w:rPr>
              <w:t>Громадським об’єднанням «Центр підтримки громадських ініціатив «Чайка» проведено тренінг для психологів, які надають допомогу постраждалим від  домашнього насильства та насильства за ознакою статі у територіальних громадах Рівненської області ( 15 учасниць).</w:t>
            </w:r>
          </w:p>
        </w:tc>
        <w:tc>
          <w:tcPr>
            <w:tcW w:w="632" w:type="pct"/>
            <w:tcBorders>
              <w:top w:val="single" w:sz="4" w:space="0" w:color="auto"/>
              <w:left w:val="single" w:sz="4" w:space="0" w:color="auto"/>
              <w:bottom w:val="single" w:sz="4" w:space="0" w:color="auto"/>
              <w:right w:val="single" w:sz="4" w:space="0" w:color="auto"/>
            </w:tcBorders>
          </w:tcPr>
          <w:p w:rsidR="00D17C20" w:rsidRPr="002C3B11" w:rsidRDefault="00D44679" w:rsidP="00C97992">
            <w:pPr>
              <w:widowControl w:val="0"/>
              <w:jc w:val="center"/>
              <w:rPr>
                <w:rFonts w:ascii="Times New Roman" w:hAnsi="Times New Roman"/>
                <w:color w:val="000000"/>
                <w:sz w:val="20"/>
              </w:rPr>
            </w:pPr>
            <w:r w:rsidRPr="002C3B11">
              <w:rPr>
                <w:rFonts w:ascii="Times New Roman" w:hAnsi="Times New Roman"/>
                <w:color w:val="000000"/>
                <w:sz w:val="20"/>
              </w:rPr>
              <w:t>частково виконаний</w:t>
            </w:r>
          </w:p>
        </w:tc>
      </w:tr>
      <w:tr w:rsidR="00D17C20" w:rsidRPr="004842CD" w:rsidTr="003E4BEC">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D17C20" w:rsidRPr="00C75868" w:rsidRDefault="00D17C20" w:rsidP="000F4C29">
            <w:pPr>
              <w:pStyle w:val="a4"/>
              <w:spacing w:before="0"/>
              <w:ind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D17C20" w:rsidRPr="00C75868" w:rsidRDefault="00D17C20" w:rsidP="000F4C29">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7) проведення навчань для жінок, які постраждали від насильства за ознакою статі / торгівлі людьми та шукають роботу</w:t>
            </w:r>
          </w:p>
        </w:tc>
        <w:tc>
          <w:tcPr>
            <w:tcW w:w="421" w:type="pct"/>
            <w:gridSpan w:val="2"/>
            <w:tcBorders>
              <w:top w:val="single" w:sz="4" w:space="0" w:color="auto"/>
              <w:left w:val="single" w:sz="4" w:space="0" w:color="auto"/>
              <w:bottom w:val="single" w:sz="4" w:space="0" w:color="auto"/>
              <w:right w:val="single" w:sz="4" w:space="0" w:color="auto"/>
            </w:tcBorders>
          </w:tcPr>
          <w:p w:rsidR="00D17C20" w:rsidRPr="002C3B11" w:rsidRDefault="00D17C20" w:rsidP="002C3B11">
            <w:pPr>
              <w:pStyle w:val="a4"/>
              <w:spacing w:line="226" w:lineRule="auto"/>
              <w:ind w:left="-59" w:firstLine="0"/>
              <w:rPr>
                <w:rFonts w:ascii="Times New Roman" w:eastAsia="MS Mincho" w:hAnsi="Times New Roman"/>
                <w:sz w:val="20"/>
                <w:lang w:eastAsia="ja-JP"/>
              </w:rPr>
            </w:pPr>
            <w:r w:rsidRPr="002C3B11">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8D545F" w:rsidRDefault="00CC2E6D" w:rsidP="008D545F">
            <w:pPr>
              <w:pStyle w:val="a9"/>
              <w:shd w:val="clear" w:color="auto" w:fill="FFFFFF"/>
              <w:spacing w:before="0" w:beforeAutospacing="0" w:after="0" w:afterAutospacing="0"/>
              <w:jc w:val="both"/>
              <w:rPr>
                <w:sz w:val="20"/>
                <w:szCs w:val="20"/>
              </w:rPr>
            </w:pPr>
            <w:r w:rsidRPr="00CC2E6D">
              <w:rPr>
                <w:sz w:val="20"/>
                <w:szCs w:val="20"/>
              </w:rPr>
              <w:t>З метою підвищення інформованості клієнтів служби зайнятості щодо ризиків нелегальної зайнятості за кордоном, що може спричинити прояви насильства за ознакою статі, сексуальну експлуатацію, базовими центрами зайнятості та філіями Рівненського ОЦЗ проводяться семінари «Ризики нелегальної трудової міграції». За період січень-грудень 2022 року було проведено 42 семінарів для 373 учасників. На них обговорювалися основні характеристики трудової міграції, причини її виникнення та небезпеку, законодавство України у сфері працевлаштування за кордоном, наслідки нелегальної трудової міграції (шахрайство при працевлаштуванні, економічна експлуатація, торгівля людьми), переваги легального працевлаштування та правовий захист громадян за кордоном (організації та установи, які здійснюють підтримку громадян України за кордоном).</w:t>
            </w:r>
          </w:p>
          <w:p w:rsidR="008D545F" w:rsidRDefault="00CC2E6D" w:rsidP="008D545F">
            <w:pPr>
              <w:pStyle w:val="a9"/>
              <w:shd w:val="clear" w:color="auto" w:fill="FFFFFF"/>
              <w:spacing w:before="0" w:beforeAutospacing="0" w:after="0" w:afterAutospacing="0"/>
              <w:jc w:val="both"/>
              <w:rPr>
                <w:sz w:val="20"/>
              </w:rPr>
            </w:pPr>
            <w:r w:rsidRPr="00CC2E6D">
              <w:rPr>
                <w:sz w:val="20"/>
              </w:rPr>
              <w:t>Протягом 2022 року в Гендерному центрі на базі Рівненської районної філії Рівненського обласного центру зайнятості було проведено 20 заходів, у яких взяли участь 258 осіб з числа зареєстрованих безробітних, а також студентської молоді.</w:t>
            </w:r>
          </w:p>
          <w:p w:rsidR="008D545F" w:rsidRDefault="00CC2E6D" w:rsidP="008D545F">
            <w:pPr>
              <w:pStyle w:val="a9"/>
              <w:shd w:val="clear" w:color="auto" w:fill="FFFFFF"/>
              <w:spacing w:before="0" w:beforeAutospacing="0" w:after="0" w:afterAutospacing="0"/>
              <w:jc w:val="both"/>
              <w:rPr>
                <w:color w:val="000000"/>
                <w:sz w:val="20"/>
                <w:szCs w:val="20"/>
                <w:shd w:val="clear" w:color="auto" w:fill="FFFFFF"/>
              </w:rPr>
            </w:pPr>
            <w:r w:rsidRPr="00CC2E6D">
              <w:rPr>
                <w:sz w:val="20"/>
              </w:rPr>
              <w:t>Серед проведених заходів – семінари «Ризики нелегальної трудової міграції», «Легальна зайнятість», групові консультація із залученням соціальних партнерів, тренінг для жінок, п</w:t>
            </w:r>
            <w:r w:rsidRPr="00CC2E6D">
              <w:rPr>
                <w:sz w:val="20"/>
                <w:shd w:val="clear" w:color="auto" w:fill="FFFFFF"/>
              </w:rPr>
              <w:t>рофінформаційний семінар для батьків</w:t>
            </w:r>
            <w:r w:rsidRPr="00CC2E6D">
              <w:rPr>
                <w:sz w:val="20"/>
              </w:rPr>
              <w:t xml:space="preserve">, профінформаційний захід для внутрішньо переміщених осіб, профінформаційний захід для осіб з інвалідністю,  для осіб передпенсійного віку та групові профінформаційні заходи для здобувачів освіти з числа студентської молоді. молоді До проведення дев’ятьох таких заходів у Гендерному центрі були запрошені соціальні  партнери – представники </w:t>
            </w:r>
            <w:r w:rsidRPr="00CC2E6D">
              <w:rPr>
                <w:bCs/>
                <w:sz w:val="20"/>
              </w:rPr>
              <w:t xml:space="preserve">Сектору «Рівненське бюро правової допомоги № 2» Рівненського місцевого центру з надання безоплатної вторинної правової допомоги, </w:t>
            </w:r>
            <w:r w:rsidRPr="00CC2E6D">
              <w:rPr>
                <w:color w:val="050505"/>
                <w:sz w:val="20"/>
                <w:shd w:val="clear" w:color="auto" w:fill="FFFFFF"/>
              </w:rPr>
              <w:t xml:space="preserve">відділу обслуговування громадян (сервісний центр) № 10 головного управління Пенсійного фонду України в Рівненській області, а також представники Рівненського ЦПТО. </w:t>
            </w:r>
          </w:p>
          <w:p w:rsidR="008D545F" w:rsidRDefault="00CC2E6D" w:rsidP="008D545F">
            <w:pPr>
              <w:pStyle w:val="a9"/>
              <w:shd w:val="clear" w:color="auto" w:fill="FFFFFF"/>
              <w:spacing w:before="0" w:beforeAutospacing="0" w:after="0" w:afterAutospacing="0"/>
              <w:jc w:val="both"/>
              <w:rPr>
                <w:sz w:val="20"/>
                <w:szCs w:val="20"/>
              </w:rPr>
            </w:pPr>
            <w:r w:rsidRPr="00CC2E6D">
              <w:rPr>
                <w:sz w:val="20"/>
                <w:szCs w:val="20"/>
              </w:rPr>
              <w:t>З метою підвищення інформованості клієнтів щодо ризиків нелегальної зайнятості та  запобігання цьому явищу,  у рамках семінарів «Ризики нелегальної трудової міграції» обговорювалися основні характеристики трудової міграції, причини її виникнення та небезпеку, законодавство України у сфері працевлаштування за кордоном, наслідки нелегальної трудової міграції (шахрайство при працевлаштуванні, економічна експлуатація, торгівля людьми), переваги легального працевлаштування та правовий захист громадян за кордоном (організації та установи, які здійснюють підтримку громадян України за кордоном).</w:t>
            </w:r>
          </w:p>
          <w:p w:rsidR="008D545F" w:rsidRDefault="00CC2E6D" w:rsidP="008D545F">
            <w:pPr>
              <w:pStyle w:val="a9"/>
              <w:shd w:val="clear" w:color="auto" w:fill="FFFFFF"/>
              <w:spacing w:before="0" w:beforeAutospacing="0" w:after="0" w:afterAutospacing="0"/>
              <w:jc w:val="both"/>
              <w:rPr>
                <w:sz w:val="20"/>
              </w:rPr>
            </w:pPr>
            <w:r w:rsidRPr="00CC2E6D">
              <w:rPr>
                <w:sz w:val="20"/>
              </w:rPr>
              <w:t xml:space="preserve">З метою підвищення правової обізнаності громадян та у рамках співпраці між філією та </w:t>
            </w:r>
            <w:r w:rsidRPr="00CC2E6D">
              <w:rPr>
                <w:bCs/>
                <w:sz w:val="20"/>
              </w:rPr>
              <w:t>Сектором «Рівненське бюро правової допомоги № 2» Рівненського місцевого центру з надання безоплатної вторинної правової допомоги</w:t>
            </w:r>
            <w:r w:rsidRPr="00CC2E6D">
              <w:rPr>
                <w:sz w:val="20"/>
              </w:rPr>
              <w:t xml:space="preserve"> присутні отримали інформацію щодо доступу усіх бажаючих до якісної безоплатної правової допомоги: надання юридичних консультацій для вирішення проблемних питань у правовий спосіб, допомога у складанні документів правового характеру, роз’яснення щодо залучення адвоката за рахунок держави для представництва інтересів у суді, тощо. </w:t>
            </w:r>
          </w:p>
          <w:p w:rsidR="008D545F" w:rsidRDefault="00CC2E6D" w:rsidP="008D545F">
            <w:pPr>
              <w:pStyle w:val="a9"/>
              <w:shd w:val="clear" w:color="auto" w:fill="FFFFFF"/>
              <w:spacing w:before="0" w:beforeAutospacing="0" w:after="0" w:afterAutospacing="0"/>
              <w:jc w:val="both"/>
              <w:rPr>
                <w:sz w:val="20"/>
              </w:rPr>
            </w:pPr>
            <w:r w:rsidRPr="00CC2E6D">
              <w:rPr>
                <w:sz w:val="20"/>
              </w:rPr>
              <w:t xml:space="preserve">Під час проведення семінару «Легальна зайнятість» представники </w:t>
            </w:r>
            <w:r w:rsidRPr="00CC2E6D">
              <w:rPr>
                <w:bCs/>
                <w:sz w:val="20"/>
              </w:rPr>
              <w:t>Сектору «Рівненське бюро правової допомоги № 2» Рівненського місцевого центру з надання безоплатної вторинної правової допомоги</w:t>
            </w:r>
            <w:r w:rsidRPr="00CC2E6D">
              <w:rPr>
                <w:sz w:val="20"/>
              </w:rPr>
              <w:t xml:space="preserve"> окреслили основні переваги легальної зайнятості в Україні, особливості укладання трудового договору, цивільно-правової угоди, контракту та головні їх атрибути, переваги та недоліки. </w:t>
            </w:r>
          </w:p>
          <w:p w:rsidR="008D545F" w:rsidRDefault="00CC2E6D" w:rsidP="008D545F">
            <w:pPr>
              <w:pStyle w:val="a9"/>
              <w:shd w:val="clear" w:color="auto" w:fill="FFFFFF"/>
              <w:spacing w:before="0" w:beforeAutospacing="0" w:after="0" w:afterAutospacing="0"/>
              <w:jc w:val="both"/>
              <w:rPr>
                <w:sz w:val="20"/>
              </w:rPr>
            </w:pPr>
            <w:r w:rsidRPr="00CC2E6D">
              <w:rPr>
                <w:sz w:val="20"/>
              </w:rPr>
              <w:t>Активно обговорювалися питання щодо сумісництва, цивільно-правових договорів та відпусток, а також ті, що стосуються легалізації трудових відносин між роботодавцем та найманим працівником.</w:t>
            </w:r>
          </w:p>
          <w:p w:rsidR="008D545F" w:rsidRDefault="00CC2E6D" w:rsidP="008D545F">
            <w:pPr>
              <w:pStyle w:val="a9"/>
              <w:shd w:val="clear" w:color="auto" w:fill="FFFFFF"/>
              <w:spacing w:before="0" w:beforeAutospacing="0" w:after="0" w:afterAutospacing="0"/>
              <w:jc w:val="both"/>
              <w:rPr>
                <w:sz w:val="20"/>
              </w:rPr>
            </w:pPr>
            <w:r w:rsidRPr="00CC2E6D">
              <w:rPr>
                <w:bCs/>
                <w:sz w:val="20"/>
              </w:rPr>
              <w:t xml:space="preserve">Під час групового заходу, до проведення якого долучилися представники </w:t>
            </w:r>
            <w:r w:rsidRPr="00CC2E6D">
              <w:rPr>
                <w:color w:val="050505"/>
                <w:sz w:val="20"/>
                <w:shd w:val="clear" w:color="auto" w:fill="FFFFFF"/>
              </w:rPr>
              <w:t>відділу обслуговування громадян (сервісний центр) № 10 головного управління Пенсійного фонду України в Рівненській області</w:t>
            </w:r>
            <w:r w:rsidRPr="00CC2E6D">
              <w:rPr>
                <w:bCs/>
                <w:sz w:val="20"/>
              </w:rPr>
              <w:t>, п</w:t>
            </w:r>
            <w:r w:rsidRPr="00CC2E6D">
              <w:rPr>
                <w:sz w:val="20"/>
              </w:rPr>
              <w:t>рисутніх ознайомили з умовами призначення пенсій, порядком підтвердження трудового стажу для визначення права на призначення пенсій, періодів роботи, які зараховуються до стажу. Учасникам семінару наголошено щодо необхідності заздалегідь готуватися до виходу на пенсію, зокрема, необхідності легальної заробітної плати, від якої залежить розмір страхового стажу та розмір пенсії. Озвучено інформацію про можливість дистанційного обслуговування громадян шляхом реєстрації на web-порталі електронних послуг Пенсійного фонду України та СМС-інформування, а також щодо переваг нової послуги Пенсійного фонду – призначення пенсій в «один дотик».</w:t>
            </w:r>
          </w:p>
          <w:p w:rsidR="008D545F" w:rsidRDefault="00CC2E6D" w:rsidP="008D545F">
            <w:pPr>
              <w:pStyle w:val="a9"/>
              <w:shd w:val="clear" w:color="auto" w:fill="FFFFFF"/>
              <w:spacing w:before="0" w:beforeAutospacing="0" w:after="0" w:afterAutospacing="0"/>
              <w:jc w:val="both"/>
              <w:rPr>
                <w:sz w:val="20"/>
              </w:rPr>
            </w:pPr>
            <w:r w:rsidRPr="00CC2E6D">
              <w:rPr>
                <w:sz w:val="20"/>
              </w:rPr>
              <w:t xml:space="preserve">Під час тренінгу для жінок було обговорено позиції жінки на сучасному ринку праці, </w:t>
            </w:r>
            <w:r w:rsidRPr="00CC2E6D">
              <w:rPr>
                <w:rStyle w:val="5yl5"/>
                <w:sz w:val="20"/>
              </w:rPr>
              <w:t xml:space="preserve">вплив гендерних стереотипів на життя жінок та розглядалося питання дискримінації за ознаками статі, віку, зовнішнього вигляду, сімейного стану під час пошуку роботи та на робочому місці, а також питання </w:t>
            </w:r>
            <w:r w:rsidRPr="00CC2E6D">
              <w:rPr>
                <w:sz w:val="20"/>
              </w:rPr>
              <w:t>надання допомоги у визначенні професійних планів, побудови стратегії пошуку роботи та професійного розвитку.</w:t>
            </w:r>
          </w:p>
          <w:p w:rsidR="00D17C20" w:rsidRPr="003475C4" w:rsidRDefault="00CC2E6D" w:rsidP="002C3B11">
            <w:pPr>
              <w:pStyle w:val="a9"/>
              <w:shd w:val="clear" w:color="auto" w:fill="FFFFFF"/>
              <w:spacing w:before="0" w:beforeAutospacing="0" w:after="0" w:afterAutospacing="0"/>
              <w:jc w:val="both"/>
              <w:rPr>
                <w:color w:val="000000"/>
                <w:sz w:val="20"/>
              </w:rPr>
            </w:pPr>
            <w:r w:rsidRPr="00CC2E6D">
              <w:rPr>
                <w:sz w:val="20"/>
              </w:rPr>
              <w:t>Під час групового заходу для внутрішньо переміщених осіб, що перебувають на обліку у службі зайнятості, їх ознайомили з основними послугами служби зайнятості, акцентувавши увагу безробітних на основних положеннях новоприйнятого Закону України «Про внесення змін</w:t>
            </w:r>
            <w:r w:rsidRPr="00CC2E6D">
              <w:rPr>
                <w:bCs/>
                <w:sz w:val="20"/>
                <w:shd w:val="clear" w:color="auto" w:fill="FFFFFF"/>
              </w:rPr>
              <w:t xml:space="preserve"> до деяких законів України щодо функціонування сфер зайнятості та загальнообов’язкового державного соціального страхування на випадок безробіття під час дії воєнного стану», у тому числі і на </w:t>
            </w:r>
            <w:r w:rsidRPr="00CC2E6D">
              <w:rPr>
                <w:sz w:val="20"/>
              </w:rPr>
              <w:t xml:space="preserve">змінах до визначення терміну «підходяща робота» для зареєстрованих безробітних, поінформували про можливість проходження професійного навчання за направленням служби зайнятості, ознайомила з умовами та напрямками такого навчання, його перевагами для дорослого населення, а також надали інформацію </w:t>
            </w:r>
            <w:r w:rsidRPr="00CC2E6D">
              <w:rPr>
                <w:color w:val="050505"/>
                <w:sz w:val="20"/>
              </w:rPr>
              <w:t>про систему безоплатної правової допомоги, мету та основні засади її функціонування,</w:t>
            </w:r>
            <w:r w:rsidRPr="00CC2E6D">
              <w:rPr>
                <w:sz w:val="20"/>
              </w:rPr>
              <w:t xml:space="preserve"> про діяльність </w:t>
            </w:r>
            <w:r w:rsidRPr="00CC2E6D">
              <w:rPr>
                <w:bCs/>
                <w:sz w:val="20"/>
              </w:rPr>
              <w:t>Сектору «Рівненське бюро правової допомоги № 2» Рівненського місцевого центру з надання безоплатної вторинної правової допомоги</w:t>
            </w:r>
            <w:r w:rsidRPr="00CC2E6D">
              <w:rPr>
                <w:sz w:val="20"/>
              </w:rPr>
              <w:t xml:space="preserve"> та про можливість отримання там безоплатної вторинної правової допомоги.</w:t>
            </w:r>
          </w:p>
        </w:tc>
        <w:tc>
          <w:tcPr>
            <w:tcW w:w="632" w:type="pct"/>
            <w:tcBorders>
              <w:top w:val="single" w:sz="4" w:space="0" w:color="auto"/>
              <w:left w:val="single" w:sz="4" w:space="0" w:color="auto"/>
              <w:bottom w:val="single" w:sz="4" w:space="0" w:color="auto"/>
              <w:right w:val="single" w:sz="4" w:space="0" w:color="auto"/>
            </w:tcBorders>
          </w:tcPr>
          <w:p w:rsidR="00D17C20" w:rsidRPr="002C3B11" w:rsidRDefault="00D44679" w:rsidP="000F4C29">
            <w:pPr>
              <w:widowControl w:val="0"/>
              <w:jc w:val="center"/>
              <w:rPr>
                <w:rFonts w:ascii="Times New Roman" w:hAnsi="Times New Roman"/>
                <w:color w:val="000000"/>
                <w:sz w:val="20"/>
              </w:rPr>
            </w:pPr>
            <w:r w:rsidRPr="002C3B11">
              <w:rPr>
                <w:rFonts w:ascii="Times New Roman" w:hAnsi="Times New Roman"/>
                <w:color w:val="000000"/>
                <w:sz w:val="20"/>
              </w:rPr>
              <w:t>частково виконаний</w:t>
            </w:r>
          </w:p>
        </w:tc>
      </w:tr>
      <w:tr w:rsidR="00D17C20" w:rsidRPr="004842CD" w:rsidTr="003E4BEC">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D17C20" w:rsidRPr="00C75868" w:rsidRDefault="00D17C20" w:rsidP="000F4C29">
            <w:pPr>
              <w:pStyle w:val="a4"/>
              <w:spacing w:before="0"/>
              <w:ind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D17C20" w:rsidRPr="00C75868" w:rsidRDefault="00D17C20" w:rsidP="000F4C29">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8) надання безоплатної правової допомоги особам, які постраждали від сексуального насильства, пов’язаного з конфліктом</w:t>
            </w:r>
          </w:p>
        </w:tc>
        <w:tc>
          <w:tcPr>
            <w:tcW w:w="421" w:type="pct"/>
            <w:gridSpan w:val="2"/>
            <w:tcBorders>
              <w:top w:val="single" w:sz="4" w:space="0" w:color="auto"/>
              <w:left w:val="single" w:sz="4" w:space="0" w:color="auto"/>
              <w:bottom w:val="single" w:sz="4" w:space="0" w:color="auto"/>
              <w:right w:val="single" w:sz="4" w:space="0" w:color="auto"/>
            </w:tcBorders>
          </w:tcPr>
          <w:p w:rsidR="00D17C20" w:rsidRPr="002C3B11" w:rsidRDefault="00D17C20" w:rsidP="002C3B11">
            <w:pPr>
              <w:pStyle w:val="a4"/>
              <w:spacing w:line="226" w:lineRule="auto"/>
              <w:ind w:left="83" w:firstLine="0"/>
              <w:rPr>
                <w:rFonts w:ascii="Times New Roman" w:eastAsia="MS Mincho" w:hAnsi="Times New Roman"/>
                <w:sz w:val="20"/>
                <w:lang w:eastAsia="ja-JP"/>
              </w:rPr>
            </w:pPr>
            <w:r w:rsidRPr="002C3B11">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D17C20" w:rsidRPr="00D44679" w:rsidRDefault="00CC2E6D" w:rsidP="00CC2E6D">
            <w:pPr>
              <w:widowControl w:val="0"/>
              <w:jc w:val="both"/>
              <w:rPr>
                <w:rFonts w:ascii="Times New Roman" w:hAnsi="Times New Roman"/>
                <w:color w:val="000000"/>
                <w:sz w:val="20"/>
              </w:rPr>
            </w:pPr>
            <w:r w:rsidRPr="00D44679">
              <w:rPr>
                <w:rFonts w:ascii="Times New Roman" w:hAnsi="Times New Roman"/>
                <w:sz w:val="20"/>
              </w:rPr>
              <w:t>Координаційним центром з надання безоплатної правової допомоги розроблена та систематично розповсюджується Рівненським місцевим центром з надання безоплатної вторинної правової допомоги листівка «Допомога постраждалим від сексуального насильства пов’язаного   з воєнними діями та збройним конфліктом», у якій зазначається яким чином можна отримати безоплатну правову, медичну,соціальну допомогу.</w:t>
            </w:r>
          </w:p>
        </w:tc>
        <w:tc>
          <w:tcPr>
            <w:tcW w:w="632" w:type="pct"/>
            <w:tcBorders>
              <w:top w:val="single" w:sz="4" w:space="0" w:color="auto"/>
              <w:left w:val="single" w:sz="4" w:space="0" w:color="auto"/>
              <w:bottom w:val="single" w:sz="4" w:space="0" w:color="auto"/>
              <w:right w:val="single" w:sz="4" w:space="0" w:color="auto"/>
            </w:tcBorders>
          </w:tcPr>
          <w:p w:rsidR="00D17C20" w:rsidRPr="002C3B11" w:rsidRDefault="00D44679" w:rsidP="000F4C29">
            <w:pPr>
              <w:widowControl w:val="0"/>
              <w:jc w:val="center"/>
              <w:rPr>
                <w:rFonts w:ascii="Times New Roman" w:hAnsi="Times New Roman"/>
                <w:color w:val="000000"/>
                <w:sz w:val="20"/>
              </w:rPr>
            </w:pPr>
            <w:r w:rsidRPr="002C3B11">
              <w:rPr>
                <w:rFonts w:ascii="Times New Roman" w:hAnsi="Times New Roman"/>
                <w:color w:val="000000"/>
                <w:sz w:val="20"/>
              </w:rPr>
              <w:t>частково виконаний</w:t>
            </w:r>
          </w:p>
        </w:tc>
      </w:tr>
      <w:tr w:rsidR="00D17C20" w:rsidTr="003E4BEC">
        <w:trPr>
          <w:trHeight w:val="327"/>
        </w:trPr>
        <w:tc>
          <w:tcPr>
            <w:tcW w:w="3738" w:type="pct"/>
            <w:gridSpan w:val="6"/>
            <w:tcBorders>
              <w:bottom w:val="single" w:sz="4" w:space="0" w:color="auto"/>
            </w:tcBorders>
            <w:hideMark/>
          </w:tcPr>
          <w:p w:rsidR="00D17C20" w:rsidRPr="002043E3" w:rsidRDefault="00D17C20" w:rsidP="000F4C29">
            <w:pPr>
              <w:widowControl w:val="0"/>
              <w:jc w:val="center"/>
              <w:rPr>
                <w:rFonts w:ascii="Times New Roman" w:hAnsi="Times New Roman"/>
                <w:b/>
                <w:color w:val="000000"/>
                <w:sz w:val="24"/>
                <w:szCs w:val="24"/>
              </w:rPr>
            </w:pPr>
            <w:r w:rsidRPr="002043E3">
              <w:rPr>
                <w:rFonts w:ascii="Times New Roman" w:hAnsi="Times New Roman"/>
                <w:color w:val="000000"/>
                <w:sz w:val="24"/>
                <w:szCs w:val="24"/>
              </w:rPr>
              <w:t>Оперативна ціль 4.4.</w:t>
            </w:r>
          </w:p>
          <w:p w:rsidR="00D17C20" w:rsidRDefault="00D17C20" w:rsidP="000F4C29">
            <w:pPr>
              <w:widowControl w:val="0"/>
              <w:jc w:val="center"/>
              <w:rPr>
                <w:rFonts w:ascii="Times New Roman" w:hAnsi="Times New Roman"/>
                <w:i/>
                <w:color w:val="000000"/>
                <w:sz w:val="28"/>
                <w:szCs w:val="28"/>
              </w:rPr>
            </w:pPr>
            <w:r w:rsidRPr="002043E3">
              <w:rPr>
                <w:rFonts w:ascii="Times New Roman" w:hAnsi="Times New Roman"/>
                <w:color w:val="000000"/>
                <w:sz w:val="24"/>
                <w:szCs w:val="24"/>
              </w:rPr>
              <w:t>Забезпечення функціонування ефективних механізмів запобігання насильству за ознакою статі, сексуальним домаганням</w:t>
            </w:r>
            <w:r>
              <w:rPr>
                <w:rFonts w:ascii="Times New Roman" w:hAnsi="Times New Roman"/>
                <w:color w:val="000000"/>
                <w:sz w:val="24"/>
                <w:szCs w:val="24"/>
              </w:rPr>
              <w:t xml:space="preserve"> </w:t>
            </w:r>
            <w:r w:rsidRPr="002043E3">
              <w:rPr>
                <w:rFonts w:ascii="Times New Roman" w:hAnsi="Times New Roman"/>
                <w:color w:val="000000"/>
                <w:sz w:val="24"/>
                <w:szCs w:val="24"/>
              </w:rPr>
              <w:t>та сексуальному насильству, пов’язаному з конфліктом</w:t>
            </w:r>
          </w:p>
        </w:tc>
        <w:tc>
          <w:tcPr>
            <w:tcW w:w="1262" w:type="pct"/>
          </w:tcPr>
          <w:p w:rsidR="00D17C20" w:rsidRPr="00C75868" w:rsidRDefault="00D17C20" w:rsidP="000F4C29">
            <w:pPr>
              <w:pStyle w:val="a4"/>
              <w:ind w:firstLine="0"/>
              <w:rPr>
                <w:rFonts w:ascii="Times New Roman" w:eastAsia="MS Mincho" w:hAnsi="Times New Roman"/>
                <w:sz w:val="24"/>
                <w:szCs w:val="24"/>
                <w:lang w:eastAsia="ja-JP"/>
              </w:rPr>
            </w:pPr>
          </w:p>
        </w:tc>
      </w:tr>
      <w:tr w:rsidR="00D17C20" w:rsidRPr="002C3B11" w:rsidTr="003E4BEC">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hideMark/>
          </w:tcPr>
          <w:p w:rsidR="00D17C20" w:rsidRPr="002C3B11" w:rsidRDefault="00D17C20" w:rsidP="000F4C29">
            <w:pPr>
              <w:widowControl w:val="0"/>
              <w:jc w:val="center"/>
              <w:rPr>
                <w:rFonts w:ascii="Times New Roman" w:hAnsi="Times New Roman"/>
                <w:sz w:val="18"/>
                <w:szCs w:val="18"/>
              </w:rPr>
            </w:pPr>
            <w:r w:rsidRPr="002C3B11">
              <w:rPr>
                <w:rFonts w:ascii="Times New Roman" w:hAnsi="Times New Roman"/>
                <w:sz w:val="18"/>
                <w:szCs w:val="18"/>
              </w:rPr>
              <w:t>Найменування завдання</w:t>
            </w:r>
          </w:p>
        </w:tc>
        <w:tc>
          <w:tcPr>
            <w:tcW w:w="684" w:type="pct"/>
            <w:tcBorders>
              <w:top w:val="single" w:sz="4" w:space="0" w:color="auto"/>
              <w:left w:val="single" w:sz="4" w:space="0" w:color="auto"/>
              <w:bottom w:val="single" w:sz="4" w:space="0" w:color="auto"/>
              <w:right w:val="single" w:sz="4" w:space="0" w:color="auto"/>
            </w:tcBorders>
            <w:hideMark/>
          </w:tcPr>
          <w:p w:rsidR="00D17C20" w:rsidRPr="002C3B11" w:rsidRDefault="00D17C20" w:rsidP="000F4C29">
            <w:pPr>
              <w:widowControl w:val="0"/>
              <w:jc w:val="center"/>
              <w:rPr>
                <w:rFonts w:ascii="Times New Roman" w:hAnsi="Times New Roman"/>
                <w:sz w:val="18"/>
                <w:szCs w:val="18"/>
              </w:rPr>
            </w:pPr>
            <w:r w:rsidRPr="002C3B11">
              <w:rPr>
                <w:rFonts w:ascii="Times New Roman" w:hAnsi="Times New Roman"/>
                <w:sz w:val="18"/>
                <w:szCs w:val="18"/>
              </w:rPr>
              <w:t>Найменування заходу</w:t>
            </w:r>
          </w:p>
        </w:tc>
        <w:tc>
          <w:tcPr>
            <w:tcW w:w="421" w:type="pct"/>
            <w:gridSpan w:val="2"/>
            <w:tcBorders>
              <w:top w:val="single" w:sz="4" w:space="0" w:color="auto"/>
              <w:left w:val="single" w:sz="4" w:space="0" w:color="auto"/>
              <w:bottom w:val="single" w:sz="4" w:space="0" w:color="auto"/>
              <w:right w:val="single" w:sz="4" w:space="0" w:color="auto"/>
            </w:tcBorders>
            <w:hideMark/>
          </w:tcPr>
          <w:p w:rsidR="00D17C20" w:rsidRPr="002C3B11" w:rsidRDefault="00D17C20" w:rsidP="000F4C29">
            <w:pPr>
              <w:widowControl w:val="0"/>
              <w:jc w:val="center"/>
              <w:rPr>
                <w:rFonts w:ascii="Times New Roman" w:hAnsi="Times New Roman"/>
                <w:color w:val="000000"/>
                <w:sz w:val="18"/>
                <w:szCs w:val="18"/>
              </w:rPr>
            </w:pPr>
            <w:r w:rsidRPr="002C3B11">
              <w:rPr>
                <w:rFonts w:ascii="Times New Roman" w:hAnsi="Times New Roman"/>
                <w:color w:val="000000"/>
                <w:sz w:val="18"/>
                <w:szCs w:val="18"/>
              </w:rPr>
              <w:t>Строк виконання</w:t>
            </w:r>
          </w:p>
        </w:tc>
        <w:tc>
          <w:tcPr>
            <w:tcW w:w="1437" w:type="pct"/>
            <w:tcBorders>
              <w:top w:val="single" w:sz="4" w:space="0" w:color="auto"/>
              <w:left w:val="single" w:sz="4" w:space="0" w:color="auto"/>
              <w:bottom w:val="single" w:sz="4" w:space="0" w:color="auto"/>
              <w:right w:val="single" w:sz="4" w:space="0" w:color="auto"/>
            </w:tcBorders>
            <w:hideMark/>
          </w:tcPr>
          <w:p w:rsidR="00D17C20" w:rsidRPr="002C3B11" w:rsidRDefault="00D17C20" w:rsidP="000F4C29">
            <w:pPr>
              <w:widowControl w:val="0"/>
              <w:jc w:val="center"/>
              <w:rPr>
                <w:rFonts w:ascii="Times New Roman" w:hAnsi="Times New Roman"/>
                <w:color w:val="000000"/>
                <w:sz w:val="18"/>
                <w:szCs w:val="18"/>
              </w:rPr>
            </w:pPr>
            <w:r w:rsidRPr="002C3B11">
              <w:rPr>
                <w:rFonts w:ascii="Times New Roman" w:hAnsi="Times New Roman"/>
                <w:color w:val="000000"/>
                <w:sz w:val="18"/>
                <w:szCs w:val="18"/>
              </w:rPr>
              <w:t>Інформація</w:t>
            </w:r>
            <w:r w:rsidRPr="002C3B11">
              <w:rPr>
                <w:rFonts w:ascii="Times New Roman" w:hAnsi="Times New Roman"/>
                <w:color w:val="000000"/>
                <w:sz w:val="18"/>
                <w:szCs w:val="18"/>
              </w:rPr>
              <w:br/>
              <w:t>про стан виконання</w:t>
            </w:r>
          </w:p>
        </w:tc>
        <w:tc>
          <w:tcPr>
            <w:tcW w:w="632" w:type="pct"/>
            <w:tcBorders>
              <w:top w:val="single" w:sz="4" w:space="0" w:color="auto"/>
              <w:left w:val="single" w:sz="4" w:space="0" w:color="auto"/>
              <w:bottom w:val="single" w:sz="4" w:space="0" w:color="auto"/>
              <w:right w:val="single" w:sz="4" w:space="0" w:color="auto"/>
            </w:tcBorders>
            <w:hideMark/>
          </w:tcPr>
          <w:p w:rsidR="00D17C20" w:rsidRPr="002C3B11" w:rsidRDefault="00D17C20" w:rsidP="000F4C29">
            <w:pPr>
              <w:widowControl w:val="0"/>
              <w:jc w:val="center"/>
              <w:rPr>
                <w:rFonts w:ascii="Times New Roman" w:hAnsi="Times New Roman"/>
                <w:color w:val="000000"/>
                <w:sz w:val="18"/>
                <w:szCs w:val="18"/>
              </w:rPr>
            </w:pPr>
            <w:r w:rsidRPr="002C3B11">
              <w:rPr>
                <w:rFonts w:ascii="Times New Roman" w:hAnsi="Times New Roman"/>
                <w:color w:val="000000"/>
                <w:sz w:val="18"/>
                <w:szCs w:val="18"/>
              </w:rPr>
              <w:t xml:space="preserve">Статус </w:t>
            </w:r>
            <w:r w:rsidRPr="002C3B11">
              <w:rPr>
                <w:rFonts w:ascii="Times New Roman" w:hAnsi="Times New Roman"/>
                <w:color w:val="000000"/>
                <w:sz w:val="18"/>
                <w:szCs w:val="18"/>
              </w:rPr>
              <w:br/>
              <w:t>виконання (завершений/</w:t>
            </w:r>
            <w:r w:rsidRPr="002C3B11">
              <w:rPr>
                <w:rFonts w:ascii="Times New Roman" w:hAnsi="Times New Roman"/>
                <w:color w:val="000000"/>
                <w:sz w:val="18"/>
                <w:szCs w:val="18"/>
              </w:rPr>
              <w:br/>
              <w:t>частково виконаний/</w:t>
            </w:r>
            <w:r w:rsidRPr="002C3B11">
              <w:rPr>
                <w:rFonts w:ascii="Times New Roman" w:hAnsi="Times New Roman"/>
                <w:color w:val="000000"/>
                <w:sz w:val="18"/>
                <w:szCs w:val="18"/>
              </w:rPr>
              <w:br/>
              <w:t>не розпочатий)</w:t>
            </w:r>
          </w:p>
        </w:tc>
      </w:tr>
      <w:tr w:rsidR="00D17C20" w:rsidRPr="004842CD" w:rsidTr="003E4BEC">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D17C20" w:rsidRPr="00C75868" w:rsidRDefault="00D17C20" w:rsidP="002C3B11">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39. Запровадження системного інформування населення з питань запобігання та протидії насильству за ознакою статі, сексуальним домаганням та сексуальному насильству, пов’язаному з конфліктом</w:t>
            </w:r>
          </w:p>
        </w:tc>
        <w:tc>
          <w:tcPr>
            <w:tcW w:w="684" w:type="pct"/>
            <w:tcBorders>
              <w:top w:val="single" w:sz="4" w:space="0" w:color="auto"/>
              <w:left w:val="single" w:sz="4" w:space="0" w:color="auto"/>
              <w:bottom w:val="single" w:sz="4" w:space="0" w:color="auto"/>
              <w:right w:val="single" w:sz="4" w:space="0" w:color="auto"/>
            </w:tcBorders>
          </w:tcPr>
          <w:p w:rsidR="00D17C20" w:rsidRPr="00C75868" w:rsidRDefault="00D17C20" w:rsidP="00372D51">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rPr>
              <w:t>1) виготовлення та розповсюдження інформаційних та просвітницьких матеріалів з метою формування в суспільстві толерантності, культури миру, нетерпимості до проявів дискримінації за ознакою статі, запобігання та протидії насильству за ознакою статі</w:t>
            </w:r>
          </w:p>
        </w:tc>
        <w:tc>
          <w:tcPr>
            <w:tcW w:w="421" w:type="pct"/>
            <w:gridSpan w:val="2"/>
            <w:tcBorders>
              <w:top w:val="single" w:sz="4" w:space="0" w:color="auto"/>
              <w:left w:val="single" w:sz="4" w:space="0" w:color="auto"/>
              <w:bottom w:val="single" w:sz="4" w:space="0" w:color="auto"/>
              <w:right w:val="single" w:sz="4" w:space="0" w:color="auto"/>
            </w:tcBorders>
          </w:tcPr>
          <w:p w:rsidR="00D17C20" w:rsidRPr="002C3B11" w:rsidRDefault="00D17C20" w:rsidP="002C3B11">
            <w:pPr>
              <w:pStyle w:val="a4"/>
              <w:ind w:firstLine="0"/>
              <w:rPr>
                <w:rFonts w:ascii="Times New Roman" w:eastAsia="MS Mincho" w:hAnsi="Times New Roman"/>
                <w:sz w:val="20"/>
                <w:lang w:eastAsia="ja-JP"/>
              </w:rPr>
            </w:pPr>
            <w:r w:rsidRPr="002C3B11">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CC2E6D" w:rsidRPr="00CC2E6D" w:rsidRDefault="00CC2E6D" w:rsidP="00CC2E6D">
            <w:pPr>
              <w:jc w:val="both"/>
              <w:rPr>
                <w:rFonts w:ascii="Times New Roman" w:hAnsi="Times New Roman"/>
                <w:sz w:val="20"/>
              </w:rPr>
            </w:pPr>
            <w:r w:rsidRPr="00CC2E6D">
              <w:rPr>
                <w:rFonts w:ascii="Times New Roman" w:hAnsi="Times New Roman"/>
                <w:sz w:val="20"/>
              </w:rPr>
              <w:t>У зв’язку  з відсутністю фінансування даного Плану дій, інформаційні матеріали з питань запобігання домашньому насильству у 2022 році не виготовлялись.</w:t>
            </w:r>
          </w:p>
          <w:p w:rsidR="00CC2E6D" w:rsidRPr="00CC2E6D" w:rsidRDefault="00CC2E6D" w:rsidP="00CC2E6D">
            <w:pPr>
              <w:tabs>
                <w:tab w:val="left" w:pos="0"/>
              </w:tabs>
              <w:jc w:val="both"/>
              <w:rPr>
                <w:rFonts w:ascii="Times New Roman" w:hAnsi="Times New Roman"/>
                <w:color w:val="000000"/>
                <w:sz w:val="20"/>
              </w:rPr>
            </w:pPr>
            <w:r w:rsidRPr="00CC2E6D">
              <w:rPr>
                <w:rFonts w:ascii="Times New Roman" w:hAnsi="Times New Roman"/>
                <w:sz w:val="20"/>
              </w:rPr>
              <w:t xml:space="preserve">За кошти, передбачені іншою обласною програмою,  у 2022 році обласним центром соціальних служб виготовлено  та розповсюджувалися  буклети </w:t>
            </w:r>
            <w:r w:rsidRPr="00CC2E6D">
              <w:rPr>
                <w:rFonts w:ascii="Times New Roman" w:hAnsi="Times New Roman"/>
                <w:color w:val="000000"/>
                <w:sz w:val="20"/>
              </w:rPr>
              <w:t xml:space="preserve">«Заради майбутнього», «Твоє життя – Твій вибір», «ВІЛ може торкнутися кожного».  </w:t>
            </w:r>
          </w:p>
          <w:p w:rsidR="00D17C20" w:rsidRPr="002043E3" w:rsidRDefault="00CC2E6D" w:rsidP="00CC2E6D">
            <w:pPr>
              <w:widowControl w:val="0"/>
              <w:jc w:val="both"/>
              <w:rPr>
                <w:rFonts w:ascii="Times New Roman" w:hAnsi="Times New Roman"/>
                <w:color w:val="000000"/>
                <w:sz w:val="20"/>
              </w:rPr>
            </w:pPr>
            <w:r w:rsidRPr="00CC2E6D">
              <w:rPr>
                <w:rFonts w:ascii="Times New Roman" w:hAnsi="Times New Roman"/>
                <w:sz w:val="20"/>
              </w:rPr>
              <w:t> </w:t>
            </w:r>
          </w:p>
        </w:tc>
        <w:tc>
          <w:tcPr>
            <w:tcW w:w="632" w:type="pct"/>
            <w:tcBorders>
              <w:top w:val="single" w:sz="4" w:space="0" w:color="auto"/>
              <w:left w:val="single" w:sz="4" w:space="0" w:color="auto"/>
              <w:bottom w:val="single" w:sz="4" w:space="0" w:color="auto"/>
              <w:right w:val="single" w:sz="4" w:space="0" w:color="auto"/>
            </w:tcBorders>
          </w:tcPr>
          <w:p w:rsidR="00D17C20" w:rsidRPr="00E70BD2" w:rsidRDefault="00D44679" w:rsidP="00372D51">
            <w:pPr>
              <w:widowControl w:val="0"/>
              <w:jc w:val="center"/>
              <w:rPr>
                <w:rFonts w:ascii="Times New Roman" w:hAnsi="Times New Roman"/>
                <w:color w:val="000000"/>
                <w:sz w:val="20"/>
              </w:rPr>
            </w:pPr>
            <w:r w:rsidRPr="00E70BD2">
              <w:rPr>
                <w:rFonts w:ascii="Times New Roman" w:hAnsi="Times New Roman"/>
                <w:color w:val="000000"/>
                <w:sz w:val="20"/>
              </w:rPr>
              <w:t>частково виконаний</w:t>
            </w:r>
          </w:p>
        </w:tc>
      </w:tr>
      <w:tr w:rsidR="00D17C20" w:rsidRPr="004842CD" w:rsidTr="00E70BD2">
        <w:trPr>
          <w:gridAfter w:val="1"/>
          <w:wAfter w:w="1262" w:type="pct"/>
          <w:trHeight w:val="5710"/>
        </w:trPr>
        <w:tc>
          <w:tcPr>
            <w:tcW w:w="564" w:type="pct"/>
            <w:tcBorders>
              <w:top w:val="single" w:sz="4" w:space="0" w:color="auto"/>
              <w:left w:val="single" w:sz="4" w:space="0" w:color="auto"/>
              <w:bottom w:val="single" w:sz="4" w:space="0" w:color="auto"/>
              <w:right w:val="single" w:sz="4" w:space="0" w:color="auto"/>
            </w:tcBorders>
          </w:tcPr>
          <w:p w:rsidR="00D17C20" w:rsidRPr="00C75868" w:rsidRDefault="00D17C20" w:rsidP="00372D51">
            <w:pPr>
              <w:pStyle w:val="a4"/>
              <w:spacing w:before="0"/>
              <w:ind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D17C20" w:rsidRPr="00C75868" w:rsidRDefault="00D17C20" w:rsidP="00372D51">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2) проведення заходів з підвищення рівня поінформованості населення з питань запобігання та протидії насильству, зокрема шляхом інформування з питань насильства за ознакою статі, сексуальних домагань, сексуального насильства, пов’язаного з конфліктом (зокрема шляхом розміщення інформації на інтернет-ресурсах та в мобільних додатках)</w:t>
            </w:r>
          </w:p>
        </w:tc>
        <w:tc>
          <w:tcPr>
            <w:tcW w:w="421" w:type="pct"/>
            <w:gridSpan w:val="2"/>
            <w:tcBorders>
              <w:top w:val="single" w:sz="4" w:space="0" w:color="auto"/>
              <w:left w:val="single" w:sz="4" w:space="0" w:color="auto"/>
              <w:bottom w:val="single" w:sz="4" w:space="0" w:color="auto"/>
              <w:right w:val="single" w:sz="4" w:space="0" w:color="auto"/>
            </w:tcBorders>
          </w:tcPr>
          <w:p w:rsidR="00D17C20" w:rsidRPr="002C3B11" w:rsidRDefault="00D17C20" w:rsidP="002C3B11">
            <w:pPr>
              <w:pStyle w:val="a4"/>
              <w:ind w:left="-59" w:firstLine="0"/>
              <w:rPr>
                <w:rFonts w:ascii="Times New Roman" w:eastAsia="MS Mincho" w:hAnsi="Times New Roman"/>
                <w:sz w:val="20"/>
                <w:lang w:eastAsia="ja-JP"/>
              </w:rPr>
            </w:pPr>
            <w:r w:rsidRPr="002C3B11">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CC2E6D" w:rsidRPr="002C3B11" w:rsidRDefault="00CC2E6D" w:rsidP="00CC2E6D">
            <w:pPr>
              <w:pBdr>
                <w:bottom w:val="single" w:sz="12" w:space="31" w:color="FFFFFF"/>
              </w:pBdr>
              <w:tabs>
                <w:tab w:val="num" w:pos="366"/>
                <w:tab w:val="num" w:pos="794"/>
              </w:tabs>
              <w:jc w:val="both"/>
              <w:rPr>
                <w:rFonts w:ascii="Times New Roman" w:hAnsi="Times New Roman"/>
                <w:sz w:val="20"/>
              </w:rPr>
            </w:pPr>
            <w:r w:rsidRPr="002C3B11">
              <w:rPr>
                <w:rFonts w:ascii="Times New Roman" w:hAnsi="Times New Roman"/>
                <w:sz w:val="20"/>
              </w:rPr>
              <w:t xml:space="preserve">З метою формування у громадськості "нульової толерантності" до різних форм насильства, привернення уваги до жорстокого поводження з дітьми, протидії торгівлі людьми та захисту прав жінок в рамках акції "16 днів проти насильства" цьогоріч на Рівненщині, проведено  ряд заходів, зокрема: </w:t>
            </w:r>
          </w:p>
          <w:p w:rsidR="00CC2E6D" w:rsidRPr="002C3B11" w:rsidRDefault="00CC2E6D" w:rsidP="00CC2E6D">
            <w:pPr>
              <w:pBdr>
                <w:bottom w:val="single" w:sz="12" w:space="31" w:color="FFFFFF"/>
              </w:pBdr>
              <w:tabs>
                <w:tab w:val="num" w:pos="366"/>
                <w:tab w:val="num" w:pos="794"/>
              </w:tabs>
              <w:jc w:val="both"/>
              <w:rPr>
                <w:rFonts w:ascii="Times New Roman" w:hAnsi="Times New Roman"/>
                <w:sz w:val="20"/>
              </w:rPr>
            </w:pPr>
            <w:r w:rsidRPr="002C3B11">
              <w:rPr>
                <w:rFonts w:ascii="Times New Roman" w:hAnsi="Times New Roman"/>
                <w:sz w:val="20"/>
              </w:rPr>
              <w:t xml:space="preserve">- </w:t>
            </w:r>
            <w:r w:rsidRPr="002C3B11">
              <w:rPr>
                <w:rFonts w:ascii="Times New Roman" w:hAnsi="Times New Roman"/>
                <w:sz w:val="20"/>
                <w:shd w:val="clear" w:color="auto" w:fill="FFFFFF"/>
              </w:rPr>
              <w:t>проведено</w:t>
            </w:r>
            <w:r w:rsidRPr="002C3B11">
              <w:rPr>
                <w:rFonts w:ascii="Times New Roman" w:hAnsi="Times New Roman"/>
                <w:color w:val="000000"/>
                <w:sz w:val="20"/>
              </w:rPr>
              <w:t xml:space="preserve"> інформаційно-просвітницькі заходи, кампанії, акції з питань гендерної рівності, протидії насильству,</w:t>
            </w:r>
            <w:r w:rsidRPr="002C3B11">
              <w:rPr>
                <w:rFonts w:ascii="Times New Roman" w:hAnsi="Times New Roman"/>
                <w:sz w:val="20"/>
                <w:shd w:val="clear" w:color="auto" w:fill="FFFFFF"/>
              </w:rPr>
              <w:t xml:space="preserve"> попередження торгівлі людьми;</w:t>
            </w:r>
            <w:r w:rsidRPr="002C3B11">
              <w:rPr>
                <w:rFonts w:ascii="Times New Roman" w:hAnsi="Times New Roman"/>
                <w:sz w:val="20"/>
              </w:rPr>
              <w:t xml:space="preserve"> тематичні заходи з питань реалізації та захисту прав людини (онлайн зустрічі, лекції, семінари, вебінари, круглі столи, тренінги, дискусії, флешмоби, анкетування тощо);</w:t>
            </w:r>
          </w:p>
          <w:p w:rsidR="00CC2E6D" w:rsidRPr="002C3B11" w:rsidRDefault="00CC2E6D" w:rsidP="00CC2E6D">
            <w:pPr>
              <w:pBdr>
                <w:bottom w:val="single" w:sz="12" w:space="31" w:color="FFFFFF"/>
              </w:pBdr>
              <w:tabs>
                <w:tab w:val="num" w:pos="366"/>
                <w:tab w:val="num" w:pos="794"/>
              </w:tabs>
              <w:jc w:val="both"/>
              <w:rPr>
                <w:rFonts w:ascii="Times New Roman" w:hAnsi="Times New Roman"/>
                <w:sz w:val="20"/>
              </w:rPr>
            </w:pPr>
            <w:r w:rsidRPr="002C3B11">
              <w:rPr>
                <w:rFonts w:ascii="Times New Roman" w:hAnsi="Times New Roman"/>
                <w:sz w:val="20"/>
              </w:rPr>
              <w:t xml:space="preserve"> - забезпечено висвітлення питання протидії насильству під час проведення інформаційної кампанії «16 відповідей» (поширення відповідей на 16 запитань про гендерно зумовлене насильство);</w:t>
            </w:r>
          </w:p>
          <w:p w:rsidR="00CC2E6D" w:rsidRPr="002C3B11" w:rsidRDefault="00CC2E6D" w:rsidP="00CC2E6D">
            <w:pPr>
              <w:pBdr>
                <w:bottom w:val="single" w:sz="12" w:space="31" w:color="FFFFFF"/>
              </w:pBdr>
              <w:tabs>
                <w:tab w:val="num" w:pos="366"/>
              </w:tabs>
              <w:jc w:val="both"/>
              <w:rPr>
                <w:rFonts w:ascii="Times New Roman" w:hAnsi="Times New Roman"/>
                <w:sz w:val="20"/>
              </w:rPr>
            </w:pPr>
            <w:r w:rsidRPr="002C3B11">
              <w:rPr>
                <w:rFonts w:ascii="Times New Roman" w:hAnsi="Times New Roman"/>
                <w:sz w:val="20"/>
              </w:rPr>
              <w:t>-  забезпечено трансляцію соціального відеоролика через соцмережі;</w:t>
            </w:r>
          </w:p>
          <w:p w:rsidR="00CC2E6D" w:rsidRPr="002C3B11" w:rsidRDefault="00CC2E6D" w:rsidP="00CC2E6D">
            <w:pPr>
              <w:pBdr>
                <w:bottom w:val="single" w:sz="12" w:space="31" w:color="FFFFFF"/>
              </w:pBdr>
              <w:tabs>
                <w:tab w:val="num" w:pos="366"/>
              </w:tabs>
              <w:jc w:val="both"/>
              <w:rPr>
                <w:rFonts w:ascii="Times New Roman" w:hAnsi="Times New Roman"/>
                <w:sz w:val="20"/>
              </w:rPr>
            </w:pPr>
            <w:r w:rsidRPr="002C3B11">
              <w:rPr>
                <w:rFonts w:ascii="Times New Roman" w:hAnsi="Times New Roman"/>
                <w:sz w:val="20"/>
              </w:rPr>
              <w:t xml:space="preserve">-  організовано та проведено тематичну виставу "Про дружню родину" у </w:t>
            </w:r>
            <w:r w:rsidRPr="002C3B11">
              <w:rPr>
                <w:rFonts w:ascii="Times New Roman" w:hAnsi="Times New Roman"/>
                <w:sz w:val="20"/>
                <w:shd w:val="clear" w:color="auto" w:fill="FFFFFF"/>
              </w:rPr>
              <w:t>Рі́вненському академі́чному обласному теа́трі ляльо́к</w:t>
            </w:r>
            <w:r w:rsidRPr="002C3B11">
              <w:rPr>
                <w:rFonts w:ascii="Times New Roman" w:hAnsi="Times New Roman"/>
                <w:sz w:val="20"/>
              </w:rPr>
              <w:t>;</w:t>
            </w:r>
            <w:r w:rsidRPr="002C3B11">
              <w:rPr>
                <w:rFonts w:ascii="Times New Roman" w:hAnsi="Times New Roman"/>
                <w:b/>
                <w:sz w:val="20"/>
              </w:rPr>
              <w:t xml:space="preserve"> </w:t>
            </w:r>
          </w:p>
          <w:p w:rsidR="00CC2E6D" w:rsidRPr="002C3B11" w:rsidRDefault="00CC2E6D" w:rsidP="00CC2E6D">
            <w:pPr>
              <w:pBdr>
                <w:bottom w:val="single" w:sz="12" w:space="31" w:color="FFFFFF"/>
              </w:pBdr>
              <w:tabs>
                <w:tab w:val="num" w:pos="366"/>
              </w:tabs>
              <w:jc w:val="both"/>
              <w:rPr>
                <w:rFonts w:ascii="Times New Roman" w:hAnsi="Times New Roman"/>
                <w:b/>
                <w:sz w:val="20"/>
              </w:rPr>
            </w:pPr>
            <w:r w:rsidRPr="002C3B11">
              <w:rPr>
                <w:rFonts w:ascii="Times New Roman" w:hAnsi="Times New Roman"/>
                <w:b/>
                <w:sz w:val="20"/>
              </w:rPr>
              <w:t xml:space="preserve">-  </w:t>
            </w:r>
            <w:r w:rsidRPr="002C3B11">
              <w:rPr>
                <w:rFonts w:ascii="Times New Roman" w:hAnsi="Times New Roman"/>
                <w:sz w:val="20"/>
              </w:rPr>
              <w:t>проведено місцеві міжвідомчі координаційні ради</w:t>
            </w:r>
            <w:r w:rsidRPr="002C3B11">
              <w:rPr>
                <w:rFonts w:ascii="Times New Roman" w:hAnsi="Times New Roman"/>
                <w:b/>
                <w:sz w:val="20"/>
              </w:rPr>
              <w:t xml:space="preserve"> </w:t>
            </w:r>
            <w:r w:rsidRPr="002C3B11">
              <w:rPr>
                <w:rFonts w:ascii="Times New Roman" w:hAnsi="Times New Roman"/>
                <w:sz w:val="20"/>
              </w:rPr>
              <w:t>за участі суб’єктів взаємодії, що здійснюють заходи у сфері запобігання та протидії домашньому насильству;</w:t>
            </w:r>
            <w:r w:rsidRPr="002C3B11">
              <w:rPr>
                <w:rFonts w:ascii="Times New Roman" w:hAnsi="Times New Roman"/>
                <w:b/>
                <w:sz w:val="20"/>
              </w:rPr>
              <w:t xml:space="preserve"> </w:t>
            </w:r>
          </w:p>
          <w:p w:rsidR="00CC2E6D" w:rsidRPr="002C3B11" w:rsidRDefault="00CC2E6D" w:rsidP="00CC2E6D">
            <w:pPr>
              <w:pBdr>
                <w:bottom w:val="single" w:sz="12" w:space="31" w:color="FFFFFF"/>
              </w:pBdr>
              <w:tabs>
                <w:tab w:val="num" w:pos="366"/>
              </w:tabs>
              <w:jc w:val="both"/>
              <w:rPr>
                <w:rFonts w:ascii="Times New Roman" w:hAnsi="Times New Roman"/>
                <w:color w:val="000000"/>
                <w:sz w:val="20"/>
              </w:rPr>
            </w:pPr>
            <w:r w:rsidRPr="002C3B11">
              <w:rPr>
                <w:rFonts w:ascii="Times New Roman" w:hAnsi="Times New Roman"/>
                <w:sz w:val="20"/>
              </w:rPr>
              <w:t>-  заходи в рамках проведення Всеукраїнської акції "16 днів проти насильства"</w:t>
            </w:r>
            <w:r w:rsidRPr="002C3B11">
              <w:rPr>
                <w:rFonts w:ascii="Times New Roman" w:hAnsi="Times New Roman"/>
                <w:b/>
                <w:sz w:val="20"/>
              </w:rPr>
              <w:t xml:space="preserve"> </w:t>
            </w:r>
            <w:r w:rsidRPr="002C3B11">
              <w:rPr>
                <w:rFonts w:ascii="Times New Roman" w:hAnsi="Times New Roman"/>
                <w:sz w:val="20"/>
              </w:rPr>
              <w:t>висвітлено у засобах масової інформації, соціальних мережах, офіційних сайтах тощо.</w:t>
            </w:r>
            <w:r w:rsidRPr="002C3B11">
              <w:rPr>
                <w:rFonts w:ascii="Times New Roman" w:hAnsi="Times New Roman"/>
                <w:color w:val="000000"/>
                <w:sz w:val="20"/>
              </w:rPr>
              <w:t xml:space="preserve"> </w:t>
            </w:r>
          </w:p>
          <w:p w:rsidR="008D545F" w:rsidRPr="002C3B11" w:rsidRDefault="00CC2E6D" w:rsidP="00CC2E6D">
            <w:pPr>
              <w:pBdr>
                <w:bottom w:val="single" w:sz="12" w:space="31" w:color="FFFFFF"/>
              </w:pBdr>
              <w:tabs>
                <w:tab w:val="num" w:pos="366"/>
              </w:tabs>
              <w:jc w:val="both"/>
              <w:rPr>
                <w:rFonts w:ascii="Times New Roman" w:hAnsi="Times New Roman"/>
                <w:sz w:val="20"/>
              </w:rPr>
            </w:pPr>
            <w:r w:rsidRPr="002C3B11">
              <w:rPr>
                <w:rStyle w:val="rvts82"/>
                <w:rFonts w:ascii="Times New Roman" w:hAnsi="Times New Roman"/>
                <w:sz w:val="20"/>
              </w:rPr>
              <w:t xml:space="preserve">З метою охоплення широкої аудиторії та роз’яснення населенню положень Закону України «Про запобігання та протидію домашньому насильству», права на звернення до суб’єктів, що здійснюють заходи у сфері запобігання та протидії домашньому насильству та інформування щодо роботи органів Національної поліції стосовно подолання цього негативного явища висвітлено на відомчому сайті ГУНП в Рівненській області, соціальних мережах та регіональних засобах масової інформації. </w:t>
            </w:r>
            <w:r w:rsidRPr="002C3B11">
              <w:rPr>
                <w:rFonts w:ascii="Times New Roman" w:hAnsi="Times New Roman"/>
                <w:sz w:val="20"/>
                <w:lang w:val="ru-RU"/>
              </w:rPr>
              <w:t xml:space="preserve">Працівники відділу комунікації ГУНП на постійній основі розміщують на офіційному вебсайті ГУНП та у ЗМІ інформацію з питань насильства за ознакою статі, сексуальних домогань, сексуального насильства, повязанного з конфліктом. </w:t>
            </w:r>
            <w:r w:rsidRPr="002C3B11">
              <w:rPr>
                <w:rFonts w:ascii="Times New Roman" w:hAnsi="Times New Roman"/>
                <w:sz w:val="20"/>
              </w:rPr>
              <w:t>Громадським об’єднанням «Центр підтримки громадських ініціатив «Чайка» проведено 8 тренінгів «Жіноче лідерство, протидія насильству за ознакою статі» у громадах Рівненської області, проведено 8 тренінгів «Протидія торгівлі людьми та ризики нелегального працевлаштування» у територіальних громадах Рівненської області.</w:t>
            </w:r>
          </w:p>
          <w:p w:rsidR="00D17C20" w:rsidRPr="002C3B11" w:rsidRDefault="00CC2E6D" w:rsidP="00CC2E6D">
            <w:pPr>
              <w:pBdr>
                <w:bottom w:val="single" w:sz="12" w:space="31" w:color="FFFFFF"/>
              </w:pBdr>
              <w:tabs>
                <w:tab w:val="num" w:pos="366"/>
              </w:tabs>
              <w:jc w:val="both"/>
              <w:rPr>
                <w:rFonts w:ascii="Times New Roman" w:hAnsi="Times New Roman"/>
                <w:sz w:val="20"/>
              </w:rPr>
            </w:pPr>
            <w:r w:rsidRPr="002C3B11">
              <w:rPr>
                <w:rFonts w:ascii="Times New Roman" w:hAnsi="Times New Roman"/>
                <w:sz w:val="20"/>
              </w:rPr>
              <w:t>Фахівцями Рівненського місцевого центру з надання безоплатної вторинної правової допомоги приділяється належна увага щодо розроблення, виготовлення та розповсюдження рекламної продукції з різних правових питань, зокрема з питань насилля, протидії торгівлі людьми та надання послуг особам, які постраждали від такого злочину. Так, Координаційний центр надання правової допомоги випустив для розповсюдження буклет «Протидій домашньому насильству», плакати на зазначену тему та відеоролики. Також, Координаційним центром з надання безоплатної правової допомоги розроблена та систематично розповсюджується Рівненським місцевим центром з надання безоплатної вторинної правової допомоги листівка «Допомога постраждалим від сексуального насильства пов’язаного   з воєнними діями та збройним конфліктом», у якій зазначається яким чином можна отримати безоплатну правову, медичну,соціальну допомогу.</w:t>
            </w:r>
          </w:p>
        </w:tc>
        <w:tc>
          <w:tcPr>
            <w:tcW w:w="632" w:type="pct"/>
            <w:tcBorders>
              <w:top w:val="single" w:sz="4" w:space="0" w:color="auto"/>
              <w:left w:val="single" w:sz="4" w:space="0" w:color="auto"/>
              <w:bottom w:val="single" w:sz="4" w:space="0" w:color="auto"/>
              <w:right w:val="single" w:sz="4" w:space="0" w:color="auto"/>
            </w:tcBorders>
          </w:tcPr>
          <w:p w:rsidR="00D17C20" w:rsidRPr="002C3B11" w:rsidRDefault="00D44679" w:rsidP="00372D51">
            <w:pPr>
              <w:widowControl w:val="0"/>
              <w:jc w:val="center"/>
              <w:rPr>
                <w:rFonts w:ascii="Times New Roman" w:hAnsi="Times New Roman"/>
                <w:color w:val="000000"/>
                <w:sz w:val="20"/>
              </w:rPr>
            </w:pPr>
            <w:r w:rsidRPr="002C3B11">
              <w:rPr>
                <w:rFonts w:ascii="Times New Roman" w:hAnsi="Times New Roman"/>
                <w:color w:val="000000"/>
                <w:sz w:val="20"/>
              </w:rPr>
              <w:t>частково виконаний</w:t>
            </w:r>
          </w:p>
        </w:tc>
      </w:tr>
      <w:tr w:rsidR="00D17C20" w:rsidRPr="004842CD" w:rsidTr="003E4BEC">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D17C20" w:rsidRPr="00C75868" w:rsidRDefault="00D17C20" w:rsidP="00372D51">
            <w:pPr>
              <w:pStyle w:val="a4"/>
              <w:spacing w:before="0"/>
              <w:ind w:firstLine="0"/>
              <w:rPr>
                <w:rFonts w:ascii="Times New Roman" w:eastAsia="MS Mincho" w:hAnsi="Times New Roman"/>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D17C20" w:rsidRPr="00C75868" w:rsidRDefault="00D17C20" w:rsidP="00372D51">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 xml:space="preserve">3) проведення інформаційних кампаній, спрямованих на подолання гендерних стереотипів, формування </w:t>
            </w:r>
            <w:r w:rsidRPr="00C75868">
              <w:rPr>
                <w:rFonts w:ascii="Times New Roman" w:eastAsia="MS Mincho" w:hAnsi="Times New Roman"/>
                <w:color w:val="000000"/>
                <w:sz w:val="20"/>
                <w:lang w:eastAsia="ja-JP"/>
              </w:rPr>
              <w:t>“</w:t>
            </w:r>
            <w:r w:rsidRPr="00C75868">
              <w:rPr>
                <w:rFonts w:ascii="Times New Roman" w:eastAsia="MS Mincho" w:hAnsi="Times New Roman"/>
                <w:sz w:val="20"/>
                <w:lang w:eastAsia="ja-JP"/>
              </w:rPr>
              <w:t>нульовоїˮ толерантності до насильства за ознакою статі та сексуального насильства, пов’язаного з конфліктом, з використанням сучасних інформаційно-комунікаційних технологій та залученням засобів масової інформації,</w:t>
            </w:r>
            <w:r w:rsidRPr="00C75868">
              <w:rPr>
                <w:rFonts w:ascii="Times New Roman" w:eastAsia="MS Mincho" w:hAnsi="Times New Roman"/>
                <w:sz w:val="20"/>
                <w:lang w:eastAsia="ja-JP"/>
              </w:rPr>
              <w:br/>
              <w:t>з використанням думки формальних/ неформальних громадських та військових лідерів, у тому числі для молоді</w:t>
            </w:r>
          </w:p>
        </w:tc>
        <w:tc>
          <w:tcPr>
            <w:tcW w:w="421" w:type="pct"/>
            <w:gridSpan w:val="2"/>
            <w:tcBorders>
              <w:top w:val="single" w:sz="4" w:space="0" w:color="auto"/>
              <w:left w:val="single" w:sz="4" w:space="0" w:color="auto"/>
              <w:bottom w:val="single" w:sz="4" w:space="0" w:color="auto"/>
              <w:right w:val="single" w:sz="4" w:space="0" w:color="auto"/>
            </w:tcBorders>
          </w:tcPr>
          <w:p w:rsidR="00D17C20" w:rsidRPr="002C3B11" w:rsidRDefault="00D17C20" w:rsidP="002C3B11">
            <w:pPr>
              <w:pStyle w:val="a4"/>
              <w:ind w:firstLine="0"/>
              <w:rPr>
                <w:rFonts w:ascii="Times New Roman" w:eastAsia="MS Mincho" w:hAnsi="Times New Roman"/>
                <w:sz w:val="20"/>
                <w:lang w:eastAsia="ja-JP"/>
              </w:rPr>
            </w:pPr>
            <w:r w:rsidRPr="002C3B11">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B60D26" w:rsidRPr="00B60D26" w:rsidRDefault="00B60D26" w:rsidP="00B60D26">
            <w:pPr>
              <w:pStyle w:val="a9"/>
              <w:widowControl w:val="0"/>
              <w:spacing w:before="0" w:beforeAutospacing="0" w:after="0" w:afterAutospacing="0"/>
              <w:jc w:val="both"/>
              <w:rPr>
                <w:color w:val="000000"/>
                <w:sz w:val="20"/>
                <w:szCs w:val="20"/>
              </w:rPr>
            </w:pPr>
            <w:r w:rsidRPr="00B60D26">
              <w:rPr>
                <w:color w:val="000000"/>
                <w:sz w:val="20"/>
                <w:szCs w:val="20"/>
              </w:rPr>
              <w:t>В рамках діяльності спеціалізованого формування «Мобільний консультаційний пункт соціальної роботи» обласного центру соціальних служб протягом року проводилися інформаційно-просвітницькі групові заходи, кампанії, акції з питань протидії домашньому насильству, попередження торгівлі людьми, підготовки молоді до сімейного життя, формування відповідального батьківства.</w:t>
            </w:r>
          </w:p>
          <w:p w:rsidR="00B60D26" w:rsidRPr="00B60D26" w:rsidRDefault="00B60D26" w:rsidP="00B60D26">
            <w:pPr>
              <w:ind w:firstLine="66"/>
              <w:jc w:val="both"/>
              <w:rPr>
                <w:rFonts w:ascii="Times New Roman" w:hAnsi="Times New Roman"/>
                <w:color w:val="000000"/>
                <w:sz w:val="20"/>
              </w:rPr>
            </w:pPr>
            <w:r w:rsidRPr="00B60D26">
              <w:rPr>
                <w:rFonts w:ascii="Times New Roman" w:hAnsi="Times New Roman"/>
                <w:color w:val="000000"/>
                <w:sz w:val="20"/>
              </w:rPr>
              <w:t xml:space="preserve">Фахівцями обласного центру соціальних служб в рамках акції «16 днів проти насильства» проведено  6 інформаційно-просвітницьких заходів (бесіди, тренінги, ігротеки) з метою </w:t>
            </w:r>
            <w:r w:rsidRPr="00B60D26">
              <w:rPr>
                <w:rFonts w:ascii="Times New Roman" w:hAnsi="Times New Roman"/>
                <w:color w:val="000000"/>
                <w:sz w:val="20"/>
                <w:shd w:val="clear" w:color="auto" w:fill="FFFFFF"/>
              </w:rPr>
              <w:t>підвищення рівня обізнаності дітей та молоді про їх права та обов’язки, формування правової свідомості, попередження насильства в сім’ї, торгівлі людьми. Під час проведення заходів</w:t>
            </w:r>
            <w:r w:rsidRPr="00B60D26">
              <w:rPr>
                <w:rFonts w:ascii="Times New Roman" w:hAnsi="Times New Roman"/>
                <w:color w:val="000000"/>
                <w:sz w:val="20"/>
              </w:rPr>
              <w:t xml:space="preserve"> розповсюджувалися буклети, листівки та плакати з питань попередження насильства та торгівлі людьми. </w:t>
            </w:r>
          </w:p>
          <w:p w:rsidR="00D17C20" w:rsidRPr="002043E3" w:rsidRDefault="00B60D26" w:rsidP="00B60D26">
            <w:pPr>
              <w:widowControl w:val="0"/>
              <w:jc w:val="both"/>
              <w:rPr>
                <w:rFonts w:ascii="Times New Roman" w:hAnsi="Times New Roman"/>
                <w:color w:val="000000"/>
                <w:sz w:val="20"/>
              </w:rPr>
            </w:pPr>
            <w:r w:rsidRPr="00B60D26">
              <w:rPr>
                <w:rFonts w:ascii="Times New Roman" w:hAnsi="Times New Roman"/>
                <w:sz w:val="20"/>
              </w:rPr>
              <w:t>Фахівці обласного центру сприяли проведенню інформаційних кампаній, спрямованих на подолання гендерних стереотипів, формування «нульової» толерантності до насильства за ознакою статі та сексуального насильства</w:t>
            </w:r>
            <w:r w:rsidRPr="00171B4D">
              <w:t>.</w:t>
            </w:r>
          </w:p>
        </w:tc>
        <w:tc>
          <w:tcPr>
            <w:tcW w:w="632" w:type="pct"/>
            <w:tcBorders>
              <w:top w:val="single" w:sz="4" w:space="0" w:color="auto"/>
              <w:left w:val="single" w:sz="4" w:space="0" w:color="auto"/>
              <w:bottom w:val="single" w:sz="4" w:space="0" w:color="auto"/>
              <w:right w:val="single" w:sz="4" w:space="0" w:color="auto"/>
            </w:tcBorders>
          </w:tcPr>
          <w:p w:rsidR="00D17C20" w:rsidRPr="00E70BD2" w:rsidRDefault="00D44679" w:rsidP="00372D51">
            <w:pPr>
              <w:widowControl w:val="0"/>
              <w:jc w:val="center"/>
              <w:rPr>
                <w:rFonts w:ascii="Times New Roman" w:hAnsi="Times New Roman"/>
                <w:color w:val="000000"/>
                <w:sz w:val="20"/>
              </w:rPr>
            </w:pPr>
            <w:r w:rsidRPr="00E70BD2">
              <w:rPr>
                <w:rFonts w:ascii="Times New Roman" w:hAnsi="Times New Roman"/>
                <w:color w:val="000000"/>
                <w:sz w:val="20"/>
              </w:rPr>
              <w:t>частково виконаний</w:t>
            </w:r>
          </w:p>
        </w:tc>
      </w:tr>
      <w:tr w:rsidR="00D17C20" w:rsidRPr="004842CD" w:rsidTr="003E4BEC">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D17C20" w:rsidRPr="00C75868" w:rsidRDefault="00D17C20" w:rsidP="00AA4611">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40. Запобігання вчиненню насильства особами, які схильні до його вчинення</w:t>
            </w:r>
          </w:p>
        </w:tc>
        <w:tc>
          <w:tcPr>
            <w:tcW w:w="684" w:type="pct"/>
            <w:tcBorders>
              <w:top w:val="single" w:sz="4" w:space="0" w:color="auto"/>
              <w:left w:val="single" w:sz="4" w:space="0" w:color="auto"/>
              <w:bottom w:val="single" w:sz="4" w:space="0" w:color="auto"/>
              <w:right w:val="single" w:sz="4" w:space="0" w:color="auto"/>
            </w:tcBorders>
          </w:tcPr>
          <w:p w:rsidR="00D17C20" w:rsidRPr="00C75868" w:rsidRDefault="00D17C20" w:rsidP="00AA4611">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 xml:space="preserve">5) забезпечення проходження особами, які вчинили насильство за ознакою статі, програми для кривдників </w:t>
            </w:r>
          </w:p>
        </w:tc>
        <w:tc>
          <w:tcPr>
            <w:tcW w:w="421" w:type="pct"/>
            <w:gridSpan w:val="2"/>
            <w:tcBorders>
              <w:top w:val="single" w:sz="4" w:space="0" w:color="auto"/>
              <w:left w:val="single" w:sz="4" w:space="0" w:color="auto"/>
              <w:bottom w:val="single" w:sz="4" w:space="0" w:color="auto"/>
              <w:right w:val="single" w:sz="4" w:space="0" w:color="auto"/>
            </w:tcBorders>
          </w:tcPr>
          <w:p w:rsidR="00D17C20" w:rsidRPr="002C3B11" w:rsidRDefault="00D17C20" w:rsidP="002C3B11">
            <w:pPr>
              <w:pStyle w:val="a4"/>
              <w:ind w:firstLine="0"/>
              <w:rPr>
                <w:rFonts w:ascii="Times New Roman" w:eastAsia="MS Mincho" w:hAnsi="Times New Roman"/>
                <w:sz w:val="20"/>
                <w:lang w:eastAsia="ja-JP"/>
              </w:rPr>
            </w:pPr>
            <w:r w:rsidRPr="002C3B11">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B60D26" w:rsidRPr="00B60D26" w:rsidRDefault="00B60D26" w:rsidP="00B60D26">
            <w:pPr>
              <w:pStyle w:val="a9"/>
              <w:shd w:val="clear" w:color="auto" w:fill="FFFFFF"/>
              <w:spacing w:before="0" w:beforeAutospacing="0" w:after="0" w:afterAutospacing="0"/>
              <w:jc w:val="both"/>
              <w:rPr>
                <w:sz w:val="20"/>
                <w:szCs w:val="20"/>
              </w:rPr>
            </w:pPr>
            <w:r w:rsidRPr="00B60D26">
              <w:rPr>
                <w:rStyle w:val="apple-style-span"/>
                <w:spacing w:val="-3"/>
                <w:w w:val="101"/>
                <w:kern w:val="1"/>
                <w:sz w:val="20"/>
                <w:szCs w:val="20"/>
                <w:shd w:val="clear" w:color="auto" w:fill="FFFFFF"/>
                <w:lang w:eastAsia="ar-SA"/>
              </w:rPr>
              <w:t>Станом на 01.01.2023 року 6 осіб  проходять корекційні програми для кривдників  та 2 осіб  вже пройшли програми</w:t>
            </w:r>
            <w:r>
              <w:rPr>
                <w:rStyle w:val="apple-style-span"/>
                <w:spacing w:val="-3"/>
                <w:w w:val="101"/>
                <w:kern w:val="1"/>
                <w:sz w:val="20"/>
                <w:szCs w:val="20"/>
                <w:shd w:val="clear" w:color="auto" w:fill="FFFFFF"/>
                <w:lang w:eastAsia="ar-SA"/>
              </w:rPr>
              <w:t>.</w:t>
            </w:r>
          </w:p>
          <w:p w:rsidR="00D17C20" w:rsidRPr="002C3B11" w:rsidRDefault="00D17C20" w:rsidP="002C3B11">
            <w:pPr>
              <w:widowControl w:val="0"/>
              <w:rPr>
                <w:rFonts w:asciiTheme="minorHAnsi" w:hAnsiTheme="minorHAnsi"/>
                <w:color w:val="000000"/>
                <w:sz w:val="20"/>
              </w:rPr>
            </w:pPr>
          </w:p>
        </w:tc>
        <w:tc>
          <w:tcPr>
            <w:tcW w:w="632" w:type="pct"/>
            <w:tcBorders>
              <w:top w:val="single" w:sz="4" w:space="0" w:color="auto"/>
              <w:left w:val="single" w:sz="4" w:space="0" w:color="auto"/>
              <w:bottom w:val="single" w:sz="4" w:space="0" w:color="auto"/>
              <w:right w:val="single" w:sz="4" w:space="0" w:color="auto"/>
            </w:tcBorders>
          </w:tcPr>
          <w:p w:rsidR="00D17C20" w:rsidRPr="002043E3" w:rsidRDefault="00D44679" w:rsidP="00AA4611">
            <w:pPr>
              <w:widowControl w:val="0"/>
              <w:jc w:val="center"/>
              <w:rPr>
                <w:rFonts w:ascii="Times New Roman" w:hAnsi="Times New Roman"/>
                <w:color w:val="000000"/>
                <w:sz w:val="20"/>
              </w:rPr>
            </w:pPr>
            <w:r w:rsidRPr="00010D5D">
              <w:rPr>
                <w:rFonts w:ascii="Times New Roman" w:hAnsi="Times New Roman"/>
                <w:color w:val="000000"/>
                <w:sz w:val="24"/>
                <w:szCs w:val="24"/>
              </w:rPr>
              <w:t>частково виконаний</w:t>
            </w:r>
          </w:p>
        </w:tc>
      </w:tr>
      <w:tr w:rsidR="00D17C20" w:rsidTr="00C97992">
        <w:trPr>
          <w:gridAfter w:val="1"/>
          <w:wAfter w:w="1262" w:type="pct"/>
          <w:trHeight w:val="327"/>
        </w:trPr>
        <w:tc>
          <w:tcPr>
            <w:tcW w:w="3738" w:type="pct"/>
            <w:gridSpan w:val="6"/>
            <w:hideMark/>
          </w:tcPr>
          <w:p w:rsidR="00D17C20" w:rsidRPr="002043E3" w:rsidRDefault="00D17C20" w:rsidP="00372D51">
            <w:pPr>
              <w:widowControl w:val="0"/>
              <w:jc w:val="center"/>
              <w:rPr>
                <w:rFonts w:ascii="Times New Roman" w:hAnsi="Times New Roman"/>
                <w:i/>
                <w:color w:val="000000"/>
                <w:sz w:val="24"/>
                <w:szCs w:val="24"/>
              </w:rPr>
            </w:pPr>
            <w:r>
              <w:rPr>
                <w:rFonts w:ascii="Times New Roman" w:hAnsi="Times New Roman"/>
                <w:color w:val="000000"/>
                <w:sz w:val="24"/>
                <w:szCs w:val="24"/>
              </w:rPr>
              <w:t>Стратегічна ціль 5.</w:t>
            </w:r>
            <w:r>
              <w:rPr>
                <w:rFonts w:ascii="Times New Roman" w:hAnsi="Times New Roman"/>
                <w:color w:val="000000"/>
                <w:sz w:val="24"/>
                <w:szCs w:val="24"/>
              </w:rPr>
              <w:br/>
            </w:r>
            <w:r w:rsidRPr="002043E3">
              <w:rPr>
                <w:rFonts w:ascii="Times New Roman" w:hAnsi="Times New Roman"/>
                <w:color w:val="000000"/>
                <w:sz w:val="24"/>
                <w:szCs w:val="24"/>
              </w:rPr>
              <w:t xml:space="preserve">Забезпечення </w:t>
            </w:r>
            <w:r w:rsidRPr="002043E3">
              <w:rPr>
                <w:rFonts w:ascii="Times New Roman" w:hAnsi="Times New Roman"/>
                <w:sz w:val="24"/>
                <w:szCs w:val="24"/>
              </w:rPr>
              <w:t>розвиненої інституційної спроможності виконавців Національного плану для ефективного впровадження порядку денного “Жінки, мир, безпекаˮ відповідно до міжнародних стандартів</w:t>
            </w:r>
          </w:p>
        </w:tc>
      </w:tr>
      <w:tr w:rsidR="00D17C20" w:rsidTr="00C97992">
        <w:trPr>
          <w:gridAfter w:val="1"/>
          <w:wAfter w:w="1262" w:type="pct"/>
          <w:trHeight w:val="327"/>
        </w:trPr>
        <w:tc>
          <w:tcPr>
            <w:tcW w:w="3738" w:type="pct"/>
            <w:gridSpan w:val="6"/>
            <w:hideMark/>
          </w:tcPr>
          <w:p w:rsidR="00D17C20" w:rsidRPr="002043E3" w:rsidRDefault="00D17C20" w:rsidP="00372D51">
            <w:pPr>
              <w:widowControl w:val="0"/>
              <w:jc w:val="center"/>
              <w:rPr>
                <w:rFonts w:ascii="Times New Roman" w:hAnsi="Times New Roman"/>
                <w:color w:val="000000"/>
                <w:sz w:val="24"/>
                <w:szCs w:val="24"/>
              </w:rPr>
            </w:pPr>
            <w:r w:rsidRPr="002043E3">
              <w:rPr>
                <w:rFonts w:ascii="Times New Roman" w:hAnsi="Times New Roman"/>
                <w:color w:val="000000"/>
                <w:sz w:val="24"/>
                <w:szCs w:val="24"/>
              </w:rPr>
              <w:t>Оперативна ціль 5.2.</w:t>
            </w:r>
          </w:p>
          <w:p w:rsidR="00D17C20" w:rsidRPr="002043E3" w:rsidRDefault="00D17C20" w:rsidP="00372D51">
            <w:pPr>
              <w:widowControl w:val="0"/>
              <w:jc w:val="center"/>
              <w:rPr>
                <w:rFonts w:ascii="Times New Roman" w:hAnsi="Times New Roman"/>
                <w:i/>
                <w:color w:val="000000"/>
                <w:sz w:val="24"/>
                <w:szCs w:val="24"/>
              </w:rPr>
            </w:pPr>
            <w:r w:rsidRPr="002043E3">
              <w:rPr>
                <w:rFonts w:ascii="Times New Roman" w:hAnsi="Times New Roman"/>
                <w:sz w:val="24"/>
                <w:szCs w:val="24"/>
              </w:rPr>
              <w:t>Впровадження ефективної системи міжвідомчої взаємодії на місцевому, регіональному та національному рівні, інституційних механізмів,</w:t>
            </w:r>
            <w:r>
              <w:rPr>
                <w:rFonts w:ascii="Times New Roman" w:hAnsi="Times New Roman"/>
                <w:sz w:val="24"/>
                <w:szCs w:val="24"/>
              </w:rPr>
              <w:t xml:space="preserve"> </w:t>
            </w:r>
            <w:r w:rsidRPr="002043E3">
              <w:rPr>
                <w:rFonts w:ascii="Times New Roman" w:hAnsi="Times New Roman"/>
                <w:sz w:val="24"/>
                <w:szCs w:val="24"/>
              </w:rPr>
              <w:t xml:space="preserve"> у тому числі в секторі безпеки і оборони, щодо розроблення,</w:t>
            </w:r>
            <w:r>
              <w:rPr>
                <w:rFonts w:ascii="Times New Roman" w:hAnsi="Times New Roman"/>
                <w:sz w:val="24"/>
                <w:szCs w:val="24"/>
              </w:rPr>
              <w:t xml:space="preserve"> </w:t>
            </w:r>
            <w:r w:rsidRPr="002043E3">
              <w:rPr>
                <w:rFonts w:ascii="Times New Roman" w:hAnsi="Times New Roman"/>
                <w:sz w:val="24"/>
                <w:szCs w:val="24"/>
              </w:rPr>
              <w:t>виконання та моніторингу стану виконання Національного плану</w:t>
            </w:r>
          </w:p>
        </w:tc>
      </w:tr>
      <w:tr w:rsidR="00D17C20" w:rsidRPr="004842CD" w:rsidTr="003E4BEC">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hideMark/>
          </w:tcPr>
          <w:p w:rsidR="00D17C20" w:rsidRPr="002043E3" w:rsidRDefault="00D17C20" w:rsidP="00372D51">
            <w:pPr>
              <w:widowControl w:val="0"/>
              <w:jc w:val="center"/>
              <w:rPr>
                <w:rFonts w:ascii="Times New Roman" w:hAnsi="Times New Roman"/>
                <w:sz w:val="20"/>
              </w:rPr>
            </w:pPr>
            <w:r w:rsidRPr="002043E3">
              <w:rPr>
                <w:rFonts w:ascii="Times New Roman" w:hAnsi="Times New Roman"/>
                <w:sz w:val="20"/>
              </w:rPr>
              <w:t>Найменування завдання</w:t>
            </w:r>
          </w:p>
        </w:tc>
        <w:tc>
          <w:tcPr>
            <w:tcW w:w="684" w:type="pct"/>
            <w:tcBorders>
              <w:top w:val="single" w:sz="4" w:space="0" w:color="auto"/>
              <w:left w:val="single" w:sz="4" w:space="0" w:color="auto"/>
              <w:bottom w:val="single" w:sz="4" w:space="0" w:color="auto"/>
              <w:right w:val="single" w:sz="4" w:space="0" w:color="auto"/>
            </w:tcBorders>
            <w:hideMark/>
          </w:tcPr>
          <w:p w:rsidR="00D17C20" w:rsidRPr="002043E3" w:rsidRDefault="00D17C20" w:rsidP="00372D51">
            <w:pPr>
              <w:widowControl w:val="0"/>
              <w:jc w:val="center"/>
              <w:rPr>
                <w:rFonts w:ascii="Times New Roman" w:hAnsi="Times New Roman"/>
                <w:sz w:val="20"/>
              </w:rPr>
            </w:pPr>
            <w:r w:rsidRPr="002043E3">
              <w:rPr>
                <w:rFonts w:ascii="Times New Roman" w:hAnsi="Times New Roman"/>
                <w:sz w:val="20"/>
              </w:rPr>
              <w:t>Найменування заходу</w:t>
            </w:r>
          </w:p>
        </w:tc>
        <w:tc>
          <w:tcPr>
            <w:tcW w:w="421" w:type="pct"/>
            <w:gridSpan w:val="2"/>
            <w:tcBorders>
              <w:top w:val="single" w:sz="4" w:space="0" w:color="auto"/>
              <w:left w:val="single" w:sz="4" w:space="0" w:color="auto"/>
              <w:bottom w:val="single" w:sz="4" w:space="0" w:color="auto"/>
              <w:right w:val="single" w:sz="4" w:space="0" w:color="auto"/>
            </w:tcBorders>
            <w:hideMark/>
          </w:tcPr>
          <w:p w:rsidR="00D17C20" w:rsidRPr="002043E3" w:rsidRDefault="00D17C20" w:rsidP="00372D51">
            <w:pPr>
              <w:widowControl w:val="0"/>
              <w:jc w:val="center"/>
              <w:rPr>
                <w:rFonts w:ascii="Times New Roman" w:hAnsi="Times New Roman"/>
                <w:color w:val="000000"/>
                <w:sz w:val="20"/>
              </w:rPr>
            </w:pPr>
            <w:r w:rsidRPr="002043E3">
              <w:rPr>
                <w:rFonts w:ascii="Times New Roman" w:hAnsi="Times New Roman"/>
                <w:color w:val="000000"/>
                <w:sz w:val="20"/>
              </w:rPr>
              <w:t>Строк виконання</w:t>
            </w:r>
          </w:p>
        </w:tc>
        <w:tc>
          <w:tcPr>
            <w:tcW w:w="1437" w:type="pct"/>
            <w:tcBorders>
              <w:top w:val="single" w:sz="4" w:space="0" w:color="auto"/>
              <w:left w:val="single" w:sz="4" w:space="0" w:color="auto"/>
              <w:bottom w:val="single" w:sz="4" w:space="0" w:color="auto"/>
              <w:right w:val="single" w:sz="4" w:space="0" w:color="auto"/>
            </w:tcBorders>
            <w:hideMark/>
          </w:tcPr>
          <w:p w:rsidR="00D17C20" w:rsidRPr="002043E3" w:rsidRDefault="00D17C20" w:rsidP="00372D51">
            <w:pPr>
              <w:widowControl w:val="0"/>
              <w:jc w:val="center"/>
              <w:rPr>
                <w:rFonts w:ascii="Times New Roman" w:hAnsi="Times New Roman"/>
                <w:color w:val="000000"/>
                <w:sz w:val="20"/>
              </w:rPr>
            </w:pPr>
            <w:r w:rsidRPr="002043E3">
              <w:rPr>
                <w:rFonts w:ascii="Times New Roman" w:hAnsi="Times New Roman"/>
                <w:color w:val="000000"/>
                <w:sz w:val="20"/>
              </w:rPr>
              <w:t>Інформація</w:t>
            </w:r>
            <w:r w:rsidRPr="002043E3">
              <w:rPr>
                <w:rFonts w:ascii="Times New Roman" w:hAnsi="Times New Roman"/>
                <w:color w:val="000000"/>
                <w:sz w:val="20"/>
              </w:rPr>
              <w:br/>
              <w:t>про стан виконання</w:t>
            </w:r>
          </w:p>
        </w:tc>
        <w:tc>
          <w:tcPr>
            <w:tcW w:w="632" w:type="pct"/>
            <w:tcBorders>
              <w:top w:val="single" w:sz="4" w:space="0" w:color="auto"/>
              <w:left w:val="single" w:sz="4" w:space="0" w:color="auto"/>
              <w:bottom w:val="single" w:sz="4" w:space="0" w:color="auto"/>
              <w:right w:val="single" w:sz="4" w:space="0" w:color="auto"/>
            </w:tcBorders>
            <w:hideMark/>
          </w:tcPr>
          <w:p w:rsidR="00D17C20" w:rsidRPr="002043E3" w:rsidRDefault="00D17C20" w:rsidP="00372D51">
            <w:pPr>
              <w:widowControl w:val="0"/>
              <w:jc w:val="center"/>
              <w:rPr>
                <w:rFonts w:ascii="Times New Roman" w:hAnsi="Times New Roman"/>
                <w:color w:val="000000"/>
                <w:sz w:val="20"/>
              </w:rPr>
            </w:pPr>
            <w:r w:rsidRPr="002043E3">
              <w:rPr>
                <w:rFonts w:ascii="Times New Roman" w:hAnsi="Times New Roman"/>
                <w:color w:val="000000"/>
                <w:sz w:val="20"/>
              </w:rPr>
              <w:t xml:space="preserve">Статус </w:t>
            </w:r>
            <w:r w:rsidRPr="002043E3">
              <w:rPr>
                <w:rFonts w:ascii="Times New Roman" w:hAnsi="Times New Roman"/>
                <w:color w:val="000000"/>
                <w:sz w:val="20"/>
              </w:rPr>
              <w:br/>
              <w:t>виконання (завершений/</w:t>
            </w:r>
            <w:r w:rsidRPr="002043E3">
              <w:rPr>
                <w:rFonts w:ascii="Times New Roman" w:hAnsi="Times New Roman"/>
                <w:color w:val="000000"/>
                <w:sz w:val="20"/>
              </w:rPr>
              <w:br/>
              <w:t>частково виконаний/</w:t>
            </w:r>
            <w:r w:rsidRPr="002043E3">
              <w:rPr>
                <w:rFonts w:ascii="Times New Roman" w:hAnsi="Times New Roman"/>
                <w:color w:val="000000"/>
                <w:sz w:val="20"/>
              </w:rPr>
              <w:br/>
              <w:t>не розпочатий)</w:t>
            </w:r>
          </w:p>
        </w:tc>
      </w:tr>
      <w:tr w:rsidR="00D17C20" w:rsidRPr="004842CD" w:rsidTr="003E4BEC">
        <w:trPr>
          <w:gridAfter w:val="1"/>
          <w:wAfter w:w="1262" w:type="pct"/>
          <w:trHeight w:val="327"/>
        </w:trPr>
        <w:tc>
          <w:tcPr>
            <w:tcW w:w="564" w:type="pct"/>
            <w:vMerge w:val="restart"/>
            <w:tcBorders>
              <w:top w:val="single" w:sz="4" w:space="0" w:color="auto"/>
              <w:left w:val="single" w:sz="4" w:space="0" w:color="auto"/>
              <w:bottom w:val="single" w:sz="4" w:space="0" w:color="auto"/>
              <w:right w:val="single" w:sz="4" w:space="0" w:color="auto"/>
            </w:tcBorders>
          </w:tcPr>
          <w:p w:rsidR="00D17C20" w:rsidRPr="00C75868" w:rsidRDefault="00D17C20" w:rsidP="002C3B11">
            <w:pPr>
              <w:pStyle w:val="a4"/>
              <w:spacing w:before="0"/>
              <w:ind w:firstLine="0"/>
              <w:rPr>
                <w:rFonts w:ascii="Times New Roman" w:eastAsia="MS Mincho" w:hAnsi="Times New Roman"/>
                <w:bCs/>
                <w:sz w:val="20"/>
                <w:lang w:eastAsia="ja-JP"/>
              </w:rPr>
            </w:pPr>
            <w:r w:rsidRPr="00C75868">
              <w:rPr>
                <w:rFonts w:ascii="Times New Roman" w:eastAsia="MS Mincho" w:hAnsi="Times New Roman"/>
                <w:sz w:val="20"/>
                <w:lang w:eastAsia="ja-JP"/>
              </w:rPr>
              <w:t>43. Забезпечення міжвідомчої співпраці та координації діяльності органів державної влади, міжнародних організацій та громадських об’єднань щодо розроблення, виконання та моніторингу стану виконання Національного плану</w:t>
            </w:r>
          </w:p>
        </w:tc>
        <w:tc>
          <w:tcPr>
            <w:tcW w:w="684" w:type="pct"/>
            <w:tcBorders>
              <w:top w:val="single" w:sz="4" w:space="0" w:color="auto"/>
              <w:left w:val="single" w:sz="4" w:space="0" w:color="auto"/>
              <w:bottom w:val="single" w:sz="4" w:space="0" w:color="auto"/>
              <w:right w:val="single" w:sz="4" w:space="0" w:color="auto"/>
            </w:tcBorders>
          </w:tcPr>
          <w:p w:rsidR="00D17C20" w:rsidRPr="00C75868" w:rsidRDefault="00D17C20" w:rsidP="003E4BEC">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 xml:space="preserve">3) організація навчань для членів координаційних рад з питань виконання порядку денного </w:t>
            </w:r>
            <w:r w:rsidRPr="00C75868">
              <w:rPr>
                <w:rFonts w:ascii="Times New Roman" w:eastAsia="MS Mincho" w:hAnsi="Times New Roman"/>
                <w:color w:val="000000"/>
                <w:sz w:val="20"/>
                <w:lang w:eastAsia="ja-JP"/>
              </w:rPr>
              <w:t>“</w:t>
            </w:r>
            <w:r w:rsidRPr="00C75868">
              <w:rPr>
                <w:rFonts w:ascii="Times New Roman" w:eastAsia="MS Mincho" w:hAnsi="Times New Roman"/>
                <w:sz w:val="20"/>
                <w:lang w:eastAsia="ja-JP"/>
              </w:rPr>
              <w:t>Жінки, мир, безпека” та його моніторингу</w:t>
            </w:r>
          </w:p>
        </w:tc>
        <w:tc>
          <w:tcPr>
            <w:tcW w:w="421" w:type="pct"/>
            <w:gridSpan w:val="2"/>
            <w:tcBorders>
              <w:top w:val="single" w:sz="4" w:space="0" w:color="auto"/>
              <w:left w:val="single" w:sz="4" w:space="0" w:color="auto"/>
              <w:bottom w:val="single" w:sz="4" w:space="0" w:color="auto"/>
              <w:right w:val="single" w:sz="4" w:space="0" w:color="auto"/>
            </w:tcBorders>
          </w:tcPr>
          <w:p w:rsidR="00D17C20" w:rsidRPr="00C75868" w:rsidRDefault="00D17C20" w:rsidP="003E4BEC">
            <w:pPr>
              <w:pStyle w:val="a4"/>
              <w:spacing w:before="0"/>
              <w:ind w:left="308" w:firstLine="0"/>
              <w:rPr>
                <w:rFonts w:ascii="Times New Roman" w:eastAsia="MS Mincho" w:hAnsi="Times New Roman"/>
                <w:sz w:val="20"/>
                <w:lang w:eastAsia="ja-JP"/>
              </w:rPr>
            </w:pPr>
            <w:r w:rsidRPr="00C75868">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871815" w:rsidRPr="00871815" w:rsidRDefault="008E2B2E" w:rsidP="00871815">
            <w:pPr>
              <w:jc w:val="both"/>
              <w:rPr>
                <w:rFonts w:ascii="Times New Roman" w:hAnsi="Times New Roman"/>
                <w:sz w:val="20"/>
              </w:rPr>
            </w:pPr>
            <w:r w:rsidRPr="00BE61C4">
              <w:rPr>
                <w:rFonts w:ascii="Times New Roman" w:hAnsi="Times New Roman"/>
                <w:sz w:val="20"/>
              </w:rPr>
              <w:t xml:space="preserve">Протягом 2022 року на базі Рівненського регіонального центру підвищення кваліфікації було реалізовано програму «Жінки, мир, безпека»,  участь у якій взяли 14 державних службовців та 2 посадові особи місцевого самоврядування. </w:t>
            </w:r>
            <w:r w:rsidR="00A87AF1">
              <w:rPr>
                <w:rFonts w:ascii="Times New Roman" w:hAnsi="Times New Roman"/>
                <w:sz w:val="20"/>
              </w:rPr>
              <w:t xml:space="preserve">Також, </w:t>
            </w:r>
            <w:r w:rsidR="00A87AF1" w:rsidRPr="00376BF9">
              <w:rPr>
                <w:rFonts w:ascii="Times New Roman" w:hAnsi="Times New Roman"/>
                <w:sz w:val="20"/>
              </w:rPr>
              <w:t>в рамках проєкту ПАКТ Україна за участі представників Апарату Урядової уповноваженої з питань гендерної політики</w:t>
            </w:r>
            <w:r w:rsidR="00A87AF1">
              <w:rPr>
                <w:rFonts w:ascii="Times New Roman" w:hAnsi="Times New Roman"/>
                <w:sz w:val="20"/>
              </w:rPr>
              <w:t>,</w:t>
            </w:r>
            <w:r w:rsidR="00A87AF1" w:rsidRPr="00BE61C4">
              <w:rPr>
                <w:rFonts w:ascii="Times New Roman" w:hAnsi="Times New Roman"/>
                <w:sz w:val="20"/>
              </w:rPr>
              <w:t xml:space="preserve"> </w:t>
            </w:r>
            <w:r w:rsidRPr="00BE61C4">
              <w:rPr>
                <w:rFonts w:ascii="Times New Roman" w:hAnsi="Times New Roman"/>
                <w:sz w:val="20"/>
              </w:rPr>
              <w:t>громадськ</w:t>
            </w:r>
            <w:r w:rsidR="00A87AF1">
              <w:rPr>
                <w:rFonts w:ascii="Times New Roman" w:hAnsi="Times New Roman"/>
                <w:sz w:val="20"/>
              </w:rPr>
              <w:t>им</w:t>
            </w:r>
            <w:r w:rsidRPr="00BE61C4">
              <w:rPr>
                <w:rFonts w:ascii="Times New Roman" w:hAnsi="Times New Roman"/>
                <w:sz w:val="20"/>
              </w:rPr>
              <w:t xml:space="preserve"> об’єднання «Центр підтримки громадських ініціатив «Чайка»</w:t>
            </w:r>
            <w:r w:rsidR="00A87AF1">
              <w:rPr>
                <w:rFonts w:ascii="Times New Roman" w:hAnsi="Times New Roman"/>
                <w:sz w:val="20"/>
              </w:rPr>
              <w:t xml:space="preserve">  проведено </w:t>
            </w:r>
            <w:r w:rsidR="00376BF9" w:rsidRPr="00376BF9">
              <w:rPr>
                <w:rFonts w:ascii="Times New Roman" w:hAnsi="Times New Roman"/>
                <w:sz w:val="20"/>
              </w:rPr>
              <w:t>тренінг з локалізації Національного плану дій з виконання резолюції Ради Безпеки ООН 1325 "Жінки</w:t>
            </w:r>
            <w:r w:rsidR="00EA0C30">
              <w:rPr>
                <w:rFonts w:ascii="Times New Roman" w:hAnsi="Times New Roman"/>
                <w:sz w:val="20"/>
              </w:rPr>
              <w:t xml:space="preserve"> </w:t>
            </w:r>
            <w:r w:rsidR="00376BF9" w:rsidRPr="00376BF9">
              <w:rPr>
                <w:rFonts w:ascii="Times New Roman" w:hAnsi="Times New Roman"/>
                <w:sz w:val="20"/>
              </w:rPr>
              <w:t>.Мир</w:t>
            </w:r>
            <w:r w:rsidR="00EA0C30">
              <w:rPr>
                <w:rFonts w:ascii="Times New Roman" w:hAnsi="Times New Roman"/>
                <w:sz w:val="20"/>
              </w:rPr>
              <w:t xml:space="preserve"> </w:t>
            </w:r>
            <w:r w:rsidR="00376BF9" w:rsidRPr="00376BF9">
              <w:rPr>
                <w:rFonts w:ascii="Times New Roman" w:hAnsi="Times New Roman"/>
                <w:sz w:val="20"/>
              </w:rPr>
              <w:t>Безпека" для представників консультаційно-дорадчих органів територіальних громад Рівненської області</w:t>
            </w:r>
            <w:r w:rsidR="00A87AF1">
              <w:rPr>
                <w:rFonts w:ascii="Times New Roman" w:hAnsi="Times New Roman"/>
                <w:sz w:val="20"/>
              </w:rPr>
              <w:t>.</w:t>
            </w:r>
            <w:r w:rsidR="00871815" w:rsidRPr="00EC12A5">
              <w:rPr>
                <w:sz w:val="28"/>
                <w:szCs w:val="28"/>
              </w:rPr>
              <w:t xml:space="preserve"> </w:t>
            </w:r>
            <w:r w:rsidR="00871815" w:rsidRPr="00871815">
              <w:rPr>
                <w:rFonts w:ascii="Times New Roman" w:hAnsi="Times New Roman"/>
                <w:sz w:val="20"/>
              </w:rPr>
              <w:t>Тренінг відбу</w:t>
            </w:r>
            <w:r w:rsidR="00871815">
              <w:rPr>
                <w:rFonts w:ascii="Times New Roman" w:hAnsi="Times New Roman"/>
                <w:sz w:val="20"/>
              </w:rPr>
              <w:t>вся</w:t>
            </w:r>
            <w:r w:rsidR="00871815" w:rsidRPr="00871815">
              <w:rPr>
                <w:rFonts w:ascii="Times New Roman" w:hAnsi="Times New Roman"/>
                <w:sz w:val="20"/>
              </w:rPr>
              <w:t xml:space="preserve"> 1-2 грудня 2022 року. </w:t>
            </w:r>
            <w:r w:rsidR="00871815">
              <w:rPr>
                <w:rFonts w:ascii="Times New Roman" w:hAnsi="Times New Roman"/>
                <w:sz w:val="20"/>
              </w:rPr>
              <w:t>Учасники тренінгу</w:t>
            </w:r>
            <w:r w:rsidR="00871815" w:rsidRPr="00871815">
              <w:rPr>
                <w:rFonts w:ascii="Times New Roman" w:hAnsi="Times New Roman"/>
                <w:sz w:val="20"/>
              </w:rPr>
              <w:t xml:space="preserve">: представники консультаційно-дорадчих органів обласних військових адміністрацій, органів місцевого самоврядування, громадських об'єднань та ініціативних груп територіальних громад. </w:t>
            </w:r>
          </w:p>
          <w:p w:rsidR="00376BF9" w:rsidRPr="00376BF9" w:rsidRDefault="00376BF9" w:rsidP="00A87AF1">
            <w:pPr>
              <w:widowControl w:val="0"/>
              <w:jc w:val="both"/>
              <w:rPr>
                <w:rFonts w:ascii="Times New Roman" w:hAnsi="Times New Roman"/>
                <w:color w:val="000000"/>
                <w:sz w:val="20"/>
              </w:rPr>
            </w:pPr>
          </w:p>
        </w:tc>
        <w:tc>
          <w:tcPr>
            <w:tcW w:w="632" w:type="pct"/>
            <w:tcBorders>
              <w:top w:val="single" w:sz="4" w:space="0" w:color="auto"/>
              <w:left w:val="single" w:sz="4" w:space="0" w:color="auto"/>
              <w:bottom w:val="single" w:sz="4" w:space="0" w:color="auto"/>
              <w:right w:val="single" w:sz="4" w:space="0" w:color="auto"/>
            </w:tcBorders>
          </w:tcPr>
          <w:p w:rsidR="00D17C20" w:rsidRPr="008E2B2E" w:rsidRDefault="008E2B2E" w:rsidP="003E4BEC">
            <w:pPr>
              <w:widowControl w:val="0"/>
              <w:jc w:val="center"/>
              <w:rPr>
                <w:rFonts w:ascii="Times New Roman" w:hAnsi="Times New Roman"/>
                <w:color w:val="000000"/>
                <w:sz w:val="20"/>
              </w:rPr>
            </w:pPr>
            <w:r w:rsidRPr="008E2B2E">
              <w:rPr>
                <w:rFonts w:ascii="Times New Roman" w:hAnsi="Times New Roman"/>
                <w:color w:val="000000"/>
                <w:sz w:val="20"/>
              </w:rPr>
              <w:t>частково виконаний</w:t>
            </w:r>
          </w:p>
        </w:tc>
      </w:tr>
      <w:tr w:rsidR="00D17C20" w:rsidRPr="004842CD" w:rsidTr="003E4BEC">
        <w:trPr>
          <w:gridAfter w:val="1"/>
          <w:wAfter w:w="1262" w:type="pct"/>
          <w:trHeight w:val="327"/>
        </w:trPr>
        <w:tc>
          <w:tcPr>
            <w:tcW w:w="564" w:type="pct"/>
            <w:vMerge/>
            <w:tcBorders>
              <w:top w:val="single" w:sz="4" w:space="0" w:color="auto"/>
              <w:left w:val="single" w:sz="4" w:space="0" w:color="auto"/>
              <w:bottom w:val="single" w:sz="4" w:space="0" w:color="auto"/>
              <w:right w:val="single" w:sz="4" w:space="0" w:color="auto"/>
            </w:tcBorders>
          </w:tcPr>
          <w:p w:rsidR="00D17C20" w:rsidRPr="00C75868" w:rsidRDefault="00D17C20" w:rsidP="003E4BEC">
            <w:pPr>
              <w:pStyle w:val="a4"/>
              <w:spacing w:before="0"/>
              <w:ind w:firstLine="0"/>
              <w:rPr>
                <w:rFonts w:ascii="Times New Roman" w:eastAsia="MS Mincho" w:hAnsi="Times New Roman"/>
                <w:bCs/>
                <w:sz w:val="20"/>
                <w:lang w:eastAsia="ja-JP"/>
              </w:rPr>
            </w:pPr>
          </w:p>
        </w:tc>
        <w:tc>
          <w:tcPr>
            <w:tcW w:w="684" w:type="pct"/>
            <w:tcBorders>
              <w:top w:val="single" w:sz="4" w:space="0" w:color="auto"/>
              <w:left w:val="single" w:sz="4" w:space="0" w:color="auto"/>
              <w:bottom w:val="single" w:sz="4" w:space="0" w:color="auto"/>
              <w:right w:val="single" w:sz="4" w:space="0" w:color="auto"/>
            </w:tcBorders>
          </w:tcPr>
          <w:p w:rsidR="00D17C20" w:rsidRPr="00C75868" w:rsidRDefault="00D17C20" w:rsidP="003E4BEC">
            <w:pPr>
              <w:pStyle w:val="a4"/>
              <w:spacing w:before="0"/>
              <w:ind w:firstLine="0"/>
              <w:rPr>
                <w:rFonts w:ascii="Times New Roman" w:eastAsia="MS Mincho" w:hAnsi="Times New Roman"/>
                <w:sz w:val="20"/>
                <w:lang w:eastAsia="ja-JP"/>
              </w:rPr>
            </w:pPr>
            <w:r w:rsidRPr="00C75868">
              <w:rPr>
                <w:rFonts w:ascii="Times New Roman" w:eastAsia="MS Mincho" w:hAnsi="Times New Roman"/>
                <w:sz w:val="20"/>
                <w:lang w:eastAsia="ja-JP"/>
              </w:rPr>
              <w:t>4) забезпечення діяльності радників з питань забезпечення рівних прав та можливостей жінок і чоловіків</w:t>
            </w:r>
          </w:p>
        </w:tc>
        <w:tc>
          <w:tcPr>
            <w:tcW w:w="421" w:type="pct"/>
            <w:gridSpan w:val="2"/>
            <w:tcBorders>
              <w:top w:val="single" w:sz="4" w:space="0" w:color="auto"/>
              <w:left w:val="single" w:sz="4" w:space="0" w:color="auto"/>
              <w:bottom w:val="single" w:sz="4" w:space="0" w:color="auto"/>
              <w:right w:val="single" w:sz="4" w:space="0" w:color="auto"/>
            </w:tcBorders>
          </w:tcPr>
          <w:p w:rsidR="00D17C20" w:rsidRPr="00C75868" w:rsidRDefault="00D17C20" w:rsidP="003E4BEC">
            <w:pPr>
              <w:pStyle w:val="a4"/>
              <w:spacing w:before="0"/>
              <w:ind w:left="308" w:firstLine="0"/>
              <w:rPr>
                <w:rFonts w:ascii="Times New Roman" w:eastAsia="MS Mincho" w:hAnsi="Times New Roman"/>
                <w:sz w:val="20"/>
                <w:lang w:eastAsia="ja-JP"/>
              </w:rPr>
            </w:pPr>
            <w:r w:rsidRPr="00C75868">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D17C20" w:rsidRPr="006C2499" w:rsidRDefault="00D17C20" w:rsidP="006C2499">
            <w:pPr>
              <w:widowControl w:val="0"/>
              <w:jc w:val="both"/>
              <w:rPr>
                <w:rFonts w:ascii="Times New Roman" w:hAnsi="Times New Roman"/>
                <w:color w:val="000000"/>
                <w:sz w:val="20"/>
              </w:rPr>
            </w:pPr>
            <w:r w:rsidRPr="006C2499">
              <w:rPr>
                <w:rFonts w:ascii="Times New Roman" w:hAnsi="Times New Roman"/>
                <w:color w:val="000000"/>
                <w:sz w:val="20"/>
                <w:lang w:eastAsia="uk-UA"/>
              </w:rPr>
              <w:t xml:space="preserve"> </w:t>
            </w:r>
            <w:r w:rsidR="006C2499" w:rsidRPr="006C2499">
              <w:rPr>
                <w:rFonts w:ascii="Times New Roman" w:hAnsi="Times New Roman"/>
                <w:sz w:val="20"/>
                <w:shd w:val="clear" w:color="auto" w:fill="FFFFFF"/>
              </w:rPr>
              <w:t xml:space="preserve">В області розпорядженням голови облдержадміністрації від 09.11.2021 </w:t>
            </w:r>
            <w:r w:rsidR="00EA0C30">
              <w:rPr>
                <w:rFonts w:ascii="Times New Roman" w:hAnsi="Times New Roman"/>
                <w:sz w:val="20"/>
                <w:shd w:val="clear" w:color="auto" w:fill="FFFFFF"/>
              </w:rPr>
              <w:t xml:space="preserve">               </w:t>
            </w:r>
            <w:r w:rsidR="006C2499" w:rsidRPr="006C2499">
              <w:rPr>
                <w:rFonts w:ascii="Times New Roman" w:hAnsi="Times New Roman"/>
                <w:sz w:val="20"/>
                <w:shd w:val="clear" w:color="auto" w:fill="FFFFFF"/>
              </w:rPr>
              <w:t>№ 113-к призначено радника голови з питань забезпечення рівних прав та можливостей жінок і чоловіків, запобігання та протидії насильству за ознакою статі – Бобровську Олену.</w:t>
            </w:r>
          </w:p>
        </w:tc>
        <w:tc>
          <w:tcPr>
            <w:tcW w:w="632" w:type="pct"/>
            <w:tcBorders>
              <w:top w:val="single" w:sz="4" w:space="0" w:color="auto"/>
              <w:left w:val="single" w:sz="4" w:space="0" w:color="auto"/>
              <w:bottom w:val="single" w:sz="4" w:space="0" w:color="auto"/>
              <w:right w:val="single" w:sz="4" w:space="0" w:color="auto"/>
            </w:tcBorders>
          </w:tcPr>
          <w:p w:rsidR="00D17C20" w:rsidRPr="008E2B2E" w:rsidRDefault="00D44679" w:rsidP="003E4BEC">
            <w:pPr>
              <w:widowControl w:val="0"/>
              <w:jc w:val="center"/>
              <w:rPr>
                <w:rFonts w:ascii="Times New Roman" w:hAnsi="Times New Roman"/>
                <w:color w:val="000000"/>
                <w:sz w:val="20"/>
              </w:rPr>
            </w:pPr>
            <w:r w:rsidRPr="008E2B2E">
              <w:rPr>
                <w:rFonts w:ascii="Times New Roman" w:hAnsi="Times New Roman"/>
                <w:color w:val="000000"/>
                <w:sz w:val="20"/>
              </w:rPr>
              <w:t>частково виконаний</w:t>
            </w:r>
          </w:p>
        </w:tc>
      </w:tr>
      <w:tr w:rsidR="00D17C20" w:rsidRPr="008E2B2E" w:rsidTr="003E4BEC">
        <w:trPr>
          <w:gridAfter w:val="1"/>
          <w:wAfter w:w="1262" w:type="pct"/>
          <w:trHeight w:val="327"/>
        </w:trPr>
        <w:tc>
          <w:tcPr>
            <w:tcW w:w="564" w:type="pct"/>
            <w:tcBorders>
              <w:top w:val="single" w:sz="4" w:space="0" w:color="auto"/>
              <w:left w:val="single" w:sz="4" w:space="0" w:color="auto"/>
              <w:bottom w:val="single" w:sz="4" w:space="0" w:color="auto"/>
              <w:right w:val="single" w:sz="4" w:space="0" w:color="auto"/>
            </w:tcBorders>
          </w:tcPr>
          <w:p w:rsidR="00D17C20" w:rsidRPr="00B60D26" w:rsidRDefault="00D17C20" w:rsidP="003E4BEC">
            <w:pPr>
              <w:pStyle w:val="a4"/>
              <w:spacing w:before="0"/>
              <w:ind w:firstLine="0"/>
              <w:rPr>
                <w:rFonts w:ascii="Times New Roman" w:eastAsia="MS Mincho" w:hAnsi="Times New Roman"/>
                <w:sz w:val="20"/>
                <w:lang w:eastAsia="ja-JP"/>
              </w:rPr>
            </w:pPr>
            <w:r w:rsidRPr="00B60D26">
              <w:rPr>
                <w:rFonts w:ascii="Times New Roman" w:eastAsia="MS Mincho" w:hAnsi="Times New Roman"/>
                <w:sz w:val="20"/>
                <w:lang w:eastAsia="ja-JP"/>
              </w:rPr>
              <w:t xml:space="preserve">44. Забезпечення проведення системного та комплексного моніторингу та оцінювання виконання завдань порядку денного </w:t>
            </w:r>
            <w:r w:rsidRPr="00B60D26">
              <w:rPr>
                <w:rFonts w:ascii="Times New Roman" w:eastAsia="MS Mincho" w:hAnsi="Times New Roman"/>
                <w:color w:val="000000"/>
                <w:sz w:val="20"/>
                <w:lang w:eastAsia="ja-JP"/>
              </w:rPr>
              <w:t>“</w:t>
            </w:r>
            <w:r w:rsidRPr="00B60D26">
              <w:rPr>
                <w:rFonts w:ascii="Times New Roman" w:eastAsia="MS Mincho" w:hAnsi="Times New Roman"/>
                <w:sz w:val="20"/>
                <w:lang w:eastAsia="ja-JP"/>
              </w:rPr>
              <w:t>Жінки, мир, безпека” та врахування їх результатів у подальшому виконанні Національного плану</w:t>
            </w:r>
          </w:p>
        </w:tc>
        <w:tc>
          <w:tcPr>
            <w:tcW w:w="684" w:type="pct"/>
            <w:tcBorders>
              <w:top w:val="single" w:sz="4" w:space="0" w:color="auto"/>
              <w:left w:val="single" w:sz="4" w:space="0" w:color="auto"/>
              <w:bottom w:val="single" w:sz="4" w:space="0" w:color="auto"/>
              <w:right w:val="single" w:sz="4" w:space="0" w:color="auto"/>
            </w:tcBorders>
          </w:tcPr>
          <w:p w:rsidR="00D17C20" w:rsidRPr="00B60D26" w:rsidRDefault="00D17C20" w:rsidP="003E4BEC">
            <w:pPr>
              <w:pStyle w:val="a4"/>
              <w:spacing w:before="0"/>
              <w:ind w:firstLine="0"/>
              <w:rPr>
                <w:rFonts w:ascii="Times New Roman" w:eastAsia="MS Mincho" w:hAnsi="Times New Roman"/>
                <w:sz w:val="20"/>
                <w:lang w:eastAsia="ja-JP"/>
              </w:rPr>
            </w:pPr>
            <w:r w:rsidRPr="00B60D26">
              <w:rPr>
                <w:rFonts w:ascii="Times New Roman" w:eastAsia="MS Mincho" w:hAnsi="Times New Roman"/>
                <w:sz w:val="20"/>
                <w:lang w:eastAsia="ja-JP"/>
              </w:rPr>
              <w:t xml:space="preserve">3) проведення регулярного заслуховування питань щодо виконання Національного плану дій з  виконання резолюції Ради Безпеки ООН 1325 </w:t>
            </w:r>
            <w:r w:rsidRPr="00B60D26">
              <w:rPr>
                <w:rFonts w:ascii="Times New Roman" w:eastAsia="MS Mincho" w:hAnsi="Times New Roman"/>
                <w:color w:val="000000"/>
                <w:sz w:val="20"/>
                <w:lang w:eastAsia="ja-JP"/>
              </w:rPr>
              <w:t>“</w:t>
            </w:r>
            <w:r w:rsidRPr="00B60D26">
              <w:rPr>
                <w:rFonts w:ascii="Times New Roman" w:eastAsia="MS Mincho" w:hAnsi="Times New Roman"/>
                <w:sz w:val="20"/>
                <w:lang w:eastAsia="ja-JP"/>
              </w:rPr>
              <w:t>Жінки, мир, безпека” на період до 2025 року на місцевому і регіональному рівні як складової моніторингового процесу (проведення аналізу успіхів та недоліків (регіональні доповіді), громадських обговорень)</w:t>
            </w:r>
          </w:p>
        </w:tc>
        <w:tc>
          <w:tcPr>
            <w:tcW w:w="421" w:type="pct"/>
            <w:gridSpan w:val="2"/>
            <w:tcBorders>
              <w:top w:val="single" w:sz="4" w:space="0" w:color="auto"/>
              <w:left w:val="single" w:sz="4" w:space="0" w:color="auto"/>
              <w:bottom w:val="single" w:sz="4" w:space="0" w:color="auto"/>
              <w:right w:val="single" w:sz="4" w:space="0" w:color="auto"/>
            </w:tcBorders>
          </w:tcPr>
          <w:p w:rsidR="00D17C20" w:rsidRPr="00B60D26" w:rsidRDefault="00D17C20" w:rsidP="003E4BEC">
            <w:pPr>
              <w:pStyle w:val="a4"/>
              <w:spacing w:before="0"/>
              <w:ind w:left="308" w:firstLine="0"/>
              <w:rPr>
                <w:rFonts w:ascii="Times New Roman" w:eastAsia="MS Mincho" w:hAnsi="Times New Roman"/>
                <w:sz w:val="20"/>
                <w:lang w:eastAsia="ja-JP"/>
              </w:rPr>
            </w:pPr>
            <w:r w:rsidRPr="00B60D26">
              <w:rPr>
                <w:rFonts w:ascii="Times New Roman" w:eastAsia="MS Mincho" w:hAnsi="Times New Roman"/>
                <w:sz w:val="20"/>
                <w:lang w:eastAsia="ja-JP"/>
              </w:rPr>
              <w:t>2022—2025</w:t>
            </w:r>
          </w:p>
        </w:tc>
        <w:tc>
          <w:tcPr>
            <w:tcW w:w="1437" w:type="pct"/>
            <w:tcBorders>
              <w:top w:val="single" w:sz="4" w:space="0" w:color="auto"/>
              <w:left w:val="single" w:sz="4" w:space="0" w:color="auto"/>
              <w:bottom w:val="single" w:sz="4" w:space="0" w:color="auto"/>
              <w:right w:val="single" w:sz="4" w:space="0" w:color="auto"/>
            </w:tcBorders>
          </w:tcPr>
          <w:p w:rsidR="006C2499" w:rsidRPr="00D44679" w:rsidRDefault="006C2499" w:rsidP="00B60D26">
            <w:pPr>
              <w:jc w:val="both"/>
              <w:rPr>
                <w:rFonts w:ascii="Times New Roman" w:hAnsi="Times New Roman"/>
                <w:sz w:val="20"/>
              </w:rPr>
            </w:pPr>
            <w:r w:rsidRPr="00D44679">
              <w:rPr>
                <w:rFonts w:ascii="Times New Roman" w:hAnsi="Times New Roman"/>
                <w:sz w:val="20"/>
              </w:rPr>
              <w:t xml:space="preserve">В області створена та діє обласна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(далі – координаційна рада), яка є консультативно-дорадчим органом, що створений при Рівненській обласній державній адміністрації з метою забезпечення міжгалузевої узгодженої співпраці щодо реалізації державної політики з питань сім’ї, гендерної рівності, демографічного розвитку, запобігання та протидії домашньому насильству, насильству за ознакою статі  та торгівлі людьми. </w:t>
            </w:r>
          </w:p>
          <w:p w:rsidR="006C2499" w:rsidRPr="00D44679" w:rsidRDefault="006C2499" w:rsidP="00B60D26">
            <w:pPr>
              <w:pStyle w:val="a9"/>
              <w:shd w:val="clear" w:color="auto" w:fill="FFFFFF"/>
              <w:spacing w:before="0" w:beforeAutospacing="0" w:after="0" w:afterAutospacing="0"/>
              <w:jc w:val="both"/>
              <w:rPr>
                <w:sz w:val="20"/>
                <w:szCs w:val="20"/>
              </w:rPr>
            </w:pPr>
            <w:r w:rsidRPr="00D44679">
              <w:rPr>
                <w:sz w:val="20"/>
                <w:szCs w:val="20"/>
                <w:shd w:val="clear" w:color="auto" w:fill="FFFFFF"/>
              </w:rPr>
              <w:t>До складу координаційної ради входять представники служби у справах дітей, уповноважених підрозділів органів Національної поліції, департаменту  освіти і науки, департаменту цивільного захисту та охорони здоров’я облдержадміністрації, центру з надання безоплатної вторинної правової допомоги, прокуратури, суду, громадських об’єднань, релігійних організацій тощо.</w:t>
            </w:r>
            <w:r w:rsidRPr="00D44679">
              <w:rPr>
                <w:sz w:val="20"/>
                <w:szCs w:val="20"/>
              </w:rPr>
              <w:t xml:space="preserve">  У           2022 році відбулось 2 засідання.</w:t>
            </w:r>
          </w:p>
          <w:p w:rsidR="006C2499" w:rsidRPr="00D44679" w:rsidRDefault="006C2499" w:rsidP="00B60D26">
            <w:pPr>
              <w:tabs>
                <w:tab w:val="left" w:pos="142"/>
              </w:tabs>
              <w:suppressAutoHyphens/>
              <w:overflowPunct w:val="0"/>
              <w:autoSpaceDE w:val="0"/>
              <w:autoSpaceDN w:val="0"/>
              <w:adjustRightInd w:val="0"/>
              <w:ind w:right="32" w:firstLine="34"/>
              <w:jc w:val="both"/>
              <w:outlineLvl w:val="0"/>
              <w:rPr>
                <w:rFonts w:ascii="Times New Roman" w:hAnsi="Times New Roman"/>
                <w:color w:val="000000"/>
                <w:sz w:val="20"/>
              </w:rPr>
            </w:pPr>
            <w:r w:rsidRPr="00D44679">
              <w:rPr>
                <w:rFonts w:ascii="Times New Roman" w:hAnsi="Times New Roman"/>
                <w:color w:val="000000"/>
                <w:sz w:val="20"/>
              </w:rPr>
              <w:t xml:space="preserve">Разом з тим, </w:t>
            </w:r>
            <w:r w:rsidRPr="00D44679">
              <w:rPr>
                <w:rFonts w:ascii="Times New Roman" w:hAnsi="Times New Roman"/>
                <w:sz w:val="20"/>
              </w:rPr>
              <w:t>розпорядженням голови обласної державної адміністрації від 20 жовтня 2022 № 334</w:t>
            </w:r>
            <w:r w:rsidRPr="00D44679">
              <w:rPr>
                <w:rFonts w:ascii="Times New Roman" w:hAnsi="Times New Roman"/>
                <w:color w:val="000000"/>
                <w:sz w:val="20"/>
              </w:rPr>
              <w:t xml:space="preserve"> створено  Робочу групу з питань координації гуманітарної відповіді на гендерно зумовлене насильство (далі – робоча група), яка є постійно діючим консультативно-дорадчим органом при Рівненській обласній державній адміністрації. Основними завданнями робочої групи є</w:t>
            </w:r>
            <w:r w:rsidRPr="00D44679">
              <w:rPr>
                <w:rFonts w:ascii="Times New Roman" w:hAnsi="Times New Roman"/>
                <w:sz w:val="20"/>
              </w:rPr>
              <w:t xml:space="preserve"> з</w:t>
            </w:r>
            <w:r w:rsidRPr="00D44679">
              <w:rPr>
                <w:rFonts w:ascii="Times New Roman" w:hAnsi="Times New Roman"/>
                <w:color w:val="000000"/>
                <w:sz w:val="20"/>
              </w:rPr>
              <w:t>абезпечення належної координації з відповідними зацікавленими сторонами, партнерами та суб'єктами шляхом створення/підтримання відповідних механізмів та а</w:t>
            </w:r>
            <w:r w:rsidRPr="00D44679">
              <w:rPr>
                <w:rFonts w:ascii="Times New Roman" w:hAnsi="Times New Roman"/>
                <w:sz w:val="20"/>
              </w:rPr>
              <w:t>лгоритмів</w:t>
            </w:r>
            <w:r w:rsidRPr="00D44679">
              <w:rPr>
                <w:rFonts w:ascii="Times New Roman" w:hAnsi="Times New Roman"/>
                <w:color w:val="000000"/>
                <w:sz w:val="20"/>
              </w:rPr>
              <w:t xml:space="preserve"> на обласному рівні та </w:t>
            </w:r>
            <w:r w:rsidRPr="00D44679">
              <w:rPr>
                <w:rFonts w:ascii="Times New Roman" w:hAnsi="Times New Roman"/>
                <w:sz w:val="20"/>
              </w:rPr>
              <w:t>сприяння підвищення якості, комплексності, вчасності послуг шляхом підвищення потенціалу надавачів послуг, що забезпечують реалізацію заходів</w:t>
            </w:r>
            <w:r w:rsidRPr="00D44679">
              <w:rPr>
                <w:rFonts w:ascii="Times New Roman" w:hAnsi="Times New Roman"/>
                <w:color w:val="000000"/>
                <w:sz w:val="20"/>
              </w:rPr>
              <w:t xml:space="preserve"> в області з питань протидії </w:t>
            </w:r>
            <w:r w:rsidRPr="00D44679">
              <w:rPr>
                <w:rFonts w:ascii="Times New Roman" w:hAnsi="Times New Roman"/>
                <w:sz w:val="20"/>
              </w:rPr>
              <w:t>гендерно зумовленого насильства</w:t>
            </w:r>
            <w:r w:rsidRPr="00D44679">
              <w:rPr>
                <w:rFonts w:ascii="Times New Roman" w:hAnsi="Times New Roman"/>
                <w:color w:val="000000"/>
                <w:sz w:val="20"/>
              </w:rPr>
              <w:t xml:space="preserve">. До складу робочої групи входять представники </w:t>
            </w:r>
            <w:r w:rsidRPr="00D44679">
              <w:rPr>
                <w:rFonts w:ascii="Times New Roman" w:hAnsi="Times New Roman"/>
                <w:sz w:val="20"/>
              </w:rPr>
              <w:t xml:space="preserve">агенцій ООН, міжнародних та місцевих неурядових організацій, </w:t>
            </w:r>
            <w:r w:rsidRPr="00D44679">
              <w:rPr>
                <w:rFonts w:ascii="Times New Roman" w:hAnsi="Times New Roman"/>
                <w:color w:val="000000"/>
                <w:sz w:val="20"/>
              </w:rPr>
              <w:t xml:space="preserve">структурних підрозділів </w:t>
            </w:r>
            <w:r w:rsidRPr="00D44679">
              <w:rPr>
                <w:rFonts w:ascii="Times New Roman" w:hAnsi="Times New Roman"/>
                <w:sz w:val="20"/>
              </w:rPr>
              <w:t>військової адміністрації</w:t>
            </w:r>
            <w:r w:rsidRPr="00D44679">
              <w:rPr>
                <w:rFonts w:ascii="Times New Roman" w:hAnsi="Times New Roman"/>
                <w:color w:val="000000"/>
                <w:sz w:val="20"/>
              </w:rPr>
              <w:t xml:space="preserve">, а </w:t>
            </w:r>
            <w:r w:rsidRPr="00D44679">
              <w:rPr>
                <w:rFonts w:ascii="Times New Roman" w:hAnsi="Times New Roman"/>
                <w:sz w:val="20"/>
              </w:rPr>
              <w:t>також інші представники надавачів послуг постраждалим від гендерно зумовленого насильства</w:t>
            </w:r>
            <w:r w:rsidRPr="00D44679">
              <w:rPr>
                <w:rFonts w:ascii="Times New Roman" w:hAnsi="Times New Roman"/>
                <w:color w:val="000000"/>
                <w:sz w:val="20"/>
              </w:rPr>
              <w:t>.</w:t>
            </w:r>
            <w:r w:rsidRPr="00D44679">
              <w:rPr>
                <w:rFonts w:ascii="Times New Roman" w:hAnsi="Times New Roman"/>
                <w:sz w:val="20"/>
              </w:rPr>
              <w:t xml:space="preserve"> </w:t>
            </w:r>
          </w:p>
          <w:p w:rsidR="00D17C20" w:rsidRPr="00D44679" w:rsidRDefault="006C2499" w:rsidP="00B60D26">
            <w:pPr>
              <w:widowControl w:val="0"/>
              <w:jc w:val="both"/>
              <w:rPr>
                <w:rFonts w:ascii="Times New Roman" w:hAnsi="Times New Roman"/>
                <w:color w:val="000000"/>
                <w:sz w:val="20"/>
              </w:rPr>
            </w:pPr>
            <w:r w:rsidRPr="00D44679">
              <w:rPr>
                <w:rFonts w:ascii="Times New Roman" w:hAnsi="Times New Roman"/>
                <w:sz w:val="20"/>
              </w:rPr>
              <w:t>25.10.2022 відбулось перше засідання робочої групи на якому розглянуто ключові пріоритети національного Саб-кластера з питань ГЗН на 2022/2023 роки з акцентом на посилення підтримки обласних органів влади у дотриманні найкращих міжнародних практик у сфері запобігання та протидії ГЗН; основні цілі та задачі робочої групи з питань координації гуманітарної відповіді на гендерно зумовлене насильство при Рівненській обласній військовій адміністрації; стан протидії ГЗН у Рівненській області: тенденції, доступні послуги, основні áктори, прогалини та спільний шлях розвитку тощо</w:t>
            </w:r>
            <w:r w:rsidR="00B60D26" w:rsidRPr="00D44679">
              <w:rPr>
                <w:rFonts w:ascii="Times New Roman" w:hAnsi="Times New Roman"/>
                <w:sz w:val="20"/>
              </w:rPr>
              <w:t>.</w:t>
            </w:r>
          </w:p>
        </w:tc>
        <w:tc>
          <w:tcPr>
            <w:tcW w:w="632" w:type="pct"/>
            <w:tcBorders>
              <w:top w:val="single" w:sz="4" w:space="0" w:color="auto"/>
              <w:left w:val="single" w:sz="4" w:space="0" w:color="auto"/>
              <w:bottom w:val="single" w:sz="4" w:space="0" w:color="auto"/>
              <w:right w:val="single" w:sz="4" w:space="0" w:color="auto"/>
            </w:tcBorders>
          </w:tcPr>
          <w:p w:rsidR="00D17C20" w:rsidRPr="008E2B2E" w:rsidRDefault="00D44679" w:rsidP="003E4BEC">
            <w:pPr>
              <w:widowControl w:val="0"/>
              <w:jc w:val="center"/>
              <w:rPr>
                <w:rFonts w:ascii="Times New Roman" w:hAnsi="Times New Roman"/>
                <w:color w:val="000000"/>
                <w:sz w:val="20"/>
              </w:rPr>
            </w:pPr>
            <w:r w:rsidRPr="008E2B2E">
              <w:rPr>
                <w:rFonts w:ascii="Times New Roman" w:hAnsi="Times New Roman"/>
                <w:color w:val="000000"/>
                <w:sz w:val="20"/>
              </w:rPr>
              <w:t>частково виконаний</w:t>
            </w:r>
          </w:p>
        </w:tc>
      </w:tr>
    </w:tbl>
    <w:p w:rsidR="003E4BEC" w:rsidRPr="006C2499" w:rsidRDefault="00B60D26" w:rsidP="00B60D26">
      <w:pPr>
        <w:tabs>
          <w:tab w:val="left" w:pos="6765"/>
        </w:tabs>
        <w:ind w:firstLine="567"/>
        <w:rPr>
          <w:rFonts w:ascii="Times New Roman" w:hAnsi="Times New Roman"/>
          <w:color w:val="000000"/>
          <w:sz w:val="24"/>
          <w:szCs w:val="24"/>
        </w:rPr>
      </w:pPr>
      <w:r>
        <w:rPr>
          <w:rFonts w:ascii="Times New Roman" w:hAnsi="Times New Roman"/>
          <w:color w:val="000000"/>
          <w:sz w:val="24"/>
          <w:szCs w:val="24"/>
        </w:rPr>
        <w:tab/>
      </w:r>
    </w:p>
    <w:p w:rsidR="00C3251B" w:rsidRDefault="00C3251B" w:rsidP="00112427">
      <w:pPr>
        <w:ind w:firstLine="567"/>
        <w:rPr>
          <w:rFonts w:ascii="Times New Roman" w:hAnsi="Times New Roman"/>
          <w:color w:val="000000"/>
          <w:sz w:val="24"/>
          <w:szCs w:val="24"/>
          <w:lang w:val="ru-RU"/>
        </w:rPr>
      </w:pPr>
    </w:p>
    <w:p w:rsidR="00C3251B" w:rsidRDefault="00C3251B" w:rsidP="00112427">
      <w:pPr>
        <w:ind w:firstLine="567"/>
        <w:rPr>
          <w:rFonts w:ascii="Times New Roman" w:hAnsi="Times New Roman"/>
          <w:color w:val="000000"/>
          <w:sz w:val="24"/>
          <w:szCs w:val="24"/>
          <w:lang w:val="ru-RU"/>
        </w:rPr>
      </w:pPr>
    </w:p>
    <w:p w:rsidR="00C3251B" w:rsidRDefault="00C3251B" w:rsidP="00112427">
      <w:pPr>
        <w:ind w:firstLine="567"/>
        <w:rPr>
          <w:rFonts w:ascii="Times New Roman" w:hAnsi="Times New Roman"/>
          <w:color w:val="000000"/>
          <w:sz w:val="24"/>
          <w:szCs w:val="24"/>
          <w:lang w:val="ru-RU"/>
        </w:rPr>
      </w:pPr>
    </w:p>
    <w:p w:rsidR="004E12A1" w:rsidRDefault="004E12A1" w:rsidP="00112427">
      <w:pPr>
        <w:ind w:firstLine="567"/>
        <w:rPr>
          <w:rFonts w:ascii="Times New Roman" w:hAnsi="Times New Roman"/>
          <w:color w:val="000000"/>
          <w:sz w:val="24"/>
          <w:szCs w:val="24"/>
        </w:rPr>
      </w:pPr>
      <w:r w:rsidRPr="00112427">
        <w:rPr>
          <w:rFonts w:ascii="Times New Roman" w:hAnsi="Times New Roman"/>
          <w:color w:val="000000"/>
          <w:sz w:val="24"/>
          <w:szCs w:val="24"/>
          <w:lang w:val="ru-RU"/>
        </w:rPr>
        <w:t>2</w:t>
      </w:r>
      <w:r w:rsidRPr="00112427">
        <w:rPr>
          <w:rFonts w:ascii="Times New Roman" w:hAnsi="Times New Roman"/>
          <w:color w:val="000000"/>
          <w:sz w:val="24"/>
          <w:szCs w:val="24"/>
        </w:rPr>
        <w:t>. Висновок:</w:t>
      </w:r>
    </w:p>
    <w:p w:rsidR="003E4BEC" w:rsidRPr="00112427" w:rsidRDefault="003E4BEC" w:rsidP="00112427">
      <w:pPr>
        <w:ind w:firstLine="567"/>
        <w:rPr>
          <w:rFonts w:ascii="Times New Roman" w:hAnsi="Times New Roman"/>
          <w:color w:val="000000"/>
          <w:sz w:val="24"/>
          <w:szCs w:val="24"/>
        </w:rPr>
      </w:pPr>
    </w:p>
    <w:p w:rsidR="004E12A1" w:rsidRPr="00112427" w:rsidRDefault="004E12A1" w:rsidP="00112427">
      <w:pPr>
        <w:ind w:right="-285"/>
        <w:jc w:val="both"/>
        <w:rPr>
          <w:rFonts w:ascii="Times New Roman" w:hAnsi="Times New Roman"/>
          <w:color w:val="000000"/>
          <w:sz w:val="24"/>
          <w:szCs w:val="24"/>
        </w:rPr>
      </w:pPr>
      <w:r w:rsidRPr="00112427">
        <w:rPr>
          <w:rFonts w:ascii="Times New Roman" w:hAnsi="Times New Roman"/>
          <w:color w:val="000000"/>
          <w:sz w:val="24"/>
          <w:szCs w:val="24"/>
        </w:rPr>
        <w:t>Оцінювання виконання Національного плану *: _________________________</w:t>
      </w:r>
      <w:r w:rsidR="003E4BEC">
        <w:rPr>
          <w:rFonts w:ascii="Times New Roman" w:hAnsi="Times New Roman"/>
          <w:color w:val="000000"/>
          <w:sz w:val="24"/>
          <w:szCs w:val="24"/>
        </w:rPr>
        <w:t>______________</w:t>
      </w:r>
    </w:p>
    <w:p w:rsidR="004E12A1" w:rsidRPr="00112427" w:rsidRDefault="004E12A1" w:rsidP="00112427">
      <w:pPr>
        <w:ind w:right="-285"/>
        <w:jc w:val="right"/>
        <w:rPr>
          <w:rFonts w:ascii="Times New Roman" w:hAnsi="Times New Roman"/>
          <w:color w:val="000000"/>
          <w:sz w:val="24"/>
          <w:szCs w:val="24"/>
        </w:rPr>
      </w:pPr>
      <w:r w:rsidRPr="00112427">
        <w:rPr>
          <w:rFonts w:ascii="Times New Roman" w:hAnsi="Times New Roman"/>
          <w:color w:val="000000"/>
          <w:sz w:val="24"/>
          <w:szCs w:val="24"/>
        </w:rPr>
        <w:t xml:space="preserve">(виконується із значним/незначним </w:t>
      </w:r>
    </w:p>
    <w:p w:rsidR="004E12A1" w:rsidRPr="00112427" w:rsidRDefault="004E12A1" w:rsidP="00112427">
      <w:pPr>
        <w:ind w:right="-285"/>
        <w:jc w:val="center"/>
        <w:rPr>
          <w:rFonts w:ascii="Times New Roman" w:hAnsi="Times New Roman"/>
          <w:color w:val="000000"/>
          <w:sz w:val="24"/>
          <w:szCs w:val="24"/>
        </w:rPr>
      </w:pPr>
      <w:r w:rsidRPr="00112427">
        <w:rPr>
          <w:rFonts w:ascii="Times New Roman" w:hAnsi="Times New Roman"/>
          <w:color w:val="000000"/>
          <w:sz w:val="24"/>
          <w:szCs w:val="24"/>
        </w:rPr>
        <w:t>_______________________________________________________________________           відхиленням</w:t>
      </w:r>
      <w:r w:rsidRPr="00112427">
        <w:rPr>
          <w:rFonts w:ascii="Times New Roman" w:hAnsi="Times New Roman"/>
          <w:color w:val="000000"/>
          <w:sz w:val="24"/>
          <w:szCs w:val="24"/>
          <w:lang w:val="ru-RU"/>
        </w:rPr>
        <w:t xml:space="preserve"> </w:t>
      </w:r>
      <w:r w:rsidRPr="00112427">
        <w:rPr>
          <w:rFonts w:ascii="Times New Roman" w:hAnsi="Times New Roman"/>
          <w:color w:val="000000"/>
          <w:sz w:val="24"/>
          <w:szCs w:val="24"/>
        </w:rPr>
        <w:t xml:space="preserve">(не більш як один місяць від кінцевого строку)/своєчасно </w:t>
      </w:r>
    </w:p>
    <w:p w:rsidR="004E12A1" w:rsidRPr="00112427" w:rsidRDefault="004E12A1" w:rsidP="00112427">
      <w:pPr>
        <w:ind w:right="-285"/>
        <w:jc w:val="both"/>
        <w:rPr>
          <w:rFonts w:ascii="Times New Roman" w:hAnsi="Times New Roman"/>
          <w:color w:val="000000"/>
          <w:sz w:val="24"/>
          <w:szCs w:val="24"/>
        </w:rPr>
      </w:pPr>
      <w:r w:rsidRPr="00112427">
        <w:rPr>
          <w:rFonts w:ascii="Times New Roman" w:hAnsi="Times New Roman"/>
          <w:color w:val="000000"/>
          <w:sz w:val="24"/>
          <w:szCs w:val="24"/>
        </w:rPr>
        <w:t>____________________________________________________________</w:t>
      </w:r>
      <w:r w:rsidR="00112427">
        <w:rPr>
          <w:rFonts w:ascii="Times New Roman" w:hAnsi="Times New Roman"/>
          <w:color w:val="000000"/>
          <w:sz w:val="24"/>
          <w:szCs w:val="24"/>
        </w:rPr>
        <w:t>____________________</w:t>
      </w:r>
    </w:p>
    <w:p w:rsidR="004E12A1" w:rsidRPr="00112427" w:rsidRDefault="004E12A1" w:rsidP="00112427">
      <w:pPr>
        <w:ind w:right="-285"/>
        <w:jc w:val="center"/>
        <w:rPr>
          <w:rFonts w:ascii="Times New Roman" w:hAnsi="Times New Roman"/>
          <w:color w:val="000000"/>
          <w:sz w:val="24"/>
          <w:szCs w:val="24"/>
        </w:rPr>
      </w:pPr>
      <w:r w:rsidRPr="00112427">
        <w:rPr>
          <w:rFonts w:ascii="Times New Roman" w:hAnsi="Times New Roman"/>
          <w:color w:val="000000"/>
          <w:sz w:val="24"/>
          <w:szCs w:val="24"/>
        </w:rPr>
        <w:t>відповідно до строків, визначених Національним планом)</w:t>
      </w:r>
    </w:p>
    <w:p w:rsidR="004E12A1" w:rsidRPr="00112427" w:rsidRDefault="004E12A1" w:rsidP="00112427">
      <w:pPr>
        <w:ind w:right="-143"/>
        <w:jc w:val="both"/>
        <w:rPr>
          <w:rFonts w:ascii="Times New Roman" w:hAnsi="Times New Roman"/>
          <w:color w:val="000000"/>
          <w:sz w:val="24"/>
          <w:szCs w:val="24"/>
        </w:rPr>
      </w:pPr>
      <w:r w:rsidRPr="00112427">
        <w:rPr>
          <w:rFonts w:ascii="Times New Roman" w:hAnsi="Times New Roman"/>
          <w:color w:val="000000"/>
          <w:sz w:val="24"/>
          <w:szCs w:val="24"/>
        </w:rPr>
        <w:t>Частка показників, щодо яких досягнуто цільові значення за звітний</w:t>
      </w:r>
      <w:r w:rsidRPr="00112427">
        <w:rPr>
          <w:rFonts w:ascii="Times New Roman" w:hAnsi="Times New Roman"/>
          <w:color w:val="000000"/>
          <w:sz w:val="24"/>
          <w:szCs w:val="24"/>
        </w:rPr>
        <w:br/>
        <w:t>період, відсотків  _________________________________________________</w:t>
      </w:r>
      <w:r w:rsidR="00E148B1">
        <w:rPr>
          <w:rFonts w:ascii="Times New Roman" w:hAnsi="Times New Roman"/>
          <w:color w:val="000000"/>
          <w:sz w:val="24"/>
          <w:szCs w:val="24"/>
        </w:rPr>
        <w:t>_____________</w:t>
      </w:r>
      <w:r w:rsidRPr="00112427">
        <w:rPr>
          <w:rFonts w:ascii="Times New Roman" w:hAnsi="Times New Roman"/>
          <w:color w:val="000000"/>
          <w:sz w:val="24"/>
          <w:szCs w:val="24"/>
        </w:rPr>
        <w:t xml:space="preserve">_ </w:t>
      </w:r>
    </w:p>
    <w:p w:rsidR="004E12A1" w:rsidRPr="00112427" w:rsidRDefault="004E12A1" w:rsidP="00112427">
      <w:pPr>
        <w:ind w:right="-143"/>
        <w:jc w:val="both"/>
        <w:rPr>
          <w:rFonts w:ascii="Times New Roman" w:hAnsi="Times New Roman"/>
          <w:sz w:val="24"/>
          <w:szCs w:val="24"/>
        </w:rPr>
      </w:pPr>
      <w:r w:rsidRPr="00112427">
        <w:rPr>
          <w:rFonts w:ascii="Times New Roman" w:hAnsi="Times New Roman"/>
          <w:color w:val="000000"/>
          <w:sz w:val="24"/>
          <w:szCs w:val="24"/>
        </w:rPr>
        <w:t xml:space="preserve">Частка показників, щодо яких відсутні дані за звітний період, </w:t>
      </w:r>
      <w:r w:rsidRPr="00112427">
        <w:rPr>
          <w:rFonts w:ascii="Times New Roman" w:hAnsi="Times New Roman"/>
          <w:color w:val="000000"/>
          <w:sz w:val="24"/>
          <w:szCs w:val="24"/>
        </w:rPr>
        <w:br/>
        <w:t>відсотків _____________________________________________________</w:t>
      </w:r>
      <w:r w:rsidR="00E148B1">
        <w:rPr>
          <w:rFonts w:ascii="Times New Roman" w:hAnsi="Times New Roman"/>
          <w:color w:val="000000"/>
          <w:sz w:val="24"/>
          <w:szCs w:val="24"/>
        </w:rPr>
        <w:t>______________</w:t>
      </w:r>
      <w:r w:rsidRPr="00112427">
        <w:rPr>
          <w:rFonts w:ascii="Times New Roman" w:hAnsi="Times New Roman"/>
          <w:color w:val="000000"/>
          <w:sz w:val="24"/>
          <w:szCs w:val="24"/>
        </w:rPr>
        <w:t>___</w:t>
      </w:r>
    </w:p>
    <w:p w:rsidR="004E12A1" w:rsidRPr="00112427" w:rsidRDefault="004E12A1" w:rsidP="00112427">
      <w:pPr>
        <w:ind w:right="-143"/>
        <w:jc w:val="both"/>
        <w:rPr>
          <w:rFonts w:ascii="Times New Roman" w:hAnsi="Times New Roman"/>
          <w:sz w:val="24"/>
          <w:szCs w:val="24"/>
        </w:rPr>
      </w:pPr>
      <w:r w:rsidRPr="00112427">
        <w:rPr>
          <w:rFonts w:ascii="Times New Roman" w:hAnsi="Times New Roman"/>
          <w:color w:val="000000"/>
          <w:sz w:val="24"/>
          <w:szCs w:val="24"/>
        </w:rPr>
        <w:t>Частка показників, щодо яких не досягнуто цільових значень за звітний період, відсотків _______________________________________________</w:t>
      </w:r>
      <w:r w:rsidR="00E148B1">
        <w:rPr>
          <w:rFonts w:ascii="Times New Roman" w:hAnsi="Times New Roman"/>
          <w:color w:val="000000"/>
          <w:sz w:val="24"/>
          <w:szCs w:val="24"/>
        </w:rPr>
        <w:t>____________________________</w:t>
      </w:r>
      <w:r w:rsidRPr="00112427">
        <w:rPr>
          <w:rFonts w:ascii="Times New Roman" w:hAnsi="Times New Roman"/>
          <w:color w:val="000000"/>
          <w:sz w:val="24"/>
          <w:szCs w:val="24"/>
        </w:rPr>
        <w:t>___</w:t>
      </w:r>
    </w:p>
    <w:p w:rsidR="004E12A1" w:rsidRPr="00112427" w:rsidRDefault="004E12A1" w:rsidP="00112427">
      <w:pPr>
        <w:ind w:right="-143"/>
        <w:jc w:val="both"/>
        <w:rPr>
          <w:rFonts w:ascii="Times New Roman" w:hAnsi="Times New Roman"/>
          <w:color w:val="000000"/>
          <w:sz w:val="24"/>
          <w:szCs w:val="24"/>
        </w:rPr>
      </w:pPr>
      <w:r w:rsidRPr="00112427">
        <w:rPr>
          <w:rFonts w:ascii="Times New Roman" w:hAnsi="Times New Roman"/>
          <w:color w:val="000000"/>
          <w:sz w:val="24"/>
          <w:szCs w:val="24"/>
        </w:rPr>
        <w:t xml:space="preserve">Частка виконаних у повному обсязі завдань за звітний період, </w:t>
      </w:r>
      <w:r w:rsidRPr="00112427">
        <w:rPr>
          <w:rFonts w:ascii="Times New Roman" w:hAnsi="Times New Roman"/>
          <w:color w:val="000000"/>
          <w:sz w:val="24"/>
          <w:szCs w:val="24"/>
        </w:rPr>
        <w:br/>
        <w:t>відсотків ______________________________________________________</w:t>
      </w:r>
      <w:r w:rsidR="00E148B1">
        <w:rPr>
          <w:rFonts w:ascii="Times New Roman" w:hAnsi="Times New Roman"/>
          <w:color w:val="000000"/>
          <w:sz w:val="24"/>
          <w:szCs w:val="24"/>
        </w:rPr>
        <w:t>______________</w:t>
      </w:r>
      <w:r w:rsidRPr="00112427">
        <w:rPr>
          <w:rFonts w:ascii="Times New Roman" w:hAnsi="Times New Roman"/>
          <w:color w:val="000000"/>
          <w:sz w:val="24"/>
          <w:szCs w:val="24"/>
        </w:rPr>
        <w:t>__</w:t>
      </w:r>
    </w:p>
    <w:p w:rsidR="00EA0C30" w:rsidRDefault="004E12A1" w:rsidP="00112427">
      <w:pPr>
        <w:ind w:right="-1"/>
        <w:jc w:val="both"/>
        <w:rPr>
          <w:rFonts w:ascii="Times New Roman" w:hAnsi="Times New Roman"/>
          <w:color w:val="000000"/>
          <w:sz w:val="24"/>
          <w:szCs w:val="24"/>
        </w:rPr>
      </w:pPr>
      <w:r w:rsidRPr="00112427">
        <w:rPr>
          <w:rFonts w:ascii="Times New Roman" w:hAnsi="Times New Roman"/>
          <w:color w:val="000000"/>
          <w:sz w:val="24"/>
          <w:szCs w:val="24"/>
        </w:rPr>
        <w:t xml:space="preserve">Перелік основних досягнень за звітний період**: </w:t>
      </w:r>
    </w:p>
    <w:p w:rsidR="0057720E" w:rsidRDefault="0057720E" w:rsidP="00E82FBD">
      <w:pPr>
        <w:ind w:right="-1"/>
        <w:jc w:val="both"/>
        <w:rPr>
          <w:rFonts w:ascii="Times New Roman" w:hAnsi="Times New Roman"/>
          <w:color w:val="000000"/>
          <w:sz w:val="24"/>
          <w:szCs w:val="24"/>
        </w:rPr>
      </w:pPr>
      <w:r>
        <w:rPr>
          <w:rFonts w:ascii="Times New Roman" w:hAnsi="Times New Roman"/>
          <w:sz w:val="20"/>
          <w:lang w:eastAsia="uk-UA"/>
        </w:rPr>
        <w:t>1.</w:t>
      </w:r>
      <w:r w:rsidR="00DE7B5C">
        <w:rPr>
          <w:rFonts w:ascii="Times New Roman" w:hAnsi="Times New Roman"/>
          <w:sz w:val="20"/>
          <w:lang w:eastAsia="uk-UA"/>
        </w:rPr>
        <w:t xml:space="preserve"> </w:t>
      </w:r>
      <w:r w:rsidR="00E82FBD">
        <w:rPr>
          <w:rFonts w:ascii="Times New Roman" w:hAnsi="Times New Roman"/>
          <w:sz w:val="20"/>
          <w:lang w:eastAsia="uk-UA"/>
        </w:rPr>
        <w:t xml:space="preserve">Розширено </w:t>
      </w:r>
      <w:r w:rsidR="00EA0C30" w:rsidRPr="00375A0D">
        <w:rPr>
          <w:rFonts w:ascii="Times New Roman" w:hAnsi="Times New Roman"/>
          <w:sz w:val="20"/>
          <w:lang w:eastAsia="uk-UA"/>
        </w:rPr>
        <w:t xml:space="preserve"> </w:t>
      </w:r>
      <w:r w:rsidR="00E82FBD">
        <w:rPr>
          <w:rFonts w:ascii="Times New Roman" w:hAnsi="Times New Roman"/>
          <w:sz w:val="20"/>
        </w:rPr>
        <w:t xml:space="preserve">мережу </w:t>
      </w:r>
      <w:r w:rsidR="00EA0C30" w:rsidRPr="00375A0D">
        <w:rPr>
          <w:rFonts w:ascii="Times New Roman" w:hAnsi="Times New Roman"/>
          <w:sz w:val="20"/>
        </w:rPr>
        <w:t>спеціалізованих служб підтримки осіб, постраждалих від домашнього насильства та насильства за ознакою статі</w:t>
      </w:r>
      <w:r w:rsidR="00EA0C30">
        <w:rPr>
          <w:rFonts w:ascii="Times New Roman" w:hAnsi="Times New Roman"/>
          <w:sz w:val="20"/>
        </w:rPr>
        <w:t>.</w:t>
      </w:r>
      <w:r w:rsidR="004E12A1" w:rsidRPr="00112427">
        <w:rPr>
          <w:rFonts w:ascii="Times New Roman" w:hAnsi="Times New Roman"/>
          <w:color w:val="000000"/>
          <w:sz w:val="24"/>
          <w:szCs w:val="24"/>
        </w:rPr>
        <w:t xml:space="preserve">  </w:t>
      </w:r>
    </w:p>
    <w:p w:rsidR="0057720E" w:rsidRDefault="0057720E" w:rsidP="00E82FBD">
      <w:pPr>
        <w:ind w:right="-1"/>
        <w:jc w:val="both"/>
        <w:rPr>
          <w:rFonts w:ascii="Times New Roman" w:eastAsia="MS Mincho" w:hAnsi="Times New Roman"/>
          <w:sz w:val="20"/>
          <w:lang w:eastAsia="ja-JP"/>
        </w:rPr>
      </w:pPr>
      <w:r>
        <w:rPr>
          <w:rFonts w:ascii="Times New Roman" w:eastAsia="MS Mincho" w:hAnsi="Times New Roman"/>
          <w:sz w:val="20"/>
          <w:lang w:eastAsia="ja-JP"/>
        </w:rPr>
        <w:t>2. П</w:t>
      </w:r>
      <w:r w:rsidRPr="00C75868">
        <w:rPr>
          <w:rFonts w:ascii="Times New Roman" w:eastAsia="MS Mincho" w:hAnsi="Times New Roman"/>
          <w:sz w:val="20"/>
          <w:lang w:eastAsia="ja-JP"/>
        </w:rPr>
        <w:t xml:space="preserve">редставників громадських об’єднань </w:t>
      </w:r>
      <w:r>
        <w:rPr>
          <w:rFonts w:ascii="Times New Roman" w:eastAsia="MS Mincho" w:hAnsi="Times New Roman"/>
          <w:sz w:val="20"/>
          <w:lang w:eastAsia="ja-JP"/>
        </w:rPr>
        <w:t xml:space="preserve">включено </w:t>
      </w:r>
      <w:r w:rsidRPr="00C75868">
        <w:rPr>
          <w:rFonts w:ascii="Times New Roman" w:eastAsia="MS Mincho" w:hAnsi="Times New Roman"/>
          <w:sz w:val="20"/>
          <w:lang w:eastAsia="ja-JP"/>
        </w:rPr>
        <w:t xml:space="preserve">до складу консультативно-дорадчих органів з питань впровадження порядку денного </w:t>
      </w:r>
      <w:r w:rsidRPr="00C75868">
        <w:rPr>
          <w:rFonts w:ascii="Times New Roman" w:eastAsia="MS Mincho" w:hAnsi="Times New Roman"/>
          <w:color w:val="000000"/>
          <w:sz w:val="20"/>
          <w:lang w:eastAsia="ja-JP"/>
        </w:rPr>
        <w:t>“</w:t>
      </w:r>
      <w:r w:rsidRPr="00C75868">
        <w:rPr>
          <w:rFonts w:ascii="Times New Roman" w:eastAsia="MS Mincho" w:hAnsi="Times New Roman"/>
          <w:sz w:val="20"/>
          <w:lang w:eastAsia="ja-JP"/>
        </w:rPr>
        <w:t>Жінки, мир, безпекаˮ</w:t>
      </w:r>
      <w:r w:rsidR="00F07322">
        <w:rPr>
          <w:rFonts w:ascii="Times New Roman" w:eastAsia="MS Mincho" w:hAnsi="Times New Roman"/>
          <w:sz w:val="20"/>
          <w:lang w:eastAsia="ja-JP"/>
        </w:rPr>
        <w:t>.</w:t>
      </w:r>
    </w:p>
    <w:p w:rsidR="004E12A1" w:rsidRPr="00112427" w:rsidRDefault="0057720E" w:rsidP="00E82FBD">
      <w:pPr>
        <w:ind w:right="-1"/>
        <w:jc w:val="both"/>
        <w:rPr>
          <w:rFonts w:ascii="Times New Roman" w:hAnsi="Times New Roman"/>
          <w:color w:val="000000"/>
          <w:sz w:val="24"/>
          <w:szCs w:val="24"/>
        </w:rPr>
      </w:pPr>
      <w:r>
        <w:rPr>
          <w:rFonts w:ascii="Times New Roman" w:eastAsia="MS Mincho" w:hAnsi="Times New Roman"/>
          <w:sz w:val="20"/>
          <w:lang w:eastAsia="ja-JP"/>
        </w:rPr>
        <w:t xml:space="preserve">3. </w:t>
      </w:r>
      <w:r w:rsidRPr="00F07322">
        <w:rPr>
          <w:rFonts w:ascii="Times New Roman" w:eastAsia="MS Mincho" w:hAnsi="Times New Roman"/>
          <w:sz w:val="20"/>
          <w:lang w:eastAsia="ja-JP"/>
        </w:rPr>
        <w:t>П</w:t>
      </w:r>
      <w:r w:rsidRPr="00F07322">
        <w:rPr>
          <w:rFonts w:ascii="Times New Roman" w:hAnsi="Times New Roman"/>
          <w:color w:val="000000"/>
          <w:sz w:val="20"/>
        </w:rPr>
        <w:t xml:space="preserve">роводяться навчання </w:t>
      </w:r>
      <w:r w:rsidRPr="00F07322">
        <w:rPr>
          <w:rFonts w:ascii="Times New Roman" w:eastAsia="MS Mincho" w:hAnsi="Times New Roman"/>
          <w:sz w:val="20"/>
          <w:lang w:eastAsia="ja-JP"/>
        </w:rPr>
        <w:t xml:space="preserve">за </w:t>
      </w:r>
      <w:r w:rsidRPr="00F07322">
        <w:rPr>
          <w:rFonts w:ascii="Times New Roman" w:eastAsia="MS Mincho" w:hAnsi="Times New Roman"/>
          <w:spacing w:val="-4"/>
          <w:sz w:val="20"/>
          <w:lang w:eastAsia="ja-JP"/>
        </w:rPr>
        <w:t>загальними короткостроковими</w:t>
      </w:r>
      <w:r w:rsidRPr="00F07322">
        <w:rPr>
          <w:rFonts w:ascii="Times New Roman" w:eastAsia="MS Mincho" w:hAnsi="Times New Roman"/>
          <w:sz w:val="20"/>
          <w:lang w:eastAsia="ja-JP"/>
        </w:rPr>
        <w:t xml:space="preserve"> програмами </w:t>
      </w:r>
      <w:r w:rsidR="00F07322" w:rsidRPr="00F07322">
        <w:rPr>
          <w:rFonts w:ascii="Times New Roman" w:eastAsia="MS Mincho" w:hAnsi="Times New Roman"/>
          <w:sz w:val="20"/>
          <w:lang w:eastAsia="ja-JP"/>
        </w:rPr>
        <w:t>для</w:t>
      </w:r>
      <w:r w:rsidRPr="00F07322">
        <w:rPr>
          <w:rFonts w:ascii="Times New Roman" w:eastAsia="MS Mincho" w:hAnsi="Times New Roman"/>
          <w:sz w:val="20"/>
          <w:lang w:eastAsia="ja-JP"/>
        </w:rPr>
        <w:t xml:space="preserve">державних службовців та посадових осіб місцевого самоврядування з питань порядку денного </w:t>
      </w:r>
      <w:r w:rsidRPr="00F07322">
        <w:rPr>
          <w:rFonts w:ascii="Times New Roman" w:eastAsia="MS Mincho" w:hAnsi="Times New Roman"/>
          <w:color w:val="000000"/>
          <w:sz w:val="20"/>
          <w:lang w:eastAsia="ja-JP"/>
        </w:rPr>
        <w:t>“</w:t>
      </w:r>
      <w:r w:rsidRPr="00F07322">
        <w:rPr>
          <w:rFonts w:ascii="Times New Roman" w:eastAsia="MS Mincho" w:hAnsi="Times New Roman"/>
          <w:sz w:val="20"/>
          <w:lang w:eastAsia="ja-JP"/>
        </w:rPr>
        <w:t>Жінки, мир, безпека</w:t>
      </w:r>
      <w:r w:rsidRPr="00C75868">
        <w:rPr>
          <w:rFonts w:ascii="Times New Roman" w:eastAsia="MS Mincho" w:hAnsi="Times New Roman"/>
          <w:sz w:val="20"/>
          <w:lang w:eastAsia="ja-JP"/>
        </w:rPr>
        <w:t>ˮ</w:t>
      </w:r>
      <w:r w:rsidR="00F07322">
        <w:rPr>
          <w:rFonts w:ascii="Times New Roman" w:eastAsia="MS Mincho" w:hAnsi="Times New Roman"/>
          <w:sz w:val="20"/>
          <w:lang w:eastAsia="ja-JP"/>
        </w:rPr>
        <w:t>.</w:t>
      </w:r>
    </w:p>
    <w:p w:rsidR="004E12A1" w:rsidRPr="00112427" w:rsidRDefault="004E12A1" w:rsidP="00112427">
      <w:pPr>
        <w:ind w:right="-143"/>
        <w:jc w:val="both"/>
        <w:rPr>
          <w:rFonts w:ascii="Times New Roman" w:hAnsi="Times New Roman"/>
          <w:sz w:val="24"/>
          <w:szCs w:val="24"/>
          <w:lang w:val="ru-RU"/>
        </w:rPr>
      </w:pPr>
      <w:r w:rsidRPr="00112427">
        <w:rPr>
          <w:rFonts w:ascii="Times New Roman" w:hAnsi="Times New Roman"/>
          <w:sz w:val="24"/>
          <w:szCs w:val="24"/>
          <w:lang w:val="ru-RU"/>
        </w:rPr>
        <w:t>____________________________________________________________________________</w:t>
      </w:r>
      <w:r w:rsidR="00112427">
        <w:rPr>
          <w:rFonts w:ascii="Times New Roman" w:hAnsi="Times New Roman"/>
          <w:sz w:val="24"/>
          <w:szCs w:val="24"/>
          <w:lang w:val="ru-RU"/>
        </w:rPr>
        <w:t>___</w:t>
      </w:r>
    </w:p>
    <w:p w:rsidR="00EA0C30" w:rsidRDefault="00EA0C30" w:rsidP="003260A2">
      <w:pPr>
        <w:ind w:right="-143"/>
        <w:jc w:val="center"/>
        <w:rPr>
          <w:rFonts w:ascii="Times New Roman" w:hAnsi="Times New Roman"/>
          <w:color w:val="000000"/>
          <w:sz w:val="24"/>
          <w:szCs w:val="24"/>
        </w:rPr>
      </w:pPr>
      <w:r w:rsidRPr="00112427">
        <w:rPr>
          <w:rFonts w:ascii="Times New Roman" w:hAnsi="Times New Roman"/>
          <w:color w:val="000000"/>
          <w:sz w:val="24"/>
          <w:szCs w:val="24"/>
        </w:rPr>
        <w:t>(до пʼяти досягнень)</w:t>
      </w:r>
    </w:p>
    <w:p w:rsidR="00EA0C30" w:rsidRDefault="00EA0C30" w:rsidP="00112427">
      <w:pPr>
        <w:ind w:right="-143"/>
        <w:jc w:val="both"/>
        <w:rPr>
          <w:rFonts w:ascii="Times New Roman" w:hAnsi="Times New Roman"/>
          <w:color w:val="000000"/>
          <w:sz w:val="24"/>
          <w:szCs w:val="24"/>
        </w:rPr>
      </w:pPr>
    </w:p>
    <w:p w:rsidR="004E12A1" w:rsidRPr="00112427" w:rsidRDefault="004E12A1" w:rsidP="00112427">
      <w:pPr>
        <w:ind w:right="-143"/>
        <w:jc w:val="both"/>
        <w:rPr>
          <w:rFonts w:ascii="Times New Roman" w:hAnsi="Times New Roman"/>
          <w:sz w:val="24"/>
          <w:szCs w:val="24"/>
        </w:rPr>
      </w:pPr>
      <w:r w:rsidRPr="00112427">
        <w:rPr>
          <w:rFonts w:ascii="Times New Roman" w:hAnsi="Times New Roman"/>
          <w:color w:val="000000"/>
          <w:sz w:val="24"/>
          <w:szCs w:val="24"/>
        </w:rPr>
        <w:t xml:space="preserve">Перелік основних проблем у виконанні завдань Національного </w:t>
      </w:r>
      <w:r w:rsidRPr="00112427">
        <w:rPr>
          <w:rFonts w:ascii="Times New Roman" w:hAnsi="Times New Roman"/>
          <w:color w:val="000000"/>
          <w:sz w:val="24"/>
          <w:szCs w:val="24"/>
        </w:rPr>
        <w:br/>
        <w:t>плану**: _</w:t>
      </w:r>
      <w:r w:rsidRPr="00112427">
        <w:rPr>
          <w:rFonts w:ascii="Times New Roman" w:hAnsi="Times New Roman"/>
          <w:sz w:val="24"/>
          <w:szCs w:val="24"/>
        </w:rPr>
        <w:t>_____________</w:t>
      </w:r>
      <w:r w:rsidR="00744169" w:rsidRPr="00744169">
        <w:rPr>
          <w:rFonts w:ascii="Times New Roman" w:hAnsi="Times New Roman"/>
          <w:sz w:val="24"/>
          <w:szCs w:val="24"/>
          <w:u w:val="single"/>
        </w:rPr>
        <w:t>-</w:t>
      </w:r>
      <w:r w:rsidRPr="00DE7B5C">
        <w:rPr>
          <w:rFonts w:ascii="Times New Roman" w:hAnsi="Times New Roman"/>
          <w:sz w:val="24"/>
          <w:szCs w:val="24"/>
        </w:rPr>
        <w:t>_</w:t>
      </w:r>
      <w:r w:rsidRPr="00112427">
        <w:rPr>
          <w:rFonts w:ascii="Times New Roman" w:hAnsi="Times New Roman"/>
          <w:sz w:val="24"/>
          <w:szCs w:val="24"/>
        </w:rPr>
        <w:t>_________________________________________</w:t>
      </w:r>
      <w:r w:rsidR="00E148B1">
        <w:rPr>
          <w:rFonts w:ascii="Times New Roman" w:hAnsi="Times New Roman"/>
          <w:sz w:val="24"/>
          <w:szCs w:val="24"/>
        </w:rPr>
        <w:t>______________</w:t>
      </w:r>
    </w:p>
    <w:p w:rsidR="004E12A1" w:rsidRPr="00112427" w:rsidRDefault="004E12A1" w:rsidP="00112427">
      <w:pPr>
        <w:ind w:right="-143"/>
        <w:jc w:val="center"/>
        <w:rPr>
          <w:rFonts w:ascii="Times New Roman" w:hAnsi="Times New Roman"/>
          <w:sz w:val="24"/>
          <w:szCs w:val="24"/>
          <w:lang w:val="ru-RU"/>
        </w:rPr>
      </w:pPr>
      <w:r w:rsidRPr="00112427">
        <w:rPr>
          <w:rFonts w:ascii="Times New Roman" w:hAnsi="Times New Roman"/>
          <w:color w:val="000000"/>
          <w:sz w:val="24"/>
          <w:szCs w:val="24"/>
        </w:rPr>
        <w:t>(до пʼяти проблем)</w:t>
      </w:r>
    </w:p>
    <w:p w:rsidR="004E12A1" w:rsidRPr="00112427" w:rsidRDefault="004E12A1" w:rsidP="00112427">
      <w:pPr>
        <w:ind w:right="-143"/>
        <w:jc w:val="both"/>
        <w:rPr>
          <w:rFonts w:ascii="Times New Roman" w:hAnsi="Times New Roman"/>
          <w:sz w:val="24"/>
          <w:szCs w:val="24"/>
          <w:lang w:val="ru-RU"/>
        </w:rPr>
      </w:pPr>
      <w:r w:rsidRPr="00112427">
        <w:rPr>
          <w:rFonts w:ascii="Times New Roman" w:hAnsi="Times New Roman"/>
          <w:sz w:val="24"/>
          <w:szCs w:val="24"/>
          <w:lang w:val="ru-RU"/>
        </w:rPr>
        <w:t>____________________________________________________________________________</w:t>
      </w:r>
      <w:r w:rsidR="00E148B1">
        <w:rPr>
          <w:rFonts w:ascii="Times New Roman" w:hAnsi="Times New Roman"/>
          <w:sz w:val="24"/>
          <w:szCs w:val="24"/>
          <w:lang w:val="ru-RU"/>
        </w:rPr>
        <w:t>___</w:t>
      </w:r>
    </w:p>
    <w:p w:rsidR="004E12A1" w:rsidRPr="00112427" w:rsidRDefault="004E12A1" w:rsidP="00112427">
      <w:pPr>
        <w:ind w:right="-143"/>
        <w:jc w:val="both"/>
        <w:rPr>
          <w:rFonts w:ascii="Times New Roman" w:hAnsi="Times New Roman"/>
          <w:sz w:val="24"/>
          <w:szCs w:val="24"/>
        </w:rPr>
      </w:pPr>
      <w:r w:rsidRPr="00112427">
        <w:rPr>
          <w:rFonts w:ascii="Times New Roman" w:hAnsi="Times New Roman"/>
          <w:color w:val="000000"/>
          <w:sz w:val="24"/>
          <w:szCs w:val="24"/>
        </w:rPr>
        <w:t xml:space="preserve">Пропозиції щодо врахування </w:t>
      </w:r>
      <w:r w:rsidRPr="00112427">
        <w:rPr>
          <w:rFonts w:ascii="Times New Roman" w:hAnsi="Times New Roman"/>
          <w:sz w:val="24"/>
          <w:szCs w:val="24"/>
        </w:rPr>
        <w:t>у Національному плані</w:t>
      </w:r>
      <w:r w:rsidRPr="00112427">
        <w:rPr>
          <w:rFonts w:ascii="Times New Roman" w:hAnsi="Times New Roman"/>
          <w:color w:val="000000"/>
          <w:sz w:val="24"/>
          <w:szCs w:val="24"/>
        </w:rPr>
        <w:t xml:space="preserve"> нових викликів та розв</w:t>
      </w:r>
      <w:r w:rsidRPr="00112427">
        <w:rPr>
          <w:rFonts w:ascii="Times New Roman" w:hAnsi="Times New Roman"/>
          <w:color w:val="000000"/>
          <w:sz w:val="24"/>
          <w:szCs w:val="24"/>
          <w:lang w:val="ru-RU"/>
        </w:rPr>
        <w:t>’язання проблем</w:t>
      </w:r>
      <w:r w:rsidRPr="00112427">
        <w:rPr>
          <w:rFonts w:ascii="Times New Roman" w:hAnsi="Times New Roman"/>
          <w:color w:val="000000"/>
          <w:sz w:val="24"/>
          <w:szCs w:val="24"/>
        </w:rPr>
        <w:t xml:space="preserve">**: </w:t>
      </w:r>
      <w:r w:rsidRPr="00112427">
        <w:rPr>
          <w:rFonts w:ascii="Times New Roman" w:hAnsi="Times New Roman"/>
          <w:sz w:val="24"/>
          <w:szCs w:val="24"/>
        </w:rPr>
        <w:t>_________</w:t>
      </w:r>
      <w:r w:rsidR="00744169" w:rsidRPr="00744169">
        <w:rPr>
          <w:rFonts w:ascii="Times New Roman" w:hAnsi="Times New Roman"/>
          <w:sz w:val="24"/>
          <w:szCs w:val="24"/>
          <w:u w:val="single"/>
        </w:rPr>
        <w:t>-</w:t>
      </w:r>
      <w:r w:rsidRPr="00DE7B5C">
        <w:rPr>
          <w:rFonts w:ascii="Times New Roman" w:hAnsi="Times New Roman"/>
          <w:sz w:val="24"/>
          <w:szCs w:val="24"/>
        </w:rPr>
        <w:t>_</w:t>
      </w:r>
      <w:r w:rsidRPr="00112427">
        <w:rPr>
          <w:rFonts w:ascii="Times New Roman" w:hAnsi="Times New Roman"/>
          <w:sz w:val="24"/>
          <w:szCs w:val="24"/>
        </w:rPr>
        <w:t>___________________________________</w:t>
      </w:r>
      <w:r w:rsidR="00112427">
        <w:rPr>
          <w:rFonts w:ascii="Times New Roman" w:hAnsi="Times New Roman"/>
          <w:sz w:val="24"/>
          <w:szCs w:val="24"/>
        </w:rPr>
        <w:t>________________</w:t>
      </w:r>
      <w:r w:rsidRPr="00112427">
        <w:rPr>
          <w:rFonts w:ascii="Times New Roman" w:hAnsi="Times New Roman"/>
          <w:sz w:val="24"/>
          <w:szCs w:val="24"/>
        </w:rPr>
        <w:t>_</w:t>
      </w:r>
      <w:r w:rsidR="00112427">
        <w:rPr>
          <w:rFonts w:ascii="Times New Roman" w:hAnsi="Times New Roman"/>
          <w:sz w:val="24"/>
          <w:szCs w:val="24"/>
        </w:rPr>
        <w:t>______</w:t>
      </w:r>
    </w:p>
    <w:p w:rsidR="004E12A1" w:rsidRPr="00112427" w:rsidRDefault="004E12A1" w:rsidP="00112427">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0" w:type="dxa"/>
          <w:left w:w="100" w:type="dxa"/>
          <w:bottom w:w="100" w:type="dxa"/>
          <w:right w:w="100" w:type="dxa"/>
        </w:tblCellMar>
        <w:tblLook w:val="04A0" w:firstRow="1" w:lastRow="0" w:firstColumn="1" w:lastColumn="0" w:noHBand="0" w:noVBand="1"/>
      </w:tblPr>
      <w:tblGrid>
        <w:gridCol w:w="4176"/>
        <w:gridCol w:w="1865"/>
        <w:gridCol w:w="3514"/>
      </w:tblGrid>
      <w:tr w:rsidR="004E12A1" w:rsidTr="004E12A1">
        <w:trPr>
          <w:trHeight w:val="902"/>
        </w:trPr>
        <w:tc>
          <w:tcPr>
            <w:tcW w:w="2185" w:type="pct"/>
            <w:tcBorders>
              <w:top w:val="nil"/>
              <w:left w:val="nil"/>
              <w:bottom w:val="nil"/>
              <w:right w:val="nil"/>
            </w:tcBorders>
          </w:tcPr>
          <w:p w:rsidR="004E12A1" w:rsidRDefault="004E12A1" w:rsidP="004E12A1">
            <w:pPr>
              <w:widowControl w:val="0"/>
              <w:rPr>
                <w:rFonts w:ascii="Times New Roman" w:hAnsi="Times New Roman"/>
                <w:color w:val="000000"/>
                <w:sz w:val="24"/>
                <w:szCs w:val="24"/>
              </w:rPr>
            </w:pPr>
          </w:p>
          <w:p w:rsidR="004E12A1" w:rsidRPr="00EA0C30" w:rsidRDefault="00EA0C30" w:rsidP="004E12A1">
            <w:pPr>
              <w:ind w:left="-420"/>
              <w:jc w:val="center"/>
              <w:rPr>
                <w:rFonts w:ascii="Times New Roman" w:hAnsi="Times New Roman"/>
                <w:color w:val="000000"/>
                <w:sz w:val="24"/>
                <w:szCs w:val="24"/>
                <w:u w:val="single"/>
              </w:rPr>
            </w:pPr>
            <w:r w:rsidRPr="00EA0C30">
              <w:rPr>
                <w:rFonts w:ascii="Times New Roman" w:hAnsi="Times New Roman"/>
                <w:color w:val="000000"/>
                <w:sz w:val="24"/>
                <w:szCs w:val="24"/>
                <w:u w:val="single"/>
              </w:rPr>
              <w:t>Заступник голови адміністраці</w:t>
            </w:r>
            <w:r>
              <w:rPr>
                <w:rFonts w:ascii="Times New Roman" w:hAnsi="Times New Roman"/>
                <w:color w:val="000000"/>
                <w:sz w:val="24"/>
                <w:szCs w:val="24"/>
                <w:u w:val="single"/>
              </w:rPr>
              <w:t>ї</w:t>
            </w:r>
          </w:p>
          <w:p w:rsidR="004E12A1" w:rsidRDefault="004E12A1" w:rsidP="004E12A1">
            <w:pPr>
              <w:ind w:left="-112"/>
              <w:jc w:val="center"/>
              <w:rPr>
                <w:rFonts w:ascii="Times New Roman" w:hAnsi="Times New Roman"/>
                <w:color w:val="000000"/>
                <w:sz w:val="20"/>
              </w:rPr>
            </w:pPr>
            <w:r>
              <w:rPr>
                <w:rFonts w:ascii="Times New Roman" w:hAnsi="Times New Roman"/>
                <w:color w:val="000000"/>
                <w:sz w:val="20"/>
              </w:rPr>
              <w:t>(найменування посади керівника органу)</w:t>
            </w:r>
          </w:p>
        </w:tc>
        <w:tc>
          <w:tcPr>
            <w:tcW w:w="976" w:type="pct"/>
            <w:tcBorders>
              <w:top w:val="nil"/>
              <w:left w:val="nil"/>
              <w:bottom w:val="nil"/>
              <w:right w:val="nil"/>
            </w:tcBorders>
          </w:tcPr>
          <w:p w:rsidR="004E12A1" w:rsidRDefault="004E12A1" w:rsidP="004E12A1">
            <w:pPr>
              <w:ind w:left="-420"/>
              <w:jc w:val="both"/>
              <w:rPr>
                <w:rFonts w:ascii="Times New Roman" w:hAnsi="Times New Roman"/>
                <w:color w:val="000000"/>
                <w:sz w:val="24"/>
                <w:szCs w:val="24"/>
              </w:rPr>
            </w:pPr>
          </w:p>
          <w:p w:rsidR="004E12A1" w:rsidRDefault="004E12A1" w:rsidP="004E12A1">
            <w:pPr>
              <w:ind w:left="-420"/>
              <w:jc w:val="center"/>
              <w:rPr>
                <w:rFonts w:ascii="Times New Roman" w:hAnsi="Times New Roman"/>
                <w:color w:val="000000"/>
                <w:sz w:val="24"/>
                <w:szCs w:val="24"/>
              </w:rPr>
            </w:pPr>
            <w:r>
              <w:rPr>
                <w:rFonts w:ascii="Times New Roman" w:hAnsi="Times New Roman"/>
                <w:color w:val="000000"/>
                <w:sz w:val="24"/>
                <w:szCs w:val="24"/>
              </w:rPr>
              <w:t>________________</w:t>
            </w:r>
          </w:p>
          <w:p w:rsidR="004E12A1" w:rsidRDefault="004E12A1" w:rsidP="004E12A1">
            <w:pPr>
              <w:ind w:left="-112"/>
              <w:jc w:val="center"/>
              <w:rPr>
                <w:rFonts w:ascii="Times New Roman" w:hAnsi="Times New Roman"/>
                <w:color w:val="000000"/>
                <w:sz w:val="24"/>
                <w:szCs w:val="24"/>
              </w:rPr>
            </w:pPr>
            <w:r>
              <w:rPr>
                <w:rFonts w:ascii="Times New Roman" w:hAnsi="Times New Roman"/>
                <w:color w:val="000000"/>
                <w:sz w:val="20"/>
              </w:rPr>
              <w:t>(підпис</w:t>
            </w:r>
            <w:r>
              <w:rPr>
                <w:rFonts w:ascii="Times New Roman" w:hAnsi="Times New Roman"/>
                <w:color w:val="000000"/>
                <w:sz w:val="24"/>
                <w:szCs w:val="24"/>
              </w:rPr>
              <w:t>)</w:t>
            </w:r>
          </w:p>
        </w:tc>
        <w:tc>
          <w:tcPr>
            <w:tcW w:w="1839" w:type="pct"/>
            <w:tcBorders>
              <w:top w:val="nil"/>
              <w:left w:val="nil"/>
              <w:bottom w:val="nil"/>
              <w:right w:val="nil"/>
            </w:tcBorders>
          </w:tcPr>
          <w:p w:rsidR="004E12A1" w:rsidRDefault="004E12A1" w:rsidP="004E12A1">
            <w:pPr>
              <w:ind w:left="-420"/>
              <w:jc w:val="both"/>
              <w:rPr>
                <w:rFonts w:ascii="Times New Roman" w:hAnsi="Times New Roman"/>
                <w:color w:val="000000"/>
                <w:sz w:val="24"/>
                <w:szCs w:val="24"/>
              </w:rPr>
            </w:pPr>
          </w:p>
          <w:p w:rsidR="004E12A1" w:rsidRPr="00EA0C30" w:rsidRDefault="004E12A1" w:rsidP="004E12A1">
            <w:pPr>
              <w:ind w:left="-420"/>
              <w:jc w:val="center"/>
              <w:rPr>
                <w:rFonts w:ascii="Times New Roman" w:hAnsi="Times New Roman"/>
                <w:color w:val="000000"/>
                <w:sz w:val="24"/>
                <w:szCs w:val="24"/>
                <w:u w:val="single"/>
              </w:rPr>
            </w:pPr>
            <w:r>
              <w:rPr>
                <w:rFonts w:ascii="Times New Roman" w:hAnsi="Times New Roman"/>
                <w:color w:val="000000"/>
                <w:sz w:val="24"/>
                <w:szCs w:val="24"/>
              </w:rPr>
              <w:t>      </w:t>
            </w:r>
            <w:r w:rsidRPr="00EA0C30">
              <w:rPr>
                <w:rFonts w:ascii="Times New Roman" w:hAnsi="Times New Roman"/>
                <w:color w:val="000000"/>
                <w:sz w:val="24"/>
                <w:szCs w:val="24"/>
                <w:u w:val="single"/>
              </w:rPr>
              <w:t>_</w:t>
            </w:r>
            <w:r w:rsidR="00EA0C30" w:rsidRPr="00EA0C30">
              <w:rPr>
                <w:rFonts w:ascii="Times New Roman" w:hAnsi="Times New Roman"/>
                <w:color w:val="000000"/>
                <w:sz w:val="24"/>
                <w:szCs w:val="24"/>
                <w:u w:val="single"/>
              </w:rPr>
              <w:t>Людмила ШАТКОВСЬКА</w:t>
            </w:r>
          </w:p>
          <w:p w:rsidR="004E12A1" w:rsidRDefault="004E12A1" w:rsidP="004E12A1">
            <w:pPr>
              <w:ind w:left="-112"/>
              <w:jc w:val="center"/>
              <w:rPr>
                <w:rFonts w:ascii="Times New Roman" w:hAnsi="Times New Roman"/>
                <w:color w:val="000000"/>
                <w:sz w:val="20"/>
              </w:rPr>
            </w:pPr>
            <w:r>
              <w:rPr>
                <w:rFonts w:ascii="Times New Roman" w:hAnsi="Times New Roman"/>
                <w:color w:val="000000"/>
                <w:sz w:val="20"/>
              </w:rPr>
              <w:t>(ім’я та прізвище)</w:t>
            </w:r>
          </w:p>
        </w:tc>
      </w:tr>
    </w:tbl>
    <w:p w:rsidR="003260A2" w:rsidRDefault="003260A2" w:rsidP="004E12A1">
      <w:pPr>
        <w:spacing w:before="120"/>
        <w:jc w:val="both"/>
        <w:rPr>
          <w:rFonts w:ascii="Times New Roman" w:hAnsi="Times New Roman"/>
          <w:b/>
          <w:i/>
          <w:sz w:val="28"/>
          <w:szCs w:val="28"/>
        </w:rPr>
      </w:pPr>
    </w:p>
    <w:p w:rsidR="003260A2" w:rsidRDefault="003260A2" w:rsidP="004E12A1">
      <w:pPr>
        <w:spacing w:before="120"/>
        <w:jc w:val="both"/>
        <w:rPr>
          <w:rFonts w:ascii="Times New Roman" w:hAnsi="Times New Roman"/>
          <w:b/>
          <w:i/>
          <w:sz w:val="28"/>
          <w:szCs w:val="28"/>
        </w:rPr>
      </w:pPr>
    </w:p>
    <w:p w:rsidR="004E12A1" w:rsidRDefault="004E12A1" w:rsidP="004E12A1">
      <w:pPr>
        <w:spacing w:before="120"/>
        <w:jc w:val="both"/>
        <w:rPr>
          <w:rFonts w:ascii="Times New Roman" w:hAnsi="Times New Roman"/>
          <w:color w:val="000000"/>
          <w:szCs w:val="26"/>
        </w:rPr>
      </w:pPr>
      <w:r>
        <w:rPr>
          <w:rFonts w:ascii="Times New Roman" w:hAnsi="Times New Roman"/>
          <w:b/>
          <w:i/>
          <w:sz w:val="28"/>
          <w:szCs w:val="28"/>
        </w:rPr>
        <w:t>________</w:t>
      </w:r>
      <w:r>
        <w:rPr>
          <w:rFonts w:ascii="Times New Roman" w:hAnsi="Times New Roman"/>
          <w:color w:val="000000"/>
          <w:szCs w:val="26"/>
        </w:rPr>
        <w:t>____________</w:t>
      </w:r>
    </w:p>
    <w:p w:rsidR="004E12A1" w:rsidRDefault="004E12A1" w:rsidP="004E12A1">
      <w:pPr>
        <w:jc w:val="both"/>
        <w:rPr>
          <w:rFonts w:ascii="Times New Roman" w:hAnsi="Times New Roman"/>
          <w:color w:val="000000"/>
          <w:sz w:val="20"/>
        </w:rPr>
      </w:pPr>
      <w:r>
        <w:rPr>
          <w:rFonts w:ascii="Times New Roman" w:hAnsi="Times New Roman"/>
          <w:color w:val="000000"/>
          <w:sz w:val="20"/>
        </w:rPr>
        <w:t>* Проводиться Мінсоцполітики на підставі наданих звітів виконавців Національного плану.</w:t>
      </w:r>
    </w:p>
    <w:p w:rsidR="004E12A1" w:rsidRDefault="004E12A1" w:rsidP="004E12A1">
      <w:pPr>
        <w:jc w:val="both"/>
        <w:rPr>
          <w:rFonts w:ascii="Times New Roman" w:hAnsi="Times New Roman"/>
          <w:sz w:val="20"/>
        </w:rPr>
      </w:pPr>
      <w:r>
        <w:rPr>
          <w:rFonts w:ascii="Times New Roman" w:hAnsi="Times New Roman"/>
          <w:color w:val="000000"/>
          <w:sz w:val="20"/>
        </w:rPr>
        <w:t>** Надається виконавцями Національного плану.</w:t>
      </w:r>
    </w:p>
    <w:p w:rsidR="00405285" w:rsidRDefault="00405285"/>
    <w:sectPr w:rsidR="00405285" w:rsidSect="00112427">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efaultTabStop w:val="708"/>
  <w:hyphenationZone w:val="425"/>
  <w:characterSpacingControl w:val="doNotCompress"/>
  <w:compat>
    <w:compatSetting w:name="compatibilityMode" w:uri="http://schemas.microsoft.com/office/word" w:val="12"/>
  </w:compat>
  <w:rsids>
    <w:rsidRoot w:val="004E12A1"/>
    <w:rsid w:val="00010D5D"/>
    <w:rsid w:val="00053ECD"/>
    <w:rsid w:val="0005415F"/>
    <w:rsid w:val="000811B1"/>
    <w:rsid w:val="00093E0E"/>
    <w:rsid w:val="000A4AD3"/>
    <w:rsid w:val="000C2AAC"/>
    <w:rsid w:val="000E1784"/>
    <w:rsid w:val="000F35D5"/>
    <w:rsid w:val="000F4C29"/>
    <w:rsid w:val="001119F8"/>
    <w:rsid w:val="00112099"/>
    <w:rsid w:val="00112427"/>
    <w:rsid w:val="001317DA"/>
    <w:rsid w:val="001C11FB"/>
    <w:rsid w:val="001C2575"/>
    <w:rsid w:val="001D0611"/>
    <w:rsid w:val="002043E3"/>
    <w:rsid w:val="00213047"/>
    <w:rsid w:val="002333A3"/>
    <w:rsid w:val="002A1BE6"/>
    <w:rsid w:val="002A65A3"/>
    <w:rsid w:val="002B6433"/>
    <w:rsid w:val="002C3B11"/>
    <w:rsid w:val="002D39A5"/>
    <w:rsid w:val="002D45A4"/>
    <w:rsid w:val="002F42E0"/>
    <w:rsid w:val="00322AEE"/>
    <w:rsid w:val="003260A2"/>
    <w:rsid w:val="003475C4"/>
    <w:rsid w:val="00367930"/>
    <w:rsid w:val="00372D51"/>
    <w:rsid w:val="0037449D"/>
    <w:rsid w:val="00375A0D"/>
    <w:rsid w:val="00376BF9"/>
    <w:rsid w:val="003C6E66"/>
    <w:rsid w:val="003E4BEC"/>
    <w:rsid w:val="003F1698"/>
    <w:rsid w:val="004034D3"/>
    <w:rsid w:val="00405285"/>
    <w:rsid w:val="00431588"/>
    <w:rsid w:val="00433E61"/>
    <w:rsid w:val="00463812"/>
    <w:rsid w:val="004773F4"/>
    <w:rsid w:val="004803BB"/>
    <w:rsid w:val="004A2E5F"/>
    <w:rsid w:val="004E12A1"/>
    <w:rsid w:val="004E7DFC"/>
    <w:rsid w:val="004F6B3C"/>
    <w:rsid w:val="005107EC"/>
    <w:rsid w:val="00516184"/>
    <w:rsid w:val="00516256"/>
    <w:rsid w:val="00531C51"/>
    <w:rsid w:val="005717D8"/>
    <w:rsid w:val="0057720E"/>
    <w:rsid w:val="00594913"/>
    <w:rsid w:val="005C7C79"/>
    <w:rsid w:val="006127E1"/>
    <w:rsid w:val="00617E90"/>
    <w:rsid w:val="006312EB"/>
    <w:rsid w:val="0063329B"/>
    <w:rsid w:val="0064313E"/>
    <w:rsid w:val="006A23E7"/>
    <w:rsid w:val="006C2499"/>
    <w:rsid w:val="006D4B06"/>
    <w:rsid w:val="006D5D0D"/>
    <w:rsid w:val="006E7A63"/>
    <w:rsid w:val="006F6BC9"/>
    <w:rsid w:val="00711620"/>
    <w:rsid w:val="007152D0"/>
    <w:rsid w:val="00744169"/>
    <w:rsid w:val="00755B2F"/>
    <w:rsid w:val="00782BAA"/>
    <w:rsid w:val="007B7450"/>
    <w:rsid w:val="007D00CF"/>
    <w:rsid w:val="007D659D"/>
    <w:rsid w:val="007E47CD"/>
    <w:rsid w:val="007F5530"/>
    <w:rsid w:val="0083242D"/>
    <w:rsid w:val="008343FF"/>
    <w:rsid w:val="008379B3"/>
    <w:rsid w:val="00871815"/>
    <w:rsid w:val="00892A83"/>
    <w:rsid w:val="008B197A"/>
    <w:rsid w:val="008D545F"/>
    <w:rsid w:val="008E0266"/>
    <w:rsid w:val="008E2B2E"/>
    <w:rsid w:val="008E6C69"/>
    <w:rsid w:val="00910578"/>
    <w:rsid w:val="00943C83"/>
    <w:rsid w:val="0096760E"/>
    <w:rsid w:val="00970639"/>
    <w:rsid w:val="00970940"/>
    <w:rsid w:val="00992EA8"/>
    <w:rsid w:val="009A17EB"/>
    <w:rsid w:val="00A1610D"/>
    <w:rsid w:val="00A562F8"/>
    <w:rsid w:val="00A66995"/>
    <w:rsid w:val="00A87AF1"/>
    <w:rsid w:val="00AA4611"/>
    <w:rsid w:val="00AB1502"/>
    <w:rsid w:val="00B15698"/>
    <w:rsid w:val="00B41A8D"/>
    <w:rsid w:val="00B60D26"/>
    <w:rsid w:val="00B86888"/>
    <w:rsid w:val="00BB0039"/>
    <w:rsid w:val="00BB748F"/>
    <w:rsid w:val="00BC0BA9"/>
    <w:rsid w:val="00BC1EE8"/>
    <w:rsid w:val="00BC3D56"/>
    <w:rsid w:val="00BE61C4"/>
    <w:rsid w:val="00BF5C0B"/>
    <w:rsid w:val="00C26626"/>
    <w:rsid w:val="00C27085"/>
    <w:rsid w:val="00C3251B"/>
    <w:rsid w:val="00C47D92"/>
    <w:rsid w:val="00C75868"/>
    <w:rsid w:val="00C75FBF"/>
    <w:rsid w:val="00C81787"/>
    <w:rsid w:val="00C92289"/>
    <w:rsid w:val="00C97992"/>
    <w:rsid w:val="00CC2E6D"/>
    <w:rsid w:val="00CC759F"/>
    <w:rsid w:val="00CD3594"/>
    <w:rsid w:val="00CE299F"/>
    <w:rsid w:val="00D17C20"/>
    <w:rsid w:val="00D32DB2"/>
    <w:rsid w:val="00D44679"/>
    <w:rsid w:val="00D81F74"/>
    <w:rsid w:val="00DB3441"/>
    <w:rsid w:val="00DE5AF8"/>
    <w:rsid w:val="00DE7B5C"/>
    <w:rsid w:val="00E148B1"/>
    <w:rsid w:val="00E46746"/>
    <w:rsid w:val="00E53539"/>
    <w:rsid w:val="00E63008"/>
    <w:rsid w:val="00E70BD2"/>
    <w:rsid w:val="00E71ED0"/>
    <w:rsid w:val="00E75FC6"/>
    <w:rsid w:val="00E82FBD"/>
    <w:rsid w:val="00EA0C30"/>
    <w:rsid w:val="00EB23DB"/>
    <w:rsid w:val="00EB3D3B"/>
    <w:rsid w:val="00EC5C06"/>
    <w:rsid w:val="00EC6139"/>
    <w:rsid w:val="00F07322"/>
    <w:rsid w:val="00F12E19"/>
    <w:rsid w:val="00F30107"/>
    <w:rsid w:val="00F5340C"/>
    <w:rsid w:val="00F55D4E"/>
    <w:rsid w:val="00F94E88"/>
    <w:rsid w:val="00FE57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2A1"/>
    <w:rPr>
      <w:rFonts w:ascii="Antiqua" w:eastAsia="Times New Roman" w:hAnsi="Antiqua"/>
      <w:sz w:val="26"/>
      <w:lang w:eastAsia="ru-RU"/>
    </w:rPr>
  </w:style>
  <w:style w:type="paragraph" w:styleId="2">
    <w:name w:val="heading 2"/>
    <w:basedOn w:val="a"/>
    <w:next w:val="a"/>
    <w:link w:val="20"/>
    <w:uiPriority w:val="9"/>
    <w:unhideWhenUsed/>
    <w:qFormat/>
    <w:rsid w:val="00D17C2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 документа"/>
    <w:basedOn w:val="a"/>
    <w:next w:val="a"/>
    <w:rsid w:val="004E12A1"/>
    <w:pPr>
      <w:keepNext/>
      <w:keepLines/>
      <w:spacing w:before="240" w:after="240"/>
      <w:jc w:val="center"/>
    </w:pPr>
    <w:rPr>
      <w:b/>
    </w:rPr>
  </w:style>
  <w:style w:type="paragraph" w:customStyle="1" w:styleId="ShapkaDocumentu">
    <w:name w:val="Shapka Documentu"/>
    <w:basedOn w:val="a"/>
    <w:rsid w:val="004E12A1"/>
    <w:pPr>
      <w:keepNext/>
      <w:keepLines/>
      <w:spacing w:after="240"/>
      <w:ind w:left="3969"/>
      <w:jc w:val="center"/>
    </w:pPr>
  </w:style>
  <w:style w:type="paragraph" w:customStyle="1" w:styleId="a4">
    <w:name w:val="Нормальний текст"/>
    <w:basedOn w:val="a"/>
    <w:link w:val="a5"/>
    <w:qFormat/>
    <w:rsid w:val="00010D5D"/>
    <w:pPr>
      <w:spacing w:before="120"/>
      <w:ind w:firstLine="567"/>
    </w:pPr>
  </w:style>
  <w:style w:type="character" w:customStyle="1" w:styleId="a5">
    <w:name w:val="Нормальний текст Знак"/>
    <w:link w:val="a4"/>
    <w:locked/>
    <w:rsid w:val="00010D5D"/>
    <w:rPr>
      <w:rFonts w:ascii="Antiqua" w:eastAsia="Times New Roman" w:hAnsi="Antiqua"/>
      <w:sz w:val="26"/>
      <w:lang w:eastAsia="ru-RU"/>
    </w:rPr>
  </w:style>
  <w:style w:type="paragraph" w:styleId="a6">
    <w:name w:val="List Paragraph"/>
    <w:aliases w:val="просто,List Paragraph1,Абзац списка1,Абзац списка3,Абзац списка11,Абзац списка2,List Paragraph2,Абзац списка111,Recommendatio,Párrafo de lista,OBC Bullet,List Paragraph Char Char Char,Indicator Text,Colorful List - Accent 11"/>
    <w:basedOn w:val="a"/>
    <w:link w:val="a7"/>
    <w:uiPriority w:val="99"/>
    <w:qFormat/>
    <w:rsid w:val="001C11FB"/>
    <w:pPr>
      <w:ind w:left="708"/>
    </w:pPr>
    <w:rPr>
      <w:rFonts w:ascii="Times New Roman" w:eastAsia="MS Mincho" w:hAnsi="Times New Roman"/>
      <w:sz w:val="24"/>
      <w:szCs w:val="24"/>
      <w:lang w:eastAsia="ja-JP"/>
    </w:rPr>
  </w:style>
  <w:style w:type="character" w:customStyle="1" w:styleId="a7">
    <w:name w:val="Абзац списка Знак"/>
    <w:aliases w:val="просто Знак,List Paragraph1 Знак,Абзац списка1 Знак,Абзац списка3 Знак,Абзац списка11 Знак,Абзац списка2 Знак,List Paragraph2 Знак,Абзац списка111 Знак,Recommendatio Знак,Párrafo de lista Знак,OBC Bullet Знак,Indicator Text Знак"/>
    <w:link w:val="a6"/>
    <w:uiPriority w:val="99"/>
    <w:locked/>
    <w:rsid w:val="001C11FB"/>
    <w:rPr>
      <w:rFonts w:ascii="Times New Roman" w:eastAsia="MS Mincho" w:hAnsi="Times New Roman"/>
      <w:sz w:val="24"/>
      <w:szCs w:val="24"/>
      <w:lang w:eastAsia="ja-JP"/>
    </w:rPr>
  </w:style>
  <w:style w:type="character" w:customStyle="1" w:styleId="rvts23">
    <w:name w:val="rvts23"/>
    <w:rsid w:val="00E53539"/>
  </w:style>
  <w:style w:type="paragraph" w:customStyle="1" w:styleId="rvps7">
    <w:name w:val="rvps7"/>
    <w:basedOn w:val="a"/>
    <w:rsid w:val="00112099"/>
    <w:pPr>
      <w:spacing w:before="100" w:beforeAutospacing="1" w:after="100" w:afterAutospacing="1"/>
    </w:pPr>
    <w:rPr>
      <w:rFonts w:ascii="Times New Roman" w:hAnsi="Times New Roman"/>
      <w:sz w:val="24"/>
      <w:szCs w:val="24"/>
      <w:lang w:eastAsia="uk-UA"/>
    </w:rPr>
  </w:style>
  <w:style w:type="character" w:customStyle="1" w:styleId="rvts9">
    <w:name w:val="rvts9"/>
    <w:rsid w:val="00112099"/>
  </w:style>
  <w:style w:type="paragraph" w:customStyle="1" w:styleId="rvps6">
    <w:name w:val="rvps6"/>
    <w:basedOn w:val="a"/>
    <w:rsid w:val="00112099"/>
    <w:pPr>
      <w:spacing w:before="100" w:beforeAutospacing="1" w:after="100" w:afterAutospacing="1"/>
    </w:pPr>
    <w:rPr>
      <w:rFonts w:ascii="Times New Roman" w:hAnsi="Times New Roman"/>
      <w:sz w:val="24"/>
      <w:szCs w:val="24"/>
      <w:lang w:eastAsia="uk-UA"/>
    </w:rPr>
  </w:style>
  <w:style w:type="character" w:customStyle="1" w:styleId="rvts0">
    <w:name w:val="rvts0"/>
    <w:rsid w:val="00112099"/>
  </w:style>
  <w:style w:type="character" w:styleId="a8">
    <w:name w:val="Hyperlink"/>
    <w:uiPriority w:val="99"/>
    <w:semiHidden/>
    <w:unhideWhenUsed/>
    <w:rsid w:val="00112099"/>
    <w:rPr>
      <w:color w:val="0000FF"/>
      <w:u w:val="single"/>
    </w:rPr>
  </w:style>
  <w:style w:type="paragraph" w:customStyle="1" w:styleId="rvps14">
    <w:name w:val="rvps14"/>
    <w:basedOn w:val="a"/>
    <w:rsid w:val="00B86888"/>
    <w:pPr>
      <w:spacing w:before="100" w:beforeAutospacing="1" w:after="100" w:afterAutospacing="1"/>
    </w:pPr>
    <w:rPr>
      <w:rFonts w:ascii="Times New Roman" w:eastAsia="Calibri" w:hAnsi="Times New Roman"/>
      <w:sz w:val="24"/>
      <w:szCs w:val="24"/>
      <w:lang w:val="ru-RU"/>
    </w:rPr>
  </w:style>
  <w:style w:type="paragraph" w:styleId="a9">
    <w:name w:val="Normal (Web)"/>
    <w:basedOn w:val="a"/>
    <w:link w:val="aa"/>
    <w:rsid w:val="00B86888"/>
    <w:pPr>
      <w:spacing w:before="100" w:beforeAutospacing="1" w:after="100" w:afterAutospacing="1"/>
    </w:pPr>
    <w:rPr>
      <w:rFonts w:ascii="Times New Roman" w:eastAsia="Calibri" w:hAnsi="Times New Roman"/>
      <w:sz w:val="24"/>
      <w:szCs w:val="24"/>
      <w:lang w:eastAsia="uk-UA"/>
    </w:rPr>
  </w:style>
  <w:style w:type="paragraph" w:customStyle="1" w:styleId="docdata">
    <w:name w:val="docdata"/>
    <w:aliases w:val="docy,v5,4299,baiaagaaboqcaaadoawaaawudaaaaaaaaaaaaaaaaaaaaaaaaaaaaaaaaaaaaaaaaaaaaaaaaaaaaaaaaaaaaaaaaaaaaaaaaaaaaaaaaaaaaaaaaaaaaaaaaaaaaaaaaaaaaaaaaaaaaaaaaaaaaaaaaaaaaaaaaaaaaaaaaaaaaaaaaaaaaaaaaaaaaaaaaaaaaaaaaaaaaaaaaaaaaaaaaaaaaaaaaaaaaaa"/>
    <w:basedOn w:val="a"/>
    <w:rsid w:val="00B86888"/>
    <w:pPr>
      <w:spacing w:before="100" w:beforeAutospacing="1" w:after="100" w:afterAutospacing="1"/>
    </w:pPr>
    <w:rPr>
      <w:rFonts w:ascii="Times New Roman" w:eastAsia="Calibri" w:hAnsi="Times New Roman"/>
      <w:sz w:val="24"/>
      <w:szCs w:val="24"/>
      <w:lang w:val="ru-RU"/>
    </w:rPr>
  </w:style>
  <w:style w:type="paragraph" w:styleId="ab">
    <w:name w:val="Body Text"/>
    <w:basedOn w:val="a"/>
    <w:link w:val="ac"/>
    <w:rsid w:val="00B86888"/>
    <w:pPr>
      <w:spacing w:after="120"/>
    </w:pPr>
    <w:rPr>
      <w:rFonts w:ascii="Calibri" w:eastAsia="Calibri" w:hAnsi="Calibri"/>
      <w:sz w:val="24"/>
      <w:szCs w:val="24"/>
    </w:rPr>
  </w:style>
  <w:style w:type="character" w:customStyle="1" w:styleId="ac">
    <w:name w:val="Основной текст Знак"/>
    <w:basedOn w:val="a0"/>
    <w:link w:val="ab"/>
    <w:rsid w:val="00B86888"/>
    <w:rPr>
      <w:sz w:val="24"/>
      <w:szCs w:val="24"/>
      <w:lang w:eastAsia="ru-RU"/>
    </w:rPr>
  </w:style>
  <w:style w:type="paragraph" w:customStyle="1" w:styleId="21">
    <w:name w:val="Без интервала2"/>
    <w:rsid w:val="00B86888"/>
    <w:rPr>
      <w:rFonts w:eastAsia="Times New Roman"/>
      <w:sz w:val="22"/>
      <w:szCs w:val="22"/>
      <w:lang w:val="ru-RU" w:eastAsia="en-US"/>
    </w:rPr>
  </w:style>
  <w:style w:type="character" w:customStyle="1" w:styleId="2333">
    <w:name w:val="2333"/>
    <w:aliases w:val="baiaagaaboqcaaad8gqaaauabqaaaaaaaaaaaaaaaaaaaaaaaaaaaaaaaaaaaaaaaaaaaaaaaaaaaaaaaaaaaaaaaaaaaaaaaaaaaaaaaaaaaaaaaaaaaaaaaaaaaaaaaaaaaaaaaaaaaaaaaaaaaaaaaaaaaaaaaaaaaaaaaaaaaaaaaaaaaaaaaaaaaaaaaaaaaaaaaaaaaaaaaaaaaaaaaaaaaaaaaaaaaaa"/>
    <w:basedOn w:val="a0"/>
    <w:rsid w:val="004A2E5F"/>
    <w:rPr>
      <w:rFonts w:cs="Times New Roman"/>
    </w:rPr>
  </w:style>
  <w:style w:type="paragraph" w:customStyle="1" w:styleId="1">
    <w:name w:val="Основной текст1"/>
    <w:basedOn w:val="a"/>
    <w:rsid w:val="004A2E5F"/>
    <w:pPr>
      <w:widowControl w:val="0"/>
      <w:shd w:val="clear" w:color="auto" w:fill="FFFFFF"/>
      <w:ind w:firstLine="400"/>
    </w:pPr>
    <w:rPr>
      <w:rFonts w:ascii="Calibri" w:hAnsi="Calibri"/>
      <w:sz w:val="28"/>
      <w:szCs w:val="28"/>
      <w:lang w:eastAsia="uk-UA"/>
    </w:rPr>
  </w:style>
  <w:style w:type="paragraph" w:styleId="ad">
    <w:name w:val="Balloon Text"/>
    <w:basedOn w:val="a"/>
    <w:link w:val="ae"/>
    <w:rsid w:val="004A2E5F"/>
    <w:rPr>
      <w:rFonts w:ascii="Tahoma" w:hAnsi="Tahoma"/>
      <w:sz w:val="16"/>
      <w:szCs w:val="16"/>
    </w:rPr>
  </w:style>
  <w:style w:type="character" w:customStyle="1" w:styleId="ae">
    <w:name w:val="Текст выноски Знак"/>
    <w:basedOn w:val="a0"/>
    <w:link w:val="ad"/>
    <w:rsid w:val="004A2E5F"/>
    <w:rPr>
      <w:rFonts w:ascii="Tahoma" w:eastAsia="Times New Roman" w:hAnsi="Tahoma"/>
      <w:sz w:val="16"/>
      <w:szCs w:val="16"/>
      <w:lang w:eastAsia="ru-RU"/>
    </w:rPr>
  </w:style>
  <w:style w:type="paragraph" w:customStyle="1" w:styleId="rvps12">
    <w:name w:val="rvps12"/>
    <w:basedOn w:val="a"/>
    <w:rsid w:val="004803BB"/>
    <w:pPr>
      <w:spacing w:before="100" w:beforeAutospacing="1" w:after="100" w:afterAutospacing="1"/>
    </w:pPr>
    <w:rPr>
      <w:rFonts w:ascii="Times New Roman" w:eastAsia="Calibri" w:hAnsi="Times New Roman"/>
      <w:sz w:val="24"/>
      <w:szCs w:val="24"/>
      <w:lang w:val="ru-RU"/>
    </w:rPr>
  </w:style>
  <w:style w:type="character" w:customStyle="1" w:styleId="rvts82">
    <w:name w:val="rvts82"/>
    <w:basedOn w:val="a0"/>
    <w:rsid w:val="004803BB"/>
    <w:rPr>
      <w:rFonts w:cs="Times New Roman"/>
    </w:rPr>
  </w:style>
  <w:style w:type="character" w:customStyle="1" w:styleId="20">
    <w:name w:val="Заголовок 2 Знак"/>
    <w:basedOn w:val="a0"/>
    <w:link w:val="2"/>
    <w:uiPriority w:val="9"/>
    <w:rsid w:val="00D17C20"/>
    <w:rPr>
      <w:rFonts w:ascii="Cambria" w:eastAsia="Times New Roman" w:hAnsi="Cambria" w:cs="Times New Roman"/>
      <w:b/>
      <w:bCs/>
      <w:i/>
      <w:iCs/>
      <w:sz w:val="28"/>
      <w:szCs w:val="28"/>
      <w:lang w:eastAsia="ru-RU"/>
    </w:rPr>
  </w:style>
  <w:style w:type="character" w:customStyle="1" w:styleId="apple-style-span">
    <w:name w:val="apple-style-span"/>
    <w:basedOn w:val="a0"/>
    <w:rsid w:val="00B60D26"/>
    <w:rPr>
      <w:rFonts w:cs="Times New Roman"/>
    </w:rPr>
  </w:style>
  <w:style w:type="character" w:customStyle="1" w:styleId="5yl5">
    <w:name w:val="_5yl5"/>
    <w:basedOn w:val="a0"/>
    <w:rsid w:val="00CC2E6D"/>
  </w:style>
  <w:style w:type="paragraph" w:customStyle="1" w:styleId="210">
    <w:name w:val="Основной текст с отступом 21"/>
    <w:basedOn w:val="a"/>
    <w:rsid w:val="00463812"/>
    <w:pPr>
      <w:suppressAutoHyphens/>
      <w:ind w:firstLine="567"/>
      <w:jc w:val="both"/>
    </w:pPr>
    <w:rPr>
      <w:rFonts w:ascii="Times New Roman" w:hAnsi="Times New Roman"/>
      <w:sz w:val="22"/>
      <w:lang w:eastAsia="ar-SA"/>
    </w:rPr>
  </w:style>
  <w:style w:type="paragraph" w:customStyle="1" w:styleId="10">
    <w:name w:val="Без интервала1"/>
    <w:link w:val="NoSpacingChar"/>
    <w:rsid w:val="00C26626"/>
    <w:rPr>
      <w:rFonts w:eastAsia="Times New Roman"/>
      <w:sz w:val="22"/>
      <w:szCs w:val="22"/>
      <w:lang w:eastAsia="en-US"/>
    </w:rPr>
  </w:style>
  <w:style w:type="character" w:customStyle="1" w:styleId="NoSpacingChar">
    <w:name w:val="No Spacing Char"/>
    <w:link w:val="10"/>
    <w:locked/>
    <w:rsid w:val="00C26626"/>
    <w:rPr>
      <w:rFonts w:eastAsia="Times New Roman"/>
      <w:sz w:val="22"/>
      <w:szCs w:val="22"/>
      <w:lang w:eastAsia="en-US"/>
    </w:rPr>
  </w:style>
  <w:style w:type="character" w:customStyle="1" w:styleId="aa">
    <w:name w:val="Обычный (веб) Знак"/>
    <w:link w:val="a9"/>
    <w:locked/>
    <w:rsid w:val="006A23E7"/>
    <w:rPr>
      <w:rFonts w:ascii="Times New Roman" w:hAnsi="Times New Roman"/>
      <w:sz w:val="24"/>
      <w:szCs w:val="24"/>
    </w:rPr>
  </w:style>
  <w:style w:type="paragraph" w:customStyle="1" w:styleId="3">
    <w:name w:val="Без интервала3"/>
    <w:qFormat/>
    <w:rsid w:val="00C27085"/>
    <w:rPr>
      <w:rFonts w:eastAsia="Times New Roman"/>
      <w:sz w:val="22"/>
      <w:szCs w:val="22"/>
      <w:lang w:val="ru-RU" w:eastAsia="ru-RU"/>
    </w:rPr>
  </w:style>
  <w:style w:type="paragraph" w:customStyle="1" w:styleId="4">
    <w:name w:val="Без интервала4"/>
    <w:rsid w:val="00D32DB2"/>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12627">
      <w:bodyDiv w:val="1"/>
      <w:marLeft w:val="0"/>
      <w:marRight w:val="0"/>
      <w:marTop w:val="0"/>
      <w:marBottom w:val="0"/>
      <w:divBdr>
        <w:top w:val="none" w:sz="0" w:space="0" w:color="auto"/>
        <w:left w:val="none" w:sz="0" w:space="0" w:color="auto"/>
        <w:bottom w:val="none" w:sz="0" w:space="0" w:color="auto"/>
        <w:right w:val="none" w:sz="0" w:space="0" w:color="auto"/>
      </w:divBdr>
      <w:divsChild>
        <w:div w:id="855268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88216-8B72-45AB-AB3B-9D5D597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13191</Words>
  <Characters>75190</Characters>
  <Application>Microsoft Office Word</Application>
  <DocSecurity>0</DocSecurity>
  <Lines>626</Lines>
  <Paragraphs>176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88205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Наталія</dc:creator>
  <cp:lastModifiedBy>User</cp:lastModifiedBy>
  <cp:revision>2</cp:revision>
  <dcterms:created xsi:type="dcterms:W3CDTF">2023-08-16T11:25:00Z</dcterms:created>
  <dcterms:modified xsi:type="dcterms:W3CDTF">2023-08-16T11:25:00Z</dcterms:modified>
</cp:coreProperties>
</file>