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D0" w:rsidRPr="001C143E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620B5">
        <w:rPr>
          <w:rFonts w:ascii="Times New Roman" w:hAnsi="Times New Roman" w:cs="Times New Roman"/>
          <w:sz w:val="28"/>
          <w:szCs w:val="28"/>
        </w:rPr>
        <w:t>2</w:t>
      </w:r>
    </w:p>
    <w:p w:rsidR="003521D0" w:rsidRPr="001C143E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C143E">
        <w:rPr>
          <w:rFonts w:ascii="Times New Roman" w:hAnsi="Times New Roman" w:cs="Times New Roman"/>
          <w:sz w:val="28"/>
          <w:szCs w:val="28"/>
        </w:rPr>
        <w:t xml:space="preserve">о розпорядження голови </w:t>
      </w: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>облдержадміністрації</w:t>
      </w: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13.11.2012</w:t>
      </w:r>
      <w:r w:rsidR="009A5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156-к</w:t>
      </w: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розпорядження голови облдержадміністрації</w:t>
      </w:r>
    </w:p>
    <w:p w:rsidR="003521D0" w:rsidRDefault="00F3637C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02.11.2021 </w:t>
      </w:r>
      <w:r w:rsidR="003521D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110-к</w:t>
      </w:r>
      <w:bookmarkStart w:id="0" w:name="_GoBack"/>
      <w:bookmarkEnd w:id="0"/>
      <w:r w:rsidR="003521D0">
        <w:rPr>
          <w:rFonts w:ascii="Times New Roman" w:hAnsi="Times New Roman" w:cs="Times New Roman"/>
          <w:sz w:val="28"/>
          <w:szCs w:val="28"/>
        </w:rPr>
        <w:t>)</w:t>
      </w: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3521D0" w:rsidRPr="002620B5" w:rsidRDefault="003521D0" w:rsidP="00352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B5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3521D0" w:rsidRPr="002620B5" w:rsidRDefault="003521D0" w:rsidP="00352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B5">
        <w:rPr>
          <w:rFonts w:ascii="Times New Roman" w:hAnsi="Times New Roman" w:cs="Times New Roman"/>
          <w:b/>
          <w:sz w:val="28"/>
          <w:szCs w:val="28"/>
        </w:rPr>
        <w:t>структурних підрозділів Рівненської  обласної державної адміністрації</w:t>
      </w:r>
    </w:p>
    <w:p w:rsidR="003521D0" w:rsidRPr="002620B5" w:rsidRDefault="003521D0" w:rsidP="003521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9208"/>
      </w:tblGrid>
      <w:tr w:rsidR="003521D0" w:rsidRPr="002620B5" w:rsidTr="00E82E01">
        <w:tc>
          <w:tcPr>
            <w:tcW w:w="566" w:type="dxa"/>
          </w:tcPr>
          <w:p w:rsidR="003521D0" w:rsidRPr="002620B5" w:rsidRDefault="003521D0" w:rsidP="00352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08" w:type="dxa"/>
          </w:tcPr>
          <w:p w:rsidR="003521D0" w:rsidRDefault="003521D0" w:rsidP="00352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структурного підрозділу</w:t>
            </w:r>
          </w:p>
          <w:p w:rsidR="006F4128" w:rsidRPr="002620B5" w:rsidRDefault="006F4128" w:rsidP="00352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6758DA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D0">
              <w:rPr>
                <w:rFonts w:ascii="Times New Roman" w:hAnsi="Times New Roman" w:cs="Times New Roman"/>
                <w:sz w:val="28"/>
                <w:szCs w:val="28"/>
              </w:rPr>
              <w:t xml:space="preserve">Апарат облдержадміністрації </w:t>
            </w:r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F3637C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агропромислового розвитку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Pr="002620B5" w:rsidRDefault="00F3637C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екології та природних ресурсів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F3637C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економічного розвитку і торгівлі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F3637C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житлово-комунального господарства, енергетики та енергоефективності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F3637C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з питань будівництва та архітектури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F3637C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758DA">
                <w:rPr>
                  <w:rFonts w:ascii="Times New Roman" w:hAnsi="Times New Roman" w:cs="Times New Roman"/>
                  <w:sz w:val="28"/>
                  <w:szCs w:val="28"/>
                </w:rPr>
                <w:t>Департамент</w:t>
              </w:r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 xml:space="preserve"> освіти і науки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F3637C" w:rsidP="00BE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соціальної політики  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Pr="002620B5" w:rsidRDefault="00F3637C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фінансів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6758DA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цивільного захисту та охорони здоров’я населення </w:t>
            </w:r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Pr="002620B5" w:rsidRDefault="00F3637C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758DA">
                <w:rPr>
                  <w:rFonts w:ascii="Times New Roman" w:hAnsi="Times New Roman" w:cs="Times New Roman"/>
                  <w:sz w:val="28"/>
                  <w:szCs w:val="28"/>
                </w:rPr>
                <w:t xml:space="preserve">Департамент цифрової трансформації та суспільних </w:t>
              </w:r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комунікацій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F3637C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інфраструктури та промисловості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F3637C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культури і туризму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F3637C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міжнародного співробітництва та європейської інтеграції</w:t>
              </w:r>
            </w:hyperlink>
          </w:p>
        </w:tc>
      </w:tr>
      <w:tr w:rsidR="00BE77B6" w:rsidRPr="002620B5" w:rsidTr="00E82E01">
        <w:tc>
          <w:tcPr>
            <w:tcW w:w="566" w:type="dxa"/>
          </w:tcPr>
          <w:p w:rsidR="00BE77B6" w:rsidRPr="00E82E01" w:rsidRDefault="00BE77B6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BE77B6" w:rsidRDefault="00F3637C" w:rsidP="0015395F">
            <w:hyperlink r:id="rId18" w:history="1">
              <w:r w:rsidR="00BE77B6" w:rsidRPr="002620B5">
                <w:rPr>
                  <w:rFonts w:ascii="Times New Roman" w:hAnsi="Times New Roman" w:cs="Times New Roman"/>
                  <w:sz w:val="28"/>
                  <w:szCs w:val="28"/>
                </w:rPr>
                <w:t xml:space="preserve">Управління </w:t>
              </w:r>
              <w:r w:rsidR="00BE77B6">
                <w:rPr>
                  <w:rFonts w:ascii="Times New Roman" w:hAnsi="Times New Roman" w:cs="Times New Roman"/>
                  <w:sz w:val="28"/>
                  <w:szCs w:val="28"/>
                </w:rPr>
                <w:t>у справах молоді та спорту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F3637C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Відділ внутрішнього аудиту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Pr="002620B5" w:rsidRDefault="00F3637C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Служба у справах дітей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Pr="002620B5" w:rsidRDefault="00F3637C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Державний архів Рівненської області</w:t>
              </w:r>
            </w:hyperlink>
          </w:p>
        </w:tc>
      </w:tr>
    </w:tbl>
    <w:p w:rsidR="003521D0" w:rsidRDefault="003521D0" w:rsidP="003521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0B5" w:rsidRPr="002620B5" w:rsidRDefault="002620B5" w:rsidP="003521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757E" w:rsidRPr="002620B5" w:rsidRDefault="002620B5" w:rsidP="0026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0B5">
        <w:rPr>
          <w:rFonts w:ascii="Times New Roman" w:hAnsi="Times New Roman" w:cs="Times New Roman"/>
          <w:sz w:val="28"/>
          <w:szCs w:val="28"/>
        </w:rPr>
        <w:t>Начальник відділу роботи з персоналом</w:t>
      </w:r>
    </w:p>
    <w:p w:rsidR="002620B5" w:rsidRDefault="006F4128" w:rsidP="00262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620B5" w:rsidRPr="002620B5">
        <w:rPr>
          <w:rFonts w:ascii="Times New Roman" w:hAnsi="Times New Roman" w:cs="Times New Roman"/>
          <w:sz w:val="28"/>
          <w:szCs w:val="28"/>
        </w:rPr>
        <w:t xml:space="preserve">парату адміністрації                                     </w:t>
      </w:r>
      <w:r w:rsidR="00A62774">
        <w:rPr>
          <w:rFonts w:ascii="Times New Roman" w:hAnsi="Times New Roman" w:cs="Times New Roman"/>
          <w:sz w:val="28"/>
          <w:szCs w:val="28"/>
        </w:rPr>
        <w:tab/>
      </w:r>
      <w:r w:rsidR="00A6277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620B5" w:rsidRPr="002620B5">
        <w:rPr>
          <w:rFonts w:ascii="Times New Roman" w:hAnsi="Times New Roman" w:cs="Times New Roman"/>
          <w:sz w:val="28"/>
          <w:szCs w:val="28"/>
        </w:rPr>
        <w:t xml:space="preserve">Руслана </w:t>
      </w:r>
      <w:r w:rsidR="002620B5">
        <w:rPr>
          <w:rFonts w:ascii="Times New Roman" w:hAnsi="Times New Roman" w:cs="Times New Roman"/>
          <w:sz w:val="28"/>
          <w:szCs w:val="28"/>
        </w:rPr>
        <w:t>Б</w:t>
      </w:r>
      <w:r w:rsidR="002620B5" w:rsidRPr="002620B5">
        <w:rPr>
          <w:rFonts w:ascii="Times New Roman" w:hAnsi="Times New Roman" w:cs="Times New Roman"/>
          <w:sz w:val="28"/>
          <w:szCs w:val="28"/>
        </w:rPr>
        <w:t>РИКОВЕЦЬ</w:t>
      </w:r>
    </w:p>
    <w:p w:rsidR="002620B5" w:rsidRPr="008977C9" w:rsidRDefault="002620B5" w:rsidP="002620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620B5" w:rsidRPr="008977C9" w:rsidSect="002478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2D14"/>
    <w:multiLevelType w:val="hybridMultilevel"/>
    <w:tmpl w:val="46A83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32"/>
    <w:rsid w:val="00056BFE"/>
    <w:rsid w:val="002478D4"/>
    <w:rsid w:val="002620B5"/>
    <w:rsid w:val="003521D0"/>
    <w:rsid w:val="00357A59"/>
    <w:rsid w:val="00395FCC"/>
    <w:rsid w:val="003D6A7C"/>
    <w:rsid w:val="004A5054"/>
    <w:rsid w:val="004E6043"/>
    <w:rsid w:val="006758DA"/>
    <w:rsid w:val="006866B3"/>
    <w:rsid w:val="006F4128"/>
    <w:rsid w:val="00795042"/>
    <w:rsid w:val="0082757E"/>
    <w:rsid w:val="008977C9"/>
    <w:rsid w:val="009A5282"/>
    <w:rsid w:val="009C12F9"/>
    <w:rsid w:val="00A62774"/>
    <w:rsid w:val="00AE7E24"/>
    <w:rsid w:val="00B61CFB"/>
    <w:rsid w:val="00BE77B6"/>
    <w:rsid w:val="00C01ED2"/>
    <w:rsid w:val="00E82E01"/>
    <w:rsid w:val="00F3637C"/>
    <w:rsid w:val="00F64976"/>
    <w:rsid w:val="00FC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21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2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21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.gov.ua/ua/departament-ekonomichnogo-rozvitku-i-torgivli?v=5d9ae71fd6c95" TargetMode="External"/><Relationship Id="rId13" Type="http://schemas.openxmlformats.org/officeDocument/2006/relationships/hyperlink" Target="https://www.rv.gov.ua/ua/departament-finansiv?v=5d9aea344aafa" TargetMode="External"/><Relationship Id="rId18" Type="http://schemas.openxmlformats.org/officeDocument/2006/relationships/hyperlink" Target="https://www.rv.gov.ua/ua/upravlinnya-mizhnarodnogo-spivrobitnictva-ta-yevropejskoyi-integraciyi?v=5d9af04d505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v.gov.ua/ua/derzhavnij-arhiv?v=5d9ae5cdc76d7" TargetMode="External"/><Relationship Id="rId7" Type="http://schemas.openxmlformats.org/officeDocument/2006/relationships/hyperlink" Target="https://www.rv.gov.ua/ua/departament-ekologiyi-ta-prirodnih-resursiv?v=5d9aed9de8dc6" TargetMode="External"/><Relationship Id="rId12" Type="http://schemas.openxmlformats.org/officeDocument/2006/relationships/hyperlink" Target="https://www.rv.gov.ua/ua/departament-socialnogo-zahistu?v=5d9aec4769ded" TargetMode="External"/><Relationship Id="rId17" Type="http://schemas.openxmlformats.org/officeDocument/2006/relationships/hyperlink" Target="https://www.rv.gov.ua/ua/upravlinnya-mizhnarodnogo-spivrobitnictva-ta-yevropejskoyi-integraciyi?v=5d9af04d505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v.gov.ua/ua/upravlinnya-kulturi-i-turizmu?v=5d9aef723585a" TargetMode="External"/><Relationship Id="rId20" Type="http://schemas.openxmlformats.org/officeDocument/2006/relationships/hyperlink" Target="https://www.rv.gov.ua/ua/sluzhba-u-spravah-ditej?v=5d9af453c19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v.gov.ua/ua/departament-agropromislovogo-rozvitku?v=5d9aeacd2dda8" TargetMode="External"/><Relationship Id="rId11" Type="http://schemas.openxmlformats.org/officeDocument/2006/relationships/hyperlink" Target="https://www.rv.gov.ua/ua/upravlinnya-osviti-i-nauki?v=5d9aeee2995e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v.gov.ua/ua/upravlinnya-infrastrukturi-ta-promislovosti?v=5d9aee08e7e3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v.gov.ua/ua/departament-z-pitan-budivnictva-ta-arhitekturi?v=5d9aed32a316e" TargetMode="External"/><Relationship Id="rId19" Type="http://schemas.openxmlformats.org/officeDocument/2006/relationships/hyperlink" Target="https://www.rv.gov.ua/ua/viddil-vnutrishnogo-auditu?v=5d9af3e0d434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v.gov.ua/ua/departament-zhitlovo-komunalnogo-gospodarstva-energetiki-ta-energoefektivnosti?v=5d9aecc6de8d7" TargetMode="External"/><Relationship Id="rId14" Type="http://schemas.openxmlformats.org/officeDocument/2006/relationships/hyperlink" Target="https://www.rv.gov.ua/ua/upravlinnya-informacijnoyi-diyalnosti-ta-komunikacij-z-gromadskistyu?v=5d9af4fd3d9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Котик</dc:creator>
  <cp:lastModifiedBy>Лісова</cp:lastModifiedBy>
  <cp:revision>2</cp:revision>
  <cp:lastPrinted>2021-10-22T09:18:00Z</cp:lastPrinted>
  <dcterms:created xsi:type="dcterms:W3CDTF">2021-11-08T13:30:00Z</dcterms:created>
  <dcterms:modified xsi:type="dcterms:W3CDTF">2021-11-08T13:30:00Z</dcterms:modified>
</cp:coreProperties>
</file>