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08" w:rsidRPr="003D73DA" w:rsidRDefault="00D92C08" w:rsidP="00D92C08">
      <w:pPr>
        <w:shd w:val="clear" w:color="auto" w:fill="FFFFFF"/>
        <w:tabs>
          <w:tab w:val="left" w:pos="241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             </w:t>
      </w:r>
      <w:r w:rsidR="007954A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</w:t>
      </w:r>
      <w:bookmarkStart w:id="0" w:name="_GoBack"/>
      <w:bookmarkEnd w:id="0"/>
      <w:r w:rsidRPr="003D73D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Додаток</w:t>
      </w:r>
    </w:p>
    <w:p w:rsidR="00D92C08" w:rsidRPr="003D73DA" w:rsidRDefault="00D92C08" w:rsidP="00D92C0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3D73DA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до розпорядження голови</w:t>
      </w:r>
    </w:p>
    <w:p w:rsidR="00D92C08" w:rsidRDefault="00D92C08" w:rsidP="00D92C0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                                            облдержадміністрації</w:t>
      </w:r>
    </w:p>
    <w:p w:rsidR="00D92C08" w:rsidRDefault="00D92C08" w:rsidP="00D92C0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                                                                                   </w:t>
      </w:r>
      <w:r w:rsidR="007954A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17.12.2021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№</w:t>
      </w:r>
      <w:r w:rsidR="007954A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932</w:t>
      </w:r>
    </w:p>
    <w:p w:rsidR="00D92C08" w:rsidRPr="00A97996" w:rsidRDefault="00D92C08" w:rsidP="00D92C0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D92C08" w:rsidRPr="002D668D" w:rsidRDefault="00D92C08" w:rsidP="00D92C08">
      <w:pPr>
        <w:shd w:val="clear" w:color="auto" w:fill="FFFFFF"/>
        <w:spacing w:before="288" w:line="346" w:lineRule="exact"/>
        <w:ind w:left="10"/>
        <w:jc w:val="center"/>
        <w:rPr>
          <w:b/>
          <w:lang w:val="uk-UA"/>
        </w:rPr>
      </w:pPr>
      <w:r w:rsidRPr="005775B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Експлікація</w:t>
      </w:r>
    </w:p>
    <w:p w:rsidR="00D92C08" w:rsidRPr="00A97996" w:rsidRDefault="00D92C08" w:rsidP="00D92C08">
      <w:pPr>
        <w:shd w:val="clear" w:color="auto" w:fill="FFFFFF"/>
        <w:spacing w:before="82" w:line="326" w:lineRule="exact"/>
        <w:ind w:right="57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799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земельних ділянок</w:t>
      </w:r>
      <w:r w:rsidR="003C41E2" w:rsidRPr="003C41E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,</w:t>
      </w:r>
      <w:r w:rsidRPr="00A9799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визначених технічною документацією із землеустрою щодо </w:t>
      </w:r>
      <w:r w:rsidRPr="00A9799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інвентаризації земель лісогосподарського призначення (несформованих </w:t>
      </w:r>
      <w:r w:rsidRPr="00A9799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 xml:space="preserve">земельних ділянок державної власності та земельних ділянок державної </w:t>
      </w:r>
      <w:r w:rsidRPr="00A9799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власності, відомості про які відсутні у Державному земельному кадастрі) в адміністративних межах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Демидівської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селищної</w:t>
      </w:r>
      <w:r w:rsidRPr="00A9799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ради Дубенського району Рівненської області</w:t>
      </w:r>
    </w:p>
    <w:p w:rsidR="00D92C08" w:rsidRPr="002D668D" w:rsidRDefault="00D92C08" w:rsidP="00D92C08">
      <w:pPr>
        <w:shd w:val="clear" w:color="auto" w:fill="FFFFFF"/>
        <w:spacing w:line="346" w:lineRule="exact"/>
        <w:rPr>
          <w:lang w:val="uk-UA"/>
        </w:rPr>
      </w:pPr>
    </w:p>
    <w:p w:rsidR="00D92C08" w:rsidRPr="00CB32D0" w:rsidRDefault="00D92C08" w:rsidP="00D92C08">
      <w:pPr>
        <w:shd w:val="clear" w:color="auto" w:fill="FFFFFF"/>
        <w:jc w:val="right"/>
      </w:pPr>
      <w:r w:rsidRPr="00CB32D0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гектарів</w:t>
      </w:r>
    </w:p>
    <w:p w:rsidR="00D92C08" w:rsidRDefault="00D92C08" w:rsidP="00D92C08">
      <w:pPr>
        <w:spacing w:after="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3523"/>
        <w:gridCol w:w="3504"/>
        <w:gridCol w:w="2050"/>
      </w:tblGrid>
      <w:tr w:rsidR="00D92C08" w:rsidTr="002207D6">
        <w:trPr>
          <w:trHeight w:hRule="exact" w:val="104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C08" w:rsidRDefault="00D92C08" w:rsidP="00FB4FB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C08" w:rsidRDefault="00D92C08" w:rsidP="00FB4FB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Назва землекористувача,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якому надаються земельні ділянки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C08" w:rsidRDefault="00D92C08" w:rsidP="00FB4FB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Кадастровий номер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земельної ділянки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C08" w:rsidRDefault="00D92C08" w:rsidP="00FB4FB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Загальна площа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Pr="0039052E" w:rsidRDefault="00D92C08" w:rsidP="00FB4F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2C08" w:rsidRDefault="00D92C08" w:rsidP="00FB4F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</w:pPr>
          </w:p>
          <w:p w:rsidR="00D92C08" w:rsidRDefault="00D92C08" w:rsidP="00FB4F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</w:pPr>
          </w:p>
          <w:p w:rsidR="002207D6" w:rsidRDefault="002207D6" w:rsidP="00FB4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2207D6" w:rsidRDefault="002207D6" w:rsidP="00FB4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2207D6" w:rsidRDefault="002207D6" w:rsidP="00FB4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92C08" w:rsidRDefault="00D92C08" w:rsidP="002207D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ержавне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ідприємство</w:t>
            </w:r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Млинівське</w:t>
            </w:r>
            <w:proofErr w:type="spellEnd"/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лісове</w:t>
            </w:r>
            <w:proofErr w:type="spellEnd"/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господарство</w:t>
            </w:r>
            <w:proofErr w:type="spellEnd"/>
            <w:r w:rsidRPr="006A66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  <w:p w:rsidR="00D92C08" w:rsidRDefault="00D92C08" w:rsidP="00FB4FB5"/>
          <w:p w:rsidR="00D92C08" w:rsidRDefault="00D92C08" w:rsidP="00FB4FB5"/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EE7A38" w:rsidRDefault="00D92C08" w:rsidP="00FB4FB5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lang w:val="uk-UA"/>
              </w:rPr>
            </w:pPr>
            <w:r w:rsidRPr="005560DD">
              <w:rPr>
                <w:rFonts w:ascii="Times New Roman" w:hAnsi="Times New Roman"/>
                <w:color w:val="000000"/>
                <w:spacing w:val="-2"/>
                <w:sz w:val="28"/>
              </w:rPr>
              <w:t>5621482000:02:000:0808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EE7A38" w:rsidRDefault="00D92C08" w:rsidP="00FB4FB5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lang w:val="uk-UA"/>
              </w:rPr>
              <w:t>,</w:t>
            </w:r>
            <w:r w:rsidRPr="005560DD">
              <w:rPr>
                <w:rFonts w:ascii="Times New Roman" w:hAnsi="Times New Roman"/>
                <w:color w:val="000000"/>
                <w:spacing w:val="-2"/>
                <w:sz w:val="28"/>
              </w:rPr>
              <w:t>8000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Pr="0039052E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1A6E4B" w:rsidRDefault="00D92C08" w:rsidP="00FB4FB5">
            <w:pPr>
              <w:jc w:val="center"/>
              <w:rPr>
                <w:rFonts w:ascii="Times New Roman" w:hAnsi="Times New Roman"/>
                <w:color w:val="000000"/>
                <w:spacing w:val="-2"/>
                <w:sz w:val="28"/>
                <w:lang w:val="uk-UA"/>
              </w:rPr>
            </w:pPr>
            <w:r w:rsidRPr="005560DD">
              <w:rPr>
                <w:rFonts w:ascii="Times New Roman" w:hAnsi="Times New Roman"/>
                <w:color w:val="000000"/>
                <w:spacing w:val="-2"/>
                <w:sz w:val="28"/>
              </w:rPr>
              <w:t>5621482000:02:000:0809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Pr="0039052E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0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5621482000:02:000:0810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Pr="0039052E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5621482000:02:000:0811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Pr="0039052E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5621482000:02:001:0025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Pr="0039052E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5621482000:02:001:0026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Pr="0039052E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5621482000:03:000:0938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5621482000:03:000:0939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D92C08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5621482000:03:000:0940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5621482000:03:000:0941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5621482000:03:000:0942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5621482000:03:000:0943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5621482000:03:000:0945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D92C08" w:rsidTr="002207D6">
        <w:trPr>
          <w:trHeight w:hRule="exact" w:val="367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/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5621482000:03:000:0946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5560DD" w:rsidRDefault="00D92C08" w:rsidP="00FB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560DD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D92C08" w:rsidTr="002207D6">
        <w:trPr>
          <w:trHeight w:hRule="exact" w:val="477"/>
        </w:trPr>
        <w:tc>
          <w:tcPr>
            <w:tcW w:w="7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Default="00D92C08" w:rsidP="00FB4FB5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C08" w:rsidRPr="001F1FBB" w:rsidRDefault="00D92C08" w:rsidP="00FB4F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  <w:lang w:val="uk-UA"/>
              </w:rPr>
              <w:t>241,8000</w:t>
            </w:r>
          </w:p>
        </w:tc>
      </w:tr>
    </w:tbl>
    <w:p w:rsidR="00D92C08" w:rsidRDefault="00D92C08" w:rsidP="00D92C08">
      <w:pPr>
        <w:rPr>
          <w:rFonts w:ascii="Times New Roman" w:hAnsi="Times New Roman" w:cs="Times New Roman"/>
          <w:lang w:val="uk-UA"/>
        </w:rPr>
      </w:pPr>
    </w:p>
    <w:p w:rsidR="00D92C08" w:rsidRDefault="00D92C08" w:rsidP="00D92C08">
      <w:pPr>
        <w:rPr>
          <w:rFonts w:ascii="Times New Roman" w:hAnsi="Times New Roman" w:cs="Times New Roman"/>
          <w:lang w:val="uk-UA"/>
        </w:rPr>
      </w:pPr>
    </w:p>
    <w:p w:rsidR="00D92C08" w:rsidRDefault="00D92C08" w:rsidP="00D92C08">
      <w:pPr>
        <w:rPr>
          <w:rFonts w:ascii="Times New Roman" w:hAnsi="Times New Roman" w:cs="Times New Roman"/>
          <w:lang w:val="uk-UA"/>
        </w:rPr>
      </w:pPr>
    </w:p>
    <w:p w:rsidR="00D92C08" w:rsidRDefault="00D92C08" w:rsidP="00D92C08">
      <w:pPr>
        <w:rPr>
          <w:rFonts w:ascii="Times New Roman" w:hAnsi="Times New Roman" w:cs="Times New Roman"/>
          <w:lang w:val="uk-UA"/>
        </w:rPr>
      </w:pPr>
    </w:p>
    <w:p w:rsidR="00D92C08" w:rsidRPr="008E4DC0" w:rsidRDefault="00D92C08" w:rsidP="00D92C08">
      <w:pPr>
        <w:rPr>
          <w:rFonts w:ascii="Times New Roman" w:hAnsi="Times New Roman" w:cs="Times New Roman"/>
          <w:lang w:val="uk-UA"/>
        </w:rPr>
      </w:pPr>
    </w:p>
    <w:p w:rsidR="00D92C08" w:rsidRDefault="00D92C08" w:rsidP="00D92C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екології </w:t>
      </w:r>
    </w:p>
    <w:p w:rsidR="00D92C08" w:rsidRDefault="00D92C08" w:rsidP="00D92C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природних ресурсів Рівненської </w:t>
      </w:r>
    </w:p>
    <w:p w:rsidR="00D92C08" w:rsidRDefault="00D92C08" w:rsidP="00D92C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                                      Володимир ЗАХАРЧУК</w:t>
      </w:r>
    </w:p>
    <w:p w:rsidR="00D92C08" w:rsidRDefault="00D92C08" w:rsidP="00D92C08"/>
    <w:p w:rsidR="00CD42D1" w:rsidRDefault="00CD42D1"/>
    <w:sectPr w:rsidR="00CD42D1" w:rsidSect="009F7D0B">
      <w:pgSz w:w="11909" w:h="16834" w:code="9"/>
      <w:pgMar w:top="851" w:right="567" w:bottom="567" w:left="175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08"/>
    <w:rsid w:val="002207D6"/>
    <w:rsid w:val="003C41E2"/>
    <w:rsid w:val="007954AB"/>
    <w:rsid w:val="00CD42D1"/>
    <w:rsid w:val="00D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Лісова</cp:lastModifiedBy>
  <cp:revision>2</cp:revision>
  <dcterms:created xsi:type="dcterms:W3CDTF">2021-12-23T13:16:00Z</dcterms:created>
  <dcterms:modified xsi:type="dcterms:W3CDTF">2021-12-23T13:16:00Z</dcterms:modified>
</cp:coreProperties>
</file>