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006D64" w:rsidRDefault="00661B95" w:rsidP="00661B95">
      <w:pPr>
        <w:jc w:val="center"/>
        <w:rPr>
          <w:lang w:val="ru-RU"/>
        </w:rPr>
      </w:pPr>
      <w:bookmarkStart w:id="0" w:name="_GoBack"/>
      <w:bookmarkEnd w:id="0"/>
      <w:r>
        <w:rPr>
          <w:lang w:val="ru-RU"/>
        </w:rPr>
        <w:t xml:space="preserve">                                                                                    </w:t>
      </w:r>
      <w:r w:rsidR="002A1187">
        <w:rPr>
          <w:lang w:val="ru-RU"/>
        </w:rPr>
        <w:t xml:space="preserve">               </w:t>
      </w:r>
    </w:p>
    <w:p w:rsidR="001752FF" w:rsidRPr="001752FF" w:rsidRDefault="001752FF" w:rsidP="00E909DE">
      <w:pPr>
        <w:pStyle w:val="ListParagraph"/>
        <w:spacing w:after="120"/>
        <w:ind w:left="9204" w:firstLine="708"/>
        <w:jc w:val="center"/>
        <w:rPr>
          <w:sz w:val="20"/>
          <w:szCs w:val="20"/>
        </w:rPr>
      </w:pPr>
    </w:p>
    <w:p w:rsidR="004D6558" w:rsidRPr="001620B1" w:rsidRDefault="004D6558" w:rsidP="00E909DE">
      <w:pPr>
        <w:pStyle w:val="ListParagraph"/>
        <w:spacing w:after="120"/>
        <w:ind w:left="0"/>
        <w:jc w:val="center"/>
        <w:rPr>
          <w:b/>
          <w:bCs/>
          <w:sz w:val="22"/>
          <w:szCs w:val="22"/>
        </w:rPr>
      </w:pPr>
      <w:r w:rsidRPr="001620B1">
        <w:rPr>
          <w:b/>
          <w:bCs/>
          <w:sz w:val="22"/>
          <w:szCs w:val="22"/>
        </w:rPr>
        <w:t>Форма електронної облікової картки (реєстр) документів, як</w:t>
      </w:r>
      <w:r w:rsidR="00FF40D6">
        <w:rPr>
          <w:b/>
          <w:bCs/>
          <w:sz w:val="22"/>
          <w:szCs w:val="22"/>
        </w:rPr>
        <w:t>ий</w:t>
      </w:r>
      <w:r w:rsidRPr="001620B1">
        <w:rPr>
          <w:b/>
          <w:bCs/>
          <w:sz w:val="22"/>
          <w:szCs w:val="22"/>
        </w:rPr>
        <w:t xml:space="preserve"> міст</w:t>
      </w:r>
      <w:r w:rsidR="00FF40D6">
        <w:rPr>
          <w:b/>
          <w:bCs/>
          <w:sz w:val="22"/>
          <w:szCs w:val="22"/>
        </w:rPr>
        <w:t>ить</w:t>
      </w:r>
      <w:r w:rsidRPr="001620B1">
        <w:rPr>
          <w:b/>
          <w:bCs/>
          <w:sz w:val="22"/>
          <w:szCs w:val="22"/>
        </w:rPr>
        <w:t xml:space="preserve"> публічну інформацію</w:t>
      </w:r>
    </w:p>
    <w:p w:rsidR="00B3441F" w:rsidRDefault="00994D37" w:rsidP="00EC2295">
      <w:pPr>
        <w:jc w:val="center"/>
        <w:rPr>
          <w:b/>
          <w:bCs/>
          <w:sz w:val="22"/>
          <w:szCs w:val="22"/>
          <w:u w:val="single"/>
          <w:lang w:val="uk-UA"/>
        </w:rPr>
      </w:pPr>
      <w:r w:rsidRPr="001620B1">
        <w:rPr>
          <w:b/>
          <w:bCs/>
          <w:sz w:val="22"/>
          <w:szCs w:val="22"/>
          <w:u w:val="single"/>
          <w:lang w:val="uk-UA"/>
        </w:rPr>
        <w:t xml:space="preserve">департаменту фінансів Рівненської </w:t>
      </w:r>
      <w:r w:rsidR="00040CDD">
        <w:rPr>
          <w:b/>
          <w:bCs/>
          <w:sz w:val="22"/>
          <w:szCs w:val="22"/>
          <w:u w:val="single"/>
          <w:lang w:val="uk-UA"/>
        </w:rPr>
        <w:t>обласної державної адміністрації</w:t>
      </w:r>
    </w:p>
    <w:p w:rsidR="004848CE" w:rsidRPr="009A5152" w:rsidRDefault="004848CE" w:rsidP="00EC2295">
      <w:pPr>
        <w:jc w:val="center"/>
        <w:rPr>
          <w:bCs/>
          <w:sz w:val="22"/>
          <w:szCs w:val="22"/>
          <w:u w:val="single"/>
          <w:lang w:val="uk-UA"/>
        </w:rPr>
      </w:pPr>
    </w:p>
    <w:tbl>
      <w:tblPr>
        <w:tblpPr w:leftFromText="180" w:rightFromText="180" w:vertAnchor="page" w:horzAnchor="margin" w:tblpX="-792" w:tblpY="2520"/>
        <w:tblW w:w="5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9"/>
        <w:gridCol w:w="1545"/>
        <w:gridCol w:w="1151"/>
        <w:gridCol w:w="974"/>
        <w:gridCol w:w="993"/>
        <w:gridCol w:w="1268"/>
        <w:gridCol w:w="887"/>
        <w:gridCol w:w="535"/>
        <w:gridCol w:w="848"/>
        <w:gridCol w:w="1500"/>
        <w:gridCol w:w="1048"/>
        <w:gridCol w:w="758"/>
        <w:gridCol w:w="523"/>
        <w:gridCol w:w="1000"/>
        <w:gridCol w:w="1980"/>
        <w:gridCol w:w="568"/>
      </w:tblGrid>
      <w:tr w:rsidR="009F783F" w:rsidRPr="009A5152" w:rsidTr="00F62B58">
        <w:trPr>
          <w:cantSplit/>
          <w:trHeight w:val="1424"/>
          <w:tblHeader/>
        </w:trPr>
        <w:tc>
          <w:tcPr>
            <w:tcW w:w="170" w:type="pct"/>
            <w:shd w:val="clear" w:color="auto" w:fill="D9D9D9"/>
            <w:textDirection w:val="btLr"/>
            <w:vAlign w:val="center"/>
          </w:tcPr>
          <w:p w:rsidR="00196EEC" w:rsidRPr="009A5152" w:rsidRDefault="00B05F83" w:rsidP="003163F6">
            <w:pPr>
              <w:ind w:left="113" w:right="113"/>
              <w:jc w:val="center"/>
              <w:rPr>
                <w:sz w:val="18"/>
                <w:szCs w:val="18"/>
                <w:lang w:val="uk-UA"/>
              </w:rPr>
            </w:pPr>
            <w:r w:rsidRPr="009A5152">
              <w:rPr>
                <w:sz w:val="18"/>
                <w:szCs w:val="18"/>
                <w:lang w:val="uk-UA"/>
              </w:rPr>
              <w:t>№ з/п</w:t>
            </w:r>
            <w:r w:rsidR="007B2393" w:rsidRPr="009A5152">
              <w:rPr>
                <w:sz w:val="18"/>
                <w:szCs w:val="18"/>
                <w:lang w:val="uk-UA"/>
              </w:rPr>
              <w:t>-</w:t>
            </w:r>
          </w:p>
        </w:tc>
        <w:tc>
          <w:tcPr>
            <w:tcW w:w="479"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Назва документа</w:t>
            </w:r>
          </w:p>
        </w:tc>
        <w:tc>
          <w:tcPr>
            <w:tcW w:w="357"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Номер документа</w:t>
            </w:r>
          </w:p>
        </w:tc>
        <w:tc>
          <w:tcPr>
            <w:tcW w:w="30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Дата створення документа</w:t>
            </w:r>
          </w:p>
        </w:tc>
        <w:tc>
          <w:tcPr>
            <w:tcW w:w="308" w:type="pct"/>
            <w:shd w:val="clear" w:color="auto" w:fill="D9D9D9"/>
            <w:textDirection w:val="btLr"/>
            <w:vAlign w:val="center"/>
          </w:tcPr>
          <w:p w:rsidR="00196EEC" w:rsidRPr="009A5152" w:rsidRDefault="00196EEC" w:rsidP="003163F6">
            <w:pPr>
              <w:ind w:left="113" w:right="113"/>
              <w:jc w:val="center"/>
              <w:rPr>
                <w:caps/>
                <w:sz w:val="18"/>
                <w:szCs w:val="18"/>
                <w:lang w:val="uk-UA"/>
              </w:rPr>
            </w:pPr>
            <w:r w:rsidRPr="009A5152">
              <w:rPr>
                <w:sz w:val="18"/>
                <w:szCs w:val="18"/>
                <w:lang w:val="uk-UA"/>
              </w:rPr>
              <w:t>Дата надходження  документа</w:t>
            </w:r>
          </w:p>
        </w:tc>
        <w:tc>
          <w:tcPr>
            <w:tcW w:w="393" w:type="pct"/>
            <w:shd w:val="clear" w:color="auto" w:fill="D9D9D9"/>
            <w:textDirection w:val="btLr"/>
            <w:vAlign w:val="center"/>
          </w:tcPr>
          <w:p w:rsidR="00196EEC" w:rsidRPr="009A5152" w:rsidRDefault="00196EEC" w:rsidP="003163F6">
            <w:pPr>
              <w:ind w:left="113" w:right="113"/>
              <w:jc w:val="center"/>
              <w:rPr>
                <w:sz w:val="18"/>
                <w:szCs w:val="18"/>
                <w:lang w:val="uk-UA"/>
              </w:rPr>
            </w:pPr>
            <w:proofErr w:type="spellStart"/>
            <w:r w:rsidRPr="009A5152">
              <w:rPr>
                <w:sz w:val="18"/>
                <w:szCs w:val="18"/>
              </w:rPr>
              <w:t>Джерело</w:t>
            </w:r>
            <w:proofErr w:type="spellEnd"/>
            <w:r w:rsidRPr="009A5152">
              <w:rPr>
                <w:sz w:val="18"/>
                <w:szCs w:val="18"/>
              </w:rPr>
              <w:t xml:space="preserve"> </w:t>
            </w:r>
            <w:r w:rsidRPr="009A5152">
              <w:rPr>
                <w:sz w:val="18"/>
                <w:szCs w:val="18"/>
                <w:lang w:val="uk-UA"/>
              </w:rPr>
              <w:t>інформації</w:t>
            </w:r>
          </w:p>
        </w:tc>
        <w:tc>
          <w:tcPr>
            <w:tcW w:w="275"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Підстава віднесення інформації до категорії з обмеженим доступом</w:t>
            </w:r>
          </w:p>
        </w:tc>
        <w:tc>
          <w:tcPr>
            <w:tcW w:w="166" w:type="pct"/>
            <w:shd w:val="clear" w:color="auto" w:fill="D9D9D9"/>
            <w:textDirection w:val="btLr"/>
            <w:vAlign w:val="center"/>
          </w:tcPr>
          <w:p w:rsidR="00196EEC" w:rsidRPr="009A5152" w:rsidRDefault="00196EEC" w:rsidP="003163F6">
            <w:pPr>
              <w:ind w:left="113" w:right="113"/>
              <w:jc w:val="center"/>
              <w:rPr>
                <w:sz w:val="14"/>
                <w:szCs w:val="14"/>
                <w:lang w:val="uk-UA"/>
              </w:rPr>
            </w:pPr>
            <w:r w:rsidRPr="009A5152">
              <w:rPr>
                <w:sz w:val="14"/>
                <w:szCs w:val="14"/>
                <w:lang w:val="uk-UA"/>
              </w:rPr>
              <w:t>Строк обмеження доступу до інформації</w:t>
            </w:r>
          </w:p>
        </w:tc>
        <w:tc>
          <w:tcPr>
            <w:tcW w:w="263" w:type="pct"/>
            <w:shd w:val="clear" w:color="auto" w:fill="D9D9D9"/>
            <w:textDirection w:val="btLr"/>
            <w:vAlign w:val="center"/>
          </w:tcPr>
          <w:p w:rsidR="00196EEC" w:rsidRPr="009A5152" w:rsidRDefault="00196EEC" w:rsidP="00F15A19">
            <w:pPr>
              <w:ind w:left="-85" w:right="-85"/>
              <w:jc w:val="center"/>
              <w:rPr>
                <w:sz w:val="18"/>
                <w:szCs w:val="18"/>
                <w:lang w:val="uk-UA"/>
              </w:rPr>
            </w:pPr>
            <w:r w:rsidRPr="009A5152">
              <w:rPr>
                <w:sz w:val="18"/>
                <w:szCs w:val="18"/>
                <w:lang w:val="uk-UA"/>
              </w:rPr>
              <w:t>Галузь</w:t>
            </w:r>
          </w:p>
        </w:tc>
        <w:tc>
          <w:tcPr>
            <w:tcW w:w="46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Ключові слова</w:t>
            </w:r>
          </w:p>
        </w:tc>
        <w:tc>
          <w:tcPr>
            <w:tcW w:w="32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Тип, носій</w:t>
            </w:r>
          </w:p>
        </w:tc>
        <w:tc>
          <w:tcPr>
            <w:tcW w:w="235"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Вид</w:t>
            </w:r>
          </w:p>
        </w:tc>
        <w:tc>
          <w:tcPr>
            <w:tcW w:w="162"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Проекти рішень</w:t>
            </w:r>
          </w:p>
        </w:tc>
        <w:tc>
          <w:tcPr>
            <w:tcW w:w="310"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Форма зберігання документа</w:t>
            </w:r>
          </w:p>
        </w:tc>
        <w:tc>
          <w:tcPr>
            <w:tcW w:w="614"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Місце зберігання документа</w:t>
            </w:r>
          </w:p>
        </w:tc>
        <w:tc>
          <w:tcPr>
            <w:tcW w:w="176" w:type="pct"/>
            <w:shd w:val="clear" w:color="auto" w:fill="D9D9D9"/>
            <w:textDirection w:val="btLr"/>
            <w:vAlign w:val="center"/>
          </w:tcPr>
          <w:p w:rsidR="00196EEC" w:rsidRPr="009A5152" w:rsidRDefault="00196EEC" w:rsidP="003163F6">
            <w:pPr>
              <w:ind w:left="113" w:right="113"/>
              <w:jc w:val="center"/>
              <w:rPr>
                <w:sz w:val="18"/>
                <w:szCs w:val="18"/>
                <w:lang w:val="uk-UA"/>
              </w:rPr>
            </w:pPr>
            <w:r w:rsidRPr="009A5152">
              <w:rPr>
                <w:sz w:val="18"/>
                <w:szCs w:val="18"/>
                <w:lang w:val="uk-UA"/>
              </w:rPr>
              <w:t>Додаткова інформація</w:t>
            </w:r>
          </w:p>
        </w:tc>
      </w:tr>
      <w:tr w:rsidR="009F783F" w:rsidRPr="009A5152" w:rsidTr="00F62B58">
        <w:trPr>
          <w:trHeight w:val="263"/>
        </w:trPr>
        <w:tc>
          <w:tcPr>
            <w:tcW w:w="17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w:t>
            </w:r>
          </w:p>
        </w:tc>
        <w:tc>
          <w:tcPr>
            <w:tcW w:w="479"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2</w:t>
            </w:r>
          </w:p>
        </w:tc>
        <w:tc>
          <w:tcPr>
            <w:tcW w:w="357"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3</w:t>
            </w:r>
          </w:p>
        </w:tc>
        <w:tc>
          <w:tcPr>
            <w:tcW w:w="30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4</w:t>
            </w:r>
          </w:p>
        </w:tc>
        <w:tc>
          <w:tcPr>
            <w:tcW w:w="308"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5</w:t>
            </w:r>
          </w:p>
        </w:tc>
        <w:tc>
          <w:tcPr>
            <w:tcW w:w="393"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6</w:t>
            </w:r>
          </w:p>
        </w:tc>
        <w:tc>
          <w:tcPr>
            <w:tcW w:w="27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7</w:t>
            </w:r>
          </w:p>
        </w:tc>
        <w:tc>
          <w:tcPr>
            <w:tcW w:w="16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8</w:t>
            </w:r>
          </w:p>
        </w:tc>
        <w:tc>
          <w:tcPr>
            <w:tcW w:w="263" w:type="pct"/>
            <w:shd w:val="clear" w:color="auto" w:fill="D9D9D9"/>
            <w:vAlign w:val="center"/>
          </w:tcPr>
          <w:p w:rsidR="00196EEC" w:rsidRPr="009A5152" w:rsidRDefault="00196EEC" w:rsidP="00F15A19">
            <w:pPr>
              <w:ind w:left="-85" w:right="-85"/>
              <w:jc w:val="center"/>
              <w:rPr>
                <w:bCs/>
                <w:i/>
                <w:sz w:val="16"/>
                <w:szCs w:val="16"/>
                <w:lang w:val="uk-UA"/>
              </w:rPr>
            </w:pPr>
            <w:r w:rsidRPr="009A5152">
              <w:rPr>
                <w:bCs/>
                <w:i/>
                <w:sz w:val="16"/>
                <w:szCs w:val="16"/>
                <w:lang w:val="uk-UA"/>
              </w:rPr>
              <w:t>9</w:t>
            </w:r>
          </w:p>
        </w:tc>
        <w:tc>
          <w:tcPr>
            <w:tcW w:w="46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10</w:t>
            </w:r>
          </w:p>
        </w:tc>
        <w:tc>
          <w:tcPr>
            <w:tcW w:w="32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11</w:t>
            </w:r>
          </w:p>
        </w:tc>
        <w:tc>
          <w:tcPr>
            <w:tcW w:w="235"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12</w:t>
            </w:r>
          </w:p>
        </w:tc>
        <w:tc>
          <w:tcPr>
            <w:tcW w:w="162"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13</w:t>
            </w:r>
          </w:p>
        </w:tc>
        <w:tc>
          <w:tcPr>
            <w:tcW w:w="310"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14</w:t>
            </w:r>
          </w:p>
        </w:tc>
        <w:tc>
          <w:tcPr>
            <w:tcW w:w="614"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15</w:t>
            </w:r>
          </w:p>
        </w:tc>
        <w:tc>
          <w:tcPr>
            <w:tcW w:w="176" w:type="pct"/>
            <w:shd w:val="clear" w:color="auto" w:fill="D9D9D9"/>
            <w:vAlign w:val="center"/>
          </w:tcPr>
          <w:p w:rsidR="00196EEC" w:rsidRPr="009A5152" w:rsidRDefault="00196EEC" w:rsidP="003F73DD">
            <w:pPr>
              <w:jc w:val="center"/>
              <w:rPr>
                <w:bCs/>
                <w:i/>
                <w:sz w:val="16"/>
                <w:szCs w:val="16"/>
                <w:lang w:val="uk-UA"/>
              </w:rPr>
            </w:pPr>
            <w:r w:rsidRPr="009A5152">
              <w:rPr>
                <w:bCs/>
                <w:i/>
                <w:sz w:val="16"/>
                <w:szCs w:val="16"/>
                <w:lang w:val="uk-UA"/>
              </w:rPr>
              <w:t>16</w:t>
            </w:r>
          </w:p>
        </w:tc>
      </w:tr>
      <w:tr w:rsidR="008C007A" w:rsidRPr="00B7371E" w:rsidTr="008C007A">
        <w:trPr>
          <w:trHeight w:val="975"/>
        </w:trPr>
        <w:tc>
          <w:tcPr>
            <w:tcW w:w="170" w:type="pct"/>
            <w:shd w:val="clear" w:color="auto" w:fill="FFFFFF"/>
            <w:vAlign w:val="center"/>
          </w:tcPr>
          <w:p w:rsidR="008C007A" w:rsidRPr="00233E95" w:rsidRDefault="008C007A" w:rsidP="008C007A">
            <w:pPr>
              <w:jc w:val="center"/>
              <w:rPr>
                <w:b/>
                <w:bCs/>
                <w:sz w:val="16"/>
                <w:szCs w:val="16"/>
                <w:lang w:val="uk-UA"/>
              </w:rPr>
            </w:pPr>
            <w:r>
              <w:rPr>
                <w:b/>
                <w:bCs/>
                <w:sz w:val="16"/>
                <w:szCs w:val="16"/>
                <w:lang w:val="uk-UA"/>
              </w:rPr>
              <w:t>5422</w:t>
            </w:r>
          </w:p>
        </w:tc>
        <w:tc>
          <w:tcPr>
            <w:tcW w:w="479"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Закон України № 4561-ІХ "Про внесення змін до Закону України "Про Державний бюджет України на 2025 рік” щодо фінансового забезпечення сектору безпеки і оборони"</w:t>
            </w:r>
          </w:p>
        </w:tc>
        <w:tc>
          <w:tcPr>
            <w:tcW w:w="357"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№вх-4031/25</w:t>
            </w:r>
          </w:p>
        </w:tc>
        <w:tc>
          <w:tcPr>
            <w:tcW w:w="302"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w:t>
            </w:r>
          </w:p>
        </w:tc>
        <w:tc>
          <w:tcPr>
            <w:tcW w:w="308"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w:t>
            </w:r>
          </w:p>
        </w:tc>
        <w:tc>
          <w:tcPr>
            <w:tcW w:w="166"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w:t>
            </w:r>
          </w:p>
        </w:tc>
        <w:tc>
          <w:tcPr>
            <w:tcW w:w="263" w:type="pct"/>
            <w:shd w:val="clear" w:color="auto" w:fill="FFFFFF"/>
            <w:vAlign w:val="center"/>
          </w:tcPr>
          <w:p w:rsidR="008C007A" w:rsidRPr="008C007A" w:rsidRDefault="008C007A" w:rsidP="008C007A">
            <w:pPr>
              <w:jc w:val="center"/>
              <w:rPr>
                <w:bCs/>
                <w:sz w:val="16"/>
                <w:szCs w:val="16"/>
                <w:lang w:val="uk-UA"/>
              </w:rPr>
            </w:pPr>
          </w:p>
          <w:p w:rsidR="008C007A" w:rsidRPr="008C007A" w:rsidRDefault="008C007A" w:rsidP="008C007A">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Закон України № 4561-ІХ "Про внесення змін до Закону України "Про Державний бюджет України на 2025 рік” щодо фінансового забезпечення сектору безпеки і оборони"</w:t>
            </w:r>
          </w:p>
        </w:tc>
        <w:tc>
          <w:tcPr>
            <w:tcW w:w="325"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Текстовий, табличний</w:t>
            </w:r>
          </w:p>
          <w:p w:rsidR="008C007A" w:rsidRPr="008C007A" w:rsidRDefault="008C007A" w:rsidP="008C007A">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Закон України</w:t>
            </w:r>
          </w:p>
        </w:tc>
        <w:tc>
          <w:tcPr>
            <w:tcW w:w="162"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w:t>
            </w:r>
          </w:p>
        </w:tc>
        <w:tc>
          <w:tcPr>
            <w:tcW w:w="310" w:type="pct"/>
            <w:shd w:val="clear" w:color="auto" w:fill="FFFFFF"/>
            <w:vAlign w:val="center"/>
          </w:tcPr>
          <w:p w:rsidR="008C007A" w:rsidRPr="008C007A" w:rsidRDefault="008C007A" w:rsidP="008C007A">
            <w:pPr>
              <w:jc w:val="center"/>
              <w:rPr>
                <w:bCs/>
                <w:sz w:val="16"/>
                <w:szCs w:val="16"/>
                <w:lang w:val="uk-UA"/>
              </w:rPr>
            </w:pPr>
          </w:p>
          <w:p w:rsidR="008C007A" w:rsidRPr="008C007A" w:rsidRDefault="008C007A" w:rsidP="008C007A">
            <w:pPr>
              <w:jc w:val="center"/>
              <w:rPr>
                <w:bCs/>
                <w:sz w:val="16"/>
                <w:szCs w:val="16"/>
                <w:lang w:val="uk-UA"/>
              </w:rPr>
            </w:pPr>
            <w:r w:rsidRPr="008C007A">
              <w:rPr>
                <w:bCs/>
                <w:sz w:val="16"/>
                <w:szCs w:val="16"/>
                <w:lang w:val="uk-UA"/>
              </w:rPr>
              <w:t>Паперова, електронна</w:t>
            </w:r>
          </w:p>
          <w:p w:rsidR="008C007A" w:rsidRPr="008C007A" w:rsidRDefault="008C007A" w:rsidP="008C007A">
            <w:pPr>
              <w:jc w:val="center"/>
              <w:rPr>
                <w:bCs/>
                <w:sz w:val="16"/>
                <w:szCs w:val="16"/>
                <w:lang w:val="uk-UA"/>
              </w:rPr>
            </w:pPr>
          </w:p>
        </w:tc>
        <w:tc>
          <w:tcPr>
            <w:tcW w:w="614" w:type="pct"/>
            <w:shd w:val="clear" w:color="auto" w:fill="FFFFFF"/>
            <w:vAlign w:val="center"/>
          </w:tcPr>
          <w:p w:rsidR="008C007A" w:rsidRPr="003B610A" w:rsidRDefault="008C007A" w:rsidP="008C007A">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C007A" w:rsidRDefault="008C007A" w:rsidP="008C007A">
            <w:pPr>
              <w:jc w:val="center"/>
              <w:rPr>
                <w:lang w:val="ru-RU"/>
              </w:rPr>
            </w:pPr>
            <w:r>
              <w:rPr>
                <w:lang w:val="ru-RU"/>
              </w:rPr>
              <w:t>-</w:t>
            </w:r>
          </w:p>
        </w:tc>
      </w:tr>
      <w:tr w:rsidR="008C007A" w:rsidRPr="00B7371E" w:rsidTr="008C007A">
        <w:trPr>
          <w:trHeight w:val="975"/>
        </w:trPr>
        <w:tc>
          <w:tcPr>
            <w:tcW w:w="170" w:type="pct"/>
            <w:shd w:val="clear" w:color="auto" w:fill="FFFFFF"/>
            <w:vAlign w:val="center"/>
          </w:tcPr>
          <w:p w:rsidR="008C007A" w:rsidRDefault="00252370" w:rsidP="008C007A">
            <w:pPr>
              <w:jc w:val="center"/>
              <w:rPr>
                <w:b/>
                <w:bCs/>
                <w:sz w:val="16"/>
                <w:szCs w:val="16"/>
                <w:lang w:val="uk-UA"/>
              </w:rPr>
            </w:pPr>
            <w:r>
              <w:rPr>
                <w:b/>
                <w:bCs/>
                <w:sz w:val="16"/>
                <w:szCs w:val="16"/>
                <w:lang w:val="uk-UA"/>
              </w:rPr>
              <w:t>5423</w:t>
            </w:r>
          </w:p>
        </w:tc>
        <w:tc>
          <w:tcPr>
            <w:tcW w:w="479"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Щодо виділення коштів в/ч</w:t>
            </w:r>
          </w:p>
        </w:tc>
        <w:tc>
          <w:tcPr>
            <w:tcW w:w="357"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№вх-4032/25</w:t>
            </w:r>
          </w:p>
        </w:tc>
        <w:tc>
          <w:tcPr>
            <w:tcW w:w="302"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w:t>
            </w:r>
          </w:p>
        </w:tc>
        <w:tc>
          <w:tcPr>
            <w:tcW w:w="308"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w:t>
            </w:r>
          </w:p>
        </w:tc>
        <w:tc>
          <w:tcPr>
            <w:tcW w:w="166"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w:t>
            </w:r>
          </w:p>
        </w:tc>
        <w:tc>
          <w:tcPr>
            <w:tcW w:w="263" w:type="pct"/>
            <w:shd w:val="clear" w:color="auto" w:fill="FFFFFF"/>
            <w:vAlign w:val="center"/>
          </w:tcPr>
          <w:p w:rsidR="008C007A" w:rsidRPr="008C007A" w:rsidRDefault="008C007A" w:rsidP="008C007A">
            <w:pPr>
              <w:jc w:val="center"/>
              <w:rPr>
                <w:bCs/>
                <w:sz w:val="16"/>
                <w:szCs w:val="16"/>
                <w:lang w:val="uk-UA"/>
              </w:rPr>
            </w:pPr>
          </w:p>
          <w:p w:rsidR="008C007A" w:rsidRPr="008C007A" w:rsidRDefault="008C007A" w:rsidP="008C007A">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Щодо виділення коштів в/ч</w:t>
            </w:r>
          </w:p>
        </w:tc>
        <w:tc>
          <w:tcPr>
            <w:tcW w:w="325"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Текстовий</w:t>
            </w:r>
          </w:p>
          <w:p w:rsidR="008C007A" w:rsidRPr="008C007A" w:rsidRDefault="008C007A" w:rsidP="008C007A">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8C007A" w:rsidRPr="008C007A" w:rsidRDefault="008C007A" w:rsidP="008C007A">
            <w:pPr>
              <w:jc w:val="center"/>
              <w:rPr>
                <w:bCs/>
                <w:sz w:val="16"/>
                <w:szCs w:val="16"/>
                <w:lang w:val="uk-UA"/>
              </w:rPr>
            </w:pPr>
            <w:r w:rsidRPr="008C007A">
              <w:rPr>
                <w:bCs/>
                <w:sz w:val="16"/>
                <w:szCs w:val="16"/>
                <w:lang w:val="uk-UA"/>
              </w:rPr>
              <w:t>-</w:t>
            </w:r>
          </w:p>
        </w:tc>
        <w:tc>
          <w:tcPr>
            <w:tcW w:w="310" w:type="pct"/>
            <w:shd w:val="clear" w:color="auto" w:fill="FFFFFF"/>
            <w:vAlign w:val="center"/>
          </w:tcPr>
          <w:p w:rsidR="008C007A" w:rsidRPr="008C007A" w:rsidRDefault="008C007A" w:rsidP="008C007A">
            <w:pPr>
              <w:jc w:val="center"/>
              <w:rPr>
                <w:bCs/>
                <w:sz w:val="16"/>
                <w:szCs w:val="16"/>
                <w:lang w:val="uk-UA"/>
              </w:rPr>
            </w:pPr>
          </w:p>
          <w:p w:rsidR="008C007A" w:rsidRPr="008C007A" w:rsidRDefault="008C007A" w:rsidP="008C007A">
            <w:pPr>
              <w:jc w:val="center"/>
              <w:rPr>
                <w:bCs/>
                <w:sz w:val="16"/>
                <w:szCs w:val="16"/>
                <w:lang w:val="uk-UA"/>
              </w:rPr>
            </w:pPr>
            <w:r w:rsidRPr="008C007A">
              <w:rPr>
                <w:bCs/>
                <w:sz w:val="16"/>
                <w:szCs w:val="16"/>
                <w:lang w:val="uk-UA"/>
              </w:rPr>
              <w:t>Паперова, електронна</w:t>
            </w:r>
          </w:p>
          <w:p w:rsidR="008C007A" w:rsidRPr="008C007A" w:rsidRDefault="008C007A" w:rsidP="008C007A">
            <w:pPr>
              <w:jc w:val="center"/>
              <w:rPr>
                <w:bCs/>
                <w:sz w:val="16"/>
                <w:szCs w:val="16"/>
                <w:lang w:val="uk-UA"/>
              </w:rPr>
            </w:pPr>
          </w:p>
        </w:tc>
        <w:tc>
          <w:tcPr>
            <w:tcW w:w="614" w:type="pct"/>
            <w:shd w:val="clear" w:color="auto" w:fill="FFFFFF"/>
            <w:vAlign w:val="center"/>
          </w:tcPr>
          <w:p w:rsidR="008C007A" w:rsidRPr="003B610A" w:rsidRDefault="008C007A" w:rsidP="008C007A">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8C007A" w:rsidRDefault="008C007A" w:rsidP="008C007A">
            <w:pPr>
              <w:jc w:val="center"/>
              <w:rPr>
                <w:lang w:val="ru-RU"/>
              </w:rPr>
            </w:pPr>
            <w:r>
              <w:rPr>
                <w:lang w:val="ru-RU"/>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5424</w:t>
            </w:r>
          </w:p>
        </w:tc>
        <w:tc>
          <w:tcPr>
            <w:tcW w:w="479"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Про подання інформації</w:t>
            </w:r>
          </w:p>
        </w:tc>
        <w:tc>
          <w:tcPr>
            <w:tcW w:w="357"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№вих-1247/03-20/25</w:t>
            </w:r>
          </w:p>
        </w:tc>
        <w:tc>
          <w:tcPr>
            <w:tcW w:w="302"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04.08.2025</w:t>
            </w:r>
          </w:p>
        </w:tc>
        <w:tc>
          <w:tcPr>
            <w:tcW w:w="308"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w:t>
            </w:r>
          </w:p>
        </w:tc>
        <w:tc>
          <w:tcPr>
            <w:tcW w:w="393"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Відділ зведеного бюджету та міжбюджетних відносин</w:t>
            </w:r>
          </w:p>
        </w:tc>
        <w:tc>
          <w:tcPr>
            <w:tcW w:w="275"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w:t>
            </w:r>
          </w:p>
        </w:tc>
        <w:tc>
          <w:tcPr>
            <w:tcW w:w="166"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w:t>
            </w:r>
          </w:p>
        </w:tc>
        <w:tc>
          <w:tcPr>
            <w:tcW w:w="263"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фінанси</w:t>
            </w:r>
          </w:p>
        </w:tc>
        <w:tc>
          <w:tcPr>
            <w:tcW w:w="465"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Інформації про стан гарантованих боргів та надані місцеві гарантії</w:t>
            </w:r>
          </w:p>
          <w:p w:rsidR="00971740" w:rsidRPr="00A70C19" w:rsidRDefault="00971740" w:rsidP="00971740">
            <w:pPr>
              <w:jc w:val="center"/>
              <w:rPr>
                <w:bCs/>
                <w:sz w:val="16"/>
                <w:szCs w:val="16"/>
                <w:lang w:val="uk-UA"/>
              </w:rPr>
            </w:pPr>
            <w:r w:rsidRPr="00A70C19">
              <w:rPr>
                <w:bCs/>
                <w:sz w:val="16"/>
                <w:szCs w:val="16"/>
                <w:lang w:val="uk-UA"/>
              </w:rPr>
              <w:t>(місячний звіт)</w:t>
            </w:r>
          </w:p>
        </w:tc>
        <w:tc>
          <w:tcPr>
            <w:tcW w:w="325" w:type="pct"/>
            <w:shd w:val="clear" w:color="auto" w:fill="FFFFFF"/>
            <w:vAlign w:val="center"/>
          </w:tcPr>
          <w:p w:rsidR="00971740" w:rsidRPr="00A70C19" w:rsidRDefault="00971740" w:rsidP="00971740">
            <w:pPr>
              <w:jc w:val="center"/>
              <w:rPr>
                <w:bCs/>
                <w:sz w:val="16"/>
                <w:szCs w:val="16"/>
                <w:lang w:val="uk-UA"/>
              </w:rPr>
            </w:pPr>
          </w:p>
          <w:p w:rsidR="00971740" w:rsidRPr="00A70C19" w:rsidRDefault="00971740" w:rsidP="00971740">
            <w:pPr>
              <w:jc w:val="center"/>
              <w:rPr>
                <w:bCs/>
                <w:sz w:val="16"/>
                <w:szCs w:val="16"/>
                <w:lang w:val="uk-UA"/>
              </w:rPr>
            </w:pPr>
            <w:r w:rsidRPr="00A70C19">
              <w:rPr>
                <w:bCs/>
                <w:sz w:val="16"/>
                <w:szCs w:val="16"/>
                <w:lang w:val="uk-UA"/>
              </w:rPr>
              <w:t>Текстовий документ</w:t>
            </w:r>
          </w:p>
        </w:tc>
        <w:tc>
          <w:tcPr>
            <w:tcW w:w="235" w:type="pct"/>
            <w:shd w:val="clear" w:color="auto" w:fill="FFFFFF"/>
            <w:vAlign w:val="center"/>
          </w:tcPr>
          <w:p w:rsidR="00971740" w:rsidRPr="00A70C19" w:rsidRDefault="00971740" w:rsidP="00971740">
            <w:pPr>
              <w:jc w:val="center"/>
              <w:rPr>
                <w:bCs/>
                <w:sz w:val="16"/>
                <w:szCs w:val="16"/>
                <w:lang w:val="uk-UA"/>
              </w:rPr>
            </w:pPr>
          </w:p>
          <w:p w:rsidR="00971740" w:rsidRPr="00A70C19" w:rsidRDefault="00971740" w:rsidP="00971740">
            <w:pPr>
              <w:jc w:val="center"/>
              <w:rPr>
                <w:bCs/>
                <w:sz w:val="16"/>
                <w:szCs w:val="16"/>
                <w:lang w:val="uk-UA"/>
              </w:rPr>
            </w:pPr>
          </w:p>
          <w:p w:rsidR="00971740" w:rsidRPr="00A70C19" w:rsidRDefault="00971740" w:rsidP="00971740">
            <w:pPr>
              <w:jc w:val="center"/>
              <w:rPr>
                <w:bCs/>
                <w:sz w:val="16"/>
                <w:szCs w:val="16"/>
                <w:lang w:val="uk-UA"/>
              </w:rPr>
            </w:pPr>
            <w:r w:rsidRPr="00A70C19">
              <w:rPr>
                <w:bCs/>
                <w:sz w:val="16"/>
                <w:szCs w:val="16"/>
                <w:lang w:val="uk-UA"/>
              </w:rPr>
              <w:t>Лист</w:t>
            </w:r>
          </w:p>
        </w:tc>
        <w:tc>
          <w:tcPr>
            <w:tcW w:w="162" w:type="pct"/>
            <w:shd w:val="clear" w:color="auto" w:fill="FFFFFF"/>
            <w:vAlign w:val="center"/>
          </w:tcPr>
          <w:p w:rsidR="00971740" w:rsidRPr="00A70C19" w:rsidRDefault="00971740" w:rsidP="00971740">
            <w:pPr>
              <w:jc w:val="center"/>
              <w:rPr>
                <w:bCs/>
                <w:sz w:val="16"/>
                <w:szCs w:val="16"/>
                <w:lang w:val="uk-UA"/>
              </w:rPr>
            </w:pPr>
          </w:p>
          <w:p w:rsidR="00971740" w:rsidRPr="00A70C19" w:rsidRDefault="00971740" w:rsidP="00971740">
            <w:pPr>
              <w:jc w:val="center"/>
              <w:rPr>
                <w:bCs/>
                <w:sz w:val="16"/>
                <w:szCs w:val="16"/>
                <w:lang w:val="uk-UA"/>
              </w:rPr>
            </w:pPr>
          </w:p>
          <w:p w:rsidR="00971740" w:rsidRPr="00A70C19" w:rsidRDefault="00971740" w:rsidP="00971740">
            <w:pPr>
              <w:jc w:val="center"/>
              <w:rPr>
                <w:bCs/>
                <w:sz w:val="16"/>
                <w:szCs w:val="16"/>
                <w:lang w:val="uk-UA"/>
              </w:rPr>
            </w:pPr>
            <w:r w:rsidRPr="00A70C19">
              <w:rPr>
                <w:bCs/>
                <w:sz w:val="16"/>
                <w:szCs w:val="16"/>
                <w:lang w:val="uk-UA"/>
              </w:rPr>
              <w:t>-</w:t>
            </w:r>
          </w:p>
        </w:tc>
        <w:tc>
          <w:tcPr>
            <w:tcW w:w="310" w:type="pct"/>
            <w:shd w:val="clear" w:color="auto" w:fill="FFFFFF"/>
            <w:vAlign w:val="center"/>
          </w:tcPr>
          <w:p w:rsidR="00971740" w:rsidRPr="00A70C19" w:rsidRDefault="00971740" w:rsidP="00971740">
            <w:pPr>
              <w:jc w:val="center"/>
              <w:rPr>
                <w:bCs/>
                <w:sz w:val="16"/>
                <w:szCs w:val="16"/>
                <w:lang w:val="uk-UA"/>
              </w:rPr>
            </w:pPr>
          </w:p>
          <w:p w:rsidR="00971740" w:rsidRPr="00A70C19" w:rsidRDefault="00971740" w:rsidP="00971740">
            <w:pPr>
              <w:jc w:val="center"/>
              <w:rPr>
                <w:bCs/>
                <w:sz w:val="16"/>
                <w:szCs w:val="16"/>
                <w:lang w:val="uk-UA"/>
              </w:rPr>
            </w:pPr>
            <w:r w:rsidRPr="00A70C19">
              <w:rPr>
                <w:bCs/>
                <w:sz w:val="16"/>
                <w:szCs w:val="16"/>
                <w:lang w:val="uk-UA"/>
              </w:rPr>
              <w:t>Паперова , електронна</w:t>
            </w:r>
          </w:p>
        </w:tc>
        <w:tc>
          <w:tcPr>
            <w:tcW w:w="614" w:type="pct"/>
            <w:shd w:val="clear" w:color="auto" w:fill="FFFFFF"/>
            <w:vAlign w:val="center"/>
          </w:tcPr>
          <w:p w:rsidR="00971740" w:rsidRPr="00A70C19" w:rsidRDefault="00971740" w:rsidP="00971740">
            <w:pPr>
              <w:jc w:val="center"/>
              <w:rPr>
                <w:bCs/>
                <w:sz w:val="16"/>
                <w:szCs w:val="16"/>
                <w:lang w:val="uk-UA"/>
              </w:rPr>
            </w:pPr>
            <w:r w:rsidRPr="00A70C19">
              <w:rPr>
                <w:bCs/>
                <w:sz w:val="16"/>
                <w:szCs w:val="16"/>
                <w:lang w:val="uk-UA"/>
              </w:rPr>
              <w:t>Відділ зведеного бюджету та міжбюджетних відносин</w:t>
            </w:r>
          </w:p>
        </w:tc>
        <w:tc>
          <w:tcPr>
            <w:tcW w:w="176" w:type="pct"/>
            <w:shd w:val="clear" w:color="auto" w:fill="FFFFFF"/>
            <w:vAlign w:val="center"/>
          </w:tcPr>
          <w:p w:rsidR="00971740" w:rsidRPr="00686EE9" w:rsidRDefault="00971740" w:rsidP="00971740">
            <w:pPr>
              <w:jc w:val="center"/>
              <w:rPr>
                <w:bCs/>
                <w:sz w:val="16"/>
                <w:szCs w:val="16"/>
                <w:lang w:val="ru-RU"/>
              </w:rPr>
            </w:pPr>
            <w:r w:rsidRPr="00686EE9">
              <w:rPr>
                <w:bCs/>
                <w:sz w:val="16"/>
                <w:szCs w:val="16"/>
                <w:lang w:val="ru-RU"/>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5425</w:t>
            </w:r>
          </w:p>
        </w:tc>
        <w:tc>
          <w:tcPr>
            <w:tcW w:w="479"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 xml:space="preserve">Про розгляд звернення </w:t>
            </w:r>
          </w:p>
        </w:tc>
        <w:tc>
          <w:tcPr>
            <w:tcW w:w="357"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 xml:space="preserve">№ </w:t>
            </w:r>
            <w:proofErr w:type="spellStart"/>
            <w:r w:rsidRPr="0003696B">
              <w:rPr>
                <w:bCs/>
                <w:sz w:val="16"/>
                <w:szCs w:val="16"/>
                <w:lang w:val="uk-UA"/>
              </w:rPr>
              <w:t>вих</w:t>
            </w:r>
            <w:proofErr w:type="spellEnd"/>
            <w:r w:rsidRPr="0003696B">
              <w:rPr>
                <w:bCs/>
                <w:sz w:val="16"/>
                <w:szCs w:val="16"/>
                <w:lang w:val="uk-UA"/>
              </w:rPr>
              <w:t>-</w:t>
            </w:r>
          </w:p>
          <w:p w:rsidR="00971740" w:rsidRPr="0003696B" w:rsidRDefault="00971740" w:rsidP="00971740">
            <w:pPr>
              <w:jc w:val="center"/>
              <w:rPr>
                <w:bCs/>
                <w:sz w:val="16"/>
                <w:szCs w:val="16"/>
                <w:lang w:val="uk-UA"/>
              </w:rPr>
            </w:pPr>
            <w:r w:rsidRPr="0003696B">
              <w:rPr>
                <w:bCs/>
                <w:sz w:val="16"/>
                <w:szCs w:val="16"/>
                <w:lang w:val="uk-UA"/>
              </w:rPr>
              <w:t>12</w:t>
            </w:r>
            <w:r>
              <w:rPr>
                <w:bCs/>
                <w:sz w:val="16"/>
                <w:szCs w:val="16"/>
                <w:lang w:val="uk-UA"/>
              </w:rPr>
              <w:t>52</w:t>
            </w:r>
            <w:r w:rsidRPr="0003696B">
              <w:rPr>
                <w:bCs/>
                <w:sz w:val="16"/>
                <w:szCs w:val="16"/>
                <w:lang w:val="uk-UA"/>
              </w:rPr>
              <w:t>/04-19/25</w:t>
            </w:r>
          </w:p>
        </w:tc>
        <w:tc>
          <w:tcPr>
            <w:tcW w:w="302" w:type="pct"/>
            <w:shd w:val="clear" w:color="auto" w:fill="FFFFFF"/>
            <w:vAlign w:val="center"/>
          </w:tcPr>
          <w:p w:rsidR="00971740" w:rsidRPr="0003696B" w:rsidRDefault="00971740" w:rsidP="00971740">
            <w:pPr>
              <w:jc w:val="center"/>
              <w:rPr>
                <w:bCs/>
                <w:sz w:val="16"/>
                <w:szCs w:val="16"/>
                <w:lang w:val="uk-UA"/>
              </w:rPr>
            </w:pPr>
            <w:r>
              <w:rPr>
                <w:bCs/>
                <w:sz w:val="16"/>
                <w:szCs w:val="16"/>
                <w:lang w:val="uk-UA"/>
              </w:rPr>
              <w:t>04.08</w:t>
            </w:r>
            <w:r w:rsidRPr="0003696B">
              <w:rPr>
                <w:bCs/>
                <w:sz w:val="16"/>
                <w:szCs w:val="16"/>
                <w:lang w:val="uk-UA"/>
              </w:rPr>
              <w:t>.2025</w:t>
            </w:r>
          </w:p>
        </w:tc>
        <w:tc>
          <w:tcPr>
            <w:tcW w:w="308" w:type="pct"/>
            <w:shd w:val="clear" w:color="auto" w:fill="FFFFFF"/>
            <w:vAlign w:val="center"/>
          </w:tcPr>
          <w:p w:rsidR="00971740" w:rsidRPr="0003696B" w:rsidRDefault="00971740" w:rsidP="00971740">
            <w:pPr>
              <w:jc w:val="center"/>
              <w:rPr>
                <w:bCs/>
                <w:iCs/>
                <w:sz w:val="16"/>
                <w:szCs w:val="16"/>
                <w:lang w:val="uk-UA"/>
              </w:rPr>
            </w:pPr>
            <w:r w:rsidRPr="0003696B">
              <w:rPr>
                <w:bCs/>
                <w:iCs/>
                <w:sz w:val="16"/>
                <w:szCs w:val="16"/>
                <w:lang w:val="uk-UA"/>
              </w:rPr>
              <w:t>-</w:t>
            </w:r>
          </w:p>
        </w:tc>
        <w:tc>
          <w:tcPr>
            <w:tcW w:w="393"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w:t>
            </w:r>
          </w:p>
        </w:tc>
        <w:tc>
          <w:tcPr>
            <w:tcW w:w="166"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w:t>
            </w:r>
          </w:p>
        </w:tc>
        <w:tc>
          <w:tcPr>
            <w:tcW w:w="263" w:type="pct"/>
            <w:shd w:val="clear" w:color="auto" w:fill="FFFFFF"/>
            <w:vAlign w:val="center"/>
          </w:tcPr>
          <w:p w:rsidR="00971740" w:rsidRPr="0003696B" w:rsidRDefault="00971740" w:rsidP="00971740">
            <w:pPr>
              <w:ind w:left="-85" w:right="-85"/>
              <w:jc w:val="center"/>
              <w:rPr>
                <w:bCs/>
                <w:sz w:val="16"/>
                <w:szCs w:val="16"/>
                <w:lang w:val="uk-UA"/>
              </w:rPr>
            </w:pPr>
            <w:r w:rsidRPr="0003696B">
              <w:rPr>
                <w:bCs/>
                <w:sz w:val="16"/>
                <w:szCs w:val="16"/>
                <w:lang w:val="uk-UA"/>
              </w:rPr>
              <w:t>Фінанси</w:t>
            </w:r>
          </w:p>
        </w:tc>
        <w:tc>
          <w:tcPr>
            <w:tcW w:w="465"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Щодо виділення коштів з обласного бюджету</w:t>
            </w:r>
          </w:p>
        </w:tc>
        <w:tc>
          <w:tcPr>
            <w:tcW w:w="325"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Текстовий документ</w:t>
            </w:r>
          </w:p>
        </w:tc>
        <w:tc>
          <w:tcPr>
            <w:tcW w:w="235"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лист</w:t>
            </w:r>
          </w:p>
        </w:tc>
        <w:tc>
          <w:tcPr>
            <w:tcW w:w="162"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w:t>
            </w:r>
          </w:p>
        </w:tc>
        <w:tc>
          <w:tcPr>
            <w:tcW w:w="310"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Паперова</w:t>
            </w:r>
          </w:p>
        </w:tc>
        <w:tc>
          <w:tcPr>
            <w:tcW w:w="614" w:type="pct"/>
            <w:shd w:val="clear" w:color="auto" w:fill="FFFFFF"/>
            <w:vAlign w:val="center"/>
          </w:tcPr>
          <w:p w:rsidR="00971740" w:rsidRPr="0003696B" w:rsidRDefault="00971740" w:rsidP="00971740">
            <w:pPr>
              <w:jc w:val="center"/>
              <w:rPr>
                <w:bCs/>
                <w:sz w:val="16"/>
                <w:szCs w:val="16"/>
                <w:lang w:val="uk-UA"/>
              </w:rPr>
            </w:pPr>
            <w:r w:rsidRPr="0003696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971740" w:rsidRPr="00E73CAB" w:rsidRDefault="00971740" w:rsidP="00971740">
            <w:pPr>
              <w:jc w:val="center"/>
              <w:rPr>
                <w:bCs/>
                <w:lang w:val="uk-UA"/>
              </w:rPr>
            </w:pPr>
            <w:r w:rsidRPr="00E73CAB">
              <w:rPr>
                <w:bCs/>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5426</w:t>
            </w:r>
          </w:p>
        </w:tc>
        <w:tc>
          <w:tcPr>
            <w:tcW w:w="479"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 xml:space="preserve">Про подання </w:t>
            </w:r>
            <w:r>
              <w:rPr>
                <w:bCs/>
                <w:sz w:val="16"/>
                <w:szCs w:val="16"/>
                <w:lang w:val="uk-UA"/>
              </w:rPr>
              <w:t>кандидатури</w:t>
            </w:r>
          </w:p>
        </w:tc>
        <w:tc>
          <w:tcPr>
            <w:tcW w:w="357"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 xml:space="preserve">№ </w:t>
            </w:r>
            <w:proofErr w:type="spellStart"/>
            <w:r w:rsidRPr="00BE02AA">
              <w:rPr>
                <w:bCs/>
                <w:sz w:val="16"/>
                <w:szCs w:val="16"/>
                <w:lang w:val="uk-UA"/>
              </w:rPr>
              <w:t>вих</w:t>
            </w:r>
            <w:proofErr w:type="spellEnd"/>
            <w:r w:rsidRPr="00BE02AA">
              <w:rPr>
                <w:bCs/>
                <w:sz w:val="16"/>
                <w:szCs w:val="16"/>
                <w:lang w:val="uk-UA"/>
              </w:rPr>
              <w:t>-</w:t>
            </w:r>
          </w:p>
          <w:p w:rsidR="00971740" w:rsidRPr="00BE02AA" w:rsidRDefault="00971740" w:rsidP="00971740">
            <w:pPr>
              <w:jc w:val="center"/>
              <w:rPr>
                <w:bCs/>
                <w:sz w:val="16"/>
                <w:szCs w:val="16"/>
                <w:lang w:val="uk-UA"/>
              </w:rPr>
            </w:pPr>
            <w:r>
              <w:rPr>
                <w:bCs/>
                <w:sz w:val="16"/>
                <w:szCs w:val="16"/>
                <w:lang w:val="uk-UA"/>
              </w:rPr>
              <w:t>1258/04-19</w:t>
            </w:r>
            <w:r w:rsidRPr="00BE02AA">
              <w:rPr>
                <w:bCs/>
                <w:sz w:val="16"/>
                <w:szCs w:val="16"/>
                <w:lang w:val="uk-UA"/>
              </w:rPr>
              <w:t>/25</w:t>
            </w:r>
          </w:p>
        </w:tc>
        <w:tc>
          <w:tcPr>
            <w:tcW w:w="302" w:type="pct"/>
            <w:shd w:val="clear" w:color="auto" w:fill="FFFFFF"/>
            <w:vAlign w:val="center"/>
          </w:tcPr>
          <w:p w:rsidR="00971740" w:rsidRPr="00BE02AA" w:rsidRDefault="00971740" w:rsidP="00971740">
            <w:pPr>
              <w:jc w:val="center"/>
              <w:rPr>
                <w:bCs/>
                <w:sz w:val="16"/>
                <w:szCs w:val="16"/>
                <w:lang w:val="uk-UA"/>
              </w:rPr>
            </w:pPr>
            <w:r>
              <w:rPr>
                <w:bCs/>
                <w:sz w:val="16"/>
                <w:szCs w:val="16"/>
                <w:lang w:val="uk-UA"/>
              </w:rPr>
              <w:t>04</w:t>
            </w:r>
            <w:r w:rsidRPr="00BE02AA">
              <w:rPr>
                <w:bCs/>
                <w:sz w:val="16"/>
                <w:szCs w:val="16"/>
                <w:lang w:val="uk-UA"/>
              </w:rPr>
              <w:t>.08.2025</w:t>
            </w:r>
          </w:p>
        </w:tc>
        <w:tc>
          <w:tcPr>
            <w:tcW w:w="308" w:type="pct"/>
            <w:shd w:val="clear" w:color="auto" w:fill="FFFFFF"/>
            <w:vAlign w:val="center"/>
          </w:tcPr>
          <w:p w:rsidR="00971740" w:rsidRPr="00BE02AA" w:rsidRDefault="00971740" w:rsidP="00971740">
            <w:pPr>
              <w:jc w:val="center"/>
              <w:rPr>
                <w:bCs/>
                <w:iCs/>
                <w:sz w:val="16"/>
                <w:szCs w:val="16"/>
                <w:lang w:val="uk-UA"/>
              </w:rPr>
            </w:pPr>
            <w:r w:rsidRPr="00BE02AA">
              <w:rPr>
                <w:bCs/>
                <w:iCs/>
                <w:sz w:val="16"/>
                <w:szCs w:val="16"/>
                <w:lang w:val="uk-UA"/>
              </w:rPr>
              <w:t>-</w:t>
            </w:r>
          </w:p>
        </w:tc>
        <w:tc>
          <w:tcPr>
            <w:tcW w:w="393"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w:t>
            </w:r>
          </w:p>
        </w:tc>
        <w:tc>
          <w:tcPr>
            <w:tcW w:w="166"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w:t>
            </w:r>
          </w:p>
        </w:tc>
        <w:tc>
          <w:tcPr>
            <w:tcW w:w="263" w:type="pct"/>
            <w:shd w:val="clear" w:color="auto" w:fill="FFFFFF"/>
            <w:vAlign w:val="center"/>
          </w:tcPr>
          <w:p w:rsidR="00971740" w:rsidRPr="00BE02AA" w:rsidRDefault="00971740" w:rsidP="00971740">
            <w:pPr>
              <w:ind w:left="-85" w:right="-85"/>
              <w:jc w:val="center"/>
              <w:rPr>
                <w:bCs/>
                <w:sz w:val="16"/>
                <w:szCs w:val="16"/>
                <w:lang w:val="uk-UA"/>
              </w:rPr>
            </w:pPr>
            <w:r w:rsidRPr="00BE02AA">
              <w:rPr>
                <w:bCs/>
                <w:sz w:val="16"/>
                <w:szCs w:val="16"/>
                <w:lang w:val="uk-UA"/>
              </w:rPr>
              <w:t>Фінанси</w:t>
            </w:r>
          </w:p>
        </w:tc>
        <w:tc>
          <w:tcPr>
            <w:tcW w:w="465"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 xml:space="preserve">Про подання </w:t>
            </w:r>
            <w:r>
              <w:rPr>
                <w:bCs/>
                <w:sz w:val="16"/>
                <w:szCs w:val="16"/>
                <w:lang w:val="uk-UA"/>
              </w:rPr>
              <w:t>кандидатури</w:t>
            </w:r>
          </w:p>
        </w:tc>
        <w:tc>
          <w:tcPr>
            <w:tcW w:w="325"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Текстовий документ</w:t>
            </w:r>
          </w:p>
        </w:tc>
        <w:tc>
          <w:tcPr>
            <w:tcW w:w="235"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лист</w:t>
            </w:r>
          </w:p>
        </w:tc>
        <w:tc>
          <w:tcPr>
            <w:tcW w:w="162"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w:t>
            </w:r>
          </w:p>
        </w:tc>
        <w:tc>
          <w:tcPr>
            <w:tcW w:w="310"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Паперова</w:t>
            </w:r>
            <w:r>
              <w:rPr>
                <w:bCs/>
                <w:sz w:val="16"/>
                <w:szCs w:val="16"/>
                <w:lang w:val="uk-UA"/>
              </w:rPr>
              <w:t>, електронна</w:t>
            </w:r>
          </w:p>
        </w:tc>
        <w:tc>
          <w:tcPr>
            <w:tcW w:w="614" w:type="pct"/>
            <w:shd w:val="clear" w:color="auto" w:fill="FFFFFF"/>
            <w:vAlign w:val="center"/>
          </w:tcPr>
          <w:p w:rsidR="00971740" w:rsidRPr="00BE02AA" w:rsidRDefault="00971740" w:rsidP="00971740">
            <w:pPr>
              <w:jc w:val="center"/>
              <w:rPr>
                <w:bCs/>
                <w:sz w:val="16"/>
                <w:szCs w:val="16"/>
                <w:lang w:val="uk-UA"/>
              </w:rPr>
            </w:pPr>
            <w:r w:rsidRPr="00BE02AA">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971740" w:rsidRPr="00E73CAB" w:rsidRDefault="00971740" w:rsidP="00971740">
            <w:pPr>
              <w:jc w:val="center"/>
              <w:rPr>
                <w:bCs/>
                <w:lang w:val="uk-UA"/>
              </w:rPr>
            </w:pPr>
            <w:r>
              <w:rPr>
                <w:bCs/>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5427</w:t>
            </w:r>
          </w:p>
        </w:tc>
        <w:tc>
          <w:tcPr>
            <w:tcW w:w="479"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Про надання інформації</w:t>
            </w:r>
          </w:p>
        </w:tc>
        <w:tc>
          <w:tcPr>
            <w:tcW w:w="357"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 xml:space="preserve">№ </w:t>
            </w:r>
            <w:proofErr w:type="spellStart"/>
            <w:r w:rsidRPr="00EC541C">
              <w:rPr>
                <w:sz w:val="16"/>
                <w:szCs w:val="16"/>
                <w:lang w:val="uk-UA"/>
              </w:rPr>
              <w:t>вих</w:t>
            </w:r>
            <w:proofErr w:type="spellEnd"/>
            <w:r w:rsidRPr="00EC541C">
              <w:rPr>
                <w:sz w:val="16"/>
                <w:szCs w:val="16"/>
                <w:lang w:val="uk-UA"/>
              </w:rPr>
              <w:t xml:space="preserve">- </w:t>
            </w:r>
          </w:p>
          <w:p w:rsidR="00971740" w:rsidRPr="00EC541C" w:rsidRDefault="00971740" w:rsidP="00971740">
            <w:pPr>
              <w:rPr>
                <w:sz w:val="16"/>
                <w:szCs w:val="16"/>
              </w:rPr>
            </w:pPr>
            <w:r>
              <w:rPr>
                <w:sz w:val="16"/>
                <w:szCs w:val="16"/>
                <w:lang w:val="uk-UA"/>
              </w:rPr>
              <w:t xml:space="preserve">  1253</w:t>
            </w:r>
            <w:r w:rsidRPr="00EC541C">
              <w:rPr>
                <w:sz w:val="16"/>
                <w:szCs w:val="16"/>
                <w:lang w:val="uk-UA"/>
              </w:rPr>
              <w:t>/08-</w:t>
            </w:r>
            <w:r>
              <w:rPr>
                <w:sz w:val="16"/>
                <w:szCs w:val="16"/>
                <w:lang w:val="uk-UA"/>
              </w:rPr>
              <w:t>1</w:t>
            </w:r>
            <w:r w:rsidRPr="00EC541C">
              <w:rPr>
                <w:sz w:val="16"/>
                <w:szCs w:val="16"/>
                <w:lang w:val="uk-UA"/>
              </w:rPr>
              <w:t>8/25</w:t>
            </w:r>
          </w:p>
        </w:tc>
        <w:tc>
          <w:tcPr>
            <w:tcW w:w="302" w:type="pct"/>
            <w:shd w:val="clear" w:color="auto" w:fill="FFFFFF"/>
            <w:vAlign w:val="center"/>
          </w:tcPr>
          <w:p w:rsidR="00971740" w:rsidRPr="00EC541C" w:rsidRDefault="00971740" w:rsidP="00971740">
            <w:pPr>
              <w:jc w:val="center"/>
              <w:rPr>
                <w:sz w:val="16"/>
                <w:szCs w:val="16"/>
                <w:lang w:val="uk-UA"/>
              </w:rPr>
            </w:pPr>
            <w:r>
              <w:rPr>
                <w:sz w:val="16"/>
                <w:szCs w:val="16"/>
                <w:lang w:val="uk-UA"/>
              </w:rPr>
              <w:t>04.08</w:t>
            </w:r>
            <w:r w:rsidRPr="00EC541C">
              <w:rPr>
                <w:sz w:val="16"/>
                <w:szCs w:val="16"/>
                <w:lang w:val="uk-UA"/>
              </w:rPr>
              <w:t>.2025</w:t>
            </w:r>
          </w:p>
        </w:tc>
        <w:tc>
          <w:tcPr>
            <w:tcW w:w="308" w:type="pct"/>
            <w:shd w:val="clear" w:color="auto" w:fill="FFFFFF"/>
            <w:vAlign w:val="center"/>
          </w:tcPr>
          <w:p w:rsidR="00971740" w:rsidRPr="00EC541C" w:rsidRDefault="00971740" w:rsidP="00971740">
            <w:pPr>
              <w:jc w:val="center"/>
              <w:rPr>
                <w:iCs/>
                <w:sz w:val="16"/>
                <w:szCs w:val="16"/>
                <w:lang w:val="uk-UA"/>
              </w:rPr>
            </w:pPr>
            <w:r w:rsidRPr="00EC541C">
              <w:rPr>
                <w:iCs/>
                <w:sz w:val="16"/>
                <w:szCs w:val="16"/>
                <w:lang w:val="uk-UA"/>
              </w:rPr>
              <w:t>-</w:t>
            </w:r>
          </w:p>
        </w:tc>
        <w:tc>
          <w:tcPr>
            <w:tcW w:w="393" w:type="pct"/>
            <w:shd w:val="clear" w:color="auto" w:fill="FFFFFF"/>
          </w:tcPr>
          <w:p w:rsidR="00971740" w:rsidRPr="00EC541C" w:rsidRDefault="00971740" w:rsidP="00971740">
            <w:pPr>
              <w:jc w:val="center"/>
              <w:rPr>
                <w:sz w:val="16"/>
                <w:szCs w:val="16"/>
                <w:lang w:val="ru-RU"/>
              </w:rPr>
            </w:pPr>
            <w:r w:rsidRPr="00EC541C">
              <w:rPr>
                <w:sz w:val="16"/>
                <w:szCs w:val="16"/>
                <w:lang w:val="uk-UA"/>
              </w:rPr>
              <w:t>Відділ управління персоналом і організаційної роботи</w:t>
            </w:r>
          </w:p>
        </w:tc>
        <w:tc>
          <w:tcPr>
            <w:tcW w:w="275"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w:t>
            </w:r>
          </w:p>
        </w:tc>
        <w:tc>
          <w:tcPr>
            <w:tcW w:w="166"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w:t>
            </w:r>
          </w:p>
        </w:tc>
        <w:tc>
          <w:tcPr>
            <w:tcW w:w="263" w:type="pct"/>
            <w:shd w:val="clear" w:color="auto" w:fill="FFFFFF"/>
            <w:vAlign w:val="center"/>
          </w:tcPr>
          <w:p w:rsidR="00971740" w:rsidRPr="00EC541C" w:rsidRDefault="00971740" w:rsidP="00971740">
            <w:pPr>
              <w:ind w:left="-85" w:right="-85"/>
              <w:jc w:val="center"/>
              <w:rPr>
                <w:sz w:val="16"/>
                <w:szCs w:val="16"/>
                <w:lang w:val="uk-UA"/>
              </w:rPr>
            </w:pPr>
            <w:proofErr w:type="spellStart"/>
            <w:r w:rsidRPr="00EC541C">
              <w:rPr>
                <w:sz w:val="16"/>
                <w:szCs w:val="16"/>
                <w:lang w:val="uk-UA"/>
              </w:rPr>
              <w:t>Організа-ційні</w:t>
            </w:r>
            <w:proofErr w:type="spellEnd"/>
            <w:r w:rsidRPr="00EC541C">
              <w:rPr>
                <w:sz w:val="16"/>
                <w:szCs w:val="16"/>
                <w:lang w:val="uk-UA"/>
              </w:rPr>
              <w:t xml:space="preserve"> питання</w:t>
            </w:r>
          </w:p>
        </w:tc>
        <w:tc>
          <w:tcPr>
            <w:tcW w:w="465" w:type="pct"/>
            <w:shd w:val="clear" w:color="auto" w:fill="FFFFFF"/>
            <w:vAlign w:val="center"/>
          </w:tcPr>
          <w:p w:rsidR="00971740" w:rsidRPr="00EC541C" w:rsidRDefault="00971740" w:rsidP="00971740">
            <w:pPr>
              <w:jc w:val="center"/>
              <w:rPr>
                <w:sz w:val="16"/>
                <w:szCs w:val="16"/>
                <w:lang w:val="uk-UA"/>
              </w:rPr>
            </w:pPr>
            <w:r w:rsidRPr="00EC541C">
              <w:rPr>
                <w:iCs/>
                <w:sz w:val="16"/>
                <w:szCs w:val="16"/>
                <w:lang w:val="uk-UA"/>
              </w:rPr>
              <w:t>Про подання публічної інформації до системи обліку</w:t>
            </w:r>
          </w:p>
        </w:tc>
        <w:tc>
          <w:tcPr>
            <w:tcW w:w="325"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Текстовий документ, таблиця</w:t>
            </w:r>
          </w:p>
        </w:tc>
        <w:tc>
          <w:tcPr>
            <w:tcW w:w="235"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 xml:space="preserve">Лист </w:t>
            </w:r>
          </w:p>
        </w:tc>
        <w:tc>
          <w:tcPr>
            <w:tcW w:w="162"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w:t>
            </w:r>
          </w:p>
        </w:tc>
        <w:tc>
          <w:tcPr>
            <w:tcW w:w="310"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Паперова,</w:t>
            </w:r>
          </w:p>
          <w:p w:rsidR="00971740" w:rsidRPr="00EC541C" w:rsidRDefault="00971740" w:rsidP="00971740">
            <w:pPr>
              <w:jc w:val="center"/>
              <w:rPr>
                <w:sz w:val="16"/>
                <w:szCs w:val="16"/>
                <w:lang w:val="uk-UA"/>
              </w:rPr>
            </w:pPr>
            <w:r w:rsidRPr="00EC541C">
              <w:rPr>
                <w:sz w:val="16"/>
                <w:szCs w:val="16"/>
                <w:lang w:val="uk-UA"/>
              </w:rPr>
              <w:t>електронна</w:t>
            </w:r>
          </w:p>
        </w:tc>
        <w:tc>
          <w:tcPr>
            <w:tcW w:w="614"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971740" w:rsidRPr="00FA1DC6" w:rsidRDefault="00971740" w:rsidP="00971740">
            <w:pPr>
              <w:jc w:val="center"/>
              <w:rPr>
                <w:lang w:val="uk-UA"/>
              </w:rPr>
            </w:pPr>
            <w:r>
              <w:rPr>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lastRenderedPageBreak/>
              <w:t>5428</w:t>
            </w:r>
          </w:p>
        </w:tc>
        <w:tc>
          <w:tcPr>
            <w:tcW w:w="479" w:type="pct"/>
            <w:shd w:val="clear" w:color="auto" w:fill="FFFFFF"/>
            <w:vAlign w:val="center"/>
          </w:tcPr>
          <w:p w:rsidR="00971740" w:rsidRPr="00EC541C" w:rsidRDefault="00971740" w:rsidP="00971740">
            <w:pPr>
              <w:tabs>
                <w:tab w:val="left" w:pos="1483"/>
              </w:tabs>
              <w:ind w:right="-106"/>
              <w:jc w:val="center"/>
              <w:rPr>
                <w:sz w:val="16"/>
                <w:szCs w:val="16"/>
                <w:lang w:val="uk-UA"/>
              </w:rPr>
            </w:pPr>
            <w:r w:rsidRPr="00EC541C">
              <w:rPr>
                <w:sz w:val="16"/>
                <w:szCs w:val="16"/>
                <w:lang w:val="uk-UA"/>
              </w:rPr>
              <w:t>Про подання інформації</w:t>
            </w:r>
          </w:p>
        </w:tc>
        <w:tc>
          <w:tcPr>
            <w:tcW w:w="357"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w:t>
            </w:r>
            <w:proofErr w:type="spellStart"/>
            <w:r w:rsidRPr="00EC541C">
              <w:rPr>
                <w:sz w:val="16"/>
                <w:szCs w:val="16"/>
                <w:lang w:val="uk-UA"/>
              </w:rPr>
              <w:t>вих</w:t>
            </w:r>
            <w:proofErr w:type="spellEnd"/>
            <w:r w:rsidRPr="00EC541C">
              <w:rPr>
                <w:sz w:val="16"/>
                <w:szCs w:val="16"/>
                <w:lang w:val="uk-UA"/>
              </w:rPr>
              <w:t xml:space="preserve">- </w:t>
            </w:r>
          </w:p>
          <w:p w:rsidR="00971740" w:rsidRPr="00EC541C" w:rsidRDefault="00971740" w:rsidP="00971740">
            <w:pPr>
              <w:jc w:val="center"/>
              <w:rPr>
                <w:sz w:val="16"/>
                <w:szCs w:val="16"/>
                <w:lang w:val="uk-UA"/>
              </w:rPr>
            </w:pPr>
            <w:r>
              <w:rPr>
                <w:sz w:val="16"/>
                <w:szCs w:val="16"/>
                <w:lang w:val="uk-UA"/>
              </w:rPr>
              <w:t>1255</w:t>
            </w:r>
            <w:r w:rsidRPr="00EC541C">
              <w:rPr>
                <w:sz w:val="16"/>
                <w:szCs w:val="16"/>
                <w:lang w:val="uk-UA"/>
              </w:rPr>
              <w:t>/02-05/25</w:t>
            </w:r>
          </w:p>
        </w:tc>
        <w:tc>
          <w:tcPr>
            <w:tcW w:w="302" w:type="pct"/>
            <w:shd w:val="clear" w:color="auto" w:fill="FFFFFF"/>
            <w:vAlign w:val="center"/>
          </w:tcPr>
          <w:p w:rsidR="00971740" w:rsidRPr="00EC541C" w:rsidRDefault="00971740" w:rsidP="00971740">
            <w:pPr>
              <w:jc w:val="center"/>
              <w:rPr>
                <w:sz w:val="16"/>
                <w:szCs w:val="16"/>
                <w:lang w:val="uk-UA"/>
              </w:rPr>
            </w:pPr>
            <w:r>
              <w:rPr>
                <w:sz w:val="16"/>
                <w:szCs w:val="16"/>
                <w:lang w:val="uk-UA"/>
              </w:rPr>
              <w:t>04.08</w:t>
            </w:r>
            <w:r w:rsidRPr="00EC541C">
              <w:rPr>
                <w:sz w:val="16"/>
                <w:szCs w:val="16"/>
                <w:lang w:val="uk-UA"/>
              </w:rPr>
              <w:t>.2025</w:t>
            </w:r>
          </w:p>
        </w:tc>
        <w:tc>
          <w:tcPr>
            <w:tcW w:w="308"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w:t>
            </w:r>
          </w:p>
        </w:tc>
        <w:tc>
          <w:tcPr>
            <w:tcW w:w="393"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Відділ управління персоналом і  організаційної роботи</w:t>
            </w:r>
          </w:p>
        </w:tc>
        <w:tc>
          <w:tcPr>
            <w:tcW w:w="275"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w:t>
            </w:r>
          </w:p>
        </w:tc>
        <w:tc>
          <w:tcPr>
            <w:tcW w:w="166"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w:t>
            </w:r>
          </w:p>
        </w:tc>
        <w:tc>
          <w:tcPr>
            <w:tcW w:w="263" w:type="pct"/>
            <w:shd w:val="clear" w:color="auto" w:fill="FFFFFF"/>
            <w:vAlign w:val="center"/>
          </w:tcPr>
          <w:p w:rsidR="00971740" w:rsidRPr="00EC541C" w:rsidRDefault="00971740" w:rsidP="00971740">
            <w:pPr>
              <w:ind w:left="-85" w:right="-85"/>
              <w:jc w:val="center"/>
              <w:rPr>
                <w:sz w:val="16"/>
                <w:szCs w:val="16"/>
                <w:lang w:val="uk-UA"/>
              </w:rPr>
            </w:pPr>
            <w:proofErr w:type="spellStart"/>
            <w:r w:rsidRPr="00EC541C">
              <w:rPr>
                <w:sz w:val="16"/>
                <w:szCs w:val="16"/>
                <w:lang w:val="uk-UA"/>
              </w:rPr>
              <w:t>Організа-ційні</w:t>
            </w:r>
            <w:proofErr w:type="spellEnd"/>
            <w:r w:rsidRPr="00EC541C">
              <w:rPr>
                <w:sz w:val="16"/>
                <w:szCs w:val="16"/>
                <w:lang w:val="uk-UA"/>
              </w:rPr>
              <w:t xml:space="preserve"> питання</w:t>
            </w:r>
          </w:p>
        </w:tc>
        <w:tc>
          <w:tcPr>
            <w:tcW w:w="465" w:type="pct"/>
            <w:shd w:val="clear" w:color="auto" w:fill="FFFFFF"/>
            <w:vAlign w:val="center"/>
          </w:tcPr>
          <w:p w:rsidR="00971740" w:rsidRPr="00EC541C" w:rsidRDefault="00971740" w:rsidP="00971740">
            <w:pPr>
              <w:jc w:val="center"/>
              <w:rPr>
                <w:sz w:val="16"/>
                <w:szCs w:val="16"/>
                <w:lang w:val="uk-UA"/>
              </w:rPr>
            </w:pPr>
            <w:r w:rsidRPr="00EC541C">
              <w:rPr>
                <w:iCs/>
                <w:sz w:val="16"/>
                <w:szCs w:val="16"/>
                <w:lang w:val="uk-UA"/>
              </w:rPr>
              <w:t xml:space="preserve">Про подання наказів щодо основної діяльності та кадрової роботи (на юстицію) </w:t>
            </w:r>
          </w:p>
        </w:tc>
        <w:tc>
          <w:tcPr>
            <w:tcW w:w="325"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Текстовий документ</w:t>
            </w:r>
          </w:p>
        </w:tc>
        <w:tc>
          <w:tcPr>
            <w:tcW w:w="235"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Лист</w:t>
            </w:r>
          </w:p>
        </w:tc>
        <w:tc>
          <w:tcPr>
            <w:tcW w:w="162"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w:t>
            </w:r>
          </w:p>
        </w:tc>
        <w:tc>
          <w:tcPr>
            <w:tcW w:w="310"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Паперова,</w:t>
            </w:r>
          </w:p>
          <w:p w:rsidR="00971740" w:rsidRPr="00EC541C" w:rsidRDefault="00971740" w:rsidP="00971740">
            <w:pPr>
              <w:jc w:val="center"/>
              <w:rPr>
                <w:sz w:val="16"/>
                <w:szCs w:val="16"/>
                <w:lang w:val="uk-UA"/>
              </w:rPr>
            </w:pPr>
            <w:r w:rsidRPr="00EC541C">
              <w:rPr>
                <w:sz w:val="16"/>
                <w:szCs w:val="16"/>
                <w:lang w:val="uk-UA"/>
              </w:rPr>
              <w:t>електронна</w:t>
            </w:r>
          </w:p>
          <w:p w:rsidR="00971740" w:rsidRPr="00EC541C" w:rsidRDefault="00971740" w:rsidP="00971740">
            <w:pPr>
              <w:jc w:val="center"/>
              <w:rPr>
                <w:sz w:val="16"/>
                <w:szCs w:val="16"/>
                <w:lang w:val="uk-UA"/>
              </w:rPr>
            </w:pPr>
          </w:p>
        </w:tc>
        <w:tc>
          <w:tcPr>
            <w:tcW w:w="614" w:type="pct"/>
            <w:shd w:val="clear" w:color="auto" w:fill="FFFFFF"/>
            <w:vAlign w:val="center"/>
          </w:tcPr>
          <w:p w:rsidR="00971740" w:rsidRPr="00EC541C" w:rsidRDefault="00971740" w:rsidP="00971740">
            <w:pPr>
              <w:jc w:val="center"/>
              <w:rPr>
                <w:sz w:val="16"/>
                <w:szCs w:val="16"/>
                <w:lang w:val="uk-UA"/>
              </w:rPr>
            </w:pPr>
            <w:r w:rsidRPr="00EC541C">
              <w:rPr>
                <w:sz w:val="16"/>
                <w:szCs w:val="16"/>
                <w:lang w:val="uk-UA"/>
              </w:rPr>
              <w:t>Відділ управління персоналом і  організаційної роботи</w:t>
            </w:r>
          </w:p>
        </w:tc>
        <w:tc>
          <w:tcPr>
            <w:tcW w:w="176" w:type="pct"/>
            <w:shd w:val="clear" w:color="auto" w:fill="FFFFFF"/>
            <w:vAlign w:val="center"/>
          </w:tcPr>
          <w:p w:rsidR="00971740" w:rsidRPr="00FA1DC6" w:rsidRDefault="00971740" w:rsidP="00971740">
            <w:pPr>
              <w:jc w:val="center"/>
              <w:rPr>
                <w:lang w:val="uk-UA"/>
              </w:rPr>
            </w:pPr>
            <w:r>
              <w:rPr>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5429</w:t>
            </w:r>
          </w:p>
        </w:tc>
        <w:tc>
          <w:tcPr>
            <w:tcW w:w="479"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Наказ департаменту фінансів</w:t>
            </w:r>
          </w:p>
        </w:tc>
        <w:tc>
          <w:tcPr>
            <w:tcW w:w="357"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96-в</w:t>
            </w:r>
          </w:p>
        </w:tc>
        <w:tc>
          <w:tcPr>
            <w:tcW w:w="302"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04.08.2025</w:t>
            </w:r>
          </w:p>
        </w:tc>
        <w:tc>
          <w:tcPr>
            <w:tcW w:w="308" w:type="pct"/>
            <w:shd w:val="clear" w:color="auto" w:fill="FFFFFF"/>
            <w:vAlign w:val="center"/>
          </w:tcPr>
          <w:p w:rsidR="00971740" w:rsidRPr="003C535B" w:rsidRDefault="00971740" w:rsidP="00971740">
            <w:pPr>
              <w:jc w:val="center"/>
              <w:rPr>
                <w:iCs/>
                <w:sz w:val="16"/>
                <w:szCs w:val="16"/>
                <w:lang w:val="uk-UA"/>
              </w:rPr>
            </w:pPr>
            <w:r w:rsidRPr="003C535B">
              <w:rPr>
                <w:iCs/>
                <w:sz w:val="16"/>
                <w:szCs w:val="16"/>
                <w:lang w:val="uk-UA"/>
              </w:rPr>
              <w:t>-</w:t>
            </w:r>
          </w:p>
        </w:tc>
        <w:tc>
          <w:tcPr>
            <w:tcW w:w="393" w:type="pct"/>
            <w:shd w:val="clear" w:color="auto" w:fill="FFFFFF"/>
          </w:tcPr>
          <w:p w:rsidR="00971740" w:rsidRPr="003C535B" w:rsidRDefault="00971740" w:rsidP="00971740">
            <w:pPr>
              <w:jc w:val="center"/>
              <w:rPr>
                <w:sz w:val="16"/>
                <w:szCs w:val="16"/>
                <w:lang w:val="uk-UA"/>
              </w:rPr>
            </w:pPr>
            <w:r w:rsidRPr="003C535B">
              <w:rPr>
                <w:sz w:val="16"/>
                <w:szCs w:val="16"/>
                <w:lang w:val="uk-UA"/>
              </w:rPr>
              <w:t>Відділ управління персоналом і організаційної роботи</w:t>
            </w:r>
          </w:p>
        </w:tc>
        <w:tc>
          <w:tcPr>
            <w:tcW w:w="27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w:t>
            </w:r>
          </w:p>
        </w:tc>
        <w:tc>
          <w:tcPr>
            <w:tcW w:w="166"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w:t>
            </w:r>
          </w:p>
        </w:tc>
        <w:tc>
          <w:tcPr>
            <w:tcW w:w="263" w:type="pct"/>
            <w:shd w:val="clear" w:color="auto" w:fill="FFFFFF"/>
            <w:vAlign w:val="center"/>
          </w:tcPr>
          <w:p w:rsidR="00971740" w:rsidRPr="003C535B" w:rsidRDefault="00971740" w:rsidP="00971740">
            <w:pPr>
              <w:ind w:left="-85" w:right="-85"/>
              <w:jc w:val="center"/>
              <w:rPr>
                <w:sz w:val="16"/>
                <w:szCs w:val="16"/>
                <w:lang w:val="uk-UA"/>
              </w:rPr>
            </w:pPr>
            <w:r w:rsidRPr="003C535B">
              <w:rPr>
                <w:sz w:val="16"/>
                <w:szCs w:val="16"/>
                <w:lang w:val="uk-UA"/>
              </w:rPr>
              <w:t>Управління персона-лом</w:t>
            </w:r>
          </w:p>
        </w:tc>
        <w:tc>
          <w:tcPr>
            <w:tcW w:w="46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 xml:space="preserve">Про </w:t>
            </w:r>
            <w:r>
              <w:rPr>
                <w:sz w:val="16"/>
                <w:szCs w:val="16"/>
                <w:lang w:val="uk-UA"/>
              </w:rPr>
              <w:t>перенесення</w:t>
            </w:r>
            <w:r w:rsidRPr="003C535B">
              <w:rPr>
                <w:sz w:val="16"/>
                <w:szCs w:val="16"/>
                <w:lang w:val="uk-UA"/>
              </w:rPr>
              <w:t xml:space="preserve"> відпустки</w:t>
            </w:r>
          </w:p>
        </w:tc>
        <w:tc>
          <w:tcPr>
            <w:tcW w:w="32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Текстовий документ</w:t>
            </w:r>
          </w:p>
        </w:tc>
        <w:tc>
          <w:tcPr>
            <w:tcW w:w="23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Наказ</w:t>
            </w:r>
          </w:p>
        </w:tc>
        <w:tc>
          <w:tcPr>
            <w:tcW w:w="162"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w:t>
            </w:r>
          </w:p>
        </w:tc>
        <w:tc>
          <w:tcPr>
            <w:tcW w:w="310"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Паперова</w:t>
            </w:r>
          </w:p>
        </w:tc>
        <w:tc>
          <w:tcPr>
            <w:tcW w:w="614"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Відділ управління персоналом і організаційної роботи</w:t>
            </w:r>
          </w:p>
        </w:tc>
        <w:tc>
          <w:tcPr>
            <w:tcW w:w="176" w:type="pct"/>
            <w:shd w:val="clear" w:color="auto" w:fill="FFFFFF"/>
            <w:vAlign w:val="center"/>
          </w:tcPr>
          <w:p w:rsidR="00971740" w:rsidRPr="00FA1DC6" w:rsidRDefault="00971740" w:rsidP="00971740">
            <w:pPr>
              <w:jc w:val="center"/>
              <w:rPr>
                <w:lang w:val="uk-UA"/>
              </w:rPr>
            </w:pPr>
            <w:r>
              <w:rPr>
                <w:lang w:val="uk-UA"/>
              </w:rPr>
              <w:t>-</w:t>
            </w:r>
          </w:p>
        </w:tc>
      </w:tr>
      <w:tr w:rsidR="00971740" w:rsidRPr="00B7371E" w:rsidTr="00442325">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5430</w:t>
            </w:r>
          </w:p>
        </w:tc>
        <w:tc>
          <w:tcPr>
            <w:tcW w:w="479"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Про розгляд листа</w:t>
            </w:r>
          </w:p>
        </w:tc>
        <w:tc>
          <w:tcPr>
            <w:tcW w:w="357"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 xml:space="preserve">№ </w:t>
            </w:r>
            <w:proofErr w:type="spellStart"/>
            <w:r w:rsidRPr="008307AB">
              <w:rPr>
                <w:sz w:val="16"/>
                <w:szCs w:val="16"/>
                <w:lang w:val="uk-UA"/>
              </w:rPr>
              <w:t>вих</w:t>
            </w:r>
            <w:proofErr w:type="spellEnd"/>
            <w:r w:rsidRPr="008307AB">
              <w:rPr>
                <w:sz w:val="16"/>
                <w:szCs w:val="16"/>
                <w:lang w:val="uk-UA"/>
              </w:rPr>
              <w:t xml:space="preserve"> -12</w:t>
            </w:r>
            <w:r>
              <w:rPr>
                <w:sz w:val="16"/>
                <w:szCs w:val="16"/>
                <w:lang w:val="uk-UA"/>
              </w:rPr>
              <w:t>46</w:t>
            </w:r>
            <w:r w:rsidRPr="008307AB">
              <w:rPr>
                <w:sz w:val="16"/>
                <w:szCs w:val="16"/>
                <w:lang w:val="uk-UA"/>
              </w:rPr>
              <w:t>/06-12/25</w:t>
            </w:r>
          </w:p>
        </w:tc>
        <w:tc>
          <w:tcPr>
            <w:tcW w:w="302" w:type="pct"/>
            <w:shd w:val="clear" w:color="auto" w:fill="FFFFFF"/>
            <w:vAlign w:val="center"/>
          </w:tcPr>
          <w:p w:rsidR="00971740" w:rsidRPr="008307AB" w:rsidRDefault="00971740" w:rsidP="00971740">
            <w:pPr>
              <w:jc w:val="center"/>
              <w:rPr>
                <w:sz w:val="16"/>
                <w:szCs w:val="16"/>
                <w:lang w:val="uk-UA"/>
              </w:rPr>
            </w:pPr>
            <w:r>
              <w:rPr>
                <w:sz w:val="16"/>
                <w:szCs w:val="16"/>
                <w:lang w:val="uk-UA"/>
              </w:rPr>
              <w:t>04</w:t>
            </w:r>
            <w:r w:rsidRPr="008307AB">
              <w:rPr>
                <w:sz w:val="16"/>
                <w:szCs w:val="16"/>
                <w:lang w:val="uk-UA"/>
              </w:rPr>
              <w:t>.0</w:t>
            </w:r>
            <w:r>
              <w:rPr>
                <w:sz w:val="16"/>
                <w:szCs w:val="16"/>
                <w:lang w:val="uk-UA"/>
              </w:rPr>
              <w:t>8</w:t>
            </w:r>
            <w:r w:rsidRPr="008307AB">
              <w:rPr>
                <w:sz w:val="16"/>
                <w:szCs w:val="16"/>
                <w:lang w:val="uk-UA"/>
              </w:rPr>
              <w:t>.2025</w:t>
            </w:r>
          </w:p>
        </w:tc>
        <w:tc>
          <w:tcPr>
            <w:tcW w:w="308"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393"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Відділ фінансів галузей виробничої сфери</w:t>
            </w:r>
          </w:p>
        </w:tc>
        <w:tc>
          <w:tcPr>
            <w:tcW w:w="275"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166"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263"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Фінанси</w:t>
            </w:r>
          </w:p>
        </w:tc>
        <w:tc>
          <w:tcPr>
            <w:tcW w:w="465" w:type="pct"/>
            <w:shd w:val="clear" w:color="auto" w:fill="FFFFFF"/>
            <w:vAlign w:val="center"/>
          </w:tcPr>
          <w:p w:rsidR="00971740" w:rsidRPr="008307AB" w:rsidRDefault="00971740" w:rsidP="00971740">
            <w:pPr>
              <w:jc w:val="center"/>
              <w:rPr>
                <w:sz w:val="16"/>
                <w:szCs w:val="16"/>
                <w:lang w:val="uk-UA"/>
              </w:rPr>
            </w:pPr>
            <w:r>
              <w:rPr>
                <w:sz w:val="16"/>
                <w:szCs w:val="16"/>
                <w:lang w:val="uk-UA"/>
              </w:rPr>
              <w:t>Щодо використання коштів резервного фонду</w:t>
            </w:r>
          </w:p>
          <w:p w:rsidR="00971740" w:rsidRPr="008307AB" w:rsidRDefault="00971740" w:rsidP="00971740">
            <w:pPr>
              <w:jc w:val="center"/>
              <w:rPr>
                <w:sz w:val="16"/>
                <w:szCs w:val="16"/>
                <w:lang w:val="uk-UA"/>
              </w:rPr>
            </w:pPr>
          </w:p>
        </w:tc>
        <w:tc>
          <w:tcPr>
            <w:tcW w:w="325"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Текстовий  документ</w:t>
            </w:r>
          </w:p>
        </w:tc>
        <w:tc>
          <w:tcPr>
            <w:tcW w:w="235"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Лист</w:t>
            </w:r>
          </w:p>
        </w:tc>
        <w:tc>
          <w:tcPr>
            <w:tcW w:w="162"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310"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Паперова, електронна</w:t>
            </w:r>
          </w:p>
        </w:tc>
        <w:tc>
          <w:tcPr>
            <w:tcW w:w="614"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Відділ фінансів галузей виробничої сфери</w:t>
            </w:r>
          </w:p>
        </w:tc>
        <w:tc>
          <w:tcPr>
            <w:tcW w:w="176" w:type="pct"/>
            <w:shd w:val="clear" w:color="auto" w:fill="FFFFFF"/>
            <w:vAlign w:val="center"/>
          </w:tcPr>
          <w:p w:rsidR="00971740" w:rsidRPr="00F800E7" w:rsidRDefault="00971740" w:rsidP="00971740">
            <w:pPr>
              <w:jc w:val="center"/>
              <w:rPr>
                <w:sz w:val="16"/>
                <w:szCs w:val="16"/>
                <w:lang w:val="uk-UA"/>
              </w:rPr>
            </w:pPr>
            <w:r>
              <w:rPr>
                <w:sz w:val="16"/>
                <w:szCs w:val="16"/>
                <w:lang w:val="uk-UA"/>
              </w:rPr>
              <w:t>-</w:t>
            </w:r>
          </w:p>
        </w:tc>
      </w:tr>
      <w:tr w:rsidR="00971740" w:rsidRPr="00B7371E" w:rsidTr="00442325">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5431</w:t>
            </w:r>
          </w:p>
        </w:tc>
        <w:tc>
          <w:tcPr>
            <w:tcW w:w="479"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Про розгляд листа</w:t>
            </w:r>
          </w:p>
        </w:tc>
        <w:tc>
          <w:tcPr>
            <w:tcW w:w="357"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 xml:space="preserve">№ </w:t>
            </w:r>
            <w:proofErr w:type="spellStart"/>
            <w:r w:rsidRPr="008307AB">
              <w:rPr>
                <w:sz w:val="16"/>
                <w:szCs w:val="16"/>
                <w:lang w:val="uk-UA"/>
              </w:rPr>
              <w:t>вих</w:t>
            </w:r>
            <w:proofErr w:type="spellEnd"/>
            <w:r w:rsidRPr="008307AB">
              <w:rPr>
                <w:sz w:val="16"/>
                <w:szCs w:val="16"/>
                <w:lang w:val="uk-UA"/>
              </w:rPr>
              <w:t xml:space="preserve"> -12</w:t>
            </w:r>
            <w:r>
              <w:rPr>
                <w:sz w:val="16"/>
                <w:szCs w:val="16"/>
                <w:lang w:val="uk-UA"/>
              </w:rPr>
              <w:t>56</w:t>
            </w:r>
            <w:r w:rsidRPr="008307AB">
              <w:rPr>
                <w:sz w:val="16"/>
                <w:szCs w:val="16"/>
                <w:lang w:val="uk-UA"/>
              </w:rPr>
              <w:t>/06-12/25</w:t>
            </w:r>
          </w:p>
        </w:tc>
        <w:tc>
          <w:tcPr>
            <w:tcW w:w="302" w:type="pct"/>
            <w:shd w:val="clear" w:color="auto" w:fill="FFFFFF"/>
            <w:vAlign w:val="center"/>
          </w:tcPr>
          <w:p w:rsidR="00971740" w:rsidRPr="008307AB" w:rsidRDefault="00971740" w:rsidP="00971740">
            <w:pPr>
              <w:jc w:val="center"/>
              <w:rPr>
                <w:sz w:val="16"/>
                <w:szCs w:val="16"/>
                <w:lang w:val="uk-UA"/>
              </w:rPr>
            </w:pPr>
            <w:r>
              <w:rPr>
                <w:sz w:val="16"/>
                <w:szCs w:val="16"/>
                <w:lang w:val="uk-UA"/>
              </w:rPr>
              <w:t>04</w:t>
            </w:r>
            <w:r w:rsidRPr="008307AB">
              <w:rPr>
                <w:sz w:val="16"/>
                <w:szCs w:val="16"/>
                <w:lang w:val="uk-UA"/>
              </w:rPr>
              <w:t>.0</w:t>
            </w:r>
            <w:r>
              <w:rPr>
                <w:sz w:val="16"/>
                <w:szCs w:val="16"/>
                <w:lang w:val="uk-UA"/>
              </w:rPr>
              <w:t>8</w:t>
            </w:r>
            <w:r w:rsidRPr="008307AB">
              <w:rPr>
                <w:sz w:val="16"/>
                <w:szCs w:val="16"/>
                <w:lang w:val="uk-UA"/>
              </w:rPr>
              <w:t>.2025</w:t>
            </w:r>
          </w:p>
        </w:tc>
        <w:tc>
          <w:tcPr>
            <w:tcW w:w="308"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393"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Відділ фінансів галузей виробничої сфери</w:t>
            </w:r>
          </w:p>
        </w:tc>
        <w:tc>
          <w:tcPr>
            <w:tcW w:w="275"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166"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263"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Фінанси</w:t>
            </w:r>
          </w:p>
        </w:tc>
        <w:tc>
          <w:tcPr>
            <w:tcW w:w="465" w:type="pct"/>
            <w:shd w:val="clear" w:color="auto" w:fill="FFFFFF"/>
            <w:vAlign w:val="center"/>
          </w:tcPr>
          <w:p w:rsidR="00971740" w:rsidRPr="008307AB" w:rsidRDefault="00971740" w:rsidP="00971740">
            <w:pPr>
              <w:jc w:val="center"/>
              <w:rPr>
                <w:sz w:val="16"/>
                <w:szCs w:val="16"/>
                <w:lang w:val="uk-UA"/>
              </w:rPr>
            </w:pPr>
            <w:r>
              <w:rPr>
                <w:sz w:val="16"/>
                <w:szCs w:val="16"/>
                <w:lang w:val="uk-UA"/>
              </w:rPr>
              <w:t>Щодо обсягу видатків</w:t>
            </w:r>
          </w:p>
          <w:p w:rsidR="00971740" w:rsidRPr="008307AB" w:rsidRDefault="00971740" w:rsidP="00971740">
            <w:pPr>
              <w:jc w:val="center"/>
              <w:rPr>
                <w:sz w:val="16"/>
                <w:szCs w:val="16"/>
                <w:lang w:val="uk-UA"/>
              </w:rPr>
            </w:pPr>
          </w:p>
        </w:tc>
        <w:tc>
          <w:tcPr>
            <w:tcW w:w="325"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Текстовий  документ</w:t>
            </w:r>
          </w:p>
        </w:tc>
        <w:tc>
          <w:tcPr>
            <w:tcW w:w="235"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Лист</w:t>
            </w:r>
          </w:p>
        </w:tc>
        <w:tc>
          <w:tcPr>
            <w:tcW w:w="162"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310"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Паперова, електронна</w:t>
            </w:r>
          </w:p>
        </w:tc>
        <w:tc>
          <w:tcPr>
            <w:tcW w:w="614"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Відділ фінансів галузей виробничої сфери</w:t>
            </w:r>
          </w:p>
        </w:tc>
        <w:tc>
          <w:tcPr>
            <w:tcW w:w="176" w:type="pct"/>
            <w:shd w:val="clear" w:color="auto" w:fill="FFFFFF"/>
            <w:vAlign w:val="center"/>
          </w:tcPr>
          <w:p w:rsidR="00971740" w:rsidRPr="00F800E7" w:rsidRDefault="00971740" w:rsidP="00971740">
            <w:pPr>
              <w:jc w:val="center"/>
              <w:rPr>
                <w:sz w:val="16"/>
                <w:szCs w:val="16"/>
                <w:lang w:val="uk-UA"/>
              </w:rPr>
            </w:pPr>
            <w:r>
              <w:rPr>
                <w:sz w:val="16"/>
                <w:szCs w:val="16"/>
                <w:lang w:val="uk-UA"/>
              </w:rPr>
              <w:t>-</w:t>
            </w:r>
          </w:p>
        </w:tc>
      </w:tr>
      <w:tr w:rsidR="00971740" w:rsidRPr="00B7371E" w:rsidTr="00442325">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5432</w:t>
            </w:r>
          </w:p>
        </w:tc>
        <w:tc>
          <w:tcPr>
            <w:tcW w:w="479"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Про розгляд листа</w:t>
            </w:r>
          </w:p>
        </w:tc>
        <w:tc>
          <w:tcPr>
            <w:tcW w:w="357"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 xml:space="preserve">№ </w:t>
            </w:r>
            <w:proofErr w:type="spellStart"/>
            <w:r w:rsidRPr="008307AB">
              <w:rPr>
                <w:sz w:val="16"/>
                <w:szCs w:val="16"/>
                <w:lang w:val="uk-UA"/>
              </w:rPr>
              <w:t>вих</w:t>
            </w:r>
            <w:proofErr w:type="spellEnd"/>
            <w:r w:rsidRPr="008307AB">
              <w:rPr>
                <w:sz w:val="16"/>
                <w:szCs w:val="16"/>
                <w:lang w:val="uk-UA"/>
              </w:rPr>
              <w:t xml:space="preserve"> -12</w:t>
            </w:r>
            <w:r>
              <w:rPr>
                <w:sz w:val="16"/>
                <w:szCs w:val="16"/>
                <w:lang w:val="uk-UA"/>
              </w:rPr>
              <w:t>59</w:t>
            </w:r>
            <w:r w:rsidRPr="008307AB">
              <w:rPr>
                <w:sz w:val="16"/>
                <w:szCs w:val="16"/>
                <w:lang w:val="uk-UA"/>
              </w:rPr>
              <w:t>/06-12/25</w:t>
            </w:r>
          </w:p>
        </w:tc>
        <w:tc>
          <w:tcPr>
            <w:tcW w:w="302" w:type="pct"/>
            <w:shd w:val="clear" w:color="auto" w:fill="FFFFFF"/>
            <w:vAlign w:val="center"/>
          </w:tcPr>
          <w:p w:rsidR="00971740" w:rsidRPr="008307AB" w:rsidRDefault="00971740" w:rsidP="00971740">
            <w:pPr>
              <w:jc w:val="center"/>
              <w:rPr>
                <w:sz w:val="16"/>
                <w:szCs w:val="16"/>
                <w:lang w:val="uk-UA"/>
              </w:rPr>
            </w:pPr>
            <w:r>
              <w:rPr>
                <w:sz w:val="16"/>
                <w:szCs w:val="16"/>
                <w:lang w:val="uk-UA"/>
              </w:rPr>
              <w:t>04</w:t>
            </w:r>
            <w:r w:rsidRPr="008307AB">
              <w:rPr>
                <w:sz w:val="16"/>
                <w:szCs w:val="16"/>
                <w:lang w:val="uk-UA"/>
              </w:rPr>
              <w:t>.0</w:t>
            </w:r>
            <w:r>
              <w:rPr>
                <w:sz w:val="16"/>
                <w:szCs w:val="16"/>
                <w:lang w:val="uk-UA"/>
              </w:rPr>
              <w:t>8</w:t>
            </w:r>
            <w:r w:rsidRPr="008307AB">
              <w:rPr>
                <w:sz w:val="16"/>
                <w:szCs w:val="16"/>
                <w:lang w:val="uk-UA"/>
              </w:rPr>
              <w:t>.2025</w:t>
            </w:r>
          </w:p>
        </w:tc>
        <w:tc>
          <w:tcPr>
            <w:tcW w:w="308"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393"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Відділ фінансів галузей виробничої сфери</w:t>
            </w:r>
          </w:p>
        </w:tc>
        <w:tc>
          <w:tcPr>
            <w:tcW w:w="275"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166"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263"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Фінанси</w:t>
            </w:r>
          </w:p>
        </w:tc>
        <w:tc>
          <w:tcPr>
            <w:tcW w:w="465" w:type="pct"/>
            <w:shd w:val="clear" w:color="auto" w:fill="FFFFFF"/>
            <w:vAlign w:val="center"/>
          </w:tcPr>
          <w:p w:rsidR="00971740" w:rsidRPr="008307AB" w:rsidRDefault="00971740" w:rsidP="00971740">
            <w:pPr>
              <w:jc w:val="center"/>
              <w:rPr>
                <w:sz w:val="16"/>
                <w:szCs w:val="16"/>
                <w:lang w:val="uk-UA"/>
              </w:rPr>
            </w:pPr>
            <w:r>
              <w:rPr>
                <w:sz w:val="16"/>
                <w:szCs w:val="16"/>
                <w:lang w:val="uk-UA"/>
              </w:rPr>
              <w:t>Щодо потреби в коштах</w:t>
            </w:r>
          </w:p>
          <w:p w:rsidR="00971740" w:rsidRPr="008307AB" w:rsidRDefault="00971740" w:rsidP="00971740">
            <w:pPr>
              <w:jc w:val="center"/>
              <w:rPr>
                <w:sz w:val="16"/>
                <w:szCs w:val="16"/>
                <w:lang w:val="uk-UA"/>
              </w:rPr>
            </w:pPr>
          </w:p>
        </w:tc>
        <w:tc>
          <w:tcPr>
            <w:tcW w:w="325"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Текстовий  документ</w:t>
            </w:r>
          </w:p>
        </w:tc>
        <w:tc>
          <w:tcPr>
            <w:tcW w:w="235"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Лист</w:t>
            </w:r>
          </w:p>
        </w:tc>
        <w:tc>
          <w:tcPr>
            <w:tcW w:w="162"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w:t>
            </w:r>
          </w:p>
        </w:tc>
        <w:tc>
          <w:tcPr>
            <w:tcW w:w="310"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Паперова, електронна</w:t>
            </w:r>
          </w:p>
        </w:tc>
        <w:tc>
          <w:tcPr>
            <w:tcW w:w="614" w:type="pct"/>
            <w:shd w:val="clear" w:color="auto" w:fill="FFFFFF"/>
            <w:vAlign w:val="center"/>
          </w:tcPr>
          <w:p w:rsidR="00971740" w:rsidRPr="008307AB" w:rsidRDefault="00971740" w:rsidP="00971740">
            <w:pPr>
              <w:jc w:val="center"/>
              <w:rPr>
                <w:sz w:val="16"/>
                <w:szCs w:val="16"/>
                <w:lang w:val="uk-UA"/>
              </w:rPr>
            </w:pPr>
            <w:r w:rsidRPr="008307AB">
              <w:rPr>
                <w:sz w:val="16"/>
                <w:szCs w:val="16"/>
                <w:lang w:val="uk-UA"/>
              </w:rPr>
              <w:t>Відділ фінансів галузей виробничої сфери</w:t>
            </w:r>
          </w:p>
        </w:tc>
        <w:tc>
          <w:tcPr>
            <w:tcW w:w="176" w:type="pct"/>
            <w:shd w:val="clear" w:color="auto" w:fill="FFFFFF"/>
            <w:vAlign w:val="center"/>
          </w:tcPr>
          <w:p w:rsidR="00971740" w:rsidRPr="00F800E7" w:rsidRDefault="00971740" w:rsidP="00971740">
            <w:pPr>
              <w:jc w:val="center"/>
              <w:rPr>
                <w:sz w:val="16"/>
                <w:szCs w:val="16"/>
                <w:lang w:val="uk-UA"/>
              </w:rPr>
            </w:pPr>
            <w:r>
              <w:rPr>
                <w:sz w:val="16"/>
                <w:szCs w:val="16"/>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5433</w:t>
            </w:r>
          </w:p>
        </w:tc>
        <w:tc>
          <w:tcPr>
            <w:tcW w:w="479"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Наказ департаменту фінансів</w:t>
            </w:r>
          </w:p>
        </w:tc>
        <w:tc>
          <w:tcPr>
            <w:tcW w:w="357"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97-в</w:t>
            </w:r>
          </w:p>
        </w:tc>
        <w:tc>
          <w:tcPr>
            <w:tcW w:w="302"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04.08.2025</w:t>
            </w:r>
          </w:p>
        </w:tc>
        <w:tc>
          <w:tcPr>
            <w:tcW w:w="308" w:type="pct"/>
            <w:shd w:val="clear" w:color="auto" w:fill="FFFFFF"/>
            <w:vAlign w:val="center"/>
          </w:tcPr>
          <w:p w:rsidR="00971740" w:rsidRPr="003C535B" w:rsidRDefault="00971740" w:rsidP="00971740">
            <w:pPr>
              <w:jc w:val="center"/>
              <w:rPr>
                <w:iCs/>
                <w:sz w:val="16"/>
                <w:szCs w:val="16"/>
                <w:lang w:val="uk-UA"/>
              </w:rPr>
            </w:pPr>
            <w:r w:rsidRPr="003C535B">
              <w:rPr>
                <w:iCs/>
                <w:sz w:val="16"/>
                <w:szCs w:val="16"/>
                <w:lang w:val="uk-UA"/>
              </w:rPr>
              <w:t>-</w:t>
            </w:r>
          </w:p>
        </w:tc>
        <w:tc>
          <w:tcPr>
            <w:tcW w:w="393" w:type="pct"/>
            <w:shd w:val="clear" w:color="auto" w:fill="FFFFFF"/>
          </w:tcPr>
          <w:p w:rsidR="00971740" w:rsidRPr="003C535B" w:rsidRDefault="00971740" w:rsidP="00971740">
            <w:pPr>
              <w:jc w:val="center"/>
              <w:rPr>
                <w:sz w:val="16"/>
                <w:szCs w:val="16"/>
                <w:lang w:val="uk-UA"/>
              </w:rPr>
            </w:pPr>
            <w:r w:rsidRPr="003C535B">
              <w:rPr>
                <w:sz w:val="16"/>
                <w:szCs w:val="16"/>
                <w:lang w:val="uk-UA"/>
              </w:rPr>
              <w:t>Відділ управління персоналом і організаційної роботи</w:t>
            </w:r>
          </w:p>
        </w:tc>
        <w:tc>
          <w:tcPr>
            <w:tcW w:w="27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w:t>
            </w:r>
          </w:p>
        </w:tc>
        <w:tc>
          <w:tcPr>
            <w:tcW w:w="166"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w:t>
            </w:r>
          </w:p>
        </w:tc>
        <w:tc>
          <w:tcPr>
            <w:tcW w:w="263" w:type="pct"/>
            <w:shd w:val="clear" w:color="auto" w:fill="FFFFFF"/>
            <w:vAlign w:val="center"/>
          </w:tcPr>
          <w:p w:rsidR="00971740" w:rsidRPr="003C535B" w:rsidRDefault="00971740" w:rsidP="00971740">
            <w:pPr>
              <w:ind w:left="-85" w:right="-85"/>
              <w:jc w:val="center"/>
              <w:rPr>
                <w:sz w:val="16"/>
                <w:szCs w:val="16"/>
                <w:lang w:val="uk-UA"/>
              </w:rPr>
            </w:pPr>
            <w:r w:rsidRPr="003C535B">
              <w:rPr>
                <w:sz w:val="16"/>
                <w:szCs w:val="16"/>
                <w:lang w:val="uk-UA"/>
              </w:rPr>
              <w:t>Управління персона-лом</w:t>
            </w:r>
          </w:p>
        </w:tc>
        <w:tc>
          <w:tcPr>
            <w:tcW w:w="46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Про надання відпустки</w:t>
            </w:r>
          </w:p>
        </w:tc>
        <w:tc>
          <w:tcPr>
            <w:tcW w:w="32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Текстовий документ</w:t>
            </w:r>
          </w:p>
        </w:tc>
        <w:tc>
          <w:tcPr>
            <w:tcW w:w="23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Наказ</w:t>
            </w:r>
          </w:p>
        </w:tc>
        <w:tc>
          <w:tcPr>
            <w:tcW w:w="162"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w:t>
            </w:r>
          </w:p>
        </w:tc>
        <w:tc>
          <w:tcPr>
            <w:tcW w:w="310"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Паперова</w:t>
            </w:r>
          </w:p>
        </w:tc>
        <w:tc>
          <w:tcPr>
            <w:tcW w:w="614"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Відділ управління персоналом і організаційної роботи</w:t>
            </w:r>
          </w:p>
        </w:tc>
        <w:tc>
          <w:tcPr>
            <w:tcW w:w="176" w:type="pct"/>
            <w:shd w:val="clear" w:color="auto" w:fill="FFFFFF"/>
            <w:vAlign w:val="center"/>
          </w:tcPr>
          <w:p w:rsidR="00971740" w:rsidRDefault="00971740" w:rsidP="00971740">
            <w:pPr>
              <w:jc w:val="center"/>
              <w:rPr>
                <w:lang w:val="uk-UA"/>
              </w:rPr>
            </w:pPr>
            <w:r>
              <w:rPr>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5434</w:t>
            </w:r>
          </w:p>
        </w:tc>
        <w:tc>
          <w:tcPr>
            <w:tcW w:w="479"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Про надання інформації</w:t>
            </w:r>
          </w:p>
        </w:tc>
        <w:tc>
          <w:tcPr>
            <w:tcW w:w="357"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 xml:space="preserve">№ </w:t>
            </w:r>
            <w:proofErr w:type="spellStart"/>
            <w:r w:rsidRPr="003C535B">
              <w:rPr>
                <w:sz w:val="16"/>
                <w:szCs w:val="16"/>
                <w:lang w:val="uk-UA"/>
              </w:rPr>
              <w:t>вих</w:t>
            </w:r>
            <w:proofErr w:type="spellEnd"/>
            <w:r w:rsidRPr="003C535B">
              <w:rPr>
                <w:sz w:val="16"/>
                <w:szCs w:val="16"/>
                <w:lang w:val="uk-UA"/>
              </w:rPr>
              <w:t>-</w:t>
            </w:r>
          </w:p>
          <w:p w:rsidR="00971740" w:rsidRPr="003C535B" w:rsidRDefault="00971740" w:rsidP="00971740">
            <w:pPr>
              <w:jc w:val="center"/>
              <w:rPr>
                <w:sz w:val="16"/>
                <w:szCs w:val="16"/>
                <w:lang w:val="uk-UA"/>
              </w:rPr>
            </w:pPr>
            <w:r>
              <w:rPr>
                <w:sz w:val="16"/>
                <w:szCs w:val="16"/>
                <w:lang w:val="uk-UA"/>
              </w:rPr>
              <w:t>1260</w:t>
            </w:r>
            <w:r w:rsidRPr="003C535B">
              <w:rPr>
                <w:sz w:val="16"/>
                <w:szCs w:val="16"/>
                <w:lang w:val="uk-UA"/>
              </w:rPr>
              <w:t>/08-18/25</w:t>
            </w:r>
          </w:p>
        </w:tc>
        <w:tc>
          <w:tcPr>
            <w:tcW w:w="302"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04.08.2025</w:t>
            </w:r>
          </w:p>
        </w:tc>
        <w:tc>
          <w:tcPr>
            <w:tcW w:w="308" w:type="pct"/>
            <w:shd w:val="clear" w:color="auto" w:fill="FFFFFF"/>
            <w:vAlign w:val="center"/>
          </w:tcPr>
          <w:p w:rsidR="00971740" w:rsidRPr="003C535B" w:rsidRDefault="00971740" w:rsidP="00971740">
            <w:pPr>
              <w:jc w:val="center"/>
              <w:rPr>
                <w:iCs/>
                <w:sz w:val="16"/>
                <w:szCs w:val="16"/>
                <w:lang w:val="uk-UA"/>
              </w:rPr>
            </w:pPr>
            <w:r w:rsidRPr="003C535B">
              <w:rPr>
                <w:iCs/>
                <w:sz w:val="16"/>
                <w:szCs w:val="16"/>
                <w:lang w:val="uk-UA"/>
              </w:rPr>
              <w:t>-</w:t>
            </w:r>
          </w:p>
        </w:tc>
        <w:tc>
          <w:tcPr>
            <w:tcW w:w="393" w:type="pct"/>
            <w:shd w:val="clear" w:color="auto" w:fill="FFFFFF"/>
          </w:tcPr>
          <w:p w:rsidR="00971740" w:rsidRPr="003C535B" w:rsidRDefault="00971740" w:rsidP="00971740">
            <w:pPr>
              <w:jc w:val="center"/>
              <w:rPr>
                <w:sz w:val="16"/>
                <w:szCs w:val="16"/>
                <w:lang w:val="uk-UA"/>
              </w:rPr>
            </w:pPr>
            <w:r w:rsidRPr="003C535B">
              <w:rPr>
                <w:sz w:val="16"/>
                <w:szCs w:val="16"/>
                <w:lang w:val="uk-UA"/>
              </w:rPr>
              <w:t>Відділ управління персоналом і організаційної роботи</w:t>
            </w:r>
          </w:p>
        </w:tc>
        <w:tc>
          <w:tcPr>
            <w:tcW w:w="27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w:t>
            </w:r>
          </w:p>
        </w:tc>
        <w:tc>
          <w:tcPr>
            <w:tcW w:w="166"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w:t>
            </w:r>
          </w:p>
        </w:tc>
        <w:tc>
          <w:tcPr>
            <w:tcW w:w="263" w:type="pct"/>
            <w:shd w:val="clear" w:color="auto" w:fill="FFFFFF"/>
            <w:vAlign w:val="center"/>
          </w:tcPr>
          <w:p w:rsidR="00971740" w:rsidRPr="003C535B" w:rsidRDefault="00971740" w:rsidP="00971740">
            <w:pPr>
              <w:ind w:left="-85" w:right="-85"/>
              <w:jc w:val="center"/>
              <w:rPr>
                <w:sz w:val="16"/>
                <w:szCs w:val="16"/>
                <w:lang w:val="uk-UA"/>
              </w:rPr>
            </w:pPr>
            <w:proofErr w:type="spellStart"/>
            <w:r w:rsidRPr="003C535B">
              <w:rPr>
                <w:sz w:val="16"/>
                <w:szCs w:val="16"/>
                <w:lang w:val="uk-UA"/>
              </w:rPr>
              <w:t>Організа-ційні</w:t>
            </w:r>
            <w:proofErr w:type="spellEnd"/>
            <w:r w:rsidRPr="003C535B">
              <w:rPr>
                <w:sz w:val="16"/>
                <w:szCs w:val="16"/>
                <w:lang w:val="uk-UA"/>
              </w:rPr>
              <w:t xml:space="preserve"> питання</w:t>
            </w:r>
          </w:p>
        </w:tc>
        <w:tc>
          <w:tcPr>
            <w:tcW w:w="465" w:type="pct"/>
            <w:shd w:val="clear" w:color="auto" w:fill="FFFFFF"/>
            <w:vAlign w:val="center"/>
          </w:tcPr>
          <w:p w:rsidR="00971740" w:rsidRPr="003C535B" w:rsidRDefault="00971740" w:rsidP="00971740">
            <w:pPr>
              <w:jc w:val="center"/>
              <w:rPr>
                <w:sz w:val="16"/>
                <w:szCs w:val="16"/>
                <w:lang w:val="uk-UA"/>
              </w:rPr>
            </w:pPr>
            <w:r>
              <w:rPr>
                <w:iCs/>
                <w:sz w:val="16"/>
                <w:szCs w:val="16"/>
                <w:lang w:val="uk-UA"/>
              </w:rPr>
              <w:t>Про виконання плану</w:t>
            </w:r>
            <w:r w:rsidRPr="003C535B">
              <w:rPr>
                <w:iCs/>
                <w:sz w:val="16"/>
                <w:szCs w:val="16"/>
                <w:lang w:val="uk-UA"/>
              </w:rPr>
              <w:t xml:space="preserve"> роботи</w:t>
            </w:r>
            <w:r>
              <w:rPr>
                <w:iCs/>
                <w:sz w:val="16"/>
                <w:szCs w:val="16"/>
                <w:lang w:val="uk-UA"/>
              </w:rPr>
              <w:t xml:space="preserve"> за липень 2025 року</w:t>
            </w:r>
          </w:p>
        </w:tc>
        <w:tc>
          <w:tcPr>
            <w:tcW w:w="32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Текстовий документ, таблиця</w:t>
            </w:r>
          </w:p>
        </w:tc>
        <w:tc>
          <w:tcPr>
            <w:tcW w:w="235"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Лист</w:t>
            </w:r>
          </w:p>
        </w:tc>
        <w:tc>
          <w:tcPr>
            <w:tcW w:w="162"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w:t>
            </w:r>
          </w:p>
        </w:tc>
        <w:tc>
          <w:tcPr>
            <w:tcW w:w="310"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 xml:space="preserve">Паперова </w:t>
            </w:r>
          </w:p>
          <w:p w:rsidR="00971740" w:rsidRPr="003C535B" w:rsidRDefault="00971740" w:rsidP="00971740">
            <w:pPr>
              <w:jc w:val="center"/>
              <w:rPr>
                <w:sz w:val="16"/>
                <w:szCs w:val="16"/>
                <w:lang w:val="uk-UA"/>
              </w:rPr>
            </w:pPr>
          </w:p>
        </w:tc>
        <w:tc>
          <w:tcPr>
            <w:tcW w:w="614" w:type="pct"/>
            <w:shd w:val="clear" w:color="auto" w:fill="FFFFFF"/>
            <w:vAlign w:val="center"/>
          </w:tcPr>
          <w:p w:rsidR="00971740" w:rsidRPr="003C535B" w:rsidRDefault="00971740" w:rsidP="00971740">
            <w:pPr>
              <w:jc w:val="center"/>
              <w:rPr>
                <w:sz w:val="16"/>
                <w:szCs w:val="16"/>
                <w:lang w:val="uk-UA"/>
              </w:rPr>
            </w:pPr>
            <w:r w:rsidRPr="003C535B">
              <w:rPr>
                <w:sz w:val="16"/>
                <w:szCs w:val="16"/>
                <w:lang w:val="uk-UA"/>
              </w:rPr>
              <w:t>Відділ управління персоналом і організаційної роботи</w:t>
            </w:r>
          </w:p>
        </w:tc>
        <w:tc>
          <w:tcPr>
            <w:tcW w:w="176" w:type="pct"/>
            <w:shd w:val="clear" w:color="auto" w:fill="FFFFFF"/>
            <w:vAlign w:val="center"/>
          </w:tcPr>
          <w:p w:rsidR="00971740" w:rsidRDefault="00971740" w:rsidP="00971740">
            <w:pPr>
              <w:jc w:val="center"/>
              <w:rPr>
                <w:lang w:val="uk-UA"/>
              </w:rPr>
            </w:pPr>
            <w:r>
              <w:rPr>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5435</w:t>
            </w:r>
          </w:p>
        </w:tc>
        <w:tc>
          <w:tcPr>
            <w:tcW w:w="479"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Про виділення коштів</w:t>
            </w:r>
          </w:p>
        </w:tc>
        <w:tc>
          <w:tcPr>
            <w:tcW w:w="357"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№вх-4034/25</w:t>
            </w:r>
          </w:p>
        </w:tc>
        <w:tc>
          <w:tcPr>
            <w:tcW w:w="302"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308"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166"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263" w:type="pct"/>
            <w:shd w:val="clear" w:color="auto" w:fill="FFFFFF"/>
            <w:vAlign w:val="center"/>
          </w:tcPr>
          <w:p w:rsidR="00971740" w:rsidRPr="008C007A" w:rsidRDefault="00971740" w:rsidP="00971740">
            <w:pPr>
              <w:jc w:val="center"/>
              <w:rPr>
                <w:bCs/>
                <w:sz w:val="16"/>
                <w:szCs w:val="16"/>
                <w:lang w:val="uk-UA"/>
              </w:rPr>
            </w:pPr>
          </w:p>
          <w:p w:rsidR="00971740" w:rsidRPr="008C007A" w:rsidRDefault="00971740" w:rsidP="0097174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Про виділення коштів</w:t>
            </w:r>
          </w:p>
        </w:tc>
        <w:tc>
          <w:tcPr>
            <w:tcW w:w="32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Текстовий</w:t>
            </w:r>
          </w:p>
          <w:p w:rsidR="00971740" w:rsidRPr="008C007A" w:rsidRDefault="00971740" w:rsidP="0097174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310" w:type="pct"/>
            <w:shd w:val="clear" w:color="auto" w:fill="FFFFFF"/>
            <w:vAlign w:val="center"/>
          </w:tcPr>
          <w:p w:rsidR="00971740" w:rsidRPr="008C007A" w:rsidRDefault="00971740" w:rsidP="00971740">
            <w:pPr>
              <w:jc w:val="center"/>
              <w:rPr>
                <w:bCs/>
                <w:sz w:val="16"/>
                <w:szCs w:val="16"/>
                <w:lang w:val="uk-UA"/>
              </w:rPr>
            </w:pPr>
          </w:p>
          <w:p w:rsidR="00971740" w:rsidRPr="008C007A" w:rsidRDefault="00971740" w:rsidP="00971740">
            <w:pPr>
              <w:jc w:val="center"/>
              <w:rPr>
                <w:bCs/>
                <w:sz w:val="16"/>
                <w:szCs w:val="16"/>
                <w:lang w:val="uk-UA"/>
              </w:rPr>
            </w:pPr>
            <w:r w:rsidRPr="008C007A">
              <w:rPr>
                <w:bCs/>
                <w:sz w:val="16"/>
                <w:szCs w:val="16"/>
                <w:lang w:val="uk-UA"/>
              </w:rPr>
              <w:t>Паперова, електронна</w:t>
            </w:r>
          </w:p>
          <w:p w:rsidR="00971740" w:rsidRPr="008C007A" w:rsidRDefault="00971740" w:rsidP="00971740">
            <w:pPr>
              <w:jc w:val="center"/>
              <w:rPr>
                <w:bCs/>
                <w:sz w:val="16"/>
                <w:szCs w:val="16"/>
                <w:lang w:val="uk-UA"/>
              </w:rPr>
            </w:pPr>
          </w:p>
        </w:tc>
        <w:tc>
          <w:tcPr>
            <w:tcW w:w="614" w:type="pct"/>
            <w:shd w:val="clear" w:color="auto" w:fill="FFFFFF"/>
            <w:vAlign w:val="center"/>
          </w:tcPr>
          <w:p w:rsidR="00971740" w:rsidRPr="003B610A" w:rsidRDefault="00971740" w:rsidP="0097174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971740" w:rsidRDefault="00971740" w:rsidP="00971740">
            <w:pPr>
              <w:jc w:val="center"/>
              <w:rPr>
                <w:lang w:val="ru-RU"/>
              </w:rPr>
            </w:pPr>
            <w:r>
              <w:rPr>
                <w:lang w:val="ru-RU"/>
              </w:rPr>
              <w:t>-</w:t>
            </w:r>
          </w:p>
        </w:tc>
      </w:tr>
      <w:tr w:rsidR="00971740" w:rsidRPr="00B7371E" w:rsidTr="008C007A">
        <w:trPr>
          <w:trHeight w:val="562"/>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5436</w:t>
            </w:r>
          </w:p>
        </w:tc>
        <w:tc>
          <w:tcPr>
            <w:tcW w:w="479"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Інформація на лист щодо фактичних видатків на оплату праці за липень 2025 року</w:t>
            </w:r>
          </w:p>
        </w:tc>
        <w:tc>
          <w:tcPr>
            <w:tcW w:w="357"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№вх-4035/25</w:t>
            </w:r>
          </w:p>
        </w:tc>
        <w:tc>
          <w:tcPr>
            <w:tcW w:w="302"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308"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Департамент екології та природних ресурсів</w:t>
            </w:r>
          </w:p>
        </w:tc>
        <w:tc>
          <w:tcPr>
            <w:tcW w:w="27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166"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263" w:type="pct"/>
            <w:shd w:val="clear" w:color="auto" w:fill="FFFFFF"/>
            <w:vAlign w:val="center"/>
          </w:tcPr>
          <w:p w:rsidR="00971740" w:rsidRPr="008C007A" w:rsidRDefault="00971740" w:rsidP="00971740">
            <w:pPr>
              <w:jc w:val="center"/>
              <w:rPr>
                <w:bCs/>
                <w:sz w:val="16"/>
                <w:szCs w:val="16"/>
                <w:lang w:val="uk-UA"/>
              </w:rPr>
            </w:pPr>
          </w:p>
          <w:p w:rsidR="00971740" w:rsidRPr="008C007A" w:rsidRDefault="00971740" w:rsidP="0097174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Інформація на лист щодо фактичних видатків на оплату праці за липень 2025 року</w:t>
            </w:r>
          </w:p>
        </w:tc>
        <w:tc>
          <w:tcPr>
            <w:tcW w:w="32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Текстовий</w:t>
            </w:r>
          </w:p>
          <w:p w:rsidR="00971740" w:rsidRPr="008C007A" w:rsidRDefault="00971740" w:rsidP="0097174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310" w:type="pct"/>
            <w:shd w:val="clear" w:color="auto" w:fill="FFFFFF"/>
            <w:vAlign w:val="center"/>
          </w:tcPr>
          <w:p w:rsidR="00971740" w:rsidRPr="008C007A" w:rsidRDefault="00971740" w:rsidP="00971740">
            <w:pPr>
              <w:jc w:val="center"/>
              <w:rPr>
                <w:bCs/>
                <w:sz w:val="16"/>
                <w:szCs w:val="16"/>
                <w:lang w:val="uk-UA"/>
              </w:rPr>
            </w:pPr>
          </w:p>
          <w:p w:rsidR="00971740" w:rsidRPr="008C007A" w:rsidRDefault="00971740" w:rsidP="00971740">
            <w:pPr>
              <w:jc w:val="center"/>
              <w:rPr>
                <w:bCs/>
                <w:sz w:val="16"/>
                <w:szCs w:val="16"/>
                <w:lang w:val="uk-UA"/>
              </w:rPr>
            </w:pPr>
            <w:r w:rsidRPr="008C007A">
              <w:rPr>
                <w:bCs/>
                <w:sz w:val="16"/>
                <w:szCs w:val="16"/>
                <w:lang w:val="uk-UA"/>
              </w:rPr>
              <w:t>Паперова, електронна</w:t>
            </w:r>
          </w:p>
          <w:p w:rsidR="00971740" w:rsidRPr="008C007A" w:rsidRDefault="00971740" w:rsidP="00971740">
            <w:pPr>
              <w:jc w:val="center"/>
              <w:rPr>
                <w:bCs/>
                <w:sz w:val="16"/>
                <w:szCs w:val="16"/>
                <w:lang w:val="uk-UA"/>
              </w:rPr>
            </w:pPr>
          </w:p>
        </w:tc>
        <w:tc>
          <w:tcPr>
            <w:tcW w:w="614" w:type="pct"/>
            <w:shd w:val="clear" w:color="auto" w:fill="FFFFFF"/>
            <w:vAlign w:val="center"/>
          </w:tcPr>
          <w:p w:rsidR="00971740" w:rsidRPr="003B610A" w:rsidRDefault="00971740" w:rsidP="0097174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971740" w:rsidRDefault="00971740" w:rsidP="00971740">
            <w:pPr>
              <w:jc w:val="center"/>
              <w:rPr>
                <w:lang w:val="ru-RU"/>
              </w:rPr>
            </w:pPr>
            <w:r>
              <w:rPr>
                <w:lang w:val="ru-RU"/>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5437</w:t>
            </w:r>
          </w:p>
        </w:tc>
        <w:tc>
          <w:tcPr>
            <w:tcW w:w="479"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Щодо виділення коштів</w:t>
            </w:r>
          </w:p>
        </w:tc>
        <w:tc>
          <w:tcPr>
            <w:tcW w:w="357"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№вх-4036/25</w:t>
            </w:r>
          </w:p>
        </w:tc>
        <w:tc>
          <w:tcPr>
            <w:tcW w:w="302"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308"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166"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263" w:type="pct"/>
            <w:shd w:val="clear" w:color="auto" w:fill="FFFFFF"/>
            <w:vAlign w:val="center"/>
          </w:tcPr>
          <w:p w:rsidR="00971740" w:rsidRPr="008C007A" w:rsidRDefault="00971740" w:rsidP="00971740">
            <w:pPr>
              <w:jc w:val="center"/>
              <w:rPr>
                <w:bCs/>
                <w:sz w:val="16"/>
                <w:szCs w:val="16"/>
                <w:lang w:val="uk-UA"/>
              </w:rPr>
            </w:pPr>
          </w:p>
          <w:p w:rsidR="00971740" w:rsidRPr="008C007A" w:rsidRDefault="00971740" w:rsidP="0097174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Щодо виділення коштів</w:t>
            </w:r>
          </w:p>
        </w:tc>
        <w:tc>
          <w:tcPr>
            <w:tcW w:w="32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Текстовий</w:t>
            </w:r>
          </w:p>
          <w:p w:rsidR="00971740" w:rsidRPr="008C007A" w:rsidRDefault="00971740" w:rsidP="0097174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310" w:type="pct"/>
            <w:shd w:val="clear" w:color="auto" w:fill="FFFFFF"/>
            <w:vAlign w:val="center"/>
          </w:tcPr>
          <w:p w:rsidR="00971740" w:rsidRPr="008C007A" w:rsidRDefault="00971740" w:rsidP="00971740">
            <w:pPr>
              <w:jc w:val="center"/>
              <w:rPr>
                <w:bCs/>
                <w:sz w:val="16"/>
                <w:szCs w:val="16"/>
                <w:lang w:val="uk-UA"/>
              </w:rPr>
            </w:pPr>
          </w:p>
          <w:p w:rsidR="00971740" w:rsidRPr="008C007A" w:rsidRDefault="00971740" w:rsidP="00971740">
            <w:pPr>
              <w:jc w:val="center"/>
              <w:rPr>
                <w:bCs/>
                <w:sz w:val="16"/>
                <w:szCs w:val="16"/>
                <w:lang w:val="uk-UA"/>
              </w:rPr>
            </w:pPr>
            <w:r w:rsidRPr="008C007A">
              <w:rPr>
                <w:bCs/>
                <w:sz w:val="16"/>
                <w:szCs w:val="16"/>
                <w:lang w:val="uk-UA"/>
              </w:rPr>
              <w:t>Паперова, електронна</w:t>
            </w:r>
          </w:p>
          <w:p w:rsidR="00971740" w:rsidRPr="008C007A" w:rsidRDefault="00971740" w:rsidP="00971740">
            <w:pPr>
              <w:jc w:val="center"/>
              <w:rPr>
                <w:bCs/>
                <w:sz w:val="16"/>
                <w:szCs w:val="16"/>
                <w:lang w:val="uk-UA"/>
              </w:rPr>
            </w:pPr>
          </w:p>
        </w:tc>
        <w:tc>
          <w:tcPr>
            <w:tcW w:w="614" w:type="pct"/>
            <w:shd w:val="clear" w:color="auto" w:fill="FFFFFF"/>
            <w:vAlign w:val="center"/>
          </w:tcPr>
          <w:p w:rsidR="00971740" w:rsidRPr="003B610A" w:rsidRDefault="00971740" w:rsidP="0097174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971740" w:rsidRDefault="00971740" w:rsidP="00971740">
            <w:pPr>
              <w:jc w:val="center"/>
              <w:rPr>
                <w:lang w:val="ru-RU"/>
              </w:rPr>
            </w:pPr>
            <w:r>
              <w:rPr>
                <w:lang w:val="ru-RU"/>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lastRenderedPageBreak/>
              <w:t>5438</w:t>
            </w:r>
          </w:p>
        </w:tc>
        <w:tc>
          <w:tcPr>
            <w:tcW w:w="479" w:type="pct"/>
            <w:shd w:val="clear" w:color="auto" w:fill="FFFFFF"/>
            <w:vAlign w:val="center"/>
          </w:tcPr>
          <w:p w:rsidR="00971740" w:rsidRPr="002C32AC" w:rsidRDefault="00971740" w:rsidP="00971740">
            <w:pPr>
              <w:tabs>
                <w:tab w:val="left" w:pos="1483"/>
              </w:tabs>
              <w:jc w:val="center"/>
              <w:rPr>
                <w:sz w:val="16"/>
                <w:szCs w:val="16"/>
                <w:lang w:val="uk-UA"/>
              </w:rPr>
            </w:pPr>
            <w:r w:rsidRPr="002C32AC">
              <w:rPr>
                <w:sz w:val="16"/>
                <w:szCs w:val="16"/>
                <w:lang w:val="uk-UA"/>
              </w:rPr>
              <w:t xml:space="preserve">Щодо показників доходів </w:t>
            </w:r>
          </w:p>
        </w:tc>
        <w:tc>
          <w:tcPr>
            <w:tcW w:w="357" w:type="pct"/>
            <w:shd w:val="clear" w:color="auto" w:fill="FFFFFF"/>
            <w:vAlign w:val="center"/>
          </w:tcPr>
          <w:p w:rsidR="00971740" w:rsidRPr="002C32AC" w:rsidRDefault="00971740" w:rsidP="00971740">
            <w:pPr>
              <w:jc w:val="center"/>
              <w:rPr>
                <w:sz w:val="16"/>
                <w:szCs w:val="16"/>
                <w:lang w:val="uk-UA"/>
              </w:rPr>
            </w:pPr>
            <w:r>
              <w:rPr>
                <w:sz w:val="16"/>
                <w:szCs w:val="16"/>
                <w:lang w:val="uk-UA"/>
              </w:rPr>
              <w:t>№вих-124</w:t>
            </w:r>
            <w:r w:rsidRPr="002C32AC">
              <w:rPr>
                <w:sz w:val="16"/>
                <w:szCs w:val="16"/>
                <w:lang w:val="uk-UA"/>
              </w:rPr>
              <w:t>8/05-11/25</w:t>
            </w:r>
          </w:p>
        </w:tc>
        <w:tc>
          <w:tcPr>
            <w:tcW w:w="302" w:type="pct"/>
            <w:shd w:val="clear" w:color="auto" w:fill="FFFFFF"/>
            <w:vAlign w:val="center"/>
          </w:tcPr>
          <w:p w:rsidR="00971740" w:rsidRPr="002C32AC" w:rsidRDefault="00971740" w:rsidP="00971740">
            <w:pPr>
              <w:jc w:val="center"/>
              <w:rPr>
                <w:sz w:val="16"/>
                <w:szCs w:val="16"/>
                <w:lang w:val="uk-UA"/>
              </w:rPr>
            </w:pPr>
            <w:r>
              <w:rPr>
                <w:sz w:val="16"/>
                <w:szCs w:val="16"/>
                <w:lang w:val="uk-UA"/>
              </w:rPr>
              <w:t>04.08</w:t>
            </w:r>
            <w:r w:rsidRPr="002C32AC">
              <w:rPr>
                <w:sz w:val="16"/>
                <w:szCs w:val="16"/>
                <w:lang w:val="uk-UA"/>
              </w:rPr>
              <w:t>.2025</w:t>
            </w:r>
          </w:p>
        </w:tc>
        <w:tc>
          <w:tcPr>
            <w:tcW w:w="308"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p w:rsidR="00971740" w:rsidRPr="002C32AC" w:rsidRDefault="00971740" w:rsidP="00971740">
            <w:pPr>
              <w:jc w:val="center"/>
              <w:rPr>
                <w:lang w:val="ru-RU"/>
              </w:rPr>
            </w:pPr>
          </w:p>
        </w:tc>
        <w:tc>
          <w:tcPr>
            <w:tcW w:w="393"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Відділ доходів та економічного аналізу</w:t>
            </w:r>
          </w:p>
        </w:tc>
        <w:tc>
          <w:tcPr>
            <w:tcW w:w="27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tc>
        <w:tc>
          <w:tcPr>
            <w:tcW w:w="166"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tc>
        <w:tc>
          <w:tcPr>
            <w:tcW w:w="263"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фінанси</w:t>
            </w:r>
          </w:p>
        </w:tc>
        <w:tc>
          <w:tcPr>
            <w:tcW w:w="46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Щодо показників доходів</w:t>
            </w:r>
          </w:p>
        </w:tc>
        <w:tc>
          <w:tcPr>
            <w:tcW w:w="32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Текстовий документ, табличний матеріал</w:t>
            </w:r>
          </w:p>
        </w:tc>
        <w:tc>
          <w:tcPr>
            <w:tcW w:w="23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Лист</w:t>
            </w:r>
          </w:p>
        </w:tc>
        <w:tc>
          <w:tcPr>
            <w:tcW w:w="162"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tc>
        <w:tc>
          <w:tcPr>
            <w:tcW w:w="310"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Паперова, електронна</w:t>
            </w:r>
          </w:p>
        </w:tc>
        <w:tc>
          <w:tcPr>
            <w:tcW w:w="614"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971740" w:rsidRPr="00C40DD4" w:rsidRDefault="00971740" w:rsidP="00971740">
            <w:pPr>
              <w:jc w:val="center"/>
              <w:rPr>
                <w:sz w:val="16"/>
                <w:szCs w:val="16"/>
                <w:lang w:val="uk-UA"/>
              </w:rPr>
            </w:pPr>
            <w:r w:rsidRPr="00C40DD4">
              <w:rPr>
                <w:sz w:val="16"/>
                <w:szCs w:val="16"/>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5439</w:t>
            </w:r>
          </w:p>
        </w:tc>
        <w:tc>
          <w:tcPr>
            <w:tcW w:w="479" w:type="pct"/>
            <w:shd w:val="clear" w:color="auto" w:fill="FFFFFF"/>
            <w:vAlign w:val="center"/>
          </w:tcPr>
          <w:p w:rsidR="00971740" w:rsidRPr="002C32AC" w:rsidRDefault="00971740" w:rsidP="00971740">
            <w:pPr>
              <w:tabs>
                <w:tab w:val="left" w:pos="1483"/>
              </w:tabs>
              <w:jc w:val="center"/>
              <w:rPr>
                <w:sz w:val="16"/>
                <w:szCs w:val="16"/>
                <w:lang w:val="uk-UA"/>
              </w:rPr>
            </w:pPr>
            <w:r w:rsidRPr="002C32AC">
              <w:rPr>
                <w:sz w:val="16"/>
                <w:szCs w:val="16"/>
                <w:lang w:val="uk-UA"/>
              </w:rPr>
              <w:t>Щодо надходження окремих платежів</w:t>
            </w:r>
          </w:p>
        </w:tc>
        <w:tc>
          <w:tcPr>
            <w:tcW w:w="357"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r>
              <w:rPr>
                <w:sz w:val="16"/>
                <w:szCs w:val="16"/>
                <w:lang w:val="uk-UA"/>
              </w:rPr>
              <w:t>вих-1249</w:t>
            </w:r>
            <w:r w:rsidRPr="002C32AC">
              <w:rPr>
                <w:sz w:val="16"/>
                <w:szCs w:val="16"/>
                <w:lang w:val="uk-UA"/>
              </w:rPr>
              <w:t>/05-11/25</w:t>
            </w:r>
          </w:p>
        </w:tc>
        <w:tc>
          <w:tcPr>
            <w:tcW w:w="302"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0</w:t>
            </w:r>
            <w:r>
              <w:rPr>
                <w:sz w:val="16"/>
                <w:szCs w:val="16"/>
                <w:lang w:val="uk-UA"/>
              </w:rPr>
              <w:t>4.08</w:t>
            </w:r>
            <w:r w:rsidRPr="002C32AC">
              <w:rPr>
                <w:sz w:val="16"/>
                <w:szCs w:val="16"/>
                <w:lang w:val="uk-UA"/>
              </w:rPr>
              <w:t>.2025</w:t>
            </w:r>
          </w:p>
        </w:tc>
        <w:tc>
          <w:tcPr>
            <w:tcW w:w="308"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p w:rsidR="00971740" w:rsidRPr="002C32AC" w:rsidRDefault="00971740" w:rsidP="00971740">
            <w:pPr>
              <w:jc w:val="center"/>
              <w:rPr>
                <w:lang w:val="ru-RU"/>
              </w:rPr>
            </w:pPr>
          </w:p>
        </w:tc>
        <w:tc>
          <w:tcPr>
            <w:tcW w:w="393"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Відділ доходів та економічного аналізу</w:t>
            </w:r>
          </w:p>
        </w:tc>
        <w:tc>
          <w:tcPr>
            <w:tcW w:w="27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tc>
        <w:tc>
          <w:tcPr>
            <w:tcW w:w="166"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tc>
        <w:tc>
          <w:tcPr>
            <w:tcW w:w="263"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фінанси</w:t>
            </w:r>
          </w:p>
        </w:tc>
        <w:tc>
          <w:tcPr>
            <w:tcW w:w="46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 xml:space="preserve">Щодо </w:t>
            </w:r>
            <w:proofErr w:type="spellStart"/>
            <w:r w:rsidRPr="002C32AC">
              <w:rPr>
                <w:sz w:val="16"/>
                <w:szCs w:val="16"/>
                <w:lang w:val="uk-UA"/>
              </w:rPr>
              <w:t>фоктичних</w:t>
            </w:r>
            <w:proofErr w:type="spellEnd"/>
            <w:r w:rsidRPr="002C32AC">
              <w:rPr>
                <w:sz w:val="16"/>
                <w:szCs w:val="16"/>
                <w:lang w:val="uk-UA"/>
              </w:rPr>
              <w:t xml:space="preserve"> надходжень до місцевих бюджетів області окремих видів платежів </w:t>
            </w:r>
          </w:p>
        </w:tc>
        <w:tc>
          <w:tcPr>
            <w:tcW w:w="32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Текстовий документ, табличний матеріал</w:t>
            </w:r>
          </w:p>
        </w:tc>
        <w:tc>
          <w:tcPr>
            <w:tcW w:w="23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Лист</w:t>
            </w:r>
          </w:p>
        </w:tc>
        <w:tc>
          <w:tcPr>
            <w:tcW w:w="162"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tc>
        <w:tc>
          <w:tcPr>
            <w:tcW w:w="310"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Паперова, електронна</w:t>
            </w:r>
          </w:p>
        </w:tc>
        <w:tc>
          <w:tcPr>
            <w:tcW w:w="614"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971740" w:rsidRPr="00C40DD4" w:rsidRDefault="00971740" w:rsidP="00971740">
            <w:pPr>
              <w:jc w:val="center"/>
              <w:rPr>
                <w:sz w:val="16"/>
                <w:szCs w:val="16"/>
                <w:lang w:val="uk-UA"/>
              </w:rPr>
            </w:pPr>
            <w:r w:rsidRPr="00C40DD4">
              <w:rPr>
                <w:sz w:val="16"/>
                <w:szCs w:val="16"/>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5440</w:t>
            </w:r>
          </w:p>
        </w:tc>
        <w:tc>
          <w:tcPr>
            <w:tcW w:w="479" w:type="pct"/>
            <w:shd w:val="clear" w:color="auto" w:fill="FFFFFF"/>
            <w:vAlign w:val="center"/>
          </w:tcPr>
          <w:p w:rsidR="00971740" w:rsidRPr="002C32AC" w:rsidRDefault="00971740" w:rsidP="00971740">
            <w:pPr>
              <w:tabs>
                <w:tab w:val="left" w:pos="1483"/>
              </w:tabs>
              <w:jc w:val="center"/>
              <w:rPr>
                <w:sz w:val="16"/>
                <w:szCs w:val="16"/>
                <w:lang w:val="uk-UA"/>
              </w:rPr>
            </w:pPr>
            <w:r w:rsidRPr="002C32AC">
              <w:rPr>
                <w:sz w:val="16"/>
                <w:szCs w:val="16"/>
                <w:lang w:val="uk-UA"/>
              </w:rPr>
              <w:t xml:space="preserve">Щодо показників доходів </w:t>
            </w:r>
          </w:p>
        </w:tc>
        <w:tc>
          <w:tcPr>
            <w:tcW w:w="357" w:type="pct"/>
            <w:shd w:val="clear" w:color="auto" w:fill="FFFFFF"/>
            <w:vAlign w:val="center"/>
          </w:tcPr>
          <w:p w:rsidR="00971740" w:rsidRPr="002C32AC" w:rsidRDefault="00971740" w:rsidP="00971740">
            <w:pPr>
              <w:jc w:val="center"/>
              <w:rPr>
                <w:sz w:val="16"/>
                <w:szCs w:val="16"/>
                <w:lang w:val="uk-UA"/>
              </w:rPr>
            </w:pPr>
            <w:r>
              <w:rPr>
                <w:sz w:val="16"/>
                <w:szCs w:val="16"/>
                <w:lang w:val="uk-UA"/>
              </w:rPr>
              <w:t>№вих-1250/05-10</w:t>
            </w:r>
            <w:r w:rsidRPr="002C32AC">
              <w:rPr>
                <w:sz w:val="16"/>
                <w:szCs w:val="16"/>
                <w:lang w:val="uk-UA"/>
              </w:rPr>
              <w:t>/25</w:t>
            </w:r>
          </w:p>
        </w:tc>
        <w:tc>
          <w:tcPr>
            <w:tcW w:w="302" w:type="pct"/>
            <w:shd w:val="clear" w:color="auto" w:fill="FFFFFF"/>
            <w:vAlign w:val="center"/>
          </w:tcPr>
          <w:p w:rsidR="00971740" w:rsidRPr="002C32AC" w:rsidRDefault="00971740" w:rsidP="00971740">
            <w:pPr>
              <w:jc w:val="center"/>
              <w:rPr>
                <w:sz w:val="16"/>
                <w:szCs w:val="16"/>
                <w:lang w:val="uk-UA"/>
              </w:rPr>
            </w:pPr>
            <w:r>
              <w:rPr>
                <w:sz w:val="16"/>
                <w:szCs w:val="16"/>
                <w:lang w:val="uk-UA"/>
              </w:rPr>
              <w:t>04.08</w:t>
            </w:r>
            <w:r w:rsidRPr="002C32AC">
              <w:rPr>
                <w:sz w:val="16"/>
                <w:szCs w:val="16"/>
                <w:lang w:val="uk-UA"/>
              </w:rPr>
              <w:t>.2025</w:t>
            </w:r>
          </w:p>
        </w:tc>
        <w:tc>
          <w:tcPr>
            <w:tcW w:w="308"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p w:rsidR="00971740" w:rsidRPr="002C32AC" w:rsidRDefault="00971740" w:rsidP="00971740">
            <w:pPr>
              <w:jc w:val="center"/>
              <w:rPr>
                <w:lang w:val="ru-RU"/>
              </w:rPr>
            </w:pPr>
          </w:p>
        </w:tc>
        <w:tc>
          <w:tcPr>
            <w:tcW w:w="393"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Відділ доходів та економічного аналізу</w:t>
            </w:r>
          </w:p>
        </w:tc>
        <w:tc>
          <w:tcPr>
            <w:tcW w:w="27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tc>
        <w:tc>
          <w:tcPr>
            <w:tcW w:w="166"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tc>
        <w:tc>
          <w:tcPr>
            <w:tcW w:w="263"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фінанси</w:t>
            </w:r>
          </w:p>
        </w:tc>
        <w:tc>
          <w:tcPr>
            <w:tcW w:w="46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Щодо показників доходів</w:t>
            </w:r>
          </w:p>
        </w:tc>
        <w:tc>
          <w:tcPr>
            <w:tcW w:w="32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Текстовий документ, табличний матеріал</w:t>
            </w:r>
          </w:p>
        </w:tc>
        <w:tc>
          <w:tcPr>
            <w:tcW w:w="235"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Лист</w:t>
            </w:r>
          </w:p>
        </w:tc>
        <w:tc>
          <w:tcPr>
            <w:tcW w:w="162"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w:t>
            </w:r>
          </w:p>
        </w:tc>
        <w:tc>
          <w:tcPr>
            <w:tcW w:w="310"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Паперова, електронна</w:t>
            </w:r>
          </w:p>
        </w:tc>
        <w:tc>
          <w:tcPr>
            <w:tcW w:w="614" w:type="pct"/>
            <w:shd w:val="clear" w:color="auto" w:fill="FFFFFF"/>
            <w:vAlign w:val="center"/>
          </w:tcPr>
          <w:p w:rsidR="00971740" w:rsidRPr="002C32AC" w:rsidRDefault="00971740" w:rsidP="00971740">
            <w:pPr>
              <w:jc w:val="center"/>
              <w:rPr>
                <w:sz w:val="16"/>
                <w:szCs w:val="16"/>
                <w:lang w:val="uk-UA"/>
              </w:rPr>
            </w:pPr>
            <w:r w:rsidRPr="002C32AC">
              <w:rPr>
                <w:sz w:val="16"/>
                <w:szCs w:val="16"/>
                <w:lang w:val="uk-UA"/>
              </w:rPr>
              <w:t>Відділ доходів та економічного аналізу департаменту фінансів</w:t>
            </w:r>
          </w:p>
        </w:tc>
        <w:tc>
          <w:tcPr>
            <w:tcW w:w="176" w:type="pct"/>
            <w:shd w:val="clear" w:color="auto" w:fill="FFFFFF"/>
            <w:vAlign w:val="center"/>
          </w:tcPr>
          <w:p w:rsidR="00971740" w:rsidRPr="00C40DD4" w:rsidRDefault="00971740" w:rsidP="00971740">
            <w:pPr>
              <w:jc w:val="center"/>
              <w:rPr>
                <w:sz w:val="16"/>
                <w:szCs w:val="16"/>
                <w:lang w:val="uk-UA"/>
              </w:rPr>
            </w:pPr>
            <w:r w:rsidRPr="00C40DD4">
              <w:rPr>
                <w:sz w:val="16"/>
                <w:szCs w:val="16"/>
                <w:lang w:val="uk-UA"/>
              </w:rPr>
              <w:t>-</w:t>
            </w:r>
          </w:p>
        </w:tc>
      </w:tr>
      <w:tr w:rsidR="00971740" w:rsidRPr="00B7371E" w:rsidTr="008C007A">
        <w:trPr>
          <w:trHeight w:val="975"/>
        </w:trPr>
        <w:tc>
          <w:tcPr>
            <w:tcW w:w="170" w:type="pct"/>
            <w:shd w:val="clear" w:color="auto" w:fill="FFFFFF"/>
            <w:vAlign w:val="center"/>
          </w:tcPr>
          <w:p w:rsidR="00971740" w:rsidRDefault="00252370" w:rsidP="00971740">
            <w:pPr>
              <w:jc w:val="center"/>
              <w:rPr>
                <w:b/>
                <w:bCs/>
                <w:sz w:val="16"/>
                <w:szCs w:val="16"/>
                <w:lang w:val="uk-UA"/>
              </w:rPr>
            </w:pPr>
            <w:r>
              <w:rPr>
                <w:b/>
                <w:bCs/>
                <w:sz w:val="16"/>
                <w:szCs w:val="16"/>
                <w:lang w:val="uk-UA"/>
              </w:rPr>
              <w:t>5441</w:t>
            </w:r>
          </w:p>
        </w:tc>
        <w:tc>
          <w:tcPr>
            <w:tcW w:w="479"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Щодо виділення коштів</w:t>
            </w:r>
          </w:p>
        </w:tc>
        <w:tc>
          <w:tcPr>
            <w:tcW w:w="357"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№вх-4037/25</w:t>
            </w:r>
          </w:p>
        </w:tc>
        <w:tc>
          <w:tcPr>
            <w:tcW w:w="302"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308"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166"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263" w:type="pct"/>
            <w:shd w:val="clear" w:color="auto" w:fill="FFFFFF"/>
            <w:vAlign w:val="center"/>
          </w:tcPr>
          <w:p w:rsidR="00971740" w:rsidRPr="008C007A" w:rsidRDefault="00971740" w:rsidP="00971740">
            <w:pPr>
              <w:jc w:val="center"/>
              <w:rPr>
                <w:bCs/>
                <w:sz w:val="16"/>
                <w:szCs w:val="16"/>
                <w:lang w:val="uk-UA"/>
              </w:rPr>
            </w:pPr>
          </w:p>
          <w:p w:rsidR="00971740" w:rsidRPr="008C007A" w:rsidRDefault="00971740" w:rsidP="0097174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Щодо виділення коштів</w:t>
            </w:r>
          </w:p>
        </w:tc>
        <w:tc>
          <w:tcPr>
            <w:tcW w:w="32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Текстовий</w:t>
            </w:r>
          </w:p>
          <w:p w:rsidR="00971740" w:rsidRPr="008C007A" w:rsidRDefault="00971740" w:rsidP="0097174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971740" w:rsidRPr="008C007A" w:rsidRDefault="00971740" w:rsidP="00971740">
            <w:pPr>
              <w:jc w:val="center"/>
              <w:rPr>
                <w:bCs/>
                <w:sz w:val="16"/>
                <w:szCs w:val="16"/>
                <w:lang w:val="uk-UA"/>
              </w:rPr>
            </w:pPr>
            <w:r w:rsidRPr="008C007A">
              <w:rPr>
                <w:bCs/>
                <w:sz w:val="16"/>
                <w:szCs w:val="16"/>
                <w:lang w:val="uk-UA"/>
              </w:rPr>
              <w:t>-</w:t>
            </w:r>
          </w:p>
        </w:tc>
        <w:tc>
          <w:tcPr>
            <w:tcW w:w="310" w:type="pct"/>
            <w:shd w:val="clear" w:color="auto" w:fill="FFFFFF"/>
            <w:vAlign w:val="center"/>
          </w:tcPr>
          <w:p w:rsidR="00971740" w:rsidRPr="008C007A" w:rsidRDefault="00971740" w:rsidP="00971740">
            <w:pPr>
              <w:jc w:val="center"/>
              <w:rPr>
                <w:bCs/>
                <w:sz w:val="16"/>
                <w:szCs w:val="16"/>
                <w:lang w:val="uk-UA"/>
              </w:rPr>
            </w:pPr>
          </w:p>
          <w:p w:rsidR="00971740" w:rsidRPr="008C007A" w:rsidRDefault="00971740" w:rsidP="00971740">
            <w:pPr>
              <w:jc w:val="center"/>
              <w:rPr>
                <w:bCs/>
                <w:sz w:val="16"/>
                <w:szCs w:val="16"/>
                <w:lang w:val="uk-UA"/>
              </w:rPr>
            </w:pPr>
            <w:r w:rsidRPr="008C007A">
              <w:rPr>
                <w:bCs/>
                <w:sz w:val="16"/>
                <w:szCs w:val="16"/>
                <w:lang w:val="uk-UA"/>
              </w:rPr>
              <w:t>Паперова, електронна</w:t>
            </w:r>
          </w:p>
          <w:p w:rsidR="00971740" w:rsidRPr="008C007A" w:rsidRDefault="00971740" w:rsidP="00971740">
            <w:pPr>
              <w:jc w:val="center"/>
              <w:rPr>
                <w:bCs/>
                <w:sz w:val="16"/>
                <w:szCs w:val="16"/>
                <w:lang w:val="uk-UA"/>
              </w:rPr>
            </w:pPr>
          </w:p>
        </w:tc>
        <w:tc>
          <w:tcPr>
            <w:tcW w:w="614" w:type="pct"/>
            <w:shd w:val="clear" w:color="auto" w:fill="FFFFFF"/>
            <w:vAlign w:val="center"/>
          </w:tcPr>
          <w:p w:rsidR="00971740" w:rsidRPr="003B610A" w:rsidRDefault="00971740" w:rsidP="0097174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971740" w:rsidRPr="007B74CB" w:rsidRDefault="00971740" w:rsidP="00971740">
            <w:pPr>
              <w:jc w:val="center"/>
              <w:rPr>
                <w:bCs/>
                <w:sz w:val="16"/>
                <w:szCs w:val="16"/>
                <w:lang w:val="ru-RU"/>
              </w:rPr>
            </w:pPr>
            <w:r w:rsidRPr="007B74CB">
              <w:rPr>
                <w:bCs/>
                <w:sz w:val="16"/>
                <w:szCs w:val="16"/>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5442</w:t>
            </w:r>
          </w:p>
        </w:tc>
        <w:tc>
          <w:tcPr>
            <w:tcW w:w="479" w:type="pct"/>
            <w:shd w:val="clear" w:color="auto" w:fill="FFFFFF"/>
            <w:vAlign w:val="center"/>
          </w:tcPr>
          <w:p w:rsidR="00252370" w:rsidRPr="00CC33F0" w:rsidRDefault="00252370" w:rsidP="00252370">
            <w:pPr>
              <w:jc w:val="center"/>
              <w:rPr>
                <w:sz w:val="16"/>
                <w:szCs w:val="16"/>
                <w:lang w:val="ru-RU"/>
              </w:rPr>
            </w:pPr>
            <w:r>
              <w:rPr>
                <w:sz w:val="16"/>
                <w:szCs w:val="16"/>
                <w:lang w:val="ru-RU"/>
              </w:rPr>
              <w:t xml:space="preserve">Про </w:t>
            </w:r>
            <w:proofErr w:type="spellStart"/>
            <w:r>
              <w:rPr>
                <w:sz w:val="16"/>
                <w:szCs w:val="16"/>
                <w:lang w:val="ru-RU"/>
              </w:rPr>
              <w:t>проєкт</w:t>
            </w:r>
            <w:proofErr w:type="spellEnd"/>
            <w:r>
              <w:rPr>
                <w:sz w:val="16"/>
                <w:szCs w:val="16"/>
                <w:lang w:val="ru-RU"/>
              </w:rPr>
              <w:t xml:space="preserve"> наказу</w:t>
            </w:r>
          </w:p>
        </w:tc>
        <w:tc>
          <w:tcPr>
            <w:tcW w:w="357" w:type="pct"/>
            <w:shd w:val="clear" w:color="auto" w:fill="FFFFFF"/>
            <w:vAlign w:val="center"/>
          </w:tcPr>
          <w:p w:rsidR="00252370" w:rsidRPr="00366B17" w:rsidRDefault="00252370" w:rsidP="00252370">
            <w:pPr>
              <w:jc w:val="center"/>
              <w:rPr>
                <w:i/>
                <w:iCs/>
                <w:sz w:val="16"/>
                <w:szCs w:val="16"/>
              </w:rPr>
            </w:pPr>
            <w:r>
              <w:rPr>
                <w:iCs/>
                <w:sz w:val="16"/>
                <w:szCs w:val="16"/>
                <w:lang w:val="uk-UA"/>
              </w:rPr>
              <w:t>№вих-1251</w:t>
            </w:r>
            <w:r w:rsidRPr="00366B17">
              <w:rPr>
                <w:iCs/>
                <w:sz w:val="16"/>
                <w:szCs w:val="16"/>
                <w:lang w:val="uk-UA"/>
              </w:rPr>
              <w:t>/03-2</w:t>
            </w:r>
            <w:r>
              <w:rPr>
                <w:iCs/>
                <w:sz w:val="16"/>
                <w:szCs w:val="16"/>
                <w:lang w:val="uk-UA"/>
              </w:rPr>
              <w:t>0</w:t>
            </w:r>
            <w:r w:rsidRPr="00366B17">
              <w:rPr>
                <w:iCs/>
                <w:sz w:val="16"/>
                <w:szCs w:val="16"/>
                <w:lang w:val="uk-UA"/>
              </w:rPr>
              <w:t>/25</w:t>
            </w:r>
          </w:p>
        </w:tc>
        <w:tc>
          <w:tcPr>
            <w:tcW w:w="302"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Cs/>
                <w:sz w:val="16"/>
                <w:szCs w:val="16"/>
                <w:lang w:val="uk-UA"/>
              </w:rPr>
            </w:pPr>
          </w:p>
          <w:p w:rsidR="00252370" w:rsidRPr="00366B17" w:rsidRDefault="00252370" w:rsidP="00252370">
            <w:pPr>
              <w:jc w:val="center"/>
              <w:rPr>
                <w:iCs/>
                <w:sz w:val="16"/>
                <w:szCs w:val="16"/>
                <w:lang w:val="uk-UA"/>
              </w:rPr>
            </w:pPr>
            <w:r>
              <w:rPr>
                <w:iCs/>
                <w:sz w:val="16"/>
                <w:szCs w:val="16"/>
                <w:lang w:val="uk-UA"/>
              </w:rPr>
              <w:t>04.08.2025</w:t>
            </w:r>
          </w:p>
          <w:p w:rsidR="00252370" w:rsidRPr="00366B17" w:rsidRDefault="00252370" w:rsidP="00252370">
            <w:pPr>
              <w:jc w:val="center"/>
              <w:rPr>
                <w:i/>
                <w:iCs/>
                <w:sz w:val="16"/>
                <w:szCs w:val="16"/>
                <w:lang w:val="ru-RU"/>
              </w:rPr>
            </w:pPr>
          </w:p>
        </w:tc>
        <w:tc>
          <w:tcPr>
            <w:tcW w:w="308"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w:t>
            </w:r>
          </w:p>
        </w:tc>
        <w:tc>
          <w:tcPr>
            <w:tcW w:w="393" w:type="pct"/>
            <w:shd w:val="clear" w:color="auto" w:fill="FFFFFF"/>
            <w:vAlign w:val="center"/>
          </w:tcPr>
          <w:p w:rsidR="00252370" w:rsidRPr="00366B17" w:rsidRDefault="00252370" w:rsidP="00252370">
            <w:pPr>
              <w:jc w:val="center"/>
              <w:rPr>
                <w:i/>
                <w:iCs/>
                <w:sz w:val="16"/>
                <w:szCs w:val="16"/>
                <w:lang w:val="uk-UA"/>
              </w:rPr>
            </w:pPr>
            <w:r w:rsidRPr="00366B17">
              <w:rPr>
                <w:iCs/>
                <w:sz w:val="16"/>
                <w:szCs w:val="16"/>
                <w:lang w:val="uk-UA"/>
              </w:rPr>
              <w:t>Відділ зведеного бюджету та міжбюджетних відносин</w:t>
            </w:r>
          </w:p>
        </w:tc>
        <w:tc>
          <w:tcPr>
            <w:tcW w:w="275"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w:t>
            </w:r>
          </w:p>
        </w:tc>
        <w:tc>
          <w:tcPr>
            <w:tcW w:w="166"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w:t>
            </w:r>
          </w:p>
        </w:tc>
        <w:tc>
          <w:tcPr>
            <w:tcW w:w="263" w:type="pct"/>
            <w:shd w:val="clear" w:color="auto" w:fill="FFFFFF"/>
            <w:vAlign w:val="center"/>
          </w:tcPr>
          <w:p w:rsidR="00252370" w:rsidRPr="00366B17" w:rsidRDefault="00252370" w:rsidP="00252370">
            <w:pPr>
              <w:ind w:right="-96"/>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фінанси</w:t>
            </w:r>
          </w:p>
        </w:tc>
        <w:tc>
          <w:tcPr>
            <w:tcW w:w="465" w:type="pct"/>
            <w:shd w:val="clear" w:color="auto" w:fill="FFFFFF"/>
            <w:vAlign w:val="center"/>
          </w:tcPr>
          <w:p w:rsidR="00252370" w:rsidRPr="00366B17" w:rsidRDefault="00252370" w:rsidP="00252370">
            <w:pPr>
              <w:jc w:val="center"/>
              <w:rPr>
                <w:i/>
                <w:iCs/>
                <w:sz w:val="16"/>
                <w:szCs w:val="16"/>
                <w:lang w:val="ru-RU"/>
              </w:rPr>
            </w:pPr>
            <w:r>
              <w:rPr>
                <w:sz w:val="16"/>
                <w:szCs w:val="16"/>
                <w:lang w:val="ru-RU"/>
              </w:rPr>
              <w:t xml:space="preserve">Про </w:t>
            </w:r>
            <w:proofErr w:type="spellStart"/>
            <w:r>
              <w:rPr>
                <w:sz w:val="16"/>
                <w:szCs w:val="16"/>
                <w:lang w:val="ru-RU"/>
              </w:rPr>
              <w:t>проєкт</w:t>
            </w:r>
            <w:proofErr w:type="spellEnd"/>
            <w:r>
              <w:rPr>
                <w:sz w:val="16"/>
                <w:szCs w:val="16"/>
                <w:lang w:val="ru-RU"/>
              </w:rPr>
              <w:t xml:space="preserve"> наказу</w:t>
            </w:r>
          </w:p>
        </w:tc>
        <w:tc>
          <w:tcPr>
            <w:tcW w:w="325"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uk-UA"/>
              </w:rPr>
            </w:pPr>
            <w:r w:rsidRPr="00366B17">
              <w:rPr>
                <w:iCs/>
                <w:sz w:val="16"/>
                <w:szCs w:val="16"/>
                <w:lang w:val="uk-UA"/>
              </w:rPr>
              <w:t>Текстовий документ</w:t>
            </w:r>
          </w:p>
        </w:tc>
        <w:tc>
          <w:tcPr>
            <w:tcW w:w="235"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uk-UA"/>
              </w:rPr>
            </w:pPr>
            <w:r w:rsidRPr="00366B17">
              <w:rPr>
                <w:iCs/>
                <w:sz w:val="16"/>
                <w:szCs w:val="16"/>
                <w:lang w:val="uk-UA"/>
              </w:rPr>
              <w:t>Лист</w:t>
            </w:r>
          </w:p>
        </w:tc>
        <w:tc>
          <w:tcPr>
            <w:tcW w:w="162"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w:t>
            </w:r>
          </w:p>
        </w:tc>
        <w:tc>
          <w:tcPr>
            <w:tcW w:w="310"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Cs/>
                <w:sz w:val="16"/>
                <w:szCs w:val="16"/>
                <w:lang w:val="uk-UA"/>
              </w:rPr>
            </w:pPr>
            <w:r w:rsidRPr="00366B17">
              <w:rPr>
                <w:iCs/>
                <w:sz w:val="16"/>
                <w:szCs w:val="16"/>
                <w:lang w:val="uk-UA"/>
              </w:rPr>
              <w:t>Паперова</w:t>
            </w:r>
          </w:p>
          <w:p w:rsidR="00252370" w:rsidRPr="00366B17" w:rsidRDefault="00252370" w:rsidP="00252370">
            <w:pPr>
              <w:jc w:val="center"/>
              <w:rPr>
                <w:i/>
                <w:iCs/>
                <w:sz w:val="16"/>
                <w:szCs w:val="16"/>
                <w:lang w:val="uk-UA"/>
              </w:rPr>
            </w:pPr>
            <w:r w:rsidRPr="00366B17">
              <w:rPr>
                <w:iCs/>
                <w:sz w:val="16"/>
                <w:szCs w:val="16"/>
                <w:lang w:val="uk-UA"/>
              </w:rPr>
              <w:t>електронна</w:t>
            </w:r>
          </w:p>
        </w:tc>
        <w:tc>
          <w:tcPr>
            <w:tcW w:w="614"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Cs/>
                <w:sz w:val="16"/>
                <w:szCs w:val="16"/>
                <w:lang w:val="uk-UA"/>
              </w:rPr>
            </w:pPr>
            <w:r w:rsidRPr="00366B17">
              <w:rPr>
                <w:iCs/>
                <w:sz w:val="16"/>
                <w:szCs w:val="16"/>
                <w:lang w:val="uk-UA"/>
              </w:rPr>
              <w:t>Відділ зведеного бюджету та міжбюджетних відносин</w:t>
            </w:r>
          </w:p>
          <w:p w:rsidR="00252370" w:rsidRPr="00366B17" w:rsidRDefault="00252370" w:rsidP="00252370">
            <w:pPr>
              <w:jc w:val="center"/>
              <w:rPr>
                <w:i/>
                <w:iCs/>
                <w:sz w:val="16"/>
                <w:szCs w:val="16"/>
                <w:lang w:val="uk-UA"/>
              </w:rPr>
            </w:pPr>
          </w:p>
        </w:tc>
        <w:tc>
          <w:tcPr>
            <w:tcW w:w="176" w:type="pct"/>
            <w:shd w:val="clear" w:color="auto" w:fill="FFFFFF"/>
            <w:vAlign w:val="center"/>
          </w:tcPr>
          <w:p w:rsidR="00252370" w:rsidRPr="00CC33F0" w:rsidRDefault="00252370" w:rsidP="00252370">
            <w:pPr>
              <w:jc w:val="center"/>
              <w:rPr>
                <w:i/>
                <w:iCs/>
                <w:lang w:val="ru-RU"/>
              </w:rPr>
            </w:pPr>
            <w:r w:rsidRPr="00CC33F0">
              <w:rPr>
                <w:i/>
                <w:iCs/>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5443</w:t>
            </w:r>
          </w:p>
        </w:tc>
        <w:tc>
          <w:tcPr>
            <w:tcW w:w="479" w:type="pct"/>
            <w:shd w:val="clear" w:color="auto" w:fill="FFFFFF"/>
            <w:vAlign w:val="center"/>
          </w:tcPr>
          <w:p w:rsidR="00252370" w:rsidRPr="00366B17" w:rsidRDefault="00252370" w:rsidP="00252370">
            <w:pPr>
              <w:jc w:val="center"/>
              <w:rPr>
                <w:i/>
                <w:iCs/>
                <w:sz w:val="16"/>
                <w:szCs w:val="16"/>
                <w:lang w:val="ru-RU"/>
              </w:rPr>
            </w:pPr>
            <w:r w:rsidRPr="00366B17">
              <w:rPr>
                <w:iCs/>
                <w:sz w:val="16"/>
                <w:szCs w:val="16"/>
                <w:lang w:val="uk-UA"/>
              </w:rPr>
              <w:t>Про надання інформації</w:t>
            </w:r>
          </w:p>
        </w:tc>
        <w:tc>
          <w:tcPr>
            <w:tcW w:w="357" w:type="pct"/>
            <w:shd w:val="clear" w:color="auto" w:fill="FFFFFF"/>
            <w:vAlign w:val="center"/>
          </w:tcPr>
          <w:p w:rsidR="00252370" w:rsidRPr="00366B17" w:rsidRDefault="00252370" w:rsidP="00252370">
            <w:pPr>
              <w:jc w:val="center"/>
              <w:rPr>
                <w:i/>
                <w:iCs/>
                <w:sz w:val="16"/>
                <w:szCs w:val="16"/>
              </w:rPr>
            </w:pPr>
            <w:r>
              <w:rPr>
                <w:iCs/>
                <w:sz w:val="16"/>
                <w:szCs w:val="16"/>
                <w:lang w:val="uk-UA"/>
              </w:rPr>
              <w:t>№вих-1254</w:t>
            </w:r>
            <w:r w:rsidRPr="00366B17">
              <w:rPr>
                <w:iCs/>
                <w:sz w:val="16"/>
                <w:szCs w:val="16"/>
                <w:lang w:val="uk-UA"/>
              </w:rPr>
              <w:t>/03-21/25</w:t>
            </w:r>
          </w:p>
        </w:tc>
        <w:tc>
          <w:tcPr>
            <w:tcW w:w="302"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Cs/>
                <w:sz w:val="16"/>
                <w:szCs w:val="16"/>
                <w:lang w:val="uk-UA"/>
              </w:rPr>
            </w:pPr>
          </w:p>
          <w:p w:rsidR="00252370" w:rsidRPr="00366B17" w:rsidRDefault="00252370" w:rsidP="00252370">
            <w:pPr>
              <w:jc w:val="center"/>
              <w:rPr>
                <w:iCs/>
                <w:sz w:val="16"/>
                <w:szCs w:val="16"/>
                <w:lang w:val="uk-UA"/>
              </w:rPr>
            </w:pPr>
            <w:r>
              <w:rPr>
                <w:iCs/>
                <w:sz w:val="16"/>
                <w:szCs w:val="16"/>
                <w:lang w:val="uk-UA"/>
              </w:rPr>
              <w:t>04.08</w:t>
            </w:r>
            <w:r w:rsidRPr="00366B17">
              <w:rPr>
                <w:iCs/>
                <w:sz w:val="16"/>
                <w:szCs w:val="16"/>
                <w:lang w:val="uk-UA"/>
              </w:rPr>
              <w:t>.2025</w:t>
            </w:r>
          </w:p>
          <w:p w:rsidR="00252370" w:rsidRPr="00366B17" w:rsidRDefault="00252370" w:rsidP="00252370">
            <w:pPr>
              <w:jc w:val="center"/>
              <w:rPr>
                <w:i/>
                <w:iCs/>
                <w:sz w:val="16"/>
                <w:szCs w:val="16"/>
                <w:lang w:val="ru-RU"/>
              </w:rPr>
            </w:pPr>
          </w:p>
        </w:tc>
        <w:tc>
          <w:tcPr>
            <w:tcW w:w="308"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w:t>
            </w:r>
          </w:p>
        </w:tc>
        <w:tc>
          <w:tcPr>
            <w:tcW w:w="393" w:type="pct"/>
            <w:shd w:val="clear" w:color="auto" w:fill="FFFFFF"/>
            <w:vAlign w:val="center"/>
          </w:tcPr>
          <w:p w:rsidR="00252370" w:rsidRPr="00366B17" w:rsidRDefault="00252370" w:rsidP="00252370">
            <w:pPr>
              <w:jc w:val="center"/>
              <w:rPr>
                <w:i/>
                <w:iCs/>
                <w:sz w:val="16"/>
                <w:szCs w:val="16"/>
                <w:lang w:val="uk-UA"/>
              </w:rPr>
            </w:pPr>
            <w:r w:rsidRPr="00366B17">
              <w:rPr>
                <w:iCs/>
                <w:sz w:val="16"/>
                <w:szCs w:val="16"/>
                <w:lang w:val="uk-UA"/>
              </w:rPr>
              <w:t>Відділ зведеного бюджету та міжбюджетних відносин</w:t>
            </w:r>
          </w:p>
        </w:tc>
        <w:tc>
          <w:tcPr>
            <w:tcW w:w="275"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w:t>
            </w:r>
          </w:p>
        </w:tc>
        <w:tc>
          <w:tcPr>
            <w:tcW w:w="166"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w:t>
            </w:r>
          </w:p>
        </w:tc>
        <w:tc>
          <w:tcPr>
            <w:tcW w:w="263" w:type="pct"/>
            <w:shd w:val="clear" w:color="auto" w:fill="FFFFFF"/>
            <w:vAlign w:val="center"/>
          </w:tcPr>
          <w:p w:rsidR="00252370" w:rsidRPr="00366B17" w:rsidRDefault="00252370" w:rsidP="00252370">
            <w:pPr>
              <w:ind w:right="-96"/>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фінанси</w:t>
            </w:r>
          </w:p>
        </w:tc>
        <w:tc>
          <w:tcPr>
            <w:tcW w:w="465"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 xml:space="preserve">Про надання інформації </w:t>
            </w:r>
          </w:p>
        </w:tc>
        <w:tc>
          <w:tcPr>
            <w:tcW w:w="325"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uk-UA"/>
              </w:rPr>
            </w:pPr>
            <w:r w:rsidRPr="00366B17">
              <w:rPr>
                <w:iCs/>
                <w:sz w:val="16"/>
                <w:szCs w:val="16"/>
                <w:lang w:val="uk-UA"/>
              </w:rPr>
              <w:t>Текстовий документ</w:t>
            </w:r>
          </w:p>
        </w:tc>
        <w:tc>
          <w:tcPr>
            <w:tcW w:w="235"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uk-UA"/>
              </w:rPr>
            </w:pPr>
            <w:r w:rsidRPr="00366B17">
              <w:rPr>
                <w:iCs/>
                <w:sz w:val="16"/>
                <w:szCs w:val="16"/>
                <w:lang w:val="uk-UA"/>
              </w:rPr>
              <w:t>Лист</w:t>
            </w:r>
          </w:p>
        </w:tc>
        <w:tc>
          <w:tcPr>
            <w:tcW w:w="162"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
                <w:iCs/>
                <w:sz w:val="16"/>
                <w:szCs w:val="16"/>
                <w:lang w:val="ru-RU"/>
              </w:rPr>
            </w:pPr>
            <w:r w:rsidRPr="00366B17">
              <w:rPr>
                <w:iCs/>
                <w:sz w:val="16"/>
                <w:szCs w:val="16"/>
                <w:lang w:val="uk-UA"/>
              </w:rPr>
              <w:t>-</w:t>
            </w:r>
          </w:p>
        </w:tc>
        <w:tc>
          <w:tcPr>
            <w:tcW w:w="310"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Cs/>
                <w:sz w:val="16"/>
                <w:szCs w:val="16"/>
                <w:lang w:val="uk-UA"/>
              </w:rPr>
            </w:pPr>
            <w:r w:rsidRPr="00366B17">
              <w:rPr>
                <w:iCs/>
                <w:sz w:val="16"/>
                <w:szCs w:val="16"/>
                <w:lang w:val="uk-UA"/>
              </w:rPr>
              <w:t>Паперова</w:t>
            </w:r>
          </w:p>
          <w:p w:rsidR="00252370" w:rsidRPr="00366B17" w:rsidRDefault="00252370" w:rsidP="00252370">
            <w:pPr>
              <w:jc w:val="center"/>
              <w:rPr>
                <w:i/>
                <w:iCs/>
                <w:sz w:val="16"/>
                <w:szCs w:val="16"/>
                <w:lang w:val="uk-UA"/>
              </w:rPr>
            </w:pPr>
            <w:r w:rsidRPr="00366B17">
              <w:rPr>
                <w:iCs/>
                <w:sz w:val="16"/>
                <w:szCs w:val="16"/>
                <w:lang w:val="uk-UA"/>
              </w:rPr>
              <w:t>електронна</w:t>
            </w:r>
          </w:p>
        </w:tc>
        <w:tc>
          <w:tcPr>
            <w:tcW w:w="614" w:type="pct"/>
            <w:shd w:val="clear" w:color="auto" w:fill="FFFFFF"/>
            <w:vAlign w:val="center"/>
          </w:tcPr>
          <w:p w:rsidR="00252370" w:rsidRPr="00366B17" w:rsidRDefault="00252370" w:rsidP="00252370">
            <w:pPr>
              <w:jc w:val="center"/>
              <w:rPr>
                <w:iCs/>
                <w:sz w:val="16"/>
                <w:szCs w:val="16"/>
                <w:lang w:val="uk-UA"/>
              </w:rPr>
            </w:pPr>
          </w:p>
          <w:p w:rsidR="00252370" w:rsidRPr="00366B17" w:rsidRDefault="00252370" w:rsidP="00252370">
            <w:pPr>
              <w:jc w:val="center"/>
              <w:rPr>
                <w:iCs/>
                <w:sz w:val="16"/>
                <w:szCs w:val="16"/>
                <w:lang w:val="uk-UA"/>
              </w:rPr>
            </w:pPr>
            <w:r w:rsidRPr="00366B17">
              <w:rPr>
                <w:iCs/>
                <w:sz w:val="16"/>
                <w:szCs w:val="16"/>
                <w:lang w:val="uk-UA"/>
              </w:rPr>
              <w:t>Відділ зведеного бюджету та міжбюджетних відносин</w:t>
            </w:r>
          </w:p>
          <w:p w:rsidR="00252370" w:rsidRPr="00366B17" w:rsidRDefault="00252370" w:rsidP="00252370">
            <w:pPr>
              <w:jc w:val="center"/>
              <w:rPr>
                <w:i/>
                <w:iCs/>
                <w:sz w:val="16"/>
                <w:szCs w:val="16"/>
                <w:lang w:val="uk-UA"/>
              </w:rPr>
            </w:pPr>
          </w:p>
        </w:tc>
        <w:tc>
          <w:tcPr>
            <w:tcW w:w="176" w:type="pct"/>
            <w:shd w:val="clear" w:color="auto" w:fill="FFFFFF"/>
            <w:vAlign w:val="center"/>
          </w:tcPr>
          <w:p w:rsidR="00252370" w:rsidRPr="00CC33F0" w:rsidRDefault="00252370" w:rsidP="00252370">
            <w:pPr>
              <w:jc w:val="center"/>
              <w:rPr>
                <w:i/>
                <w:iCs/>
                <w:sz w:val="16"/>
                <w:szCs w:val="16"/>
                <w:lang w:val="uk-UA"/>
              </w:rPr>
            </w:pPr>
          </w:p>
          <w:p w:rsidR="00252370" w:rsidRPr="00CC33F0" w:rsidRDefault="00252370" w:rsidP="00252370">
            <w:pPr>
              <w:jc w:val="center"/>
              <w:rPr>
                <w:i/>
                <w:iCs/>
                <w:sz w:val="16"/>
                <w:szCs w:val="16"/>
                <w:lang w:val="uk-UA"/>
              </w:rPr>
            </w:pPr>
            <w:r w:rsidRPr="00CC33F0">
              <w:rPr>
                <w:i/>
                <w:iCs/>
                <w:sz w:val="16"/>
                <w:szCs w:val="16"/>
                <w:lang w:val="uk-UA"/>
              </w:rPr>
              <w:t>-</w:t>
            </w:r>
          </w:p>
          <w:p w:rsidR="00252370" w:rsidRPr="00CC33F0" w:rsidRDefault="00252370" w:rsidP="00252370">
            <w:pPr>
              <w:jc w:val="center"/>
              <w:rPr>
                <w:i/>
                <w:iCs/>
                <w:lang w:val="ru-RU"/>
              </w:rPr>
            </w:pP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5444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Рішення про внесення змін до бюджету </w:t>
            </w:r>
            <w:proofErr w:type="spellStart"/>
            <w:r w:rsidRPr="008C007A">
              <w:rPr>
                <w:bCs/>
                <w:sz w:val="16"/>
                <w:szCs w:val="16"/>
                <w:lang w:val="uk-UA"/>
              </w:rPr>
              <w:t>Смизької</w:t>
            </w:r>
            <w:proofErr w:type="spellEnd"/>
            <w:r w:rsidRPr="008C007A">
              <w:rPr>
                <w:bCs/>
                <w:sz w:val="16"/>
                <w:szCs w:val="16"/>
                <w:lang w:val="uk-UA"/>
              </w:rPr>
              <w:t xml:space="preserve"> селищної ТГ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№вх-4038/25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proofErr w:type="spellStart"/>
            <w:r w:rsidRPr="008C007A">
              <w:rPr>
                <w:bCs/>
                <w:sz w:val="16"/>
                <w:szCs w:val="16"/>
                <w:lang w:val="uk-UA"/>
              </w:rPr>
              <w:t>Смизька</w:t>
            </w:r>
            <w:proofErr w:type="spellEnd"/>
            <w:r w:rsidRPr="008C007A">
              <w:rPr>
                <w:bCs/>
                <w:sz w:val="16"/>
                <w:szCs w:val="16"/>
                <w:lang w:val="uk-UA"/>
              </w:rPr>
              <w:t xml:space="preserve"> селищна рада Дубенського району Рівненської області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Рішення про внесення змін до бюджету </w:t>
            </w:r>
            <w:proofErr w:type="spellStart"/>
            <w:r w:rsidRPr="008C007A">
              <w:rPr>
                <w:bCs/>
                <w:sz w:val="16"/>
                <w:szCs w:val="16"/>
                <w:lang w:val="uk-UA"/>
              </w:rPr>
              <w:t>Смизької</w:t>
            </w:r>
            <w:proofErr w:type="spellEnd"/>
            <w:r w:rsidRPr="008C007A">
              <w:rPr>
                <w:bCs/>
                <w:sz w:val="16"/>
                <w:szCs w:val="16"/>
                <w:lang w:val="uk-UA"/>
              </w:rPr>
              <w:t xml:space="preserve"> селищної ТГ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442325">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5445</w:t>
            </w:r>
          </w:p>
        </w:tc>
        <w:tc>
          <w:tcPr>
            <w:tcW w:w="479" w:type="pct"/>
            <w:shd w:val="clear" w:color="auto" w:fill="FFFFFF"/>
            <w:vAlign w:val="center"/>
          </w:tcPr>
          <w:p w:rsidR="00252370" w:rsidRPr="004F29F7" w:rsidRDefault="00252370" w:rsidP="00252370">
            <w:pPr>
              <w:jc w:val="center"/>
              <w:rPr>
                <w:sz w:val="16"/>
                <w:szCs w:val="16"/>
                <w:lang w:val="uk-UA"/>
              </w:rPr>
            </w:pPr>
            <w:r>
              <w:rPr>
                <w:sz w:val="16"/>
                <w:szCs w:val="16"/>
                <w:lang w:val="uk-UA"/>
              </w:rPr>
              <w:t>Щодо надання інформації</w:t>
            </w:r>
          </w:p>
        </w:tc>
        <w:tc>
          <w:tcPr>
            <w:tcW w:w="357" w:type="pct"/>
            <w:shd w:val="clear" w:color="auto" w:fill="FFFFFF"/>
            <w:vAlign w:val="center"/>
          </w:tcPr>
          <w:p w:rsidR="00252370" w:rsidRPr="004F29F7" w:rsidRDefault="00252370" w:rsidP="00252370">
            <w:pPr>
              <w:jc w:val="center"/>
              <w:rPr>
                <w:sz w:val="16"/>
                <w:szCs w:val="16"/>
                <w:lang w:val="uk-UA"/>
              </w:rPr>
            </w:pPr>
            <w:r w:rsidRPr="004F29F7">
              <w:rPr>
                <w:sz w:val="16"/>
                <w:szCs w:val="16"/>
              </w:rPr>
              <w:t>№</w:t>
            </w:r>
            <w:proofErr w:type="spellStart"/>
            <w:r w:rsidRPr="004F29F7">
              <w:rPr>
                <w:sz w:val="16"/>
                <w:szCs w:val="16"/>
              </w:rPr>
              <w:t>вих</w:t>
            </w:r>
            <w:proofErr w:type="spellEnd"/>
            <w:r w:rsidRPr="004F29F7">
              <w:rPr>
                <w:sz w:val="16"/>
                <w:szCs w:val="16"/>
              </w:rPr>
              <w:t>-</w:t>
            </w:r>
            <w:r>
              <w:rPr>
                <w:sz w:val="16"/>
                <w:szCs w:val="16"/>
                <w:lang w:val="uk-UA"/>
              </w:rPr>
              <w:t>1257/07-21/25</w:t>
            </w:r>
          </w:p>
        </w:tc>
        <w:tc>
          <w:tcPr>
            <w:tcW w:w="302" w:type="pct"/>
            <w:shd w:val="clear" w:color="auto" w:fill="FFFFFF"/>
            <w:vAlign w:val="center"/>
          </w:tcPr>
          <w:p w:rsidR="00252370" w:rsidRPr="004F29F7" w:rsidRDefault="00252370" w:rsidP="00252370">
            <w:pPr>
              <w:jc w:val="center"/>
              <w:rPr>
                <w:sz w:val="16"/>
                <w:szCs w:val="16"/>
                <w:lang w:val="ru-RU"/>
              </w:rPr>
            </w:pPr>
            <w:r w:rsidRPr="004F29F7">
              <w:rPr>
                <w:sz w:val="16"/>
                <w:szCs w:val="16"/>
              </w:rPr>
              <w:t>0</w:t>
            </w:r>
            <w:r>
              <w:rPr>
                <w:sz w:val="16"/>
                <w:szCs w:val="16"/>
                <w:lang w:val="uk-UA"/>
              </w:rPr>
              <w:t>4</w:t>
            </w:r>
            <w:r w:rsidRPr="004F29F7">
              <w:rPr>
                <w:sz w:val="16"/>
                <w:szCs w:val="16"/>
              </w:rPr>
              <w:t>.08.2025</w:t>
            </w:r>
          </w:p>
        </w:tc>
        <w:tc>
          <w:tcPr>
            <w:tcW w:w="308" w:type="pct"/>
            <w:shd w:val="clear" w:color="auto" w:fill="FFFFFF"/>
            <w:vAlign w:val="center"/>
          </w:tcPr>
          <w:p w:rsidR="00252370" w:rsidRPr="004F29F7" w:rsidRDefault="00252370" w:rsidP="00252370">
            <w:pPr>
              <w:jc w:val="center"/>
              <w:rPr>
                <w:sz w:val="16"/>
                <w:szCs w:val="16"/>
                <w:highlight w:val="cyan"/>
                <w:lang w:val="ru-RU"/>
              </w:rPr>
            </w:pPr>
            <w:r w:rsidRPr="004F29F7">
              <w:rPr>
                <w:sz w:val="16"/>
                <w:szCs w:val="16"/>
              </w:rPr>
              <w:t>-</w:t>
            </w:r>
          </w:p>
        </w:tc>
        <w:tc>
          <w:tcPr>
            <w:tcW w:w="393" w:type="pct"/>
            <w:shd w:val="clear" w:color="auto" w:fill="FFFFFF"/>
            <w:vAlign w:val="center"/>
          </w:tcPr>
          <w:p w:rsidR="00252370" w:rsidRPr="004F29F7" w:rsidRDefault="00252370" w:rsidP="00252370">
            <w:pPr>
              <w:jc w:val="center"/>
              <w:rPr>
                <w:sz w:val="16"/>
                <w:szCs w:val="16"/>
                <w:lang w:val="ru-RU"/>
              </w:rPr>
            </w:pPr>
            <w:proofErr w:type="spellStart"/>
            <w:r w:rsidRPr="004F29F7">
              <w:rPr>
                <w:sz w:val="16"/>
                <w:szCs w:val="16"/>
                <w:lang w:val="ru-RU"/>
              </w:rPr>
              <w:t>Відділ</w:t>
            </w:r>
            <w:proofErr w:type="spellEnd"/>
            <w:r w:rsidRPr="004F29F7">
              <w:rPr>
                <w:sz w:val="16"/>
                <w:szCs w:val="16"/>
                <w:lang w:val="ru-RU"/>
              </w:rPr>
              <w:t xml:space="preserve">  </w:t>
            </w:r>
            <w:proofErr w:type="spellStart"/>
            <w:r w:rsidRPr="004F29F7">
              <w:rPr>
                <w:sz w:val="16"/>
                <w:szCs w:val="16"/>
                <w:lang w:val="ru-RU"/>
              </w:rPr>
              <w:t>фінансів</w:t>
            </w:r>
            <w:proofErr w:type="spellEnd"/>
            <w:r w:rsidRPr="004F29F7">
              <w:rPr>
                <w:sz w:val="16"/>
                <w:szCs w:val="16"/>
                <w:lang w:val="ru-RU"/>
              </w:rPr>
              <w:t xml:space="preserve"> </w:t>
            </w:r>
            <w:proofErr w:type="spellStart"/>
            <w:r w:rsidRPr="004F29F7">
              <w:rPr>
                <w:sz w:val="16"/>
                <w:szCs w:val="16"/>
                <w:lang w:val="ru-RU"/>
              </w:rPr>
              <w:t>місцевих</w:t>
            </w:r>
            <w:proofErr w:type="spellEnd"/>
            <w:r w:rsidRPr="004F29F7">
              <w:rPr>
                <w:sz w:val="16"/>
                <w:szCs w:val="16"/>
                <w:lang w:val="ru-RU"/>
              </w:rPr>
              <w:t xml:space="preserve"> </w:t>
            </w:r>
            <w:proofErr w:type="spellStart"/>
            <w:r w:rsidRPr="004F29F7">
              <w:rPr>
                <w:sz w:val="16"/>
                <w:szCs w:val="16"/>
                <w:lang w:val="ru-RU"/>
              </w:rPr>
              <w:t>органів</w:t>
            </w:r>
            <w:proofErr w:type="spellEnd"/>
            <w:r w:rsidRPr="004F29F7">
              <w:rPr>
                <w:sz w:val="16"/>
                <w:szCs w:val="16"/>
                <w:lang w:val="ru-RU"/>
              </w:rPr>
              <w:t xml:space="preserve"> </w:t>
            </w:r>
            <w:proofErr w:type="spellStart"/>
            <w:r w:rsidRPr="004F29F7">
              <w:rPr>
                <w:sz w:val="16"/>
                <w:szCs w:val="16"/>
                <w:lang w:val="ru-RU"/>
              </w:rPr>
              <w:t>влади</w:t>
            </w:r>
            <w:proofErr w:type="spellEnd"/>
          </w:p>
        </w:tc>
        <w:tc>
          <w:tcPr>
            <w:tcW w:w="275" w:type="pct"/>
            <w:shd w:val="clear" w:color="auto" w:fill="FFFFFF"/>
            <w:vAlign w:val="center"/>
          </w:tcPr>
          <w:p w:rsidR="00252370" w:rsidRPr="004F29F7" w:rsidRDefault="00252370" w:rsidP="00252370">
            <w:pPr>
              <w:jc w:val="center"/>
              <w:rPr>
                <w:sz w:val="16"/>
                <w:szCs w:val="16"/>
                <w:lang w:val="ru-RU"/>
              </w:rPr>
            </w:pPr>
            <w:r>
              <w:rPr>
                <w:sz w:val="16"/>
                <w:szCs w:val="16"/>
                <w:lang w:val="ru-RU"/>
              </w:rPr>
              <w:t>-</w:t>
            </w:r>
          </w:p>
        </w:tc>
        <w:tc>
          <w:tcPr>
            <w:tcW w:w="166" w:type="pct"/>
            <w:shd w:val="clear" w:color="auto" w:fill="FFFFFF"/>
            <w:vAlign w:val="center"/>
          </w:tcPr>
          <w:p w:rsidR="00252370" w:rsidRPr="004F29F7" w:rsidRDefault="00252370" w:rsidP="00252370">
            <w:pPr>
              <w:jc w:val="center"/>
              <w:rPr>
                <w:sz w:val="16"/>
                <w:szCs w:val="16"/>
                <w:lang w:val="ru-RU"/>
              </w:rPr>
            </w:pPr>
            <w:r>
              <w:rPr>
                <w:sz w:val="16"/>
                <w:szCs w:val="16"/>
                <w:lang w:val="ru-RU"/>
              </w:rPr>
              <w:t>-</w:t>
            </w:r>
          </w:p>
        </w:tc>
        <w:tc>
          <w:tcPr>
            <w:tcW w:w="263" w:type="pct"/>
            <w:shd w:val="clear" w:color="auto" w:fill="FFFFFF"/>
            <w:vAlign w:val="center"/>
          </w:tcPr>
          <w:p w:rsidR="00252370" w:rsidRPr="004F29F7" w:rsidRDefault="00252370" w:rsidP="00252370">
            <w:pPr>
              <w:jc w:val="center"/>
              <w:rPr>
                <w:sz w:val="16"/>
                <w:szCs w:val="16"/>
                <w:lang w:val="ru-RU"/>
              </w:rPr>
            </w:pPr>
            <w:proofErr w:type="spellStart"/>
            <w:r w:rsidRPr="004F29F7">
              <w:rPr>
                <w:sz w:val="16"/>
                <w:szCs w:val="16"/>
              </w:rPr>
              <w:t>фінанси</w:t>
            </w:r>
            <w:proofErr w:type="spellEnd"/>
          </w:p>
        </w:tc>
        <w:tc>
          <w:tcPr>
            <w:tcW w:w="465" w:type="pct"/>
            <w:shd w:val="clear" w:color="auto" w:fill="FFFFFF"/>
            <w:vAlign w:val="center"/>
          </w:tcPr>
          <w:p w:rsidR="00252370" w:rsidRPr="004F29F7" w:rsidRDefault="00252370" w:rsidP="00252370">
            <w:pPr>
              <w:jc w:val="center"/>
              <w:rPr>
                <w:sz w:val="16"/>
                <w:szCs w:val="16"/>
                <w:lang w:val="uk-UA"/>
              </w:rPr>
            </w:pPr>
            <w:proofErr w:type="spellStart"/>
            <w:r w:rsidRPr="004F29F7">
              <w:rPr>
                <w:sz w:val="16"/>
                <w:szCs w:val="16"/>
              </w:rPr>
              <w:t>Про</w:t>
            </w:r>
            <w:proofErr w:type="spellEnd"/>
            <w:r w:rsidRPr="004F29F7">
              <w:rPr>
                <w:sz w:val="16"/>
                <w:szCs w:val="16"/>
              </w:rPr>
              <w:t xml:space="preserve"> </w:t>
            </w:r>
            <w:r>
              <w:rPr>
                <w:sz w:val="16"/>
                <w:szCs w:val="16"/>
                <w:lang w:val="uk-UA"/>
              </w:rPr>
              <w:t>надання відомостей</w:t>
            </w:r>
          </w:p>
        </w:tc>
        <w:tc>
          <w:tcPr>
            <w:tcW w:w="325" w:type="pct"/>
            <w:shd w:val="clear" w:color="auto" w:fill="FFFFFF"/>
            <w:vAlign w:val="center"/>
          </w:tcPr>
          <w:p w:rsidR="00252370" w:rsidRPr="004F29F7" w:rsidRDefault="00252370" w:rsidP="00252370">
            <w:pPr>
              <w:jc w:val="center"/>
              <w:rPr>
                <w:sz w:val="16"/>
                <w:szCs w:val="16"/>
                <w:lang w:val="ru-RU"/>
              </w:rPr>
            </w:pPr>
            <w:proofErr w:type="spellStart"/>
            <w:r w:rsidRPr="004F29F7">
              <w:rPr>
                <w:sz w:val="16"/>
                <w:szCs w:val="16"/>
              </w:rPr>
              <w:t>Текстовий</w:t>
            </w:r>
            <w:proofErr w:type="spellEnd"/>
            <w:r w:rsidRPr="004F29F7">
              <w:rPr>
                <w:sz w:val="16"/>
                <w:szCs w:val="16"/>
              </w:rPr>
              <w:t xml:space="preserve"> </w:t>
            </w:r>
            <w:proofErr w:type="spellStart"/>
            <w:r w:rsidRPr="004F29F7">
              <w:rPr>
                <w:sz w:val="16"/>
                <w:szCs w:val="16"/>
              </w:rPr>
              <w:t>документ</w:t>
            </w:r>
            <w:proofErr w:type="spellEnd"/>
          </w:p>
        </w:tc>
        <w:tc>
          <w:tcPr>
            <w:tcW w:w="235" w:type="pct"/>
            <w:shd w:val="clear" w:color="auto" w:fill="FFFFFF"/>
            <w:vAlign w:val="center"/>
          </w:tcPr>
          <w:p w:rsidR="00252370" w:rsidRPr="004F29F7" w:rsidRDefault="00252370" w:rsidP="00252370">
            <w:pPr>
              <w:jc w:val="center"/>
              <w:rPr>
                <w:sz w:val="16"/>
                <w:szCs w:val="16"/>
                <w:lang w:val="ru-RU"/>
              </w:rPr>
            </w:pPr>
            <w:proofErr w:type="spellStart"/>
            <w:r w:rsidRPr="004F29F7">
              <w:rPr>
                <w:sz w:val="16"/>
                <w:szCs w:val="16"/>
              </w:rPr>
              <w:t>Лист</w:t>
            </w:r>
            <w:proofErr w:type="spellEnd"/>
          </w:p>
        </w:tc>
        <w:tc>
          <w:tcPr>
            <w:tcW w:w="162" w:type="pct"/>
            <w:shd w:val="clear" w:color="auto" w:fill="FFFFFF"/>
            <w:vAlign w:val="center"/>
          </w:tcPr>
          <w:p w:rsidR="00252370" w:rsidRPr="004F29F7" w:rsidRDefault="00252370" w:rsidP="00252370">
            <w:pPr>
              <w:jc w:val="center"/>
              <w:rPr>
                <w:sz w:val="16"/>
                <w:szCs w:val="16"/>
                <w:lang w:val="ru-RU"/>
              </w:rPr>
            </w:pPr>
            <w:r w:rsidRPr="004F29F7">
              <w:rPr>
                <w:sz w:val="16"/>
                <w:szCs w:val="16"/>
              </w:rPr>
              <w:t>-</w:t>
            </w:r>
          </w:p>
        </w:tc>
        <w:tc>
          <w:tcPr>
            <w:tcW w:w="310" w:type="pct"/>
            <w:shd w:val="clear" w:color="auto" w:fill="FFFFFF"/>
            <w:vAlign w:val="center"/>
          </w:tcPr>
          <w:p w:rsidR="00252370" w:rsidRPr="004F29F7" w:rsidRDefault="00252370" w:rsidP="00252370">
            <w:pPr>
              <w:jc w:val="center"/>
              <w:rPr>
                <w:sz w:val="16"/>
                <w:szCs w:val="16"/>
                <w:lang w:val="ru-RU"/>
              </w:rPr>
            </w:pPr>
            <w:proofErr w:type="spellStart"/>
            <w:r w:rsidRPr="004F29F7">
              <w:rPr>
                <w:sz w:val="16"/>
                <w:szCs w:val="16"/>
              </w:rPr>
              <w:t>Паперова</w:t>
            </w:r>
            <w:proofErr w:type="spellEnd"/>
          </w:p>
        </w:tc>
        <w:tc>
          <w:tcPr>
            <w:tcW w:w="614" w:type="pct"/>
            <w:shd w:val="clear" w:color="auto" w:fill="FFFFFF"/>
            <w:vAlign w:val="center"/>
          </w:tcPr>
          <w:p w:rsidR="00252370" w:rsidRPr="004F29F7" w:rsidRDefault="00252370" w:rsidP="00252370">
            <w:pPr>
              <w:jc w:val="center"/>
              <w:rPr>
                <w:sz w:val="16"/>
                <w:szCs w:val="16"/>
                <w:lang w:val="ru-RU"/>
              </w:rPr>
            </w:pPr>
            <w:proofErr w:type="spellStart"/>
            <w:r w:rsidRPr="004F29F7">
              <w:rPr>
                <w:sz w:val="16"/>
                <w:szCs w:val="16"/>
                <w:lang w:val="ru-RU"/>
              </w:rPr>
              <w:t>Відділ</w:t>
            </w:r>
            <w:proofErr w:type="spellEnd"/>
            <w:r w:rsidRPr="004F29F7">
              <w:rPr>
                <w:sz w:val="16"/>
                <w:szCs w:val="16"/>
                <w:lang w:val="ru-RU"/>
              </w:rPr>
              <w:t xml:space="preserve"> </w:t>
            </w:r>
            <w:proofErr w:type="spellStart"/>
            <w:r w:rsidRPr="004F29F7">
              <w:rPr>
                <w:sz w:val="16"/>
                <w:szCs w:val="16"/>
                <w:lang w:val="ru-RU"/>
              </w:rPr>
              <w:t>фінансів</w:t>
            </w:r>
            <w:proofErr w:type="spellEnd"/>
            <w:r w:rsidRPr="004F29F7">
              <w:rPr>
                <w:sz w:val="16"/>
                <w:szCs w:val="16"/>
                <w:lang w:val="ru-RU"/>
              </w:rPr>
              <w:t xml:space="preserve"> </w:t>
            </w:r>
            <w:proofErr w:type="spellStart"/>
            <w:r w:rsidRPr="004F29F7">
              <w:rPr>
                <w:sz w:val="16"/>
                <w:szCs w:val="16"/>
                <w:lang w:val="ru-RU"/>
              </w:rPr>
              <w:t>місцевих</w:t>
            </w:r>
            <w:proofErr w:type="spellEnd"/>
            <w:r w:rsidRPr="004F29F7">
              <w:rPr>
                <w:sz w:val="16"/>
                <w:szCs w:val="16"/>
                <w:lang w:val="ru-RU"/>
              </w:rPr>
              <w:t xml:space="preserve"> </w:t>
            </w:r>
            <w:proofErr w:type="spellStart"/>
            <w:r w:rsidRPr="004F29F7">
              <w:rPr>
                <w:sz w:val="16"/>
                <w:szCs w:val="16"/>
                <w:lang w:val="ru-RU"/>
              </w:rPr>
              <w:t>органів</w:t>
            </w:r>
            <w:proofErr w:type="spellEnd"/>
            <w:r w:rsidRPr="004F29F7">
              <w:rPr>
                <w:sz w:val="16"/>
                <w:szCs w:val="16"/>
                <w:lang w:val="ru-RU"/>
              </w:rPr>
              <w:t xml:space="preserve"> </w:t>
            </w:r>
            <w:proofErr w:type="spellStart"/>
            <w:r w:rsidRPr="004F29F7">
              <w:rPr>
                <w:sz w:val="16"/>
                <w:szCs w:val="16"/>
                <w:lang w:val="ru-RU"/>
              </w:rPr>
              <w:t>влади</w:t>
            </w:r>
            <w:proofErr w:type="spellEnd"/>
          </w:p>
        </w:tc>
        <w:tc>
          <w:tcPr>
            <w:tcW w:w="176" w:type="pct"/>
            <w:shd w:val="clear" w:color="auto" w:fill="FFFFFF"/>
          </w:tcPr>
          <w:p w:rsidR="00252370" w:rsidRDefault="00252370" w:rsidP="00252370">
            <w:pPr>
              <w:jc w:val="center"/>
              <w:rPr>
                <w:bCs/>
                <w:sz w:val="16"/>
                <w:szCs w:val="16"/>
                <w:lang w:val="ru-RU"/>
              </w:rPr>
            </w:pPr>
          </w:p>
          <w:p w:rsidR="00252370" w:rsidRDefault="00252370" w:rsidP="00252370">
            <w:pPr>
              <w:jc w:val="center"/>
              <w:rPr>
                <w:bCs/>
                <w:sz w:val="16"/>
                <w:szCs w:val="16"/>
                <w:lang w:val="ru-RU"/>
              </w:rPr>
            </w:pPr>
          </w:p>
          <w:p w:rsidR="00252370" w:rsidRDefault="00252370" w:rsidP="00252370">
            <w:pPr>
              <w:jc w:val="center"/>
              <w:rPr>
                <w:bCs/>
                <w:sz w:val="16"/>
                <w:szCs w:val="16"/>
                <w:lang w:val="ru-RU"/>
              </w:rPr>
            </w:pPr>
            <w:r w:rsidRPr="002C499F">
              <w:rPr>
                <w:bCs/>
                <w:sz w:val="16"/>
                <w:szCs w:val="16"/>
                <w:lang w:val="ru-RU"/>
              </w:rPr>
              <w:t>-</w:t>
            </w:r>
          </w:p>
          <w:p w:rsidR="00252370" w:rsidRPr="002C499F" w:rsidRDefault="00252370" w:rsidP="00252370">
            <w:pPr>
              <w:jc w:val="center"/>
              <w:rPr>
                <w:bCs/>
                <w:sz w:val="16"/>
                <w:szCs w:val="16"/>
                <w:lang w:val="ru-RU"/>
              </w:rPr>
            </w:pP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5446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спрямування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№вх-4039/25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спрямування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5447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передбачення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передбачення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lastRenderedPageBreak/>
              <w:t>5448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по прогнозу та середньостроковому плану пріоритетних публічних інвестицій</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економічного розвитку і торгівлі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по прогнозу та середньостроковому плану пріоритетних публічних інвестицій</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5449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Службова записка Косяка С стосовно внесення змін до обласного бюджету області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Службова записка Косяка С стосовно внесення змін до обласного бюджету області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Службова записка</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5450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фактичних видатків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Відділ внутрішнього аудиту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фактичних видатків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5451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щодо регіональних програм обласного бюджету станом на 01.08.2025</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екології та природних ресурсів</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щодо регіональних програм обласного бюджету станом на 01.08.2025</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5452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внесення змін до обласного бюджету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внесення змін до обласного бюджету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563"/>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5453</w:t>
            </w:r>
          </w:p>
        </w:tc>
        <w:tc>
          <w:tcPr>
            <w:tcW w:w="479" w:type="pct"/>
            <w:shd w:val="clear" w:color="auto" w:fill="FFFFFF"/>
            <w:vAlign w:val="center"/>
          </w:tcPr>
          <w:p w:rsidR="00252370" w:rsidRPr="008C007A" w:rsidRDefault="00252370" w:rsidP="00252370">
            <w:pPr>
              <w:jc w:val="center"/>
              <w:rPr>
                <w:bCs/>
                <w:sz w:val="16"/>
                <w:szCs w:val="16"/>
                <w:lang w:val="uk-UA"/>
              </w:rPr>
            </w:pPr>
            <w:proofErr w:type="spellStart"/>
            <w:r w:rsidRPr="008C007A">
              <w:rPr>
                <w:bCs/>
                <w:sz w:val="16"/>
                <w:szCs w:val="16"/>
                <w:lang w:val="uk-UA"/>
              </w:rPr>
              <w:t>Щод</w:t>
            </w:r>
            <w:proofErr w:type="spellEnd"/>
            <w:r w:rsidRPr="008C007A">
              <w:rPr>
                <w:bCs/>
                <w:sz w:val="16"/>
                <w:szCs w:val="16"/>
                <w:lang w:val="uk-UA"/>
              </w:rPr>
              <w:t xml:space="preserve"> видатків на </w:t>
            </w:r>
            <w:proofErr w:type="spellStart"/>
            <w:r w:rsidRPr="008C007A">
              <w:rPr>
                <w:bCs/>
                <w:sz w:val="16"/>
                <w:szCs w:val="16"/>
                <w:lang w:val="uk-UA"/>
              </w:rPr>
              <w:t>зпробітну</w:t>
            </w:r>
            <w:proofErr w:type="spellEnd"/>
            <w:r w:rsidRPr="008C007A">
              <w:rPr>
                <w:bCs/>
                <w:sz w:val="16"/>
                <w:szCs w:val="16"/>
                <w:lang w:val="uk-UA"/>
              </w:rPr>
              <w:t xml:space="preserve"> плату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Відділ внутрішнього аудиту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proofErr w:type="spellStart"/>
            <w:r w:rsidRPr="008C007A">
              <w:rPr>
                <w:bCs/>
                <w:sz w:val="16"/>
                <w:szCs w:val="16"/>
                <w:lang w:val="uk-UA"/>
              </w:rPr>
              <w:t>Щод</w:t>
            </w:r>
            <w:proofErr w:type="spellEnd"/>
            <w:r w:rsidRPr="008C007A">
              <w:rPr>
                <w:bCs/>
                <w:sz w:val="16"/>
                <w:szCs w:val="16"/>
                <w:lang w:val="uk-UA"/>
              </w:rPr>
              <w:t xml:space="preserve"> видатків на </w:t>
            </w:r>
            <w:proofErr w:type="spellStart"/>
            <w:r w:rsidRPr="008C007A">
              <w:rPr>
                <w:bCs/>
                <w:sz w:val="16"/>
                <w:szCs w:val="16"/>
                <w:lang w:val="uk-UA"/>
              </w:rPr>
              <w:t>зпробітну</w:t>
            </w:r>
            <w:proofErr w:type="spellEnd"/>
            <w:r w:rsidRPr="008C007A">
              <w:rPr>
                <w:bCs/>
                <w:sz w:val="16"/>
                <w:szCs w:val="16"/>
                <w:lang w:val="uk-UA"/>
              </w:rPr>
              <w:t xml:space="preserve"> плату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5454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по Програмі розвитку малого і середнього підприємництва</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економічного розвитку і торгівлі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по Програмі розвитку малого і середнього підприємництва</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5455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по Програмі розвитку інвестиційної діяльності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економічного розвитку і торгівлі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по Програмі розвитку інвестиційної діяльності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5456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по Програмі розвитку інвестиційної діяльності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№вх-4049/25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економічного розвитку і торгівлі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по Програмі розвитку інвестиційної діяльності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Pr="007B74CB" w:rsidRDefault="00252370" w:rsidP="00252370">
            <w:pPr>
              <w:jc w:val="center"/>
              <w:rPr>
                <w:bCs/>
                <w:sz w:val="16"/>
                <w:szCs w:val="16"/>
                <w:lang w:val="ru-RU"/>
              </w:rPr>
            </w:pPr>
            <w:r w:rsidRPr="007B74CB">
              <w:rPr>
                <w:bCs/>
                <w:sz w:val="16"/>
                <w:szCs w:val="16"/>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5457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Інформація щодо чисельності та видатків на оплату праці за липень 2025 року працівників місцевих державних </w:t>
            </w:r>
            <w:r w:rsidRPr="008C007A">
              <w:rPr>
                <w:bCs/>
                <w:sz w:val="16"/>
                <w:szCs w:val="16"/>
                <w:lang w:val="uk-UA"/>
              </w:rPr>
              <w:lastRenderedPageBreak/>
              <w:t>адміністрацій, згідно з додатками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lastRenderedPageBreak/>
              <w:t>№вх-4050/25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екології та природних ресурсів</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Інформація щодо чисельності та видатків на оплату праці за липень 2025 року працівників місцевих державних </w:t>
            </w:r>
            <w:r w:rsidRPr="008C007A">
              <w:rPr>
                <w:bCs/>
                <w:sz w:val="16"/>
                <w:szCs w:val="16"/>
                <w:lang w:val="uk-UA"/>
              </w:rPr>
              <w:lastRenderedPageBreak/>
              <w:t>адміністрацій, згідно з додатками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lastRenderedPageBreak/>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lastRenderedPageBreak/>
              <w:t>5458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затвердженого "Переліку природоохоронних заходів, які фінансуються з обласного природоохоронного фонду в 2025 році"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№вх-4051/25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екології та природних ресурсів</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затвердженого "Переліку природоохоронних заходів, які фінансуються з обласного природоохоронного фонду в 2025 році"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5459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№вх-4052/25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5460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Наказ про внесення змін до обласного бюджету Рівненської області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№вх-4053/25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Наказ про внесення змін до обласного бюджету Рівненської області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Наказ</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5461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зміни до бюджету міської ТГ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№вх-4054/25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Острозька міська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зміни до бюджету міської ТГ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5462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Рішення про внесення змін до бюджету </w:t>
            </w:r>
            <w:proofErr w:type="spellStart"/>
            <w:r w:rsidRPr="008C007A">
              <w:rPr>
                <w:bCs/>
                <w:sz w:val="16"/>
                <w:szCs w:val="16"/>
                <w:lang w:val="uk-UA"/>
              </w:rPr>
              <w:t>Мирогощанської</w:t>
            </w:r>
            <w:proofErr w:type="spellEnd"/>
            <w:r w:rsidRPr="008C007A">
              <w:rPr>
                <w:bCs/>
                <w:sz w:val="16"/>
                <w:szCs w:val="16"/>
                <w:lang w:val="uk-UA"/>
              </w:rPr>
              <w:t xml:space="preserve"> сільської ТГ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№вх-4055/25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proofErr w:type="spellStart"/>
            <w:r w:rsidRPr="008C007A">
              <w:rPr>
                <w:bCs/>
                <w:sz w:val="16"/>
                <w:szCs w:val="16"/>
                <w:lang w:val="uk-UA"/>
              </w:rPr>
              <w:t>Мирогощанська</w:t>
            </w:r>
            <w:proofErr w:type="spellEnd"/>
            <w:r w:rsidRPr="008C007A">
              <w:rPr>
                <w:bCs/>
                <w:sz w:val="16"/>
                <w:szCs w:val="16"/>
                <w:lang w:val="uk-UA"/>
              </w:rPr>
              <w:t xml:space="preserve"> сільська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Рішення про внесення змін до бюджету </w:t>
            </w:r>
            <w:proofErr w:type="spellStart"/>
            <w:r w:rsidRPr="008C007A">
              <w:rPr>
                <w:bCs/>
                <w:sz w:val="16"/>
                <w:szCs w:val="16"/>
                <w:lang w:val="uk-UA"/>
              </w:rPr>
              <w:t>Мирогощанської</w:t>
            </w:r>
            <w:proofErr w:type="spellEnd"/>
            <w:r w:rsidRPr="008C007A">
              <w:rPr>
                <w:bCs/>
                <w:sz w:val="16"/>
                <w:szCs w:val="16"/>
                <w:lang w:val="uk-UA"/>
              </w:rPr>
              <w:t xml:space="preserve"> сільської ТГ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5463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Лист Офісу </w:t>
            </w:r>
            <w:proofErr w:type="spellStart"/>
            <w:r w:rsidRPr="008C007A">
              <w:rPr>
                <w:bCs/>
                <w:sz w:val="16"/>
                <w:szCs w:val="16"/>
                <w:lang w:val="uk-UA"/>
              </w:rPr>
              <w:t>Президенда</w:t>
            </w:r>
            <w:proofErr w:type="spellEnd"/>
            <w:r w:rsidRPr="008C007A">
              <w:rPr>
                <w:bCs/>
                <w:sz w:val="16"/>
                <w:szCs w:val="16"/>
                <w:lang w:val="uk-UA"/>
              </w:rPr>
              <w:t xml:space="preserve"> України про  онлайн-нараду з питань підготовки громадян України до національного спротиву, що запланована на 14 серпня 2025 року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№вх-4056/25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Лист Офісу </w:t>
            </w:r>
            <w:proofErr w:type="spellStart"/>
            <w:r w:rsidRPr="008C007A">
              <w:rPr>
                <w:bCs/>
                <w:sz w:val="16"/>
                <w:szCs w:val="16"/>
                <w:lang w:val="uk-UA"/>
              </w:rPr>
              <w:t>Президенда</w:t>
            </w:r>
            <w:proofErr w:type="spellEnd"/>
            <w:r w:rsidRPr="008C007A">
              <w:rPr>
                <w:bCs/>
                <w:sz w:val="16"/>
                <w:szCs w:val="16"/>
                <w:lang w:val="uk-UA"/>
              </w:rPr>
              <w:t xml:space="preserve"> України про  онлайн-нараду з питань підготовки громадян України до національного спротиву, що запланована на 14 серпня 2025 року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5464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Наказ про внесення змін до бюджету </w:t>
            </w:r>
            <w:proofErr w:type="spellStart"/>
            <w:r w:rsidRPr="008C007A">
              <w:rPr>
                <w:bCs/>
                <w:sz w:val="16"/>
                <w:szCs w:val="16"/>
                <w:lang w:val="uk-UA"/>
              </w:rPr>
              <w:t>Вараської</w:t>
            </w:r>
            <w:proofErr w:type="spellEnd"/>
            <w:r w:rsidRPr="008C007A">
              <w:rPr>
                <w:bCs/>
                <w:sz w:val="16"/>
                <w:szCs w:val="16"/>
                <w:lang w:val="uk-UA"/>
              </w:rPr>
              <w:t xml:space="preserve"> міської ТГ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№вх-4057/25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ВАРАСЬКА МІСЬКА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Наказ про внесення змін до бюджету </w:t>
            </w:r>
            <w:proofErr w:type="spellStart"/>
            <w:r w:rsidRPr="008C007A">
              <w:rPr>
                <w:bCs/>
                <w:sz w:val="16"/>
                <w:szCs w:val="16"/>
                <w:lang w:val="uk-UA"/>
              </w:rPr>
              <w:t>Вараської</w:t>
            </w:r>
            <w:proofErr w:type="spellEnd"/>
            <w:r w:rsidRPr="008C007A">
              <w:rPr>
                <w:bCs/>
                <w:sz w:val="16"/>
                <w:szCs w:val="16"/>
                <w:lang w:val="uk-UA"/>
              </w:rPr>
              <w:t xml:space="preserve"> міської ТГ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Наказ</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5465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Наказ про внесення змін до бюджету </w:t>
            </w:r>
            <w:proofErr w:type="spellStart"/>
            <w:r w:rsidRPr="008C007A">
              <w:rPr>
                <w:bCs/>
                <w:sz w:val="16"/>
                <w:szCs w:val="16"/>
                <w:lang w:val="uk-UA"/>
              </w:rPr>
              <w:t>Вараської</w:t>
            </w:r>
            <w:proofErr w:type="spellEnd"/>
            <w:r w:rsidRPr="008C007A">
              <w:rPr>
                <w:bCs/>
                <w:sz w:val="16"/>
                <w:szCs w:val="16"/>
                <w:lang w:val="uk-UA"/>
              </w:rPr>
              <w:t xml:space="preserve"> міської ТГ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№вх-4058/25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ВАРАСЬКА МІСЬКА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Наказ про внесення змін до бюджету </w:t>
            </w:r>
            <w:proofErr w:type="spellStart"/>
            <w:r w:rsidRPr="008C007A">
              <w:rPr>
                <w:bCs/>
                <w:sz w:val="16"/>
                <w:szCs w:val="16"/>
                <w:lang w:val="uk-UA"/>
              </w:rPr>
              <w:t>Вараської</w:t>
            </w:r>
            <w:proofErr w:type="spellEnd"/>
            <w:r w:rsidRPr="008C007A">
              <w:rPr>
                <w:bCs/>
                <w:sz w:val="16"/>
                <w:szCs w:val="16"/>
                <w:lang w:val="uk-UA"/>
              </w:rPr>
              <w:t xml:space="preserve"> міської ТГ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Наказ</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699"/>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lastRenderedPageBreak/>
              <w:t>5466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Рішення про внесення змін до бюджету </w:t>
            </w:r>
            <w:proofErr w:type="spellStart"/>
            <w:r w:rsidRPr="008C007A">
              <w:rPr>
                <w:bCs/>
                <w:sz w:val="16"/>
                <w:szCs w:val="16"/>
                <w:lang w:val="uk-UA"/>
              </w:rPr>
              <w:t>Зарічненської</w:t>
            </w:r>
            <w:proofErr w:type="spellEnd"/>
            <w:r w:rsidRPr="008C007A">
              <w:rPr>
                <w:bCs/>
                <w:sz w:val="16"/>
                <w:szCs w:val="16"/>
                <w:lang w:val="uk-UA"/>
              </w:rPr>
              <w:t xml:space="preserve"> </w:t>
            </w:r>
            <w:proofErr w:type="spellStart"/>
            <w:r w:rsidRPr="008C007A">
              <w:rPr>
                <w:bCs/>
                <w:sz w:val="16"/>
                <w:szCs w:val="16"/>
                <w:lang w:val="uk-UA"/>
              </w:rPr>
              <w:t>селищноїТГ</w:t>
            </w:r>
            <w:proofErr w:type="spellEnd"/>
            <w:r w:rsidRPr="008C007A">
              <w:rPr>
                <w:bCs/>
                <w:sz w:val="16"/>
                <w:szCs w:val="16"/>
                <w:lang w:val="uk-UA"/>
              </w:rPr>
              <w:t xml:space="preserve">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№вх-4059/25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proofErr w:type="spellStart"/>
            <w:r w:rsidRPr="008C007A">
              <w:rPr>
                <w:bCs/>
                <w:sz w:val="16"/>
                <w:szCs w:val="16"/>
                <w:lang w:val="uk-UA"/>
              </w:rPr>
              <w:t>Зарічненська</w:t>
            </w:r>
            <w:proofErr w:type="spellEnd"/>
            <w:r w:rsidRPr="008C007A">
              <w:rPr>
                <w:bCs/>
                <w:sz w:val="16"/>
                <w:szCs w:val="16"/>
                <w:lang w:val="uk-UA"/>
              </w:rPr>
              <w:t xml:space="preserve"> селищна рада </w:t>
            </w:r>
            <w:proofErr w:type="spellStart"/>
            <w:r w:rsidRPr="008C007A">
              <w:rPr>
                <w:bCs/>
                <w:sz w:val="16"/>
                <w:szCs w:val="16"/>
                <w:lang w:val="uk-UA"/>
              </w:rPr>
              <w:t>Вараського</w:t>
            </w:r>
            <w:proofErr w:type="spellEnd"/>
            <w:r w:rsidRPr="008C007A">
              <w:rPr>
                <w:bCs/>
                <w:sz w:val="16"/>
                <w:szCs w:val="16"/>
                <w:lang w:val="uk-UA"/>
              </w:rPr>
              <w:t xml:space="preserve"> району Рівненської області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Рішення про внесення змін до бюджету </w:t>
            </w:r>
            <w:proofErr w:type="spellStart"/>
            <w:r w:rsidRPr="008C007A">
              <w:rPr>
                <w:bCs/>
                <w:sz w:val="16"/>
                <w:szCs w:val="16"/>
                <w:lang w:val="uk-UA"/>
              </w:rPr>
              <w:t>Зарічненської</w:t>
            </w:r>
            <w:proofErr w:type="spellEnd"/>
            <w:r w:rsidRPr="008C007A">
              <w:rPr>
                <w:bCs/>
                <w:sz w:val="16"/>
                <w:szCs w:val="16"/>
                <w:lang w:val="uk-UA"/>
              </w:rPr>
              <w:t xml:space="preserve"> </w:t>
            </w:r>
            <w:proofErr w:type="spellStart"/>
            <w:r w:rsidRPr="008C007A">
              <w:rPr>
                <w:bCs/>
                <w:sz w:val="16"/>
                <w:szCs w:val="16"/>
                <w:lang w:val="uk-UA"/>
              </w:rPr>
              <w:t>селищноїТГ</w:t>
            </w:r>
            <w:proofErr w:type="spellEnd"/>
            <w:r w:rsidRPr="008C007A">
              <w:rPr>
                <w:bCs/>
                <w:sz w:val="16"/>
                <w:szCs w:val="16"/>
                <w:lang w:val="uk-UA"/>
              </w:rPr>
              <w:t xml:space="preserve">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5467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внесення змін до бюджету Антонівської сільської ТГ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Антонівська сільська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внесення змін до бюджету Антонівської сільської ТГ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5468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Сарненська районна державна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5469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5470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видатків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освіти і науки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видатків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5471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видатків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освіти і науки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видатків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5472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видатків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освіти і науки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видатків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5473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 №вих-193-06-12-25</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освіти і науки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 №вих-193-06-12-25</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274"/>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5474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перерахунку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04.08.2025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перерахунку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252370">
        <w:trPr>
          <w:trHeight w:val="416"/>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5475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Розпорядження про внесення змін до складу обласної комісії з розгляду питань стосовно списання державного майна</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Розпорядження про внесення змін до складу обласної комісії з розгляду питань стосовно списання державного майна</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Розпорядження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lastRenderedPageBreak/>
              <w:t>5476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№вх-4069/25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5477</w:t>
            </w:r>
          </w:p>
        </w:tc>
        <w:tc>
          <w:tcPr>
            <w:tcW w:w="479" w:type="pct"/>
            <w:shd w:val="clear" w:color="auto" w:fill="FFFFFF"/>
            <w:vAlign w:val="center"/>
          </w:tcPr>
          <w:p w:rsidR="00252370" w:rsidRPr="0032517C" w:rsidRDefault="00252370" w:rsidP="00252370">
            <w:pPr>
              <w:jc w:val="center"/>
              <w:rPr>
                <w:sz w:val="16"/>
                <w:szCs w:val="16"/>
                <w:lang w:val="uk-UA"/>
              </w:rPr>
            </w:pPr>
            <w:r w:rsidRPr="0032517C">
              <w:rPr>
                <w:sz w:val="16"/>
                <w:szCs w:val="16"/>
                <w:lang w:val="uk-UA"/>
              </w:rPr>
              <w:t xml:space="preserve">Табель обліку робочого часу </w:t>
            </w:r>
          </w:p>
        </w:tc>
        <w:tc>
          <w:tcPr>
            <w:tcW w:w="357" w:type="pct"/>
            <w:shd w:val="clear" w:color="auto" w:fill="FFFFFF"/>
            <w:vAlign w:val="center"/>
          </w:tcPr>
          <w:p w:rsidR="00252370" w:rsidRPr="0032517C" w:rsidRDefault="00252370" w:rsidP="00252370">
            <w:pPr>
              <w:jc w:val="center"/>
              <w:rPr>
                <w:sz w:val="16"/>
                <w:szCs w:val="16"/>
                <w:lang w:val="uk-UA"/>
              </w:rPr>
            </w:pPr>
            <w:r w:rsidRPr="0032517C">
              <w:rPr>
                <w:sz w:val="16"/>
                <w:szCs w:val="16"/>
                <w:lang w:val="uk-UA"/>
              </w:rPr>
              <w:t>-</w:t>
            </w:r>
          </w:p>
        </w:tc>
        <w:tc>
          <w:tcPr>
            <w:tcW w:w="302" w:type="pct"/>
            <w:shd w:val="clear" w:color="auto" w:fill="FFFFFF"/>
            <w:vAlign w:val="center"/>
          </w:tcPr>
          <w:p w:rsidR="00252370" w:rsidRPr="0032517C" w:rsidRDefault="00252370" w:rsidP="00252370">
            <w:pPr>
              <w:jc w:val="center"/>
              <w:rPr>
                <w:sz w:val="16"/>
                <w:szCs w:val="16"/>
                <w:lang w:val="uk-UA"/>
              </w:rPr>
            </w:pPr>
            <w:r w:rsidRPr="003C535B">
              <w:rPr>
                <w:sz w:val="16"/>
                <w:szCs w:val="16"/>
                <w:lang w:val="uk-UA"/>
              </w:rPr>
              <w:t>0</w:t>
            </w:r>
            <w:r>
              <w:rPr>
                <w:sz w:val="16"/>
                <w:szCs w:val="16"/>
                <w:lang w:val="uk-UA"/>
              </w:rPr>
              <w:t>5</w:t>
            </w:r>
            <w:r w:rsidRPr="003C535B">
              <w:rPr>
                <w:sz w:val="16"/>
                <w:szCs w:val="16"/>
                <w:lang w:val="uk-UA"/>
              </w:rPr>
              <w:t>.08.2025</w:t>
            </w:r>
          </w:p>
        </w:tc>
        <w:tc>
          <w:tcPr>
            <w:tcW w:w="308" w:type="pct"/>
            <w:shd w:val="clear" w:color="auto" w:fill="FFFFFF"/>
            <w:vAlign w:val="center"/>
          </w:tcPr>
          <w:p w:rsidR="00252370" w:rsidRPr="0032517C" w:rsidRDefault="00252370" w:rsidP="00252370">
            <w:pPr>
              <w:jc w:val="center"/>
              <w:rPr>
                <w:sz w:val="16"/>
                <w:szCs w:val="16"/>
                <w:lang w:val="uk-UA"/>
              </w:rPr>
            </w:pPr>
            <w:r w:rsidRPr="0032517C">
              <w:rPr>
                <w:sz w:val="16"/>
                <w:szCs w:val="16"/>
                <w:lang w:val="uk-UA"/>
              </w:rPr>
              <w:t>-</w:t>
            </w:r>
          </w:p>
        </w:tc>
        <w:tc>
          <w:tcPr>
            <w:tcW w:w="393" w:type="pct"/>
            <w:shd w:val="clear" w:color="auto" w:fill="FFFFFF"/>
            <w:vAlign w:val="center"/>
          </w:tcPr>
          <w:p w:rsidR="00252370" w:rsidRPr="0032517C" w:rsidRDefault="00252370" w:rsidP="00252370">
            <w:pPr>
              <w:jc w:val="center"/>
              <w:rPr>
                <w:iCs/>
                <w:sz w:val="16"/>
                <w:szCs w:val="16"/>
                <w:lang w:val="uk-UA"/>
              </w:rPr>
            </w:pPr>
            <w:r w:rsidRPr="0032517C">
              <w:rPr>
                <w:sz w:val="16"/>
                <w:szCs w:val="16"/>
                <w:lang w:val="uk-UA"/>
              </w:rPr>
              <w:t>Відділ управління персоналом і  організаційної роботи</w:t>
            </w:r>
          </w:p>
        </w:tc>
        <w:tc>
          <w:tcPr>
            <w:tcW w:w="275" w:type="pct"/>
            <w:shd w:val="clear" w:color="auto" w:fill="FFFFFF"/>
            <w:vAlign w:val="center"/>
          </w:tcPr>
          <w:p w:rsidR="00252370" w:rsidRPr="0032517C" w:rsidRDefault="00252370" w:rsidP="00252370">
            <w:pPr>
              <w:jc w:val="center"/>
              <w:rPr>
                <w:iCs/>
                <w:sz w:val="16"/>
                <w:szCs w:val="16"/>
                <w:lang w:val="uk-UA"/>
              </w:rPr>
            </w:pPr>
            <w:r w:rsidRPr="0032517C">
              <w:rPr>
                <w:iCs/>
                <w:sz w:val="16"/>
                <w:szCs w:val="16"/>
                <w:lang w:val="uk-UA"/>
              </w:rPr>
              <w:t>-</w:t>
            </w:r>
          </w:p>
        </w:tc>
        <w:tc>
          <w:tcPr>
            <w:tcW w:w="166" w:type="pct"/>
            <w:shd w:val="clear" w:color="auto" w:fill="FFFFFF"/>
            <w:vAlign w:val="center"/>
          </w:tcPr>
          <w:p w:rsidR="00252370" w:rsidRPr="0032517C" w:rsidRDefault="00252370" w:rsidP="00252370">
            <w:pPr>
              <w:jc w:val="center"/>
              <w:rPr>
                <w:iCs/>
                <w:sz w:val="16"/>
                <w:szCs w:val="16"/>
                <w:lang w:val="uk-UA"/>
              </w:rPr>
            </w:pPr>
            <w:r w:rsidRPr="0032517C">
              <w:rPr>
                <w:iCs/>
                <w:sz w:val="16"/>
                <w:szCs w:val="16"/>
                <w:lang w:val="uk-UA"/>
              </w:rPr>
              <w:t>-</w:t>
            </w:r>
          </w:p>
        </w:tc>
        <w:tc>
          <w:tcPr>
            <w:tcW w:w="263" w:type="pct"/>
            <w:shd w:val="clear" w:color="auto" w:fill="FFFFFF"/>
            <w:vAlign w:val="center"/>
          </w:tcPr>
          <w:p w:rsidR="00252370" w:rsidRPr="0032517C" w:rsidRDefault="00252370" w:rsidP="00252370">
            <w:pPr>
              <w:ind w:left="-85" w:right="-85"/>
              <w:jc w:val="center"/>
              <w:rPr>
                <w:iCs/>
                <w:sz w:val="16"/>
                <w:szCs w:val="16"/>
                <w:lang w:val="uk-UA"/>
              </w:rPr>
            </w:pPr>
            <w:r w:rsidRPr="0032517C">
              <w:rPr>
                <w:sz w:val="16"/>
                <w:szCs w:val="16"/>
                <w:lang w:val="uk-UA"/>
              </w:rPr>
              <w:t>Управління персона-лом</w:t>
            </w:r>
          </w:p>
        </w:tc>
        <w:tc>
          <w:tcPr>
            <w:tcW w:w="465" w:type="pct"/>
            <w:shd w:val="clear" w:color="auto" w:fill="FFFFFF"/>
            <w:vAlign w:val="center"/>
          </w:tcPr>
          <w:p w:rsidR="00252370" w:rsidRPr="0032517C" w:rsidRDefault="00252370" w:rsidP="00252370">
            <w:pPr>
              <w:jc w:val="center"/>
              <w:rPr>
                <w:sz w:val="16"/>
                <w:szCs w:val="16"/>
                <w:lang w:val="uk-UA"/>
              </w:rPr>
            </w:pPr>
            <w:r w:rsidRPr="0032517C">
              <w:rPr>
                <w:sz w:val="16"/>
                <w:szCs w:val="16"/>
                <w:lang w:val="uk-UA"/>
              </w:rPr>
              <w:t xml:space="preserve">Табель обліку робочого часу працівників департаменту фінансів за                       липень 2025 року </w:t>
            </w:r>
            <w:r>
              <w:rPr>
                <w:sz w:val="16"/>
                <w:szCs w:val="16"/>
                <w:lang w:val="uk-UA"/>
              </w:rPr>
              <w:t>уточнений</w:t>
            </w:r>
          </w:p>
        </w:tc>
        <w:tc>
          <w:tcPr>
            <w:tcW w:w="325" w:type="pct"/>
            <w:shd w:val="clear" w:color="auto" w:fill="FFFFFF"/>
            <w:vAlign w:val="center"/>
          </w:tcPr>
          <w:p w:rsidR="00252370" w:rsidRPr="0032517C" w:rsidRDefault="00252370" w:rsidP="00252370">
            <w:pPr>
              <w:jc w:val="center"/>
              <w:rPr>
                <w:sz w:val="16"/>
                <w:szCs w:val="16"/>
                <w:lang w:val="uk-UA"/>
              </w:rPr>
            </w:pPr>
            <w:r w:rsidRPr="0032517C">
              <w:rPr>
                <w:sz w:val="16"/>
                <w:szCs w:val="16"/>
                <w:lang w:val="uk-UA"/>
              </w:rPr>
              <w:t>Табличний  документ</w:t>
            </w:r>
          </w:p>
        </w:tc>
        <w:tc>
          <w:tcPr>
            <w:tcW w:w="235" w:type="pct"/>
            <w:shd w:val="clear" w:color="auto" w:fill="FFFFFF"/>
            <w:vAlign w:val="center"/>
          </w:tcPr>
          <w:p w:rsidR="00252370" w:rsidRPr="0032517C" w:rsidRDefault="00252370" w:rsidP="00252370">
            <w:pPr>
              <w:jc w:val="center"/>
              <w:rPr>
                <w:sz w:val="16"/>
                <w:szCs w:val="16"/>
                <w:lang w:val="uk-UA"/>
              </w:rPr>
            </w:pPr>
            <w:r w:rsidRPr="0032517C">
              <w:rPr>
                <w:sz w:val="16"/>
                <w:szCs w:val="16"/>
                <w:lang w:val="uk-UA"/>
              </w:rPr>
              <w:t>Табель</w:t>
            </w:r>
          </w:p>
        </w:tc>
        <w:tc>
          <w:tcPr>
            <w:tcW w:w="162" w:type="pct"/>
            <w:shd w:val="clear" w:color="auto" w:fill="FFFFFF"/>
            <w:vAlign w:val="center"/>
          </w:tcPr>
          <w:p w:rsidR="00252370" w:rsidRPr="0032517C" w:rsidRDefault="00252370" w:rsidP="00252370">
            <w:pPr>
              <w:jc w:val="center"/>
              <w:rPr>
                <w:sz w:val="16"/>
                <w:szCs w:val="16"/>
                <w:lang w:val="uk-UA"/>
              </w:rPr>
            </w:pPr>
            <w:r w:rsidRPr="0032517C">
              <w:rPr>
                <w:sz w:val="16"/>
                <w:szCs w:val="16"/>
                <w:lang w:val="uk-UA"/>
              </w:rPr>
              <w:t>-</w:t>
            </w:r>
          </w:p>
        </w:tc>
        <w:tc>
          <w:tcPr>
            <w:tcW w:w="310" w:type="pct"/>
            <w:shd w:val="clear" w:color="auto" w:fill="FFFFFF"/>
            <w:vAlign w:val="center"/>
          </w:tcPr>
          <w:p w:rsidR="00252370" w:rsidRPr="0032517C" w:rsidRDefault="00252370" w:rsidP="00252370">
            <w:pPr>
              <w:jc w:val="center"/>
              <w:rPr>
                <w:sz w:val="16"/>
                <w:szCs w:val="16"/>
                <w:lang w:val="uk-UA"/>
              </w:rPr>
            </w:pPr>
            <w:r w:rsidRPr="0032517C">
              <w:rPr>
                <w:sz w:val="16"/>
                <w:szCs w:val="16"/>
                <w:lang w:val="uk-UA"/>
              </w:rPr>
              <w:t>Паперова</w:t>
            </w:r>
          </w:p>
          <w:p w:rsidR="00252370" w:rsidRPr="0032517C" w:rsidRDefault="00252370" w:rsidP="00252370">
            <w:pPr>
              <w:jc w:val="center"/>
              <w:rPr>
                <w:sz w:val="16"/>
                <w:szCs w:val="16"/>
                <w:lang w:val="uk-UA"/>
              </w:rPr>
            </w:pPr>
          </w:p>
        </w:tc>
        <w:tc>
          <w:tcPr>
            <w:tcW w:w="614" w:type="pct"/>
            <w:shd w:val="clear" w:color="auto" w:fill="FFFFFF"/>
            <w:vAlign w:val="center"/>
          </w:tcPr>
          <w:p w:rsidR="00252370" w:rsidRPr="0032517C" w:rsidRDefault="00252370" w:rsidP="00252370">
            <w:pPr>
              <w:jc w:val="center"/>
              <w:rPr>
                <w:sz w:val="16"/>
                <w:szCs w:val="16"/>
                <w:lang w:val="uk-UA"/>
              </w:rPr>
            </w:pPr>
            <w:r w:rsidRPr="0032517C">
              <w:rPr>
                <w:iCs/>
                <w:sz w:val="16"/>
                <w:szCs w:val="16"/>
                <w:lang w:val="uk-UA"/>
              </w:rPr>
              <w:t>Відділ</w:t>
            </w:r>
            <w:r w:rsidRPr="0032517C">
              <w:rPr>
                <w:sz w:val="16"/>
                <w:szCs w:val="16"/>
                <w:lang w:val="uk-UA"/>
              </w:rPr>
              <w:t xml:space="preserve"> інформаційних технологій, бухгалтерського обліку та звітності </w:t>
            </w:r>
          </w:p>
        </w:tc>
        <w:tc>
          <w:tcPr>
            <w:tcW w:w="176" w:type="pct"/>
            <w:shd w:val="clear" w:color="auto" w:fill="FFFFFF"/>
            <w:vAlign w:val="center"/>
          </w:tcPr>
          <w:p w:rsidR="00252370" w:rsidRDefault="00252370" w:rsidP="00252370">
            <w:pPr>
              <w:jc w:val="center"/>
              <w:rPr>
                <w:lang w:val="uk-UA"/>
              </w:rPr>
            </w:pPr>
            <w:r>
              <w:rPr>
                <w:lang w:val="uk-UA"/>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5478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5479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5480</w:t>
            </w:r>
          </w:p>
        </w:tc>
        <w:tc>
          <w:tcPr>
            <w:tcW w:w="479" w:type="pct"/>
            <w:shd w:val="clear" w:color="auto" w:fill="FFFFFF"/>
            <w:vAlign w:val="center"/>
          </w:tcPr>
          <w:p w:rsidR="00252370" w:rsidRDefault="00252370" w:rsidP="00252370">
            <w:pPr>
              <w:jc w:val="center"/>
              <w:rPr>
                <w:sz w:val="16"/>
                <w:szCs w:val="16"/>
                <w:lang w:val="uk-UA"/>
              </w:rPr>
            </w:pPr>
            <w:r w:rsidRPr="002E2CC4">
              <w:rPr>
                <w:sz w:val="16"/>
                <w:szCs w:val="16"/>
                <w:lang w:val="uk-UA"/>
              </w:rPr>
              <w:t xml:space="preserve">Про  </w:t>
            </w:r>
            <w:r>
              <w:rPr>
                <w:sz w:val="16"/>
                <w:szCs w:val="16"/>
                <w:lang w:val="uk-UA"/>
              </w:rPr>
              <w:t>подання Звіту</w:t>
            </w:r>
          </w:p>
        </w:tc>
        <w:tc>
          <w:tcPr>
            <w:tcW w:w="357" w:type="pct"/>
            <w:shd w:val="clear" w:color="auto" w:fill="FFFFFF"/>
            <w:vAlign w:val="center"/>
          </w:tcPr>
          <w:p w:rsidR="00252370" w:rsidRPr="00D61B82" w:rsidRDefault="00252370" w:rsidP="00252370">
            <w:pPr>
              <w:jc w:val="center"/>
              <w:rPr>
                <w:sz w:val="16"/>
                <w:szCs w:val="16"/>
                <w:lang w:val="uk-UA"/>
              </w:rPr>
            </w:pPr>
            <w:r w:rsidRPr="002E2CC4">
              <w:rPr>
                <w:sz w:val="16"/>
                <w:szCs w:val="16"/>
                <w:lang w:val="uk-UA"/>
              </w:rPr>
              <w:t xml:space="preserve"> </w:t>
            </w:r>
            <w:r>
              <w:rPr>
                <w:sz w:val="16"/>
                <w:szCs w:val="16"/>
                <w:lang w:val="uk-UA"/>
              </w:rPr>
              <w:t>№ вих-1262/10-10/25</w:t>
            </w:r>
          </w:p>
        </w:tc>
        <w:tc>
          <w:tcPr>
            <w:tcW w:w="302" w:type="pct"/>
            <w:shd w:val="clear" w:color="auto" w:fill="FFFFFF"/>
            <w:vAlign w:val="center"/>
          </w:tcPr>
          <w:p w:rsidR="00252370" w:rsidRDefault="00252370" w:rsidP="00252370">
            <w:pPr>
              <w:jc w:val="center"/>
              <w:rPr>
                <w:sz w:val="16"/>
                <w:szCs w:val="16"/>
                <w:lang w:val="uk-UA"/>
              </w:rPr>
            </w:pPr>
            <w:r>
              <w:rPr>
                <w:sz w:val="16"/>
                <w:szCs w:val="16"/>
                <w:lang w:val="uk-UA"/>
              </w:rPr>
              <w:t>05.08.2025</w:t>
            </w:r>
          </w:p>
        </w:tc>
        <w:tc>
          <w:tcPr>
            <w:tcW w:w="308" w:type="pct"/>
            <w:shd w:val="clear" w:color="auto" w:fill="FFFFFF"/>
            <w:vAlign w:val="center"/>
          </w:tcPr>
          <w:p w:rsidR="00252370" w:rsidRPr="009C2F91" w:rsidRDefault="00252370" w:rsidP="00252370">
            <w:pPr>
              <w:jc w:val="center"/>
              <w:rPr>
                <w:sz w:val="16"/>
                <w:szCs w:val="16"/>
                <w:lang w:val="uk-UA"/>
              </w:rPr>
            </w:pPr>
            <w:r>
              <w:rPr>
                <w:sz w:val="16"/>
                <w:szCs w:val="16"/>
                <w:lang w:val="uk-UA"/>
              </w:rPr>
              <w:t>-</w:t>
            </w:r>
          </w:p>
        </w:tc>
        <w:tc>
          <w:tcPr>
            <w:tcW w:w="393" w:type="pct"/>
            <w:shd w:val="clear" w:color="auto" w:fill="FFFFFF"/>
            <w:vAlign w:val="center"/>
          </w:tcPr>
          <w:p w:rsidR="00252370" w:rsidRPr="009C2F91" w:rsidRDefault="00252370" w:rsidP="00252370">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252370" w:rsidRPr="009C2F91" w:rsidRDefault="00252370" w:rsidP="00252370">
            <w:pPr>
              <w:jc w:val="center"/>
              <w:rPr>
                <w:iCs/>
                <w:sz w:val="16"/>
                <w:szCs w:val="16"/>
                <w:lang w:val="uk-UA"/>
              </w:rPr>
            </w:pPr>
            <w:r>
              <w:rPr>
                <w:iCs/>
                <w:sz w:val="16"/>
                <w:szCs w:val="16"/>
                <w:lang w:val="uk-UA"/>
              </w:rPr>
              <w:t>-</w:t>
            </w:r>
          </w:p>
        </w:tc>
        <w:tc>
          <w:tcPr>
            <w:tcW w:w="166" w:type="pct"/>
            <w:shd w:val="clear" w:color="auto" w:fill="FFFFFF"/>
            <w:vAlign w:val="center"/>
          </w:tcPr>
          <w:p w:rsidR="00252370" w:rsidRPr="009C2F91" w:rsidRDefault="00252370" w:rsidP="00252370">
            <w:pPr>
              <w:jc w:val="center"/>
              <w:rPr>
                <w:iCs/>
                <w:sz w:val="16"/>
                <w:szCs w:val="16"/>
                <w:lang w:val="uk-UA"/>
              </w:rPr>
            </w:pPr>
            <w:r>
              <w:rPr>
                <w:iCs/>
                <w:sz w:val="16"/>
                <w:szCs w:val="16"/>
                <w:lang w:val="uk-UA"/>
              </w:rPr>
              <w:t>-</w:t>
            </w:r>
          </w:p>
        </w:tc>
        <w:tc>
          <w:tcPr>
            <w:tcW w:w="263" w:type="pct"/>
            <w:shd w:val="clear" w:color="auto" w:fill="FFFFFF"/>
            <w:vAlign w:val="center"/>
          </w:tcPr>
          <w:p w:rsidR="00252370" w:rsidRPr="00F01ADC" w:rsidRDefault="00252370" w:rsidP="00252370">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252370" w:rsidRDefault="00252370" w:rsidP="00252370">
            <w:pPr>
              <w:jc w:val="center"/>
              <w:rPr>
                <w:sz w:val="16"/>
                <w:szCs w:val="16"/>
                <w:lang w:val="uk-UA"/>
              </w:rPr>
            </w:pPr>
            <w:r w:rsidRPr="002E2CC4">
              <w:rPr>
                <w:sz w:val="16"/>
                <w:szCs w:val="16"/>
                <w:lang w:val="uk-UA"/>
              </w:rPr>
              <w:t xml:space="preserve">Про  </w:t>
            </w:r>
            <w:proofErr w:type="spellStart"/>
            <w:r>
              <w:rPr>
                <w:sz w:val="16"/>
                <w:szCs w:val="16"/>
                <w:lang w:val="uk-UA"/>
              </w:rPr>
              <w:t>заборгованність</w:t>
            </w:r>
            <w:proofErr w:type="spellEnd"/>
          </w:p>
        </w:tc>
        <w:tc>
          <w:tcPr>
            <w:tcW w:w="325" w:type="pct"/>
            <w:shd w:val="clear" w:color="auto" w:fill="FFFFFF"/>
            <w:vAlign w:val="center"/>
          </w:tcPr>
          <w:p w:rsidR="00252370" w:rsidRPr="009C2F91" w:rsidRDefault="00252370" w:rsidP="00252370">
            <w:pPr>
              <w:jc w:val="center"/>
              <w:rPr>
                <w:sz w:val="16"/>
                <w:szCs w:val="16"/>
                <w:lang w:val="uk-UA"/>
              </w:rPr>
            </w:pPr>
            <w:r w:rsidRPr="002E2CC4">
              <w:rPr>
                <w:sz w:val="16"/>
                <w:szCs w:val="16"/>
                <w:lang w:val="uk-UA"/>
              </w:rPr>
              <w:t>Текстовий</w:t>
            </w:r>
            <w:r>
              <w:rPr>
                <w:sz w:val="16"/>
                <w:szCs w:val="16"/>
                <w:lang w:val="uk-UA"/>
              </w:rPr>
              <w:t xml:space="preserve">, табличний </w:t>
            </w:r>
            <w:r w:rsidRPr="002E2CC4">
              <w:rPr>
                <w:sz w:val="16"/>
                <w:szCs w:val="16"/>
                <w:lang w:val="uk-UA"/>
              </w:rPr>
              <w:t xml:space="preserve"> документ</w:t>
            </w:r>
          </w:p>
        </w:tc>
        <w:tc>
          <w:tcPr>
            <w:tcW w:w="235" w:type="pct"/>
            <w:shd w:val="clear" w:color="auto" w:fill="FFFFFF"/>
            <w:vAlign w:val="center"/>
          </w:tcPr>
          <w:p w:rsidR="00252370" w:rsidRPr="009C2F91" w:rsidRDefault="00252370" w:rsidP="00252370">
            <w:pPr>
              <w:jc w:val="center"/>
              <w:rPr>
                <w:sz w:val="16"/>
                <w:szCs w:val="16"/>
                <w:lang w:val="uk-UA"/>
              </w:rPr>
            </w:pPr>
            <w:r>
              <w:rPr>
                <w:sz w:val="16"/>
                <w:szCs w:val="16"/>
                <w:lang w:val="uk-UA"/>
              </w:rPr>
              <w:t>Звіт</w:t>
            </w:r>
          </w:p>
        </w:tc>
        <w:tc>
          <w:tcPr>
            <w:tcW w:w="162" w:type="pct"/>
            <w:shd w:val="clear" w:color="auto" w:fill="FFFFFF"/>
            <w:vAlign w:val="center"/>
          </w:tcPr>
          <w:p w:rsidR="00252370" w:rsidRPr="009C2F91" w:rsidRDefault="00252370" w:rsidP="00252370">
            <w:pPr>
              <w:jc w:val="center"/>
              <w:rPr>
                <w:sz w:val="16"/>
                <w:szCs w:val="16"/>
                <w:lang w:val="uk-UA"/>
              </w:rPr>
            </w:pPr>
            <w:r>
              <w:rPr>
                <w:sz w:val="16"/>
                <w:szCs w:val="16"/>
                <w:lang w:val="uk-UA"/>
              </w:rPr>
              <w:t>-</w:t>
            </w:r>
          </w:p>
        </w:tc>
        <w:tc>
          <w:tcPr>
            <w:tcW w:w="310" w:type="pct"/>
            <w:shd w:val="clear" w:color="auto" w:fill="FFFFFF"/>
            <w:vAlign w:val="center"/>
          </w:tcPr>
          <w:p w:rsidR="00252370" w:rsidRPr="009C2F91" w:rsidRDefault="00252370" w:rsidP="00252370">
            <w:pPr>
              <w:jc w:val="center"/>
              <w:rPr>
                <w:sz w:val="16"/>
                <w:szCs w:val="16"/>
                <w:lang w:val="uk-UA"/>
              </w:rPr>
            </w:pPr>
            <w:r w:rsidRPr="002E2CC4">
              <w:rPr>
                <w:sz w:val="16"/>
                <w:szCs w:val="16"/>
                <w:lang w:val="uk-UA"/>
              </w:rPr>
              <w:t>Паперова</w:t>
            </w:r>
          </w:p>
        </w:tc>
        <w:tc>
          <w:tcPr>
            <w:tcW w:w="614" w:type="pct"/>
            <w:shd w:val="clear" w:color="auto" w:fill="FFFFFF"/>
            <w:vAlign w:val="center"/>
          </w:tcPr>
          <w:p w:rsidR="00252370" w:rsidRDefault="00252370" w:rsidP="00252370">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5481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про чисельність працівників і видатків на їх оплату праці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культури і туризму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про чисельність працівників і видатків на їх оплату праці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5482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фактичних видатків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культури і туризму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фактичних видатків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5483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 на 2026-2028 роки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економічного розвитку і торгівлі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 на 2026-2028 роки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5484</w:t>
            </w:r>
          </w:p>
        </w:tc>
        <w:tc>
          <w:tcPr>
            <w:tcW w:w="479" w:type="pct"/>
            <w:shd w:val="clear" w:color="auto" w:fill="FFFFFF"/>
            <w:vAlign w:val="center"/>
          </w:tcPr>
          <w:p w:rsidR="00252370" w:rsidRPr="004F29F7" w:rsidRDefault="00252370" w:rsidP="00252370">
            <w:pPr>
              <w:jc w:val="center"/>
              <w:rPr>
                <w:sz w:val="16"/>
                <w:szCs w:val="16"/>
                <w:lang w:val="uk-UA"/>
              </w:rPr>
            </w:pPr>
            <w:proofErr w:type="spellStart"/>
            <w:r w:rsidRPr="005A39AC">
              <w:rPr>
                <w:sz w:val="16"/>
                <w:szCs w:val="16"/>
              </w:rPr>
              <w:t>Про</w:t>
            </w:r>
            <w:proofErr w:type="spellEnd"/>
            <w:r w:rsidRPr="005A39AC">
              <w:rPr>
                <w:sz w:val="16"/>
                <w:szCs w:val="16"/>
              </w:rPr>
              <w:t xml:space="preserve"> </w:t>
            </w:r>
            <w:r>
              <w:rPr>
                <w:sz w:val="16"/>
                <w:szCs w:val="16"/>
                <w:lang w:val="uk-UA"/>
              </w:rPr>
              <w:t>надання інформації</w:t>
            </w:r>
          </w:p>
        </w:tc>
        <w:tc>
          <w:tcPr>
            <w:tcW w:w="357" w:type="pct"/>
            <w:shd w:val="clear" w:color="auto" w:fill="FFFFFF"/>
            <w:vAlign w:val="center"/>
          </w:tcPr>
          <w:p w:rsidR="00252370" w:rsidRPr="005A39AC" w:rsidRDefault="00252370" w:rsidP="00252370">
            <w:pPr>
              <w:jc w:val="center"/>
              <w:rPr>
                <w:sz w:val="16"/>
                <w:szCs w:val="16"/>
                <w:lang w:val="ru-RU"/>
              </w:rPr>
            </w:pPr>
            <w:r w:rsidRPr="005A39AC">
              <w:rPr>
                <w:sz w:val="16"/>
                <w:szCs w:val="16"/>
              </w:rPr>
              <w:t>№вих-12</w:t>
            </w:r>
            <w:r>
              <w:rPr>
                <w:sz w:val="16"/>
                <w:szCs w:val="16"/>
                <w:lang w:val="uk-UA"/>
              </w:rPr>
              <w:t>63</w:t>
            </w:r>
            <w:r w:rsidRPr="005A39AC">
              <w:rPr>
                <w:sz w:val="16"/>
                <w:szCs w:val="16"/>
              </w:rPr>
              <w:t>/07-</w:t>
            </w:r>
            <w:r>
              <w:rPr>
                <w:sz w:val="16"/>
                <w:szCs w:val="16"/>
                <w:lang w:val="uk-UA"/>
              </w:rPr>
              <w:t>21</w:t>
            </w:r>
            <w:r w:rsidRPr="005A39AC">
              <w:rPr>
                <w:sz w:val="16"/>
                <w:szCs w:val="16"/>
              </w:rPr>
              <w:t>/25</w:t>
            </w:r>
          </w:p>
        </w:tc>
        <w:tc>
          <w:tcPr>
            <w:tcW w:w="302" w:type="pct"/>
            <w:shd w:val="clear" w:color="auto" w:fill="FFFFFF"/>
            <w:vAlign w:val="center"/>
          </w:tcPr>
          <w:p w:rsidR="00252370" w:rsidRPr="005A39AC" w:rsidRDefault="00252370" w:rsidP="00252370">
            <w:pPr>
              <w:jc w:val="center"/>
              <w:rPr>
                <w:sz w:val="16"/>
                <w:szCs w:val="16"/>
                <w:lang w:val="ru-RU"/>
              </w:rPr>
            </w:pPr>
            <w:r>
              <w:rPr>
                <w:sz w:val="16"/>
                <w:szCs w:val="16"/>
                <w:lang w:val="uk-UA"/>
              </w:rPr>
              <w:t>05.08.</w:t>
            </w:r>
            <w:r w:rsidRPr="005A39AC">
              <w:rPr>
                <w:sz w:val="16"/>
                <w:szCs w:val="16"/>
              </w:rPr>
              <w:t>2025</w:t>
            </w:r>
          </w:p>
        </w:tc>
        <w:tc>
          <w:tcPr>
            <w:tcW w:w="308" w:type="pct"/>
            <w:shd w:val="clear" w:color="auto" w:fill="FFFFFF"/>
            <w:vAlign w:val="center"/>
          </w:tcPr>
          <w:p w:rsidR="00252370" w:rsidRPr="009B2DC2" w:rsidRDefault="00252370" w:rsidP="00252370">
            <w:pPr>
              <w:jc w:val="center"/>
              <w:rPr>
                <w:sz w:val="16"/>
                <w:szCs w:val="16"/>
                <w:highlight w:val="cyan"/>
                <w:lang w:val="ru-RU"/>
              </w:rPr>
            </w:pPr>
            <w:r w:rsidRPr="004F45AF">
              <w:t>-</w:t>
            </w:r>
          </w:p>
        </w:tc>
        <w:tc>
          <w:tcPr>
            <w:tcW w:w="393" w:type="pct"/>
            <w:shd w:val="clear" w:color="auto" w:fill="FFFFFF"/>
            <w:vAlign w:val="center"/>
          </w:tcPr>
          <w:p w:rsidR="00252370" w:rsidRPr="005A39AC" w:rsidRDefault="00252370" w:rsidP="00252370">
            <w:pPr>
              <w:jc w:val="center"/>
              <w:rPr>
                <w:sz w:val="16"/>
                <w:szCs w:val="16"/>
                <w:lang w:val="ru-RU"/>
              </w:rPr>
            </w:pPr>
            <w:proofErr w:type="spellStart"/>
            <w:r w:rsidRPr="005A39AC">
              <w:rPr>
                <w:sz w:val="16"/>
                <w:szCs w:val="16"/>
                <w:lang w:val="ru-RU"/>
              </w:rPr>
              <w:t>Відділ</w:t>
            </w:r>
            <w:proofErr w:type="spellEnd"/>
            <w:r w:rsidRPr="005A39AC">
              <w:rPr>
                <w:sz w:val="16"/>
                <w:szCs w:val="16"/>
                <w:lang w:val="ru-RU"/>
              </w:rPr>
              <w:t xml:space="preserve">  </w:t>
            </w:r>
            <w:proofErr w:type="spellStart"/>
            <w:r w:rsidRPr="005A39AC">
              <w:rPr>
                <w:sz w:val="16"/>
                <w:szCs w:val="16"/>
                <w:lang w:val="ru-RU"/>
              </w:rPr>
              <w:t>фінансів</w:t>
            </w:r>
            <w:proofErr w:type="spellEnd"/>
            <w:r w:rsidRPr="005A39AC">
              <w:rPr>
                <w:sz w:val="16"/>
                <w:szCs w:val="16"/>
                <w:lang w:val="ru-RU"/>
              </w:rPr>
              <w:t xml:space="preserve"> </w:t>
            </w:r>
            <w:proofErr w:type="spellStart"/>
            <w:r w:rsidRPr="005A39AC">
              <w:rPr>
                <w:sz w:val="16"/>
                <w:szCs w:val="16"/>
                <w:lang w:val="ru-RU"/>
              </w:rPr>
              <w:t>місцевих</w:t>
            </w:r>
            <w:proofErr w:type="spellEnd"/>
            <w:r w:rsidRPr="005A39AC">
              <w:rPr>
                <w:sz w:val="16"/>
                <w:szCs w:val="16"/>
                <w:lang w:val="ru-RU"/>
              </w:rPr>
              <w:t xml:space="preserve"> </w:t>
            </w:r>
            <w:proofErr w:type="spellStart"/>
            <w:r w:rsidRPr="005A39AC">
              <w:rPr>
                <w:sz w:val="16"/>
                <w:szCs w:val="16"/>
                <w:lang w:val="ru-RU"/>
              </w:rPr>
              <w:t>органів</w:t>
            </w:r>
            <w:proofErr w:type="spellEnd"/>
            <w:r w:rsidRPr="005A39AC">
              <w:rPr>
                <w:sz w:val="16"/>
                <w:szCs w:val="16"/>
                <w:lang w:val="ru-RU"/>
              </w:rPr>
              <w:t xml:space="preserve"> </w:t>
            </w:r>
            <w:proofErr w:type="spellStart"/>
            <w:r w:rsidRPr="005A39AC">
              <w:rPr>
                <w:sz w:val="16"/>
                <w:szCs w:val="16"/>
                <w:lang w:val="ru-RU"/>
              </w:rPr>
              <w:t>влади</w:t>
            </w:r>
            <w:proofErr w:type="spellEnd"/>
          </w:p>
        </w:tc>
        <w:tc>
          <w:tcPr>
            <w:tcW w:w="275" w:type="pct"/>
            <w:shd w:val="clear" w:color="auto" w:fill="FFFFFF"/>
            <w:vAlign w:val="center"/>
          </w:tcPr>
          <w:p w:rsidR="00252370" w:rsidRPr="00483854" w:rsidRDefault="00252370" w:rsidP="00252370">
            <w:pPr>
              <w:jc w:val="center"/>
              <w:rPr>
                <w:sz w:val="16"/>
                <w:szCs w:val="16"/>
                <w:lang w:val="ru-RU"/>
              </w:rPr>
            </w:pPr>
            <w:r>
              <w:rPr>
                <w:sz w:val="16"/>
                <w:szCs w:val="16"/>
                <w:lang w:val="ru-RU"/>
              </w:rPr>
              <w:t>-</w:t>
            </w:r>
          </w:p>
        </w:tc>
        <w:tc>
          <w:tcPr>
            <w:tcW w:w="166" w:type="pct"/>
            <w:shd w:val="clear" w:color="auto" w:fill="FFFFFF"/>
            <w:vAlign w:val="center"/>
          </w:tcPr>
          <w:p w:rsidR="00252370" w:rsidRPr="00483854" w:rsidRDefault="00252370" w:rsidP="00252370">
            <w:pPr>
              <w:jc w:val="center"/>
              <w:rPr>
                <w:sz w:val="16"/>
                <w:szCs w:val="16"/>
                <w:lang w:val="ru-RU"/>
              </w:rPr>
            </w:pPr>
            <w:r>
              <w:rPr>
                <w:sz w:val="16"/>
                <w:szCs w:val="16"/>
                <w:lang w:val="ru-RU"/>
              </w:rPr>
              <w:t>-</w:t>
            </w:r>
          </w:p>
        </w:tc>
        <w:tc>
          <w:tcPr>
            <w:tcW w:w="263" w:type="pct"/>
            <w:shd w:val="clear" w:color="auto" w:fill="FFFFFF"/>
            <w:vAlign w:val="center"/>
          </w:tcPr>
          <w:p w:rsidR="00252370" w:rsidRPr="005A39AC" w:rsidRDefault="00252370" w:rsidP="00252370">
            <w:pPr>
              <w:jc w:val="center"/>
              <w:rPr>
                <w:sz w:val="16"/>
                <w:szCs w:val="16"/>
                <w:lang w:val="ru-RU"/>
              </w:rPr>
            </w:pPr>
            <w:proofErr w:type="spellStart"/>
            <w:r w:rsidRPr="005A39AC">
              <w:rPr>
                <w:sz w:val="16"/>
                <w:szCs w:val="16"/>
              </w:rPr>
              <w:t>фінанси</w:t>
            </w:r>
            <w:proofErr w:type="spellEnd"/>
          </w:p>
        </w:tc>
        <w:tc>
          <w:tcPr>
            <w:tcW w:w="465" w:type="pct"/>
            <w:shd w:val="clear" w:color="auto" w:fill="FFFFFF"/>
            <w:vAlign w:val="center"/>
          </w:tcPr>
          <w:p w:rsidR="00252370" w:rsidRPr="005A39AC" w:rsidRDefault="00252370" w:rsidP="00252370">
            <w:pPr>
              <w:jc w:val="center"/>
              <w:rPr>
                <w:sz w:val="16"/>
                <w:szCs w:val="16"/>
                <w:lang w:val="uk-UA"/>
              </w:rPr>
            </w:pPr>
            <w:r>
              <w:rPr>
                <w:sz w:val="16"/>
                <w:szCs w:val="16"/>
                <w:lang w:val="uk-UA"/>
              </w:rPr>
              <w:t>Про виконання завдання</w:t>
            </w:r>
          </w:p>
        </w:tc>
        <w:tc>
          <w:tcPr>
            <w:tcW w:w="325" w:type="pct"/>
            <w:shd w:val="clear" w:color="auto" w:fill="FFFFFF"/>
            <w:vAlign w:val="center"/>
          </w:tcPr>
          <w:p w:rsidR="00252370" w:rsidRPr="005A39AC" w:rsidRDefault="00252370" w:rsidP="00252370">
            <w:pPr>
              <w:jc w:val="center"/>
              <w:rPr>
                <w:sz w:val="16"/>
                <w:szCs w:val="16"/>
                <w:lang w:val="ru-RU"/>
              </w:rPr>
            </w:pPr>
            <w:proofErr w:type="spellStart"/>
            <w:r w:rsidRPr="005A39AC">
              <w:rPr>
                <w:sz w:val="16"/>
                <w:szCs w:val="16"/>
              </w:rPr>
              <w:t>Текстовий</w:t>
            </w:r>
            <w:proofErr w:type="spellEnd"/>
            <w:r w:rsidRPr="005A39AC">
              <w:rPr>
                <w:sz w:val="16"/>
                <w:szCs w:val="16"/>
              </w:rPr>
              <w:t xml:space="preserve"> </w:t>
            </w:r>
            <w:proofErr w:type="spellStart"/>
            <w:r w:rsidRPr="005A39AC">
              <w:rPr>
                <w:sz w:val="16"/>
                <w:szCs w:val="16"/>
              </w:rPr>
              <w:t>документ</w:t>
            </w:r>
            <w:proofErr w:type="spellEnd"/>
          </w:p>
        </w:tc>
        <w:tc>
          <w:tcPr>
            <w:tcW w:w="235" w:type="pct"/>
            <w:shd w:val="clear" w:color="auto" w:fill="FFFFFF"/>
            <w:vAlign w:val="center"/>
          </w:tcPr>
          <w:p w:rsidR="00252370" w:rsidRPr="005A39AC" w:rsidRDefault="00252370" w:rsidP="00252370">
            <w:pPr>
              <w:jc w:val="center"/>
              <w:rPr>
                <w:sz w:val="16"/>
                <w:szCs w:val="16"/>
                <w:lang w:val="ru-RU"/>
              </w:rPr>
            </w:pPr>
            <w:proofErr w:type="spellStart"/>
            <w:r w:rsidRPr="005A39AC">
              <w:rPr>
                <w:sz w:val="16"/>
                <w:szCs w:val="16"/>
              </w:rPr>
              <w:t>Лист</w:t>
            </w:r>
            <w:proofErr w:type="spellEnd"/>
          </w:p>
        </w:tc>
        <w:tc>
          <w:tcPr>
            <w:tcW w:w="162" w:type="pct"/>
            <w:shd w:val="clear" w:color="auto" w:fill="FFFFFF"/>
            <w:vAlign w:val="center"/>
          </w:tcPr>
          <w:p w:rsidR="00252370" w:rsidRPr="005A39AC" w:rsidRDefault="00252370" w:rsidP="00252370">
            <w:pPr>
              <w:jc w:val="center"/>
              <w:rPr>
                <w:sz w:val="16"/>
                <w:szCs w:val="16"/>
                <w:lang w:val="ru-RU"/>
              </w:rPr>
            </w:pPr>
            <w:r w:rsidRPr="005A39AC">
              <w:rPr>
                <w:sz w:val="16"/>
                <w:szCs w:val="16"/>
              </w:rPr>
              <w:t>-</w:t>
            </w:r>
          </w:p>
        </w:tc>
        <w:tc>
          <w:tcPr>
            <w:tcW w:w="310" w:type="pct"/>
            <w:shd w:val="clear" w:color="auto" w:fill="FFFFFF"/>
            <w:vAlign w:val="center"/>
          </w:tcPr>
          <w:p w:rsidR="00252370" w:rsidRPr="005A39AC" w:rsidRDefault="00252370" w:rsidP="00252370">
            <w:pPr>
              <w:jc w:val="center"/>
              <w:rPr>
                <w:sz w:val="16"/>
                <w:szCs w:val="16"/>
                <w:lang w:val="ru-RU"/>
              </w:rPr>
            </w:pPr>
            <w:proofErr w:type="spellStart"/>
            <w:r w:rsidRPr="005A39AC">
              <w:rPr>
                <w:sz w:val="16"/>
                <w:szCs w:val="16"/>
              </w:rPr>
              <w:t>Паперова</w:t>
            </w:r>
            <w:proofErr w:type="spellEnd"/>
          </w:p>
        </w:tc>
        <w:tc>
          <w:tcPr>
            <w:tcW w:w="614" w:type="pct"/>
            <w:shd w:val="clear" w:color="auto" w:fill="FFFFFF"/>
            <w:vAlign w:val="center"/>
          </w:tcPr>
          <w:p w:rsidR="00252370" w:rsidRPr="005A39AC" w:rsidRDefault="00252370" w:rsidP="00252370">
            <w:pPr>
              <w:jc w:val="center"/>
              <w:rPr>
                <w:sz w:val="16"/>
                <w:szCs w:val="16"/>
                <w:lang w:val="ru-RU"/>
              </w:rPr>
            </w:pPr>
            <w:proofErr w:type="spellStart"/>
            <w:r w:rsidRPr="005A39AC">
              <w:rPr>
                <w:sz w:val="16"/>
                <w:szCs w:val="16"/>
                <w:lang w:val="ru-RU"/>
              </w:rPr>
              <w:t>Відділ</w:t>
            </w:r>
            <w:proofErr w:type="spellEnd"/>
            <w:r w:rsidRPr="005A39AC">
              <w:rPr>
                <w:sz w:val="16"/>
                <w:szCs w:val="16"/>
                <w:lang w:val="ru-RU"/>
              </w:rPr>
              <w:t xml:space="preserve"> </w:t>
            </w:r>
            <w:proofErr w:type="spellStart"/>
            <w:r w:rsidRPr="005A39AC">
              <w:rPr>
                <w:sz w:val="16"/>
                <w:szCs w:val="16"/>
                <w:lang w:val="ru-RU"/>
              </w:rPr>
              <w:t>фінансів</w:t>
            </w:r>
            <w:proofErr w:type="spellEnd"/>
            <w:r w:rsidRPr="005A39AC">
              <w:rPr>
                <w:sz w:val="16"/>
                <w:szCs w:val="16"/>
                <w:lang w:val="ru-RU"/>
              </w:rPr>
              <w:t xml:space="preserve"> </w:t>
            </w:r>
            <w:proofErr w:type="spellStart"/>
            <w:r w:rsidRPr="005A39AC">
              <w:rPr>
                <w:sz w:val="16"/>
                <w:szCs w:val="16"/>
                <w:lang w:val="ru-RU"/>
              </w:rPr>
              <w:t>місцевих</w:t>
            </w:r>
            <w:proofErr w:type="spellEnd"/>
            <w:r w:rsidRPr="005A39AC">
              <w:rPr>
                <w:sz w:val="16"/>
                <w:szCs w:val="16"/>
                <w:lang w:val="ru-RU"/>
              </w:rPr>
              <w:t xml:space="preserve"> </w:t>
            </w:r>
            <w:proofErr w:type="spellStart"/>
            <w:r w:rsidRPr="005A39AC">
              <w:rPr>
                <w:sz w:val="16"/>
                <w:szCs w:val="16"/>
                <w:lang w:val="ru-RU"/>
              </w:rPr>
              <w:t>органів</w:t>
            </w:r>
            <w:proofErr w:type="spellEnd"/>
            <w:r w:rsidRPr="005A39AC">
              <w:rPr>
                <w:sz w:val="16"/>
                <w:szCs w:val="16"/>
                <w:lang w:val="ru-RU"/>
              </w:rPr>
              <w:t xml:space="preserve"> </w:t>
            </w:r>
            <w:proofErr w:type="spellStart"/>
            <w:r w:rsidRPr="005A39AC">
              <w:rPr>
                <w:sz w:val="16"/>
                <w:szCs w:val="16"/>
                <w:lang w:val="ru-RU"/>
              </w:rPr>
              <w:t>влади</w:t>
            </w:r>
            <w:proofErr w:type="spellEnd"/>
          </w:p>
        </w:tc>
        <w:tc>
          <w:tcPr>
            <w:tcW w:w="176" w:type="pct"/>
            <w:shd w:val="clear" w:color="auto" w:fill="FFFFFF"/>
            <w:vAlign w:val="center"/>
          </w:tcPr>
          <w:p w:rsidR="00252370" w:rsidRPr="002C499F" w:rsidRDefault="00252370" w:rsidP="00252370">
            <w:pPr>
              <w:jc w:val="center"/>
              <w:rPr>
                <w:bCs/>
                <w:sz w:val="16"/>
                <w:szCs w:val="16"/>
                <w:lang w:val="ru-RU"/>
              </w:rPr>
            </w:pPr>
            <w:r w:rsidRPr="002C499F">
              <w:rPr>
                <w:bCs/>
                <w:sz w:val="16"/>
                <w:szCs w:val="16"/>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5485</w:t>
            </w:r>
          </w:p>
        </w:tc>
        <w:tc>
          <w:tcPr>
            <w:tcW w:w="479" w:type="pct"/>
            <w:shd w:val="clear" w:color="auto" w:fill="FFFFFF"/>
            <w:vAlign w:val="center"/>
          </w:tcPr>
          <w:p w:rsidR="00252370" w:rsidRPr="004F29F7" w:rsidRDefault="00252370" w:rsidP="00252370">
            <w:pPr>
              <w:jc w:val="center"/>
              <w:rPr>
                <w:sz w:val="16"/>
                <w:szCs w:val="16"/>
                <w:lang w:val="uk-UA"/>
              </w:rPr>
            </w:pPr>
            <w:proofErr w:type="spellStart"/>
            <w:r w:rsidRPr="005A39AC">
              <w:rPr>
                <w:sz w:val="16"/>
                <w:szCs w:val="16"/>
              </w:rPr>
              <w:t>Про</w:t>
            </w:r>
            <w:proofErr w:type="spellEnd"/>
            <w:r w:rsidRPr="005A39AC">
              <w:rPr>
                <w:sz w:val="16"/>
                <w:szCs w:val="16"/>
              </w:rPr>
              <w:t xml:space="preserve"> </w:t>
            </w:r>
            <w:r>
              <w:rPr>
                <w:sz w:val="16"/>
                <w:szCs w:val="16"/>
                <w:lang w:val="uk-UA"/>
              </w:rPr>
              <w:t>надання інформації</w:t>
            </w:r>
          </w:p>
        </w:tc>
        <w:tc>
          <w:tcPr>
            <w:tcW w:w="357" w:type="pct"/>
            <w:shd w:val="clear" w:color="auto" w:fill="FFFFFF"/>
            <w:vAlign w:val="center"/>
          </w:tcPr>
          <w:p w:rsidR="00252370" w:rsidRPr="005A39AC" w:rsidRDefault="00252370" w:rsidP="00252370">
            <w:pPr>
              <w:jc w:val="center"/>
              <w:rPr>
                <w:sz w:val="16"/>
                <w:szCs w:val="16"/>
                <w:lang w:val="ru-RU"/>
              </w:rPr>
            </w:pPr>
            <w:r w:rsidRPr="005A39AC">
              <w:rPr>
                <w:sz w:val="16"/>
                <w:szCs w:val="16"/>
              </w:rPr>
              <w:t>№вих-12</w:t>
            </w:r>
            <w:r>
              <w:rPr>
                <w:sz w:val="16"/>
                <w:szCs w:val="16"/>
                <w:lang w:val="uk-UA"/>
              </w:rPr>
              <w:t>64</w:t>
            </w:r>
            <w:r w:rsidRPr="005A39AC">
              <w:rPr>
                <w:sz w:val="16"/>
                <w:szCs w:val="16"/>
              </w:rPr>
              <w:t>/07-</w:t>
            </w:r>
            <w:r>
              <w:rPr>
                <w:sz w:val="16"/>
                <w:szCs w:val="16"/>
                <w:lang w:val="uk-UA"/>
              </w:rPr>
              <w:t>22</w:t>
            </w:r>
            <w:r w:rsidRPr="005A39AC">
              <w:rPr>
                <w:sz w:val="16"/>
                <w:szCs w:val="16"/>
              </w:rPr>
              <w:t>/25</w:t>
            </w:r>
          </w:p>
        </w:tc>
        <w:tc>
          <w:tcPr>
            <w:tcW w:w="302" w:type="pct"/>
            <w:shd w:val="clear" w:color="auto" w:fill="FFFFFF"/>
            <w:vAlign w:val="center"/>
          </w:tcPr>
          <w:p w:rsidR="00252370" w:rsidRPr="005A39AC" w:rsidRDefault="00252370" w:rsidP="00252370">
            <w:pPr>
              <w:jc w:val="center"/>
              <w:rPr>
                <w:sz w:val="16"/>
                <w:szCs w:val="16"/>
                <w:lang w:val="ru-RU"/>
              </w:rPr>
            </w:pPr>
            <w:r>
              <w:rPr>
                <w:sz w:val="16"/>
                <w:szCs w:val="16"/>
                <w:lang w:val="uk-UA"/>
              </w:rPr>
              <w:t>05.08.</w:t>
            </w:r>
            <w:r w:rsidRPr="005A39AC">
              <w:rPr>
                <w:sz w:val="16"/>
                <w:szCs w:val="16"/>
              </w:rPr>
              <w:t>2025</w:t>
            </w:r>
          </w:p>
        </w:tc>
        <w:tc>
          <w:tcPr>
            <w:tcW w:w="308" w:type="pct"/>
            <w:shd w:val="clear" w:color="auto" w:fill="FFFFFF"/>
            <w:vAlign w:val="center"/>
          </w:tcPr>
          <w:p w:rsidR="00252370" w:rsidRPr="009B2DC2" w:rsidRDefault="00252370" w:rsidP="00252370">
            <w:pPr>
              <w:jc w:val="center"/>
              <w:rPr>
                <w:sz w:val="16"/>
                <w:szCs w:val="16"/>
                <w:highlight w:val="cyan"/>
                <w:lang w:val="ru-RU"/>
              </w:rPr>
            </w:pPr>
            <w:r w:rsidRPr="004F45AF">
              <w:t>-</w:t>
            </w:r>
          </w:p>
        </w:tc>
        <w:tc>
          <w:tcPr>
            <w:tcW w:w="393" w:type="pct"/>
            <w:shd w:val="clear" w:color="auto" w:fill="FFFFFF"/>
            <w:vAlign w:val="center"/>
          </w:tcPr>
          <w:p w:rsidR="00252370" w:rsidRPr="005A39AC" w:rsidRDefault="00252370" w:rsidP="00252370">
            <w:pPr>
              <w:jc w:val="center"/>
              <w:rPr>
                <w:sz w:val="16"/>
                <w:szCs w:val="16"/>
                <w:lang w:val="ru-RU"/>
              </w:rPr>
            </w:pPr>
            <w:proofErr w:type="spellStart"/>
            <w:r w:rsidRPr="005A39AC">
              <w:rPr>
                <w:sz w:val="16"/>
                <w:szCs w:val="16"/>
                <w:lang w:val="ru-RU"/>
              </w:rPr>
              <w:t>Відділ</w:t>
            </w:r>
            <w:proofErr w:type="spellEnd"/>
            <w:r w:rsidRPr="005A39AC">
              <w:rPr>
                <w:sz w:val="16"/>
                <w:szCs w:val="16"/>
                <w:lang w:val="ru-RU"/>
              </w:rPr>
              <w:t xml:space="preserve">  </w:t>
            </w:r>
            <w:proofErr w:type="spellStart"/>
            <w:r w:rsidRPr="005A39AC">
              <w:rPr>
                <w:sz w:val="16"/>
                <w:szCs w:val="16"/>
                <w:lang w:val="ru-RU"/>
              </w:rPr>
              <w:t>фінансів</w:t>
            </w:r>
            <w:proofErr w:type="spellEnd"/>
            <w:r w:rsidRPr="005A39AC">
              <w:rPr>
                <w:sz w:val="16"/>
                <w:szCs w:val="16"/>
                <w:lang w:val="ru-RU"/>
              </w:rPr>
              <w:t xml:space="preserve"> </w:t>
            </w:r>
            <w:proofErr w:type="spellStart"/>
            <w:r w:rsidRPr="005A39AC">
              <w:rPr>
                <w:sz w:val="16"/>
                <w:szCs w:val="16"/>
                <w:lang w:val="ru-RU"/>
              </w:rPr>
              <w:t>місцевих</w:t>
            </w:r>
            <w:proofErr w:type="spellEnd"/>
            <w:r w:rsidRPr="005A39AC">
              <w:rPr>
                <w:sz w:val="16"/>
                <w:szCs w:val="16"/>
                <w:lang w:val="ru-RU"/>
              </w:rPr>
              <w:t xml:space="preserve"> </w:t>
            </w:r>
            <w:proofErr w:type="spellStart"/>
            <w:r w:rsidRPr="005A39AC">
              <w:rPr>
                <w:sz w:val="16"/>
                <w:szCs w:val="16"/>
                <w:lang w:val="ru-RU"/>
              </w:rPr>
              <w:t>органів</w:t>
            </w:r>
            <w:proofErr w:type="spellEnd"/>
            <w:r w:rsidRPr="005A39AC">
              <w:rPr>
                <w:sz w:val="16"/>
                <w:szCs w:val="16"/>
                <w:lang w:val="ru-RU"/>
              </w:rPr>
              <w:t xml:space="preserve"> </w:t>
            </w:r>
            <w:proofErr w:type="spellStart"/>
            <w:r w:rsidRPr="005A39AC">
              <w:rPr>
                <w:sz w:val="16"/>
                <w:szCs w:val="16"/>
                <w:lang w:val="ru-RU"/>
              </w:rPr>
              <w:t>влади</w:t>
            </w:r>
            <w:proofErr w:type="spellEnd"/>
          </w:p>
        </w:tc>
        <w:tc>
          <w:tcPr>
            <w:tcW w:w="275" w:type="pct"/>
            <w:shd w:val="clear" w:color="auto" w:fill="FFFFFF"/>
            <w:vAlign w:val="center"/>
          </w:tcPr>
          <w:p w:rsidR="00252370" w:rsidRPr="00483854" w:rsidRDefault="00252370" w:rsidP="00252370">
            <w:pPr>
              <w:jc w:val="center"/>
              <w:rPr>
                <w:sz w:val="16"/>
                <w:szCs w:val="16"/>
                <w:lang w:val="ru-RU"/>
              </w:rPr>
            </w:pPr>
            <w:r>
              <w:rPr>
                <w:sz w:val="16"/>
                <w:szCs w:val="16"/>
                <w:lang w:val="ru-RU"/>
              </w:rPr>
              <w:t>-</w:t>
            </w:r>
          </w:p>
        </w:tc>
        <w:tc>
          <w:tcPr>
            <w:tcW w:w="166" w:type="pct"/>
            <w:shd w:val="clear" w:color="auto" w:fill="FFFFFF"/>
            <w:vAlign w:val="center"/>
          </w:tcPr>
          <w:p w:rsidR="00252370" w:rsidRPr="00483854" w:rsidRDefault="00252370" w:rsidP="00252370">
            <w:pPr>
              <w:jc w:val="center"/>
              <w:rPr>
                <w:sz w:val="16"/>
                <w:szCs w:val="16"/>
                <w:lang w:val="ru-RU"/>
              </w:rPr>
            </w:pPr>
            <w:r>
              <w:rPr>
                <w:sz w:val="16"/>
                <w:szCs w:val="16"/>
                <w:lang w:val="ru-RU"/>
              </w:rPr>
              <w:t>-</w:t>
            </w:r>
          </w:p>
        </w:tc>
        <w:tc>
          <w:tcPr>
            <w:tcW w:w="263" w:type="pct"/>
            <w:shd w:val="clear" w:color="auto" w:fill="FFFFFF"/>
            <w:vAlign w:val="center"/>
          </w:tcPr>
          <w:p w:rsidR="00252370" w:rsidRPr="002C499F" w:rsidRDefault="00252370" w:rsidP="00252370">
            <w:pPr>
              <w:jc w:val="center"/>
              <w:rPr>
                <w:sz w:val="16"/>
                <w:szCs w:val="16"/>
                <w:lang w:val="uk-UA"/>
              </w:rPr>
            </w:pPr>
            <w:r w:rsidRPr="002C499F">
              <w:rPr>
                <w:sz w:val="16"/>
                <w:szCs w:val="16"/>
                <w:lang w:val="uk-UA"/>
              </w:rPr>
              <w:t>фінанси</w:t>
            </w:r>
          </w:p>
        </w:tc>
        <w:tc>
          <w:tcPr>
            <w:tcW w:w="465" w:type="pct"/>
            <w:shd w:val="clear" w:color="auto" w:fill="FFFFFF"/>
            <w:vAlign w:val="center"/>
          </w:tcPr>
          <w:p w:rsidR="00252370" w:rsidRPr="005A39AC" w:rsidRDefault="00252370" w:rsidP="00252370">
            <w:pPr>
              <w:jc w:val="center"/>
              <w:rPr>
                <w:sz w:val="16"/>
                <w:szCs w:val="16"/>
                <w:lang w:val="uk-UA"/>
              </w:rPr>
            </w:pPr>
            <w:r w:rsidRPr="002C499F">
              <w:rPr>
                <w:sz w:val="16"/>
                <w:szCs w:val="16"/>
                <w:lang w:val="uk-UA"/>
              </w:rPr>
              <w:t>Про прогноз 2026-2028 міжбюджетних трансфертів</w:t>
            </w:r>
          </w:p>
        </w:tc>
        <w:tc>
          <w:tcPr>
            <w:tcW w:w="325" w:type="pct"/>
            <w:shd w:val="clear" w:color="auto" w:fill="FFFFFF"/>
            <w:vAlign w:val="center"/>
          </w:tcPr>
          <w:p w:rsidR="00252370" w:rsidRPr="002C499F" w:rsidRDefault="00252370" w:rsidP="00252370">
            <w:pPr>
              <w:jc w:val="center"/>
              <w:rPr>
                <w:sz w:val="16"/>
                <w:szCs w:val="16"/>
                <w:lang w:val="uk-UA"/>
              </w:rPr>
            </w:pPr>
            <w:r w:rsidRPr="002C499F">
              <w:rPr>
                <w:sz w:val="16"/>
                <w:szCs w:val="16"/>
                <w:lang w:val="uk-UA"/>
              </w:rPr>
              <w:t>Текстовий документ</w:t>
            </w:r>
          </w:p>
        </w:tc>
        <w:tc>
          <w:tcPr>
            <w:tcW w:w="235" w:type="pct"/>
            <w:shd w:val="clear" w:color="auto" w:fill="FFFFFF"/>
            <w:vAlign w:val="center"/>
          </w:tcPr>
          <w:p w:rsidR="00252370" w:rsidRPr="002C499F" w:rsidRDefault="00252370" w:rsidP="00252370">
            <w:pPr>
              <w:jc w:val="center"/>
              <w:rPr>
                <w:sz w:val="16"/>
                <w:szCs w:val="16"/>
                <w:lang w:val="uk-UA"/>
              </w:rPr>
            </w:pPr>
            <w:r w:rsidRPr="002C499F">
              <w:rPr>
                <w:sz w:val="16"/>
                <w:szCs w:val="16"/>
                <w:lang w:val="uk-UA"/>
              </w:rPr>
              <w:t>Лист</w:t>
            </w:r>
          </w:p>
        </w:tc>
        <w:tc>
          <w:tcPr>
            <w:tcW w:w="162" w:type="pct"/>
            <w:shd w:val="clear" w:color="auto" w:fill="FFFFFF"/>
            <w:vAlign w:val="center"/>
          </w:tcPr>
          <w:p w:rsidR="00252370" w:rsidRPr="005A39AC" w:rsidRDefault="00252370" w:rsidP="00252370">
            <w:pPr>
              <w:jc w:val="center"/>
              <w:rPr>
                <w:sz w:val="16"/>
                <w:szCs w:val="16"/>
                <w:lang w:val="ru-RU"/>
              </w:rPr>
            </w:pPr>
            <w:r w:rsidRPr="005A39AC">
              <w:rPr>
                <w:sz w:val="16"/>
                <w:szCs w:val="16"/>
              </w:rPr>
              <w:t>-</w:t>
            </w:r>
          </w:p>
        </w:tc>
        <w:tc>
          <w:tcPr>
            <w:tcW w:w="310" w:type="pct"/>
            <w:shd w:val="clear" w:color="auto" w:fill="FFFFFF"/>
            <w:vAlign w:val="center"/>
          </w:tcPr>
          <w:p w:rsidR="00252370" w:rsidRPr="005A39AC" w:rsidRDefault="00252370" w:rsidP="00252370">
            <w:pPr>
              <w:jc w:val="center"/>
              <w:rPr>
                <w:sz w:val="16"/>
                <w:szCs w:val="16"/>
                <w:lang w:val="ru-RU"/>
              </w:rPr>
            </w:pPr>
            <w:proofErr w:type="spellStart"/>
            <w:r w:rsidRPr="005A39AC">
              <w:rPr>
                <w:sz w:val="16"/>
                <w:szCs w:val="16"/>
              </w:rPr>
              <w:t>Паперова</w:t>
            </w:r>
            <w:proofErr w:type="spellEnd"/>
          </w:p>
        </w:tc>
        <w:tc>
          <w:tcPr>
            <w:tcW w:w="614" w:type="pct"/>
            <w:shd w:val="clear" w:color="auto" w:fill="FFFFFF"/>
            <w:vAlign w:val="center"/>
          </w:tcPr>
          <w:p w:rsidR="00252370" w:rsidRPr="005A39AC" w:rsidRDefault="00252370" w:rsidP="00252370">
            <w:pPr>
              <w:jc w:val="center"/>
              <w:rPr>
                <w:sz w:val="16"/>
                <w:szCs w:val="16"/>
                <w:lang w:val="ru-RU"/>
              </w:rPr>
            </w:pPr>
            <w:proofErr w:type="spellStart"/>
            <w:r w:rsidRPr="005A39AC">
              <w:rPr>
                <w:sz w:val="16"/>
                <w:szCs w:val="16"/>
                <w:lang w:val="ru-RU"/>
              </w:rPr>
              <w:t>Відділ</w:t>
            </w:r>
            <w:proofErr w:type="spellEnd"/>
            <w:r w:rsidRPr="005A39AC">
              <w:rPr>
                <w:sz w:val="16"/>
                <w:szCs w:val="16"/>
                <w:lang w:val="ru-RU"/>
              </w:rPr>
              <w:t xml:space="preserve"> </w:t>
            </w:r>
            <w:proofErr w:type="spellStart"/>
            <w:r w:rsidRPr="005A39AC">
              <w:rPr>
                <w:sz w:val="16"/>
                <w:szCs w:val="16"/>
                <w:lang w:val="ru-RU"/>
              </w:rPr>
              <w:t>фінансів</w:t>
            </w:r>
            <w:proofErr w:type="spellEnd"/>
            <w:r w:rsidRPr="005A39AC">
              <w:rPr>
                <w:sz w:val="16"/>
                <w:szCs w:val="16"/>
                <w:lang w:val="ru-RU"/>
              </w:rPr>
              <w:t xml:space="preserve"> </w:t>
            </w:r>
            <w:proofErr w:type="spellStart"/>
            <w:r w:rsidRPr="005A39AC">
              <w:rPr>
                <w:sz w:val="16"/>
                <w:szCs w:val="16"/>
                <w:lang w:val="ru-RU"/>
              </w:rPr>
              <w:t>місцевих</w:t>
            </w:r>
            <w:proofErr w:type="spellEnd"/>
            <w:r w:rsidRPr="005A39AC">
              <w:rPr>
                <w:sz w:val="16"/>
                <w:szCs w:val="16"/>
                <w:lang w:val="ru-RU"/>
              </w:rPr>
              <w:t xml:space="preserve"> </w:t>
            </w:r>
            <w:proofErr w:type="spellStart"/>
            <w:r w:rsidRPr="005A39AC">
              <w:rPr>
                <w:sz w:val="16"/>
                <w:szCs w:val="16"/>
                <w:lang w:val="ru-RU"/>
              </w:rPr>
              <w:t>органів</w:t>
            </w:r>
            <w:proofErr w:type="spellEnd"/>
            <w:r w:rsidRPr="005A39AC">
              <w:rPr>
                <w:sz w:val="16"/>
                <w:szCs w:val="16"/>
                <w:lang w:val="ru-RU"/>
              </w:rPr>
              <w:t xml:space="preserve"> </w:t>
            </w:r>
            <w:proofErr w:type="spellStart"/>
            <w:r w:rsidRPr="005A39AC">
              <w:rPr>
                <w:sz w:val="16"/>
                <w:szCs w:val="16"/>
                <w:lang w:val="ru-RU"/>
              </w:rPr>
              <w:t>влади</w:t>
            </w:r>
            <w:proofErr w:type="spellEnd"/>
          </w:p>
        </w:tc>
        <w:tc>
          <w:tcPr>
            <w:tcW w:w="176" w:type="pct"/>
            <w:shd w:val="clear" w:color="auto" w:fill="FFFFFF"/>
            <w:vAlign w:val="center"/>
          </w:tcPr>
          <w:p w:rsidR="00252370" w:rsidRPr="002C499F" w:rsidRDefault="00252370" w:rsidP="00252370">
            <w:pPr>
              <w:jc w:val="center"/>
              <w:rPr>
                <w:bCs/>
                <w:sz w:val="16"/>
                <w:szCs w:val="16"/>
                <w:lang w:val="ru-RU"/>
              </w:rPr>
            </w:pPr>
            <w:r w:rsidRPr="002C499F">
              <w:rPr>
                <w:bCs/>
                <w:sz w:val="16"/>
                <w:szCs w:val="16"/>
                <w:lang w:val="ru-RU"/>
              </w:rPr>
              <w:t>-</w:t>
            </w:r>
          </w:p>
        </w:tc>
      </w:tr>
      <w:tr w:rsidR="00252370" w:rsidRPr="00B7371E" w:rsidTr="008C007A">
        <w:trPr>
          <w:trHeight w:val="699"/>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5486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повернення кредитів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агропромислового розвитку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повернення кредитів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699"/>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lastRenderedPageBreak/>
              <w:t>5487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щодо регіональних програм обласного бюджету станом на 01.08.2025</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агропромислового розвитку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щодо регіональних програм обласного бюджету станом на 01.08.2025</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5488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фактичних видатків на оплату праці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агропромислового розвитку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фактичних видатків на оплату праці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5489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зміни до бюджету Корецької міської ТГ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Корецька міська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зміни до бюджету Корецької міської ТГ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5490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№вх-4079/25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5491</w:t>
            </w:r>
          </w:p>
        </w:tc>
        <w:tc>
          <w:tcPr>
            <w:tcW w:w="479"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Про подання інформації</w:t>
            </w:r>
          </w:p>
        </w:tc>
        <w:tc>
          <w:tcPr>
            <w:tcW w:w="357"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№вих-1261/03-19/25</w:t>
            </w:r>
          </w:p>
        </w:tc>
        <w:tc>
          <w:tcPr>
            <w:tcW w:w="302"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05.08.2025</w:t>
            </w:r>
          </w:p>
        </w:tc>
        <w:tc>
          <w:tcPr>
            <w:tcW w:w="308"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w:t>
            </w:r>
          </w:p>
        </w:tc>
        <w:tc>
          <w:tcPr>
            <w:tcW w:w="393" w:type="pct"/>
            <w:shd w:val="clear" w:color="auto" w:fill="FFFFFF"/>
            <w:vAlign w:val="center"/>
          </w:tcPr>
          <w:p w:rsidR="00252370" w:rsidRPr="00A70C19" w:rsidRDefault="00252370" w:rsidP="00252370">
            <w:pPr>
              <w:jc w:val="center"/>
              <w:rPr>
                <w:bCs/>
                <w:sz w:val="16"/>
                <w:szCs w:val="16"/>
                <w:lang w:val="uk-UA"/>
              </w:rPr>
            </w:pPr>
            <w:r w:rsidRPr="00A70C19">
              <w:rPr>
                <w:sz w:val="16"/>
                <w:szCs w:val="16"/>
                <w:lang w:val="uk-UA"/>
              </w:rPr>
              <w:t>Відділ зведеного бюджету та міжбюджетних відносин</w:t>
            </w:r>
          </w:p>
        </w:tc>
        <w:tc>
          <w:tcPr>
            <w:tcW w:w="275"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w:t>
            </w:r>
          </w:p>
        </w:tc>
        <w:tc>
          <w:tcPr>
            <w:tcW w:w="166"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w:t>
            </w:r>
          </w:p>
        </w:tc>
        <w:tc>
          <w:tcPr>
            <w:tcW w:w="263"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фінанси</w:t>
            </w:r>
          </w:p>
        </w:tc>
        <w:tc>
          <w:tcPr>
            <w:tcW w:w="465"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Розподіл коштів отриманих від перевиконання доходів обласного бюджету Рівненської області за січень-липень 2025 року</w:t>
            </w:r>
          </w:p>
        </w:tc>
        <w:tc>
          <w:tcPr>
            <w:tcW w:w="325" w:type="pct"/>
            <w:shd w:val="clear" w:color="auto" w:fill="FFFFFF"/>
            <w:vAlign w:val="center"/>
          </w:tcPr>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r w:rsidRPr="00A70C19">
              <w:rPr>
                <w:bCs/>
                <w:sz w:val="16"/>
                <w:szCs w:val="16"/>
                <w:lang w:val="uk-UA"/>
              </w:rPr>
              <w:t>Текстовий документ</w:t>
            </w:r>
          </w:p>
        </w:tc>
        <w:tc>
          <w:tcPr>
            <w:tcW w:w="235" w:type="pct"/>
            <w:shd w:val="clear" w:color="auto" w:fill="FFFFFF"/>
            <w:vAlign w:val="center"/>
          </w:tcPr>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r w:rsidRPr="00A70C19">
              <w:rPr>
                <w:bCs/>
                <w:sz w:val="16"/>
                <w:szCs w:val="16"/>
                <w:lang w:val="uk-UA"/>
              </w:rPr>
              <w:t>Лист</w:t>
            </w:r>
          </w:p>
        </w:tc>
        <w:tc>
          <w:tcPr>
            <w:tcW w:w="162" w:type="pct"/>
            <w:shd w:val="clear" w:color="auto" w:fill="FFFFFF"/>
            <w:vAlign w:val="center"/>
          </w:tcPr>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r w:rsidRPr="00A70C19">
              <w:rPr>
                <w:bCs/>
                <w:sz w:val="16"/>
                <w:szCs w:val="16"/>
                <w:lang w:val="uk-UA"/>
              </w:rPr>
              <w:t>-</w:t>
            </w:r>
          </w:p>
          <w:p w:rsidR="00252370" w:rsidRPr="00A70C19" w:rsidRDefault="00252370" w:rsidP="00252370">
            <w:pPr>
              <w:jc w:val="center"/>
              <w:rPr>
                <w:bCs/>
                <w:sz w:val="16"/>
                <w:szCs w:val="16"/>
                <w:lang w:val="uk-UA"/>
              </w:rPr>
            </w:pPr>
          </w:p>
        </w:tc>
        <w:tc>
          <w:tcPr>
            <w:tcW w:w="310" w:type="pct"/>
            <w:shd w:val="clear" w:color="auto" w:fill="FFFFFF"/>
            <w:vAlign w:val="center"/>
          </w:tcPr>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r w:rsidRPr="00A70C19">
              <w:rPr>
                <w:bCs/>
                <w:sz w:val="16"/>
                <w:szCs w:val="16"/>
                <w:lang w:val="uk-UA"/>
              </w:rPr>
              <w:t>Паперова , електронна</w:t>
            </w:r>
          </w:p>
        </w:tc>
        <w:tc>
          <w:tcPr>
            <w:tcW w:w="614" w:type="pct"/>
            <w:shd w:val="clear" w:color="auto" w:fill="FFFFFF"/>
            <w:vAlign w:val="center"/>
          </w:tcPr>
          <w:p w:rsidR="00252370" w:rsidRPr="00A70C19" w:rsidRDefault="00252370" w:rsidP="00252370">
            <w:pPr>
              <w:jc w:val="center"/>
              <w:rPr>
                <w:sz w:val="16"/>
                <w:szCs w:val="16"/>
                <w:lang w:val="uk-UA"/>
              </w:rPr>
            </w:pPr>
          </w:p>
          <w:p w:rsidR="00252370" w:rsidRPr="00A70C19" w:rsidRDefault="00252370" w:rsidP="00252370">
            <w:pPr>
              <w:jc w:val="center"/>
              <w:rPr>
                <w:bCs/>
                <w:sz w:val="16"/>
                <w:szCs w:val="16"/>
                <w:lang w:val="uk-UA"/>
              </w:rPr>
            </w:pPr>
            <w:r w:rsidRPr="00A70C19">
              <w:rPr>
                <w:sz w:val="16"/>
                <w:szCs w:val="16"/>
                <w:lang w:val="uk-UA"/>
              </w:rPr>
              <w:t>Відділ зведеного бюджету та міжбюджетних відносин</w:t>
            </w:r>
          </w:p>
        </w:tc>
        <w:tc>
          <w:tcPr>
            <w:tcW w:w="176" w:type="pct"/>
            <w:shd w:val="clear" w:color="auto" w:fill="FFFFFF"/>
            <w:vAlign w:val="center"/>
          </w:tcPr>
          <w:p w:rsidR="00252370" w:rsidRPr="00686EE9" w:rsidRDefault="00252370" w:rsidP="00252370">
            <w:pPr>
              <w:jc w:val="center"/>
              <w:rPr>
                <w:bCs/>
                <w:sz w:val="16"/>
                <w:szCs w:val="16"/>
                <w:lang w:val="ru-RU"/>
              </w:rPr>
            </w:pPr>
            <w:r>
              <w:rPr>
                <w:bCs/>
                <w:sz w:val="16"/>
                <w:szCs w:val="16"/>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5492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внесення змін до обласного бюджету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внесення змін до обласного бюджету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5493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5494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перерахунку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перерахунку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5495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виділення коштів для підтримки РОВКП ВКГ </w:t>
            </w:r>
            <w:proofErr w:type="spellStart"/>
            <w:r w:rsidRPr="008C007A">
              <w:rPr>
                <w:bCs/>
                <w:sz w:val="16"/>
                <w:szCs w:val="16"/>
                <w:lang w:val="uk-UA"/>
              </w:rPr>
              <w:t>Рівнеоблводоканал</w:t>
            </w:r>
            <w:proofErr w:type="spellEnd"/>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виділення коштів для підтримки РОВКП ВКГ </w:t>
            </w:r>
            <w:proofErr w:type="spellStart"/>
            <w:r w:rsidRPr="008C007A">
              <w:rPr>
                <w:bCs/>
                <w:sz w:val="16"/>
                <w:szCs w:val="16"/>
                <w:lang w:val="uk-UA"/>
              </w:rPr>
              <w:t>Рівнеоблводоканал</w:t>
            </w:r>
            <w:proofErr w:type="spellEnd"/>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5496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фактично нараховану заробітну плату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Служба у справах дітей</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фактично нараховану заробітну плату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lastRenderedPageBreak/>
              <w:t>5497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касові видатки по заробітній платі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Служба у справах дітей</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касові видатки по заробітній платі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5498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Рішення про внесення змін до обласного бюджету відповідно до рішення </w:t>
            </w:r>
            <w:proofErr w:type="spellStart"/>
            <w:r w:rsidRPr="008C007A">
              <w:rPr>
                <w:bCs/>
                <w:sz w:val="16"/>
                <w:szCs w:val="16"/>
                <w:lang w:val="uk-UA"/>
              </w:rPr>
              <w:t>Біілокриницької</w:t>
            </w:r>
            <w:proofErr w:type="spellEnd"/>
            <w:r w:rsidRPr="008C007A">
              <w:rPr>
                <w:bCs/>
                <w:sz w:val="16"/>
                <w:szCs w:val="16"/>
                <w:lang w:val="uk-UA"/>
              </w:rPr>
              <w:t xml:space="preserve"> сільської ради за КПКВКМБ 5118230</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з питань ветеранської політики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Рішення про внесення змін до обласного бюджету відповідно до рішення </w:t>
            </w:r>
            <w:proofErr w:type="spellStart"/>
            <w:r w:rsidRPr="008C007A">
              <w:rPr>
                <w:bCs/>
                <w:sz w:val="16"/>
                <w:szCs w:val="16"/>
                <w:lang w:val="uk-UA"/>
              </w:rPr>
              <w:t>Біілокриницької</w:t>
            </w:r>
            <w:proofErr w:type="spellEnd"/>
            <w:r w:rsidRPr="008C007A">
              <w:rPr>
                <w:bCs/>
                <w:sz w:val="16"/>
                <w:szCs w:val="16"/>
                <w:lang w:val="uk-UA"/>
              </w:rPr>
              <w:t xml:space="preserve"> сільської ради за КПКВКМБ 5118230</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5499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фактичні витрати на оплату праці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освіти і науки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фактичні витрати на оплату праці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252370" w:rsidP="00252370">
            <w:pPr>
              <w:jc w:val="center"/>
              <w:rPr>
                <w:b/>
                <w:bCs/>
                <w:sz w:val="16"/>
                <w:szCs w:val="16"/>
                <w:lang w:val="uk-UA"/>
              </w:rPr>
            </w:pPr>
            <w:r>
              <w:rPr>
                <w:b/>
                <w:bCs/>
                <w:sz w:val="16"/>
                <w:szCs w:val="16"/>
                <w:lang w:val="uk-UA"/>
              </w:rPr>
              <w:t>5</w:t>
            </w:r>
            <w:r w:rsidR="000C6D27">
              <w:rPr>
                <w:b/>
                <w:bCs/>
                <w:sz w:val="16"/>
                <w:szCs w:val="16"/>
                <w:lang w:val="uk-UA"/>
              </w:rPr>
              <w:t>500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Акт</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АТ "Укртелеком"</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Акт</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Акт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Pr="007B74CB" w:rsidRDefault="00252370" w:rsidP="00252370">
            <w:pPr>
              <w:jc w:val="center"/>
              <w:rPr>
                <w:bCs/>
                <w:sz w:val="16"/>
                <w:szCs w:val="16"/>
                <w:lang w:val="ru-RU"/>
              </w:rPr>
            </w:pPr>
            <w:r w:rsidRPr="007B74CB">
              <w:rPr>
                <w:bCs/>
                <w:sz w:val="16"/>
                <w:szCs w:val="16"/>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5501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№вх-4089/25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соціальної політики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5502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соціальної політики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5503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субвенції</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соціальної політики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субвенції</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416"/>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5504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внесення змін до бюджету Висоцької сільської ТГ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Висоцька сільська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внесення змін до бюджету Висоцької сільської ТГ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873"/>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5505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внесення змін до бюджету Висоцької сільської ТГ на 2025 рік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Висоцька сільська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 про внесення змін до бюджету Висоцької сільської ТГ на 2025 рік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Рішення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873"/>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5506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 міністерства економіки  щодо актуалізації розділів постанови № 1298</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 міністерства економіки  щодо актуалізації розділів постанови № 1298</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lastRenderedPageBreak/>
              <w:t>5507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гарантійний лист про співфінансування проєкту "Будівництво протирадіаційного укриття.."</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гарантійний лист про співфінансування проєкту "Будівництво протирадіаційного укриття.."</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5508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внесення змін до обласного бюджету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внесення змін до обласного бюджету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558"/>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5509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надання бюджетної пропозиції на 2026-2028 роки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05.08.2025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Служба у справах дітей</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надання бюджетної пропозиції на 2026-2028 роки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5510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засідання робочої групи 11 серпня</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засідання робочої групи 11 серпня</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5511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№вх-4099/25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5512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видатки на оплату праці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видатки на оплату праці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5513</w:t>
            </w:r>
          </w:p>
        </w:tc>
        <w:tc>
          <w:tcPr>
            <w:tcW w:w="479"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Про розгляд листа</w:t>
            </w:r>
          </w:p>
        </w:tc>
        <w:tc>
          <w:tcPr>
            <w:tcW w:w="357"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 xml:space="preserve">№ </w:t>
            </w:r>
            <w:proofErr w:type="spellStart"/>
            <w:r w:rsidRPr="008307AB">
              <w:rPr>
                <w:sz w:val="16"/>
                <w:szCs w:val="16"/>
                <w:lang w:val="uk-UA"/>
              </w:rPr>
              <w:t>вих</w:t>
            </w:r>
            <w:proofErr w:type="spellEnd"/>
            <w:r w:rsidRPr="008307AB">
              <w:rPr>
                <w:sz w:val="16"/>
                <w:szCs w:val="16"/>
                <w:lang w:val="uk-UA"/>
              </w:rPr>
              <w:t xml:space="preserve"> -12</w:t>
            </w:r>
            <w:r>
              <w:rPr>
                <w:sz w:val="16"/>
                <w:szCs w:val="16"/>
                <w:lang w:val="uk-UA"/>
              </w:rPr>
              <w:t>65</w:t>
            </w:r>
            <w:r w:rsidRPr="008307AB">
              <w:rPr>
                <w:sz w:val="16"/>
                <w:szCs w:val="16"/>
                <w:lang w:val="uk-UA"/>
              </w:rPr>
              <w:t>/06-12/25</w:t>
            </w:r>
          </w:p>
        </w:tc>
        <w:tc>
          <w:tcPr>
            <w:tcW w:w="302" w:type="pct"/>
            <w:shd w:val="clear" w:color="auto" w:fill="FFFFFF"/>
            <w:vAlign w:val="center"/>
          </w:tcPr>
          <w:p w:rsidR="00252370" w:rsidRPr="008307AB" w:rsidRDefault="00252370" w:rsidP="00252370">
            <w:pPr>
              <w:jc w:val="center"/>
              <w:rPr>
                <w:sz w:val="16"/>
                <w:szCs w:val="16"/>
                <w:lang w:val="uk-UA"/>
              </w:rPr>
            </w:pPr>
            <w:r>
              <w:rPr>
                <w:sz w:val="16"/>
                <w:szCs w:val="16"/>
                <w:lang w:val="uk-UA"/>
              </w:rPr>
              <w:t>06</w:t>
            </w:r>
            <w:r w:rsidRPr="008307AB">
              <w:rPr>
                <w:sz w:val="16"/>
                <w:szCs w:val="16"/>
                <w:lang w:val="uk-UA"/>
              </w:rPr>
              <w:t>.0</w:t>
            </w:r>
            <w:r>
              <w:rPr>
                <w:sz w:val="16"/>
                <w:szCs w:val="16"/>
                <w:lang w:val="uk-UA"/>
              </w:rPr>
              <w:t>8</w:t>
            </w:r>
            <w:r w:rsidRPr="008307AB">
              <w:rPr>
                <w:sz w:val="16"/>
                <w:szCs w:val="16"/>
                <w:lang w:val="uk-UA"/>
              </w:rPr>
              <w:t>.2025</w:t>
            </w:r>
          </w:p>
        </w:tc>
        <w:tc>
          <w:tcPr>
            <w:tcW w:w="308"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393"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Відділ фінансів галузей виробничої сфери</w:t>
            </w:r>
          </w:p>
        </w:tc>
        <w:tc>
          <w:tcPr>
            <w:tcW w:w="275"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166"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263"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Фінанси</w:t>
            </w:r>
          </w:p>
        </w:tc>
        <w:tc>
          <w:tcPr>
            <w:tcW w:w="465" w:type="pct"/>
            <w:shd w:val="clear" w:color="auto" w:fill="FFFFFF"/>
            <w:vAlign w:val="center"/>
          </w:tcPr>
          <w:p w:rsidR="00252370" w:rsidRPr="008307AB" w:rsidRDefault="00252370" w:rsidP="00252370">
            <w:pPr>
              <w:jc w:val="center"/>
              <w:rPr>
                <w:sz w:val="16"/>
                <w:szCs w:val="16"/>
                <w:lang w:val="uk-UA"/>
              </w:rPr>
            </w:pPr>
            <w:r>
              <w:rPr>
                <w:sz w:val="16"/>
                <w:szCs w:val="16"/>
                <w:lang w:val="uk-UA"/>
              </w:rPr>
              <w:t>Щодо внесення змін до Переліку надавачів бюджетних грантів</w:t>
            </w:r>
          </w:p>
          <w:p w:rsidR="00252370" w:rsidRPr="008307AB" w:rsidRDefault="00252370" w:rsidP="00252370">
            <w:pPr>
              <w:jc w:val="center"/>
              <w:rPr>
                <w:sz w:val="16"/>
                <w:szCs w:val="16"/>
                <w:lang w:val="uk-UA"/>
              </w:rPr>
            </w:pPr>
          </w:p>
        </w:tc>
        <w:tc>
          <w:tcPr>
            <w:tcW w:w="325"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Текстовий  документ</w:t>
            </w:r>
          </w:p>
        </w:tc>
        <w:tc>
          <w:tcPr>
            <w:tcW w:w="235"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Лист</w:t>
            </w:r>
          </w:p>
        </w:tc>
        <w:tc>
          <w:tcPr>
            <w:tcW w:w="162"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310"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Паперова, електронна</w:t>
            </w:r>
          </w:p>
        </w:tc>
        <w:tc>
          <w:tcPr>
            <w:tcW w:w="614"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Відділ фінансів галузей виробничої сфери</w:t>
            </w:r>
          </w:p>
        </w:tc>
        <w:tc>
          <w:tcPr>
            <w:tcW w:w="176" w:type="pct"/>
            <w:shd w:val="clear" w:color="auto" w:fill="FFFFFF"/>
            <w:vAlign w:val="center"/>
          </w:tcPr>
          <w:p w:rsidR="00252370" w:rsidRPr="00F800E7" w:rsidRDefault="00252370" w:rsidP="00252370">
            <w:pPr>
              <w:jc w:val="center"/>
              <w:rPr>
                <w:sz w:val="16"/>
                <w:szCs w:val="16"/>
                <w:lang w:val="uk-UA"/>
              </w:rPr>
            </w:pPr>
            <w:r>
              <w:rPr>
                <w:sz w:val="16"/>
                <w:szCs w:val="16"/>
                <w:lang w:val="uk-UA"/>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5514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w:t>
            </w:r>
            <w:proofErr w:type="spellStart"/>
            <w:r w:rsidRPr="008C007A">
              <w:rPr>
                <w:bCs/>
                <w:sz w:val="16"/>
                <w:szCs w:val="16"/>
                <w:lang w:val="uk-UA"/>
              </w:rPr>
              <w:t>харахування</w:t>
            </w:r>
            <w:proofErr w:type="spellEnd"/>
            <w:r w:rsidRPr="008C007A">
              <w:rPr>
                <w:bCs/>
                <w:sz w:val="16"/>
                <w:szCs w:val="16"/>
                <w:lang w:val="uk-UA"/>
              </w:rPr>
              <w:t xml:space="preserve"> коштів в/ч 4570</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w:t>
            </w:r>
            <w:proofErr w:type="spellStart"/>
            <w:r w:rsidRPr="008C007A">
              <w:rPr>
                <w:bCs/>
                <w:sz w:val="16"/>
                <w:szCs w:val="16"/>
                <w:lang w:val="uk-UA"/>
              </w:rPr>
              <w:t>харахування</w:t>
            </w:r>
            <w:proofErr w:type="spellEnd"/>
            <w:r w:rsidRPr="008C007A">
              <w:rPr>
                <w:bCs/>
                <w:sz w:val="16"/>
                <w:szCs w:val="16"/>
                <w:lang w:val="uk-UA"/>
              </w:rPr>
              <w:t xml:space="preserve"> коштів в/ч 4570</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5515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чисельність працівників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чисельність працівників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5516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регіональних програм обласного бюджету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регіональних програм обласного бюджету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lastRenderedPageBreak/>
              <w:t>5517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внесення змін до кошторису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внесення змін до кошторису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5518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видатків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видатків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5519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направлення розпорядження</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фінансів Дніпропетровської ОДА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направлення розпорядження</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5520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внесення змін до кошторису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з питань будівництва та архітектури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внесення змін до кошторису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5521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подання довідки про зміни до кошторису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Державний архів Рівненської області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подання довідки про зміни до кошторису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5522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подання довідки про зміни до кошторису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№вх-4109/25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Державний архів Рівненської області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подання довідки про зміни до кошторису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5523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Розпорядження про внесення змін у додаток 2 до розпорядження голови РОДА від 31.12.2020 року №138-к</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Розпорядження про внесення змін у додаток 2 до розпорядження голови РОДА від 31.12.2020 року №138-к</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Розпорядження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5524</w:t>
            </w:r>
          </w:p>
        </w:tc>
        <w:tc>
          <w:tcPr>
            <w:tcW w:w="479"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Наказ департаменту фінансів</w:t>
            </w:r>
          </w:p>
        </w:tc>
        <w:tc>
          <w:tcPr>
            <w:tcW w:w="357"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9</w:t>
            </w:r>
            <w:r>
              <w:rPr>
                <w:sz w:val="16"/>
                <w:szCs w:val="16"/>
                <w:lang w:val="uk-UA"/>
              </w:rPr>
              <w:t>8</w:t>
            </w:r>
            <w:r w:rsidRPr="003C535B">
              <w:rPr>
                <w:sz w:val="16"/>
                <w:szCs w:val="16"/>
                <w:lang w:val="uk-UA"/>
              </w:rPr>
              <w:t>-в</w:t>
            </w:r>
          </w:p>
        </w:tc>
        <w:tc>
          <w:tcPr>
            <w:tcW w:w="302"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0</w:t>
            </w:r>
            <w:r>
              <w:rPr>
                <w:sz w:val="16"/>
                <w:szCs w:val="16"/>
                <w:lang w:val="uk-UA"/>
              </w:rPr>
              <w:t>6</w:t>
            </w:r>
            <w:r w:rsidRPr="003C535B">
              <w:rPr>
                <w:sz w:val="16"/>
                <w:szCs w:val="16"/>
                <w:lang w:val="uk-UA"/>
              </w:rPr>
              <w:t>.08.2025</w:t>
            </w:r>
          </w:p>
        </w:tc>
        <w:tc>
          <w:tcPr>
            <w:tcW w:w="308"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w:t>
            </w:r>
          </w:p>
        </w:tc>
        <w:tc>
          <w:tcPr>
            <w:tcW w:w="393" w:type="pct"/>
            <w:shd w:val="clear" w:color="auto" w:fill="FFFFFF"/>
          </w:tcPr>
          <w:p w:rsidR="00252370" w:rsidRPr="003C535B" w:rsidRDefault="00252370" w:rsidP="00252370">
            <w:pPr>
              <w:jc w:val="center"/>
              <w:rPr>
                <w:sz w:val="16"/>
                <w:szCs w:val="16"/>
                <w:lang w:val="uk-UA"/>
              </w:rPr>
            </w:pPr>
            <w:r w:rsidRPr="003C535B">
              <w:rPr>
                <w:sz w:val="16"/>
                <w:szCs w:val="16"/>
                <w:lang w:val="uk-UA"/>
              </w:rPr>
              <w:t>Відділ управління персоналом і організаційної роботи</w:t>
            </w:r>
          </w:p>
        </w:tc>
        <w:tc>
          <w:tcPr>
            <w:tcW w:w="27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w:t>
            </w:r>
          </w:p>
        </w:tc>
        <w:tc>
          <w:tcPr>
            <w:tcW w:w="166"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w:t>
            </w:r>
          </w:p>
        </w:tc>
        <w:tc>
          <w:tcPr>
            <w:tcW w:w="263" w:type="pct"/>
            <w:shd w:val="clear" w:color="auto" w:fill="FFFFFF"/>
            <w:vAlign w:val="center"/>
          </w:tcPr>
          <w:p w:rsidR="00252370" w:rsidRPr="003C535B" w:rsidRDefault="00252370" w:rsidP="00252370">
            <w:pPr>
              <w:ind w:left="-85" w:right="-85"/>
              <w:jc w:val="center"/>
              <w:rPr>
                <w:sz w:val="16"/>
                <w:szCs w:val="16"/>
                <w:lang w:val="uk-UA"/>
              </w:rPr>
            </w:pPr>
            <w:r w:rsidRPr="003C535B">
              <w:rPr>
                <w:sz w:val="16"/>
                <w:szCs w:val="16"/>
                <w:lang w:val="uk-UA"/>
              </w:rPr>
              <w:t>Управління персона-лом</w:t>
            </w:r>
          </w:p>
        </w:tc>
        <w:tc>
          <w:tcPr>
            <w:tcW w:w="46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Про надання відпустки</w:t>
            </w:r>
          </w:p>
        </w:tc>
        <w:tc>
          <w:tcPr>
            <w:tcW w:w="32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Текстовий документ</w:t>
            </w:r>
          </w:p>
        </w:tc>
        <w:tc>
          <w:tcPr>
            <w:tcW w:w="23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Наказ</w:t>
            </w:r>
          </w:p>
        </w:tc>
        <w:tc>
          <w:tcPr>
            <w:tcW w:w="162"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w:t>
            </w:r>
          </w:p>
        </w:tc>
        <w:tc>
          <w:tcPr>
            <w:tcW w:w="310"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Паперова</w:t>
            </w:r>
          </w:p>
        </w:tc>
        <w:tc>
          <w:tcPr>
            <w:tcW w:w="614"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Відділ управління персоналом і організаційної роботи</w:t>
            </w:r>
          </w:p>
        </w:tc>
        <w:tc>
          <w:tcPr>
            <w:tcW w:w="176" w:type="pct"/>
            <w:shd w:val="clear" w:color="auto" w:fill="FFFFFF"/>
            <w:vAlign w:val="center"/>
          </w:tcPr>
          <w:p w:rsidR="00252370" w:rsidRDefault="00252370" w:rsidP="00252370">
            <w:pPr>
              <w:jc w:val="center"/>
              <w:rPr>
                <w:lang w:val="uk-UA"/>
              </w:rPr>
            </w:pPr>
            <w:r>
              <w:rPr>
                <w:lang w:val="uk-UA"/>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5525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надання бюджетної пропозиції</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інфраструктури та промисловості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надання бюджетної пропозиції</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421"/>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5526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Замовлення коштів 1518340</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з питань будівництва та архітектури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Замовлення коштів 1518340</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5527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регіональні програми обласного бюджету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соціальної політики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регіональні програми обласного бюджету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lastRenderedPageBreak/>
              <w:t>5528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5529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 на 2026 – 2028</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06.08.2025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 на 2026 – 2028</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5530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5531</w:t>
            </w:r>
          </w:p>
        </w:tc>
        <w:tc>
          <w:tcPr>
            <w:tcW w:w="479" w:type="pct"/>
            <w:shd w:val="clear" w:color="auto" w:fill="FFFFFF"/>
            <w:vAlign w:val="center"/>
          </w:tcPr>
          <w:p w:rsidR="00252370" w:rsidRDefault="00252370" w:rsidP="00252370">
            <w:pPr>
              <w:jc w:val="center"/>
              <w:rPr>
                <w:sz w:val="16"/>
                <w:szCs w:val="16"/>
                <w:lang w:val="uk-UA"/>
              </w:rPr>
            </w:pPr>
            <w:r w:rsidRPr="002E2CC4">
              <w:rPr>
                <w:sz w:val="16"/>
                <w:szCs w:val="16"/>
                <w:lang w:val="uk-UA"/>
              </w:rPr>
              <w:t xml:space="preserve">Про  </w:t>
            </w:r>
            <w:r>
              <w:rPr>
                <w:sz w:val="16"/>
                <w:szCs w:val="16"/>
                <w:lang w:val="uk-UA"/>
              </w:rPr>
              <w:t>подання інформації</w:t>
            </w:r>
          </w:p>
        </w:tc>
        <w:tc>
          <w:tcPr>
            <w:tcW w:w="357" w:type="pct"/>
            <w:shd w:val="clear" w:color="auto" w:fill="FFFFFF"/>
            <w:vAlign w:val="center"/>
          </w:tcPr>
          <w:p w:rsidR="00252370" w:rsidRPr="00D61B82" w:rsidRDefault="00252370" w:rsidP="00252370">
            <w:pPr>
              <w:jc w:val="center"/>
              <w:rPr>
                <w:sz w:val="16"/>
                <w:szCs w:val="16"/>
                <w:lang w:val="uk-UA"/>
              </w:rPr>
            </w:pPr>
            <w:r w:rsidRPr="002E2CC4">
              <w:rPr>
                <w:sz w:val="16"/>
                <w:szCs w:val="16"/>
                <w:lang w:val="uk-UA"/>
              </w:rPr>
              <w:t xml:space="preserve"> </w:t>
            </w:r>
            <w:r>
              <w:rPr>
                <w:sz w:val="16"/>
                <w:szCs w:val="16"/>
                <w:lang w:val="uk-UA"/>
              </w:rPr>
              <w:t>№ вих-1268/10-28/25</w:t>
            </w:r>
          </w:p>
        </w:tc>
        <w:tc>
          <w:tcPr>
            <w:tcW w:w="302" w:type="pct"/>
            <w:shd w:val="clear" w:color="auto" w:fill="FFFFFF"/>
            <w:vAlign w:val="center"/>
          </w:tcPr>
          <w:p w:rsidR="00252370" w:rsidRDefault="00252370" w:rsidP="00252370">
            <w:pPr>
              <w:jc w:val="center"/>
              <w:rPr>
                <w:sz w:val="16"/>
                <w:szCs w:val="16"/>
                <w:lang w:val="uk-UA"/>
              </w:rPr>
            </w:pPr>
            <w:r>
              <w:rPr>
                <w:sz w:val="16"/>
                <w:szCs w:val="16"/>
                <w:lang w:val="uk-UA"/>
              </w:rPr>
              <w:t>07.08.2025</w:t>
            </w:r>
          </w:p>
        </w:tc>
        <w:tc>
          <w:tcPr>
            <w:tcW w:w="308" w:type="pct"/>
            <w:shd w:val="clear" w:color="auto" w:fill="FFFFFF"/>
            <w:vAlign w:val="center"/>
          </w:tcPr>
          <w:p w:rsidR="00252370" w:rsidRPr="009C2F91" w:rsidRDefault="00252370" w:rsidP="00252370">
            <w:pPr>
              <w:jc w:val="center"/>
              <w:rPr>
                <w:sz w:val="16"/>
                <w:szCs w:val="16"/>
                <w:lang w:val="uk-UA"/>
              </w:rPr>
            </w:pPr>
            <w:r>
              <w:rPr>
                <w:sz w:val="16"/>
                <w:szCs w:val="16"/>
                <w:lang w:val="uk-UA"/>
              </w:rPr>
              <w:t>-</w:t>
            </w:r>
          </w:p>
        </w:tc>
        <w:tc>
          <w:tcPr>
            <w:tcW w:w="393" w:type="pct"/>
            <w:shd w:val="clear" w:color="auto" w:fill="FFFFFF"/>
            <w:vAlign w:val="center"/>
          </w:tcPr>
          <w:p w:rsidR="00252370" w:rsidRPr="009C2F91" w:rsidRDefault="00252370" w:rsidP="00252370">
            <w:pPr>
              <w:jc w:val="center"/>
              <w:rPr>
                <w:iCs/>
                <w:sz w:val="16"/>
                <w:szCs w:val="16"/>
                <w:lang w:val="uk-UA"/>
              </w:rPr>
            </w:pPr>
            <w:r w:rsidRPr="002E2CC4">
              <w:rPr>
                <w:iCs/>
                <w:sz w:val="16"/>
                <w:szCs w:val="16"/>
                <w:lang w:val="uk-UA"/>
              </w:rPr>
              <w:t>Відділ інформаційних технологій, бухгалтерського обліку та звітності</w:t>
            </w:r>
          </w:p>
        </w:tc>
        <w:tc>
          <w:tcPr>
            <w:tcW w:w="275" w:type="pct"/>
            <w:shd w:val="clear" w:color="auto" w:fill="FFFFFF"/>
            <w:vAlign w:val="center"/>
          </w:tcPr>
          <w:p w:rsidR="00252370" w:rsidRPr="009C2F91" w:rsidRDefault="00252370" w:rsidP="00252370">
            <w:pPr>
              <w:jc w:val="center"/>
              <w:rPr>
                <w:iCs/>
                <w:sz w:val="16"/>
                <w:szCs w:val="16"/>
                <w:lang w:val="uk-UA"/>
              </w:rPr>
            </w:pPr>
            <w:r>
              <w:rPr>
                <w:iCs/>
                <w:sz w:val="16"/>
                <w:szCs w:val="16"/>
                <w:lang w:val="uk-UA"/>
              </w:rPr>
              <w:t>-</w:t>
            </w:r>
          </w:p>
        </w:tc>
        <w:tc>
          <w:tcPr>
            <w:tcW w:w="166" w:type="pct"/>
            <w:shd w:val="clear" w:color="auto" w:fill="FFFFFF"/>
            <w:vAlign w:val="center"/>
          </w:tcPr>
          <w:p w:rsidR="00252370" w:rsidRPr="009C2F91" w:rsidRDefault="00252370" w:rsidP="00252370">
            <w:pPr>
              <w:jc w:val="center"/>
              <w:rPr>
                <w:iCs/>
                <w:sz w:val="16"/>
                <w:szCs w:val="16"/>
                <w:lang w:val="uk-UA"/>
              </w:rPr>
            </w:pPr>
            <w:r>
              <w:rPr>
                <w:iCs/>
                <w:sz w:val="16"/>
                <w:szCs w:val="16"/>
                <w:lang w:val="uk-UA"/>
              </w:rPr>
              <w:t>-</w:t>
            </w:r>
          </w:p>
        </w:tc>
        <w:tc>
          <w:tcPr>
            <w:tcW w:w="263" w:type="pct"/>
            <w:shd w:val="clear" w:color="auto" w:fill="FFFFFF"/>
            <w:vAlign w:val="center"/>
          </w:tcPr>
          <w:p w:rsidR="00252370" w:rsidRPr="00F01ADC" w:rsidRDefault="00252370" w:rsidP="00252370">
            <w:pPr>
              <w:ind w:left="-85" w:right="-85"/>
              <w:jc w:val="center"/>
              <w:rPr>
                <w:sz w:val="16"/>
                <w:szCs w:val="16"/>
                <w:lang w:val="uk-UA"/>
              </w:rPr>
            </w:pPr>
            <w:r>
              <w:rPr>
                <w:sz w:val="16"/>
                <w:szCs w:val="16"/>
                <w:lang w:val="uk-UA"/>
              </w:rPr>
              <w:t>Бухгалтерські питання</w:t>
            </w:r>
          </w:p>
        </w:tc>
        <w:tc>
          <w:tcPr>
            <w:tcW w:w="465" w:type="pct"/>
            <w:shd w:val="clear" w:color="auto" w:fill="FFFFFF"/>
            <w:vAlign w:val="center"/>
          </w:tcPr>
          <w:p w:rsidR="00252370" w:rsidRDefault="00252370" w:rsidP="00252370">
            <w:pPr>
              <w:jc w:val="center"/>
              <w:rPr>
                <w:sz w:val="16"/>
                <w:szCs w:val="16"/>
                <w:lang w:val="uk-UA"/>
              </w:rPr>
            </w:pPr>
            <w:r w:rsidRPr="002E2CC4">
              <w:rPr>
                <w:sz w:val="16"/>
                <w:szCs w:val="16"/>
                <w:lang w:val="uk-UA"/>
              </w:rPr>
              <w:t xml:space="preserve">Про  </w:t>
            </w:r>
            <w:r>
              <w:rPr>
                <w:sz w:val="16"/>
                <w:szCs w:val="16"/>
                <w:lang w:val="uk-UA"/>
              </w:rPr>
              <w:t>подання інформації щодо землі</w:t>
            </w:r>
          </w:p>
        </w:tc>
        <w:tc>
          <w:tcPr>
            <w:tcW w:w="325" w:type="pct"/>
            <w:shd w:val="clear" w:color="auto" w:fill="FFFFFF"/>
            <w:vAlign w:val="center"/>
          </w:tcPr>
          <w:p w:rsidR="00252370" w:rsidRPr="009C2F91" w:rsidRDefault="00252370" w:rsidP="00252370">
            <w:pPr>
              <w:jc w:val="center"/>
              <w:rPr>
                <w:sz w:val="16"/>
                <w:szCs w:val="16"/>
                <w:lang w:val="uk-UA"/>
              </w:rPr>
            </w:pPr>
            <w:r w:rsidRPr="002E2CC4">
              <w:rPr>
                <w:sz w:val="16"/>
                <w:szCs w:val="16"/>
                <w:lang w:val="uk-UA"/>
              </w:rPr>
              <w:t>Текстовий</w:t>
            </w:r>
            <w:r>
              <w:rPr>
                <w:sz w:val="16"/>
                <w:szCs w:val="16"/>
                <w:lang w:val="uk-UA"/>
              </w:rPr>
              <w:t xml:space="preserve">, табличний </w:t>
            </w:r>
            <w:r w:rsidRPr="002E2CC4">
              <w:rPr>
                <w:sz w:val="16"/>
                <w:szCs w:val="16"/>
                <w:lang w:val="uk-UA"/>
              </w:rPr>
              <w:t xml:space="preserve"> документ</w:t>
            </w:r>
          </w:p>
        </w:tc>
        <w:tc>
          <w:tcPr>
            <w:tcW w:w="235" w:type="pct"/>
            <w:shd w:val="clear" w:color="auto" w:fill="FFFFFF"/>
            <w:vAlign w:val="center"/>
          </w:tcPr>
          <w:p w:rsidR="00252370" w:rsidRPr="009C2F91" w:rsidRDefault="00252370" w:rsidP="00252370">
            <w:pPr>
              <w:jc w:val="center"/>
              <w:rPr>
                <w:sz w:val="16"/>
                <w:szCs w:val="16"/>
                <w:lang w:val="uk-UA"/>
              </w:rPr>
            </w:pPr>
            <w:r>
              <w:rPr>
                <w:sz w:val="16"/>
                <w:szCs w:val="16"/>
                <w:lang w:val="uk-UA"/>
              </w:rPr>
              <w:t>Звіт</w:t>
            </w:r>
          </w:p>
        </w:tc>
        <w:tc>
          <w:tcPr>
            <w:tcW w:w="162" w:type="pct"/>
            <w:shd w:val="clear" w:color="auto" w:fill="FFFFFF"/>
            <w:vAlign w:val="center"/>
          </w:tcPr>
          <w:p w:rsidR="00252370" w:rsidRPr="009C2F91" w:rsidRDefault="00252370" w:rsidP="00252370">
            <w:pPr>
              <w:jc w:val="center"/>
              <w:rPr>
                <w:sz w:val="16"/>
                <w:szCs w:val="16"/>
                <w:lang w:val="uk-UA"/>
              </w:rPr>
            </w:pPr>
            <w:r>
              <w:rPr>
                <w:sz w:val="16"/>
                <w:szCs w:val="16"/>
                <w:lang w:val="uk-UA"/>
              </w:rPr>
              <w:t>-</w:t>
            </w:r>
          </w:p>
        </w:tc>
        <w:tc>
          <w:tcPr>
            <w:tcW w:w="310" w:type="pct"/>
            <w:shd w:val="clear" w:color="auto" w:fill="FFFFFF"/>
            <w:vAlign w:val="center"/>
          </w:tcPr>
          <w:p w:rsidR="00252370" w:rsidRPr="009C2F91" w:rsidRDefault="00252370" w:rsidP="00252370">
            <w:pPr>
              <w:jc w:val="center"/>
              <w:rPr>
                <w:sz w:val="16"/>
                <w:szCs w:val="16"/>
                <w:lang w:val="uk-UA"/>
              </w:rPr>
            </w:pPr>
            <w:r w:rsidRPr="002E2CC4">
              <w:rPr>
                <w:sz w:val="16"/>
                <w:szCs w:val="16"/>
                <w:lang w:val="uk-UA"/>
              </w:rPr>
              <w:t>Паперова</w:t>
            </w:r>
          </w:p>
        </w:tc>
        <w:tc>
          <w:tcPr>
            <w:tcW w:w="614" w:type="pct"/>
            <w:shd w:val="clear" w:color="auto" w:fill="FFFFFF"/>
            <w:vAlign w:val="center"/>
          </w:tcPr>
          <w:p w:rsidR="00252370" w:rsidRDefault="00252370" w:rsidP="00252370">
            <w:pPr>
              <w:jc w:val="center"/>
              <w:rPr>
                <w:sz w:val="16"/>
                <w:szCs w:val="16"/>
                <w:lang w:val="uk-UA"/>
              </w:rPr>
            </w:pPr>
            <w:r w:rsidRPr="009C2F91">
              <w:rPr>
                <w:iCs/>
                <w:sz w:val="16"/>
                <w:szCs w:val="16"/>
                <w:lang w:val="uk-UA"/>
              </w:rPr>
              <w:t>Відділ інформаційних технологій, бухгалтерського обліку та звітності</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5532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5533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внесення змін до обласного бюджету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внесення змін до обласного бюджету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5534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публічних інвестицій</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№вх-4119/25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публічних інвестицій</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5535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Доручення голови щодо публічних інвестицій</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Доручення голови щодо публічних інвестицій</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Доручення голови</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5536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видатків на інформаційно-консультаційні послуги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видатків на інформаційно-консультаційні послуги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5537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Деякі питання відновлення окремих об’єктів нерухомого майна, пошкоджених внаслідок збройної агресії Російської Федерації</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Деякі питання відновлення окремих об’єктів нерухомого майна, пошкоджених внаслідок збройної агресії Російської Федерації</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lastRenderedPageBreak/>
              <w:t>5538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бюджетну пропозицію</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у справах молоді та спорту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бюджетну пропозицію</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5539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упорядкування та актуалізації структури оплати праці працівників установ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з питань ветеранської політики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 xml:space="preserve">Питання оплати </w:t>
            </w:r>
            <w:proofErr w:type="spellStart"/>
            <w:r w:rsidRPr="008C007A">
              <w:rPr>
                <w:bCs/>
                <w:sz w:val="16"/>
                <w:szCs w:val="16"/>
                <w:lang w:val="uk-UA"/>
              </w:rPr>
              <w:t>проаці</w:t>
            </w:r>
            <w:proofErr w:type="spellEnd"/>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упорядкування та актуалізації структури оплати праці працівників установ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5540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 №07-22/148/23 від 03.02.2023 про оплату праці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районна державна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 №07-22/148/23 від 03.02.2023 про оплату праці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5541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 № 07-22/213/24 інформація щодо фактичних видатків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районна державна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На № 07-22/213/24 інформація щодо фактичних видатків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5542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внесення змін до обласного бюджету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житлово-комунального господарства, енергетики та енергоефективності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внесення змін до обласного бюджету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5543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 на 2026-2028 роки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житлово-комунального господарства, енергетики та енергоефективності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 на 2026-2028 роки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5544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№вх-4129/25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рада</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фінансування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699"/>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5545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соціальної політики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додаткових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5546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введення до складу управління 4 посади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введення до складу управління 4 посади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5547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на лист щодо надання бюджетної пропозиції на 2026-2028 рр.</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екології та природних ресурсів</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на лист щодо надання бюджетної пропозиції на 2026-2028 рр.</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lastRenderedPageBreak/>
              <w:t>5548</w:t>
            </w:r>
          </w:p>
        </w:tc>
        <w:tc>
          <w:tcPr>
            <w:tcW w:w="479"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Про подання інформації</w:t>
            </w:r>
          </w:p>
        </w:tc>
        <w:tc>
          <w:tcPr>
            <w:tcW w:w="357"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№вих-1269/03-19/25</w:t>
            </w:r>
          </w:p>
        </w:tc>
        <w:tc>
          <w:tcPr>
            <w:tcW w:w="302"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07.08.2025</w:t>
            </w:r>
          </w:p>
        </w:tc>
        <w:tc>
          <w:tcPr>
            <w:tcW w:w="308"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w:t>
            </w:r>
          </w:p>
        </w:tc>
        <w:tc>
          <w:tcPr>
            <w:tcW w:w="393" w:type="pct"/>
            <w:shd w:val="clear" w:color="auto" w:fill="FFFFFF"/>
            <w:vAlign w:val="center"/>
          </w:tcPr>
          <w:p w:rsidR="00252370" w:rsidRPr="00A70C19" w:rsidRDefault="00252370" w:rsidP="00252370">
            <w:pPr>
              <w:jc w:val="center"/>
              <w:rPr>
                <w:bCs/>
                <w:sz w:val="16"/>
                <w:szCs w:val="16"/>
                <w:lang w:val="uk-UA"/>
              </w:rPr>
            </w:pPr>
            <w:r w:rsidRPr="00A70C19">
              <w:rPr>
                <w:sz w:val="16"/>
                <w:szCs w:val="16"/>
                <w:lang w:val="uk-UA"/>
              </w:rPr>
              <w:t>Відділ зведеного бюджету та міжбюджетних відносин</w:t>
            </w:r>
          </w:p>
        </w:tc>
        <w:tc>
          <w:tcPr>
            <w:tcW w:w="275"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w:t>
            </w:r>
          </w:p>
        </w:tc>
        <w:tc>
          <w:tcPr>
            <w:tcW w:w="166"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w:t>
            </w:r>
          </w:p>
        </w:tc>
        <w:tc>
          <w:tcPr>
            <w:tcW w:w="263"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фінанси</w:t>
            </w:r>
          </w:p>
        </w:tc>
        <w:tc>
          <w:tcPr>
            <w:tcW w:w="465"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Інформація щодо виконання обласного бюджету</w:t>
            </w:r>
          </w:p>
          <w:p w:rsidR="00252370" w:rsidRPr="00A70C19" w:rsidRDefault="00252370" w:rsidP="00252370">
            <w:pPr>
              <w:jc w:val="center"/>
              <w:rPr>
                <w:bCs/>
                <w:sz w:val="16"/>
                <w:szCs w:val="16"/>
                <w:lang w:val="uk-UA"/>
              </w:rPr>
            </w:pPr>
            <w:r w:rsidRPr="00A70C19">
              <w:rPr>
                <w:bCs/>
                <w:sz w:val="16"/>
                <w:szCs w:val="16"/>
                <w:lang w:val="uk-UA"/>
              </w:rPr>
              <w:t>За січень – липень 2025 року</w:t>
            </w:r>
          </w:p>
        </w:tc>
        <w:tc>
          <w:tcPr>
            <w:tcW w:w="325"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Текстовий документ</w:t>
            </w:r>
          </w:p>
        </w:tc>
        <w:tc>
          <w:tcPr>
            <w:tcW w:w="235" w:type="pct"/>
            <w:shd w:val="clear" w:color="auto" w:fill="FFFFFF"/>
            <w:vAlign w:val="center"/>
          </w:tcPr>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r w:rsidRPr="00A70C19">
              <w:rPr>
                <w:bCs/>
                <w:sz w:val="16"/>
                <w:szCs w:val="16"/>
                <w:lang w:val="uk-UA"/>
              </w:rPr>
              <w:t>Лист</w:t>
            </w:r>
          </w:p>
        </w:tc>
        <w:tc>
          <w:tcPr>
            <w:tcW w:w="162" w:type="pct"/>
            <w:shd w:val="clear" w:color="auto" w:fill="FFFFFF"/>
            <w:vAlign w:val="center"/>
          </w:tcPr>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r w:rsidRPr="00A70C19">
              <w:rPr>
                <w:bCs/>
                <w:sz w:val="16"/>
                <w:szCs w:val="16"/>
                <w:lang w:val="uk-UA"/>
              </w:rPr>
              <w:t>-</w:t>
            </w:r>
          </w:p>
          <w:p w:rsidR="00252370" w:rsidRPr="00A70C19" w:rsidRDefault="00252370" w:rsidP="00252370">
            <w:pPr>
              <w:jc w:val="center"/>
              <w:rPr>
                <w:bCs/>
                <w:sz w:val="16"/>
                <w:szCs w:val="16"/>
                <w:lang w:val="uk-UA"/>
              </w:rPr>
            </w:pPr>
          </w:p>
        </w:tc>
        <w:tc>
          <w:tcPr>
            <w:tcW w:w="310" w:type="pct"/>
            <w:shd w:val="clear" w:color="auto" w:fill="FFFFFF"/>
            <w:vAlign w:val="center"/>
          </w:tcPr>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r w:rsidRPr="00A70C19">
              <w:rPr>
                <w:bCs/>
                <w:sz w:val="16"/>
                <w:szCs w:val="16"/>
                <w:lang w:val="uk-UA"/>
              </w:rPr>
              <w:t>Паперова , електронна</w:t>
            </w:r>
          </w:p>
        </w:tc>
        <w:tc>
          <w:tcPr>
            <w:tcW w:w="614" w:type="pct"/>
            <w:shd w:val="clear" w:color="auto" w:fill="FFFFFF"/>
            <w:vAlign w:val="center"/>
          </w:tcPr>
          <w:p w:rsidR="00252370" w:rsidRPr="00A70C19" w:rsidRDefault="00252370" w:rsidP="00252370">
            <w:pPr>
              <w:jc w:val="center"/>
              <w:rPr>
                <w:bCs/>
                <w:sz w:val="16"/>
                <w:szCs w:val="16"/>
                <w:lang w:val="uk-UA"/>
              </w:rPr>
            </w:pPr>
            <w:r w:rsidRPr="00A70C19">
              <w:rPr>
                <w:sz w:val="16"/>
                <w:szCs w:val="16"/>
                <w:lang w:val="uk-UA"/>
              </w:rPr>
              <w:t>Відділ зведеного бюджету та міжбюджетних відносин</w:t>
            </w:r>
          </w:p>
        </w:tc>
        <w:tc>
          <w:tcPr>
            <w:tcW w:w="176" w:type="pct"/>
            <w:shd w:val="clear" w:color="auto" w:fill="FFFFFF"/>
            <w:vAlign w:val="center"/>
          </w:tcPr>
          <w:p w:rsidR="00252370" w:rsidRPr="00686EE9" w:rsidRDefault="00252370" w:rsidP="00252370">
            <w:pPr>
              <w:jc w:val="center"/>
              <w:rPr>
                <w:bCs/>
                <w:sz w:val="16"/>
                <w:szCs w:val="16"/>
                <w:lang w:val="ru-RU"/>
              </w:rPr>
            </w:pPr>
            <w:r>
              <w:rPr>
                <w:bCs/>
                <w:sz w:val="16"/>
                <w:szCs w:val="16"/>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5549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5550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щодо обсягів міжбюджетних трансфертів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Дубенська районна державна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щодо обсягів міжбюджетних трансфертів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5551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щодо обсягів міжбюджетних трансфертів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районна державна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щодо обсягів міжбюджетних трансфертів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5552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 на 2026-2028 роки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культури і туризму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 на 2026-2028 роки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5553</w:t>
            </w:r>
          </w:p>
        </w:tc>
        <w:tc>
          <w:tcPr>
            <w:tcW w:w="479" w:type="pct"/>
            <w:shd w:val="clear" w:color="auto" w:fill="FFFFFF"/>
            <w:vAlign w:val="center"/>
          </w:tcPr>
          <w:p w:rsidR="00252370" w:rsidRPr="003C535B" w:rsidRDefault="00252370" w:rsidP="00252370">
            <w:pPr>
              <w:jc w:val="center"/>
              <w:rPr>
                <w:iCs/>
                <w:sz w:val="16"/>
                <w:szCs w:val="16"/>
                <w:lang w:val="uk-UA"/>
              </w:rPr>
            </w:pPr>
            <w:r w:rsidRPr="003C535B">
              <w:rPr>
                <w:sz w:val="16"/>
                <w:szCs w:val="16"/>
                <w:lang w:val="uk-UA"/>
              </w:rPr>
              <w:t>Про подання інформації</w:t>
            </w:r>
          </w:p>
        </w:tc>
        <w:tc>
          <w:tcPr>
            <w:tcW w:w="357" w:type="pct"/>
            <w:shd w:val="clear" w:color="auto" w:fill="FFFFFF"/>
            <w:vAlign w:val="center"/>
          </w:tcPr>
          <w:p w:rsidR="00252370" w:rsidRDefault="00252370" w:rsidP="00252370">
            <w:pPr>
              <w:jc w:val="center"/>
              <w:rPr>
                <w:iCs/>
                <w:sz w:val="16"/>
                <w:szCs w:val="16"/>
                <w:lang w:val="uk-UA"/>
              </w:rPr>
            </w:pPr>
            <w:r>
              <w:rPr>
                <w:iCs/>
                <w:sz w:val="16"/>
                <w:szCs w:val="16"/>
                <w:lang w:val="uk-UA"/>
              </w:rPr>
              <w:t xml:space="preserve">№ </w:t>
            </w:r>
            <w:proofErr w:type="spellStart"/>
            <w:r>
              <w:rPr>
                <w:iCs/>
                <w:sz w:val="16"/>
                <w:szCs w:val="16"/>
                <w:lang w:val="uk-UA"/>
              </w:rPr>
              <w:t>вих</w:t>
            </w:r>
            <w:proofErr w:type="spellEnd"/>
            <w:r>
              <w:rPr>
                <w:iCs/>
                <w:sz w:val="16"/>
                <w:szCs w:val="16"/>
                <w:lang w:val="uk-UA"/>
              </w:rPr>
              <w:t xml:space="preserve">- </w:t>
            </w:r>
          </w:p>
          <w:p w:rsidR="00252370" w:rsidRPr="003C535B" w:rsidRDefault="00252370" w:rsidP="00252370">
            <w:pPr>
              <w:jc w:val="center"/>
              <w:rPr>
                <w:iCs/>
                <w:sz w:val="16"/>
                <w:szCs w:val="16"/>
                <w:lang w:val="uk-UA"/>
              </w:rPr>
            </w:pPr>
            <w:r>
              <w:rPr>
                <w:iCs/>
                <w:sz w:val="16"/>
                <w:szCs w:val="16"/>
                <w:lang w:val="uk-UA"/>
              </w:rPr>
              <w:t>1266</w:t>
            </w:r>
            <w:r w:rsidRPr="003C535B">
              <w:rPr>
                <w:iCs/>
                <w:sz w:val="16"/>
                <w:szCs w:val="16"/>
                <w:lang w:val="uk-UA"/>
              </w:rPr>
              <w:t>/08-16/25</w:t>
            </w:r>
          </w:p>
        </w:tc>
        <w:tc>
          <w:tcPr>
            <w:tcW w:w="302" w:type="pct"/>
            <w:shd w:val="clear" w:color="auto" w:fill="FFFFFF"/>
          </w:tcPr>
          <w:p w:rsidR="00252370" w:rsidRPr="003C535B" w:rsidRDefault="00252370" w:rsidP="00252370">
            <w:pPr>
              <w:jc w:val="center"/>
              <w:rPr>
                <w:sz w:val="16"/>
                <w:szCs w:val="16"/>
                <w:lang w:val="uk-UA"/>
              </w:rPr>
            </w:pPr>
          </w:p>
          <w:p w:rsidR="00252370" w:rsidRPr="003C535B" w:rsidRDefault="00252370" w:rsidP="00252370">
            <w:pPr>
              <w:jc w:val="center"/>
              <w:rPr>
                <w:sz w:val="16"/>
                <w:szCs w:val="16"/>
                <w:lang w:val="uk-UA"/>
              </w:rPr>
            </w:pPr>
          </w:p>
          <w:p w:rsidR="00252370" w:rsidRPr="00E55D4C" w:rsidRDefault="00252370" w:rsidP="00252370">
            <w:pPr>
              <w:jc w:val="center"/>
              <w:rPr>
                <w:sz w:val="16"/>
                <w:szCs w:val="16"/>
                <w:lang w:val="uk-UA"/>
              </w:rPr>
            </w:pPr>
            <w:r w:rsidRPr="00E55D4C">
              <w:rPr>
                <w:sz w:val="16"/>
                <w:szCs w:val="16"/>
                <w:lang w:val="uk-UA"/>
              </w:rPr>
              <w:t>07.08.2025</w:t>
            </w:r>
          </w:p>
        </w:tc>
        <w:tc>
          <w:tcPr>
            <w:tcW w:w="308"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w:t>
            </w:r>
          </w:p>
        </w:tc>
        <w:tc>
          <w:tcPr>
            <w:tcW w:w="393"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Відділ управління персоналом і  організаційної роботи</w:t>
            </w:r>
          </w:p>
        </w:tc>
        <w:tc>
          <w:tcPr>
            <w:tcW w:w="275"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w:t>
            </w:r>
          </w:p>
        </w:tc>
        <w:tc>
          <w:tcPr>
            <w:tcW w:w="166"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w:t>
            </w:r>
          </w:p>
        </w:tc>
        <w:tc>
          <w:tcPr>
            <w:tcW w:w="263" w:type="pct"/>
            <w:shd w:val="clear" w:color="auto" w:fill="FFFFFF"/>
            <w:vAlign w:val="center"/>
          </w:tcPr>
          <w:p w:rsidR="00252370" w:rsidRPr="003C535B" w:rsidRDefault="00252370" w:rsidP="00252370">
            <w:pPr>
              <w:ind w:left="-106" w:right="-56" w:hanging="25"/>
              <w:jc w:val="center"/>
              <w:rPr>
                <w:iCs/>
                <w:sz w:val="16"/>
                <w:szCs w:val="16"/>
                <w:lang w:val="uk-UA"/>
              </w:rPr>
            </w:pPr>
            <w:r w:rsidRPr="003C535B">
              <w:rPr>
                <w:iCs/>
                <w:sz w:val="16"/>
                <w:szCs w:val="16"/>
                <w:lang w:val="uk-UA"/>
              </w:rPr>
              <w:t>Публічна інформація</w:t>
            </w:r>
          </w:p>
        </w:tc>
        <w:tc>
          <w:tcPr>
            <w:tcW w:w="465"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Про стан розгляду запитів</w:t>
            </w:r>
            <w:r>
              <w:rPr>
                <w:iCs/>
                <w:sz w:val="16"/>
                <w:szCs w:val="16"/>
                <w:lang w:val="uk-UA"/>
              </w:rPr>
              <w:t xml:space="preserve"> на публічну інформацію у липні</w:t>
            </w:r>
            <w:r w:rsidRPr="003C535B">
              <w:rPr>
                <w:iCs/>
                <w:sz w:val="16"/>
                <w:szCs w:val="16"/>
                <w:lang w:val="uk-UA"/>
              </w:rPr>
              <w:t xml:space="preserve"> 2025 року</w:t>
            </w:r>
          </w:p>
        </w:tc>
        <w:tc>
          <w:tcPr>
            <w:tcW w:w="325" w:type="pct"/>
            <w:shd w:val="clear" w:color="auto" w:fill="FFFFFF"/>
            <w:vAlign w:val="center"/>
          </w:tcPr>
          <w:p w:rsidR="00252370" w:rsidRPr="003C535B" w:rsidRDefault="00252370" w:rsidP="00252370">
            <w:pPr>
              <w:ind w:left="-57" w:right="-57"/>
              <w:jc w:val="center"/>
              <w:rPr>
                <w:iCs/>
                <w:sz w:val="16"/>
                <w:szCs w:val="16"/>
                <w:lang w:val="uk-UA"/>
              </w:rPr>
            </w:pPr>
            <w:r w:rsidRPr="003C535B">
              <w:rPr>
                <w:iCs/>
                <w:sz w:val="16"/>
                <w:szCs w:val="16"/>
                <w:lang w:val="uk-UA"/>
              </w:rPr>
              <w:t>Текстовий документ, таблиця</w:t>
            </w:r>
          </w:p>
        </w:tc>
        <w:tc>
          <w:tcPr>
            <w:tcW w:w="235"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Лист, таблиця</w:t>
            </w:r>
          </w:p>
        </w:tc>
        <w:tc>
          <w:tcPr>
            <w:tcW w:w="162"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w:t>
            </w:r>
          </w:p>
        </w:tc>
        <w:tc>
          <w:tcPr>
            <w:tcW w:w="310" w:type="pct"/>
            <w:shd w:val="clear" w:color="auto" w:fill="FFFFFF"/>
            <w:vAlign w:val="center"/>
          </w:tcPr>
          <w:p w:rsidR="00252370" w:rsidRPr="003C535B" w:rsidRDefault="00252370" w:rsidP="00252370">
            <w:pPr>
              <w:ind w:left="-57" w:right="-57"/>
              <w:jc w:val="center"/>
              <w:rPr>
                <w:iCs/>
                <w:sz w:val="16"/>
                <w:szCs w:val="16"/>
                <w:lang w:val="uk-UA"/>
              </w:rPr>
            </w:pPr>
          </w:p>
          <w:p w:rsidR="00252370" w:rsidRPr="003C535B" w:rsidRDefault="00252370" w:rsidP="00252370">
            <w:pPr>
              <w:ind w:left="-57" w:right="-57"/>
              <w:jc w:val="center"/>
              <w:rPr>
                <w:iCs/>
                <w:sz w:val="16"/>
                <w:szCs w:val="16"/>
                <w:lang w:val="uk-UA"/>
              </w:rPr>
            </w:pPr>
            <w:r w:rsidRPr="003C535B">
              <w:rPr>
                <w:iCs/>
                <w:sz w:val="16"/>
                <w:szCs w:val="16"/>
                <w:lang w:val="uk-UA"/>
              </w:rPr>
              <w:t>Паперова, електронна</w:t>
            </w:r>
          </w:p>
        </w:tc>
        <w:tc>
          <w:tcPr>
            <w:tcW w:w="614" w:type="pct"/>
            <w:shd w:val="clear" w:color="auto" w:fill="FFFFFF"/>
            <w:vAlign w:val="center"/>
          </w:tcPr>
          <w:p w:rsidR="00252370" w:rsidRPr="003C535B" w:rsidRDefault="00252370" w:rsidP="00252370">
            <w:pPr>
              <w:jc w:val="center"/>
              <w:rPr>
                <w:iCs/>
                <w:sz w:val="16"/>
                <w:szCs w:val="16"/>
                <w:lang w:val="uk-UA"/>
              </w:rPr>
            </w:pPr>
            <w:r w:rsidRPr="003C535B">
              <w:rPr>
                <w:sz w:val="16"/>
                <w:szCs w:val="16"/>
                <w:lang w:val="uk-UA"/>
              </w:rPr>
              <w:t>Відділ управління персоналом і організаційної роботи</w:t>
            </w:r>
          </w:p>
        </w:tc>
        <w:tc>
          <w:tcPr>
            <w:tcW w:w="176" w:type="pct"/>
            <w:shd w:val="clear" w:color="auto" w:fill="FFFFFF"/>
            <w:vAlign w:val="center"/>
          </w:tcPr>
          <w:p w:rsidR="00252370" w:rsidRPr="003C535B" w:rsidRDefault="00252370" w:rsidP="00252370">
            <w:pPr>
              <w:jc w:val="center"/>
              <w:rPr>
                <w:lang w:val="uk-UA"/>
              </w:rPr>
            </w:pPr>
            <w:r w:rsidRPr="003C535B">
              <w:rPr>
                <w:lang w:val="uk-UA"/>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5554</w:t>
            </w:r>
          </w:p>
        </w:tc>
        <w:tc>
          <w:tcPr>
            <w:tcW w:w="479"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Про подання інформації</w:t>
            </w:r>
          </w:p>
        </w:tc>
        <w:tc>
          <w:tcPr>
            <w:tcW w:w="357"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 xml:space="preserve">№ </w:t>
            </w:r>
            <w:proofErr w:type="spellStart"/>
            <w:r w:rsidRPr="003C535B">
              <w:rPr>
                <w:sz w:val="16"/>
                <w:szCs w:val="16"/>
                <w:lang w:val="uk-UA"/>
              </w:rPr>
              <w:t>вих</w:t>
            </w:r>
            <w:proofErr w:type="spellEnd"/>
            <w:r w:rsidRPr="003C535B">
              <w:rPr>
                <w:sz w:val="16"/>
                <w:szCs w:val="16"/>
                <w:lang w:val="uk-UA"/>
              </w:rPr>
              <w:t>-</w:t>
            </w:r>
          </w:p>
          <w:p w:rsidR="00252370" w:rsidRPr="003C535B" w:rsidRDefault="00252370" w:rsidP="00252370">
            <w:pPr>
              <w:jc w:val="center"/>
              <w:rPr>
                <w:sz w:val="16"/>
                <w:szCs w:val="16"/>
                <w:lang w:val="uk-UA"/>
              </w:rPr>
            </w:pPr>
            <w:r>
              <w:rPr>
                <w:sz w:val="16"/>
                <w:szCs w:val="16"/>
                <w:lang w:val="uk-UA"/>
              </w:rPr>
              <w:t>1267</w:t>
            </w:r>
            <w:r w:rsidRPr="003C535B">
              <w:rPr>
                <w:sz w:val="16"/>
                <w:szCs w:val="16"/>
                <w:lang w:val="uk-UA"/>
              </w:rPr>
              <w:t>/08-18/25</w:t>
            </w:r>
          </w:p>
        </w:tc>
        <w:tc>
          <w:tcPr>
            <w:tcW w:w="302" w:type="pct"/>
            <w:shd w:val="clear" w:color="auto" w:fill="FFFFFF"/>
          </w:tcPr>
          <w:p w:rsidR="00252370" w:rsidRPr="003C535B" w:rsidRDefault="00252370" w:rsidP="00252370">
            <w:pPr>
              <w:jc w:val="center"/>
              <w:rPr>
                <w:sz w:val="16"/>
                <w:szCs w:val="16"/>
                <w:lang w:val="uk-UA"/>
              </w:rPr>
            </w:pPr>
          </w:p>
          <w:p w:rsidR="00252370" w:rsidRPr="003C535B" w:rsidRDefault="00252370" w:rsidP="00252370">
            <w:pPr>
              <w:jc w:val="center"/>
              <w:rPr>
                <w:sz w:val="16"/>
                <w:szCs w:val="16"/>
                <w:lang w:val="uk-UA"/>
              </w:rPr>
            </w:pPr>
          </w:p>
          <w:p w:rsidR="00252370" w:rsidRPr="00E55D4C" w:rsidRDefault="00252370" w:rsidP="00252370">
            <w:pPr>
              <w:jc w:val="center"/>
              <w:rPr>
                <w:sz w:val="16"/>
                <w:szCs w:val="16"/>
                <w:lang w:val="uk-UA"/>
              </w:rPr>
            </w:pPr>
            <w:r w:rsidRPr="00E55D4C">
              <w:rPr>
                <w:sz w:val="16"/>
                <w:szCs w:val="16"/>
                <w:lang w:val="uk-UA"/>
              </w:rPr>
              <w:t>07.08.2025</w:t>
            </w:r>
          </w:p>
        </w:tc>
        <w:tc>
          <w:tcPr>
            <w:tcW w:w="308"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w:t>
            </w:r>
          </w:p>
        </w:tc>
        <w:tc>
          <w:tcPr>
            <w:tcW w:w="393"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Відділ управління персоналом і  організаційної роботи</w:t>
            </w:r>
          </w:p>
        </w:tc>
        <w:tc>
          <w:tcPr>
            <w:tcW w:w="27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w:t>
            </w:r>
          </w:p>
        </w:tc>
        <w:tc>
          <w:tcPr>
            <w:tcW w:w="166"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w:t>
            </w:r>
          </w:p>
        </w:tc>
        <w:tc>
          <w:tcPr>
            <w:tcW w:w="263" w:type="pct"/>
            <w:shd w:val="clear" w:color="auto" w:fill="FFFFFF"/>
            <w:vAlign w:val="center"/>
          </w:tcPr>
          <w:p w:rsidR="00252370" w:rsidRPr="003C535B" w:rsidRDefault="00252370" w:rsidP="00252370">
            <w:pPr>
              <w:ind w:left="-85" w:right="-85"/>
              <w:jc w:val="center"/>
              <w:rPr>
                <w:sz w:val="16"/>
                <w:szCs w:val="16"/>
                <w:lang w:val="uk-UA"/>
              </w:rPr>
            </w:pPr>
            <w:proofErr w:type="spellStart"/>
            <w:r w:rsidRPr="003C535B">
              <w:rPr>
                <w:sz w:val="16"/>
                <w:szCs w:val="16"/>
                <w:lang w:val="uk-UA"/>
              </w:rPr>
              <w:t>Організа-ційні</w:t>
            </w:r>
            <w:proofErr w:type="spellEnd"/>
            <w:r w:rsidRPr="003C535B">
              <w:rPr>
                <w:sz w:val="16"/>
                <w:szCs w:val="16"/>
                <w:lang w:val="uk-UA"/>
              </w:rPr>
              <w:t xml:space="preserve"> питання</w:t>
            </w:r>
          </w:p>
        </w:tc>
        <w:tc>
          <w:tcPr>
            <w:tcW w:w="46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Про заплановані та прогнозовані події на наступний тиждень</w:t>
            </w:r>
          </w:p>
        </w:tc>
        <w:tc>
          <w:tcPr>
            <w:tcW w:w="32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Текстовий документ</w:t>
            </w:r>
          </w:p>
        </w:tc>
        <w:tc>
          <w:tcPr>
            <w:tcW w:w="23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Лист</w:t>
            </w:r>
          </w:p>
        </w:tc>
        <w:tc>
          <w:tcPr>
            <w:tcW w:w="162"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w:t>
            </w:r>
          </w:p>
        </w:tc>
        <w:tc>
          <w:tcPr>
            <w:tcW w:w="310"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Паперова, електронна</w:t>
            </w:r>
          </w:p>
        </w:tc>
        <w:tc>
          <w:tcPr>
            <w:tcW w:w="614"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Відділ управління персоналом і  організаційної роботи</w:t>
            </w:r>
          </w:p>
        </w:tc>
        <w:tc>
          <w:tcPr>
            <w:tcW w:w="176" w:type="pct"/>
            <w:shd w:val="clear" w:color="auto" w:fill="FFFFFF"/>
            <w:vAlign w:val="center"/>
          </w:tcPr>
          <w:p w:rsidR="00252370" w:rsidRDefault="00252370" w:rsidP="00252370">
            <w:pPr>
              <w:jc w:val="center"/>
              <w:rPr>
                <w:lang w:val="uk-UA"/>
              </w:rPr>
            </w:pPr>
            <w:r>
              <w:rPr>
                <w:lang w:val="uk-UA"/>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5555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участі в семінарі 14 серпня 2025 р</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участі в семінарі 14 серпня 2025 р</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252370">
        <w:trPr>
          <w:trHeight w:val="421"/>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5556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виділення коштів для проведення реконструкції харчоблоку Спеціальної школи в </w:t>
            </w:r>
            <w:proofErr w:type="spellStart"/>
            <w:r w:rsidRPr="008C007A">
              <w:rPr>
                <w:bCs/>
                <w:sz w:val="16"/>
                <w:szCs w:val="16"/>
                <w:lang w:val="uk-UA"/>
              </w:rPr>
              <w:t>м.Дубно</w:t>
            </w:r>
            <w:proofErr w:type="spellEnd"/>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виділення коштів для проведення реконструкції харчоблоку Спеціальної школи в </w:t>
            </w:r>
            <w:proofErr w:type="spellStart"/>
            <w:r w:rsidRPr="008C007A">
              <w:rPr>
                <w:bCs/>
                <w:sz w:val="16"/>
                <w:szCs w:val="16"/>
                <w:lang w:val="uk-UA"/>
              </w:rPr>
              <w:t>м.Дубно</w:t>
            </w:r>
            <w:proofErr w:type="spellEnd"/>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5557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№вх-4139/25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lastRenderedPageBreak/>
              <w:t>5558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07.08.2025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5559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проходження опитування щодо підвищення кваліфікації</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Організаційні питання</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проходження опитування щодо підвищення кваліфікації</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846"/>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5560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Розпорядження про утворення Стратегічної інвестиційної ради Рівненської області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Розпорядження про утворення Стратегічної інвестиційної ради Рівненської області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Розпорядження</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5561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освіти і науки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416"/>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5562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приведення у відповідність до законодавства інструкції з діловодства та номенклатури справ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Державний архів Рівненської області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Питання діловодства</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приведення у відповідність до законодавства інструкції з діловодства та номенклатури справ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5563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 на оздоровлення та відпочинок дітей</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виділення коштів на оздоровлення та відпочинок дітей</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5564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Прогноз місцевих бюджетів </w:t>
            </w:r>
            <w:proofErr w:type="spellStart"/>
            <w:r w:rsidRPr="008C007A">
              <w:rPr>
                <w:bCs/>
                <w:sz w:val="16"/>
                <w:szCs w:val="16"/>
                <w:lang w:val="uk-UA"/>
              </w:rPr>
              <w:t>Вараського</w:t>
            </w:r>
            <w:proofErr w:type="spellEnd"/>
            <w:r w:rsidRPr="008C007A">
              <w:rPr>
                <w:bCs/>
                <w:sz w:val="16"/>
                <w:szCs w:val="16"/>
                <w:lang w:val="uk-UA"/>
              </w:rPr>
              <w:t xml:space="preserve"> району на 2026-2028 роки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proofErr w:type="spellStart"/>
            <w:r w:rsidRPr="008C007A">
              <w:rPr>
                <w:bCs/>
                <w:sz w:val="16"/>
                <w:szCs w:val="16"/>
                <w:lang w:val="uk-UA"/>
              </w:rPr>
              <w:t>Вараська</w:t>
            </w:r>
            <w:proofErr w:type="spellEnd"/>
            <w:r w:rsidRPr="008C007A">
              <w:rPr>
                <w:bCs/>
                <w:sz w:val="16"/>
                <w:szCs w:val="16"/>
                <w:lang w:val="uk-UA"/>
              </w:rPr>
              <w:t xml:space="preserve"> районна державна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Прогноз місцевих бюджетів </w:t>
            </w:r>
            <w:proofErr w:type="spellStart"/>
            <w:r w:rsidRPr="008C007A">
              <w:rPr>
                <w:bCs/>
                <w:sz w:val="16"/>
                <w:szCs w:val="16"/>
                <w:lang w:val="uk-UA"/>
              </w:rPr>
              <w:t>Вараського</w:t>
            </w:r>
            <w:proofErr w:type="spellEnd"/>
            <w:r w:rsidRPr="008C007A">
              <w:rPr>
                <w:bCs/>
                <w:sz w:val="16"/>
                <w:szCs w:val="16"/>
                <w:lang w:val="uk-UA"/>
              </w:rPr>
              <w:t xml:space="preserve"> району на 2026-2028 роки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 табличний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5565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про міжбюджетні трансферти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Сарненська районна державна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Інформація про міжбюджетні трансферти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5566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Фінансування 8240</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Фінансування 8240</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5567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воркшопу ДСЗІ до закону 4336</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№вх-4149/25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цифрової трансформації та суспільних комунікацій</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воркшопу ДСЗІ до закону 4336</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lastRenderedPageBreak/>
              <w:t>5568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подання інформації</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соціальної політики</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подання інформації</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416"/>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5569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агропромислового розвитку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Бюджетна пропозиція</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5570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кандидатури до складу робочої групи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Організаційні питання</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кандидатури до складу робочої групи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5571</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Аналіз стану </w:t>
            </w:r>
            <w:proofErr w:type="spellStart"/>
            <w:r w:rsidRPr="008C007A">
              <w:rPr>
                <w:bCs/>
                <w:sz w:val="16"/>
                <w:szCs w:val="16"/>
                <w:lang w:val="uk-UA"/>
              </w:rPr>
              <w:t>енергоносіїів</w:t>
            </w:r>
            <w:proofErr w:type="spellEnd"/>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№вх-4153/25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Аналіз стану </w:t>
            </w:r>
            <w:proofErr w:type="spellStart"/>
            <w:r w:rsidRPr="008C007A">
              <w:rPr>
                <w:bCs/>
                <w:sz w:val="16"/>
                <w:szCs w:val="16"/>
                <w:lang w:val="uk-UA"/>
              </w:rPr>
              <w:t>енергоносіїів</w:t>
            </w:r>
            <w:proofErr w:type="spellEnd"/>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5572</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№вх-4154/25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5573</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коштів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№вх-4155/25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цивільного захисту та охорони здоров’я населення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виділення коштів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557"/>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5574</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Прохання профінансувати видатки</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№вх-4156/25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Управління міжнародного співробітництва та європейської інтеграції</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Прохання профінансувати видатки</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557"/>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5575</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онлайн наради по публічним інвестиціям</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№вх-4157/25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економічного розвитку і торгівлі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онлайн наради по публічним інвестиціям</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557"/>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5576</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по Програмі малого і середнього підприємництва</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№вх-4158/25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економічного розвитку і торгівлі</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фінансування по Програмі малого і середнього підприємництва</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557"/>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5577</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w:t>
            </w:r>
            <w:proofErr w:type="spellStart"/>
            <w:r w:rsidRPr="008C007A">
              <w:rPr>
                <w:bCs/>
                <w:sz w:val="16"/>
                <w:szCs w:val="16"/>
                <w:lang w:val="uk-UA"/>
              </w:rPr>
              <w:t>профінансування</w:t>
            </w:r>
            <w:proofErr w:type="spellEnd"/>
            <w:r w:rsidRPr="008C007A">
              <w:rPr>
                <w:bCs/>
                <w:sz w:val="16"/>
                <w:szCs w:val="16"/>
                <w:lang w:val="uk-UA"/>
              </w:rPr>
              <w:t xml:space="preserve"> видатків</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№вх-4159/25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Департамент агропромислового розвитку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w:t>
            </w:r>
            <w:proofErr w:type="spellStart"/>
            <w:r w:rsidRPr="008C007A">
              <w:rPr>
                <w:bCs/>
                <w:sz w:val="16"/>
                <w:szCs w:val="16"/>
                <w:lang w:val="uk-UA"/>
              </w:rPr>
              <w:t>профінансування</w:t>
            </w:r>
            <w:proofErr w:type="spellEnd"/>
            <w:r w:rsidRPr="008C007A">
              <w:rPr>
                <w:bCs/>
                <w:sz w:val="16"/>
                <w:szCs w:val="16"/>
                <w:lang w:val="uk-UA"/>
              </w:rPr>
              <w:t xml:space="preserve"> видатків</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5578</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подання звітності</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№вх-4160/25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Відділ внутрішнього аудиту</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Про подання звітності</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lastRenderedPageBreak/>
              <w:t>5579</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заборгованості по комунальних </w:t>
            </w:r>
            <w:proofErr w:type="spellStart"/>
            <w:r w:rsidRPr="008C007A">
              <w:rPr>
                <w:bCs/>
                <w:sz w:val="16"/>
                <w:szCs w:val="16"/>
                <w:lang w:val="uk-UA"/>
              </w:rPr>
              <w:t>платежах</w:t>
            </w:r>
            <w:proofErr w:type="spellEnd"/>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№вх-4161/25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 xml:space="preserve">Щодо заборгованості по комунальних </w:t>
            </w:r>
            <w:proofErr w:type="spellStart"/>
            <w:r w:rsidRPr="008C007A">
              <w:rPr>
                <w:bCs/>
                <w:sz w:val="16"/>
                <w:szCs w:val="16"/>
                <w:lang w:val="uk-UA"/>
              </w:rPr>
              <w:t>платежах</w:t>
            </w:r>
            <w:proofErr w:type="spellEnd"/>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5580</w:t>
            </w:r>
          </w:p>
        </w:tc>
        <w:tc>
          <w:tcPr>
            <w:tcW w:w="479"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постанови спільної наради керівників правоохоронних органів, яка відбулась 25.07.2025 року</w:t>
            </w:r>
          </w:p>
        </w:tc>
        <w:tc>
          <w:tcPr>
            <w:tcW w:w="357"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№вх-4162/25</w:t>
            </w:r>
          </w:p>
        </w:tc>
        <w:tc>
          <w:tcPr>
            <w:tcW w:w="30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08"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08.08.2025</w:t>
            </w:r>
          </w:p>
        </w:tc>
        <w:tc>
          <w:tcPr>
            <w:tcW w:w="393"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Рівненська обласна військова адміністрація</w:t>
            </w:r>
          </w:p>
        </w:tc>
        <w:tc>
          <w:tcPr>
            <w:tcW w:w="27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166"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263"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Фінанси</w:t>
            </w:r>
          </w:p>
        </w:tc>
        <w:tc>
          <w:tcPr>
            <w:tcW w:w="46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Щодо постанови спільної наради керівників правоохоронних органів, яка відбулась 25.07.2025 року</w:t>
            </w:r>
          </w:p>
        </w:tc>
        <w:tc>
          <w:tcPr>
            <w:tcW w:w="32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Текстовий</w:t>
            </w:r>
          </w:p>
          <w:p w:rsidR="00252370" w:rsidRPr="008C007A" w:rsidRDefault="00252370" w:rsidP="00252370">
            <w:pPr>
              <w:jc w:val="center"/>
              <w:rPr>
                <w:bCs/>
                <w:sz w:val="16"/>
                <w:szCs w:val="16"/>
                <w:lang w:val="uk-UA"/>
              </w:rPr>
            </w:pPr>
            <w:r w:rsidRPr="008C007A">
              <w:rPr>
                <w:bCs/>
                <w:sz w:val="16"/>
                <w:szCs w:val="16"/>
                <w:lang w:val="uk-UA"/>
              </w:rPr>
              <w:t>документ</w:t>
            </w:r>
          </w:p>
        </w:tc>
        <w:tc>
          <w:tcPr>
            <w:tcW w:w="235"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Лист</w:t>
            </w:r>
          </w:p>
        </w:tc>
        <w:tc>
          <w:tcPr>
            <w:tcW w:w="162" w:type="pct"/>
            <w:shd w:val="clear" w:color="auto" w:fill="FFFFFF"/>
            <w:vAlign w:val="center"/>
          </w:tcPr>
          <w:p w:rsidR="00252370" w:rsidRPr="008C007A" w:rsidRDefault="00252370" w:rsidP="00252370">
            <w:pPr>
              <w:jc w:val="center"/>
              <w:rPr>
                <w:bCs/>
                <w:sz w:val="16"/>
                <w:szCs w:val="16"/>
                <w:lang w:val="uk-UA"/>
              </w:rPr>
            </w:pPr>
            <w:r w:rsidRPr="008C007A">
              <w:rPr>
                <w:bCs/>
                <w:sz w:val="16"/>
                <w:szCs w:val="16"/>
                <w:lang w:val="uk-UA"/>
              </w:rPr>
              <w:t>-</w:t>
            </w:r>
          </w:p>
        </w:tc>
        <w:tc>
          <w:tcPr>
            <w:tcW w:w="310" w:type="pct"/>
            <w:shd w:val="clear" w:color="auto" w:fill="FFFFFF"/>
            <w:vAlign w:val="center"/>
          </w:tcPr>
          <w:p w:rsidR="00252370" w:rsidRPr="008C007A" w:rsidRDefault="00252370" w:rsidP="00252370">
            <w:pPr>
              <w:jc w:val="center"/>
              <w:rPr>
                <w:bCs/>
                <w:sz w:val="16"/>
                <w:szCs w:val="16"/>
                <w:lang w:val="uk-UA"/>
              </w:rPr>
            </w:pPr>
          </w:p>
          <w:p w:rsidR="00252370" w:rsidRPr="008C007A" w:rsidRDefault="00252370" w:rsidP="00252370">
            <w:pPr>
              <w:jc w:val="center"/>
              <w:rPr>
                <w:bCs/>
                <w:sz w:val="16"/>
                <w:szCs w:val="16"/>
                <w:lang w:val="uk-UA"/>
              </w:rPr>
            </w:pPr>
            <w:r w:rsidRPr="008C007A">
              <w:rPr>
                <w:bCs/>
                <w:sz w:val="16"/>
                <w:szCs w:val="16"/>
                <w:lang w:val="uk-UA"/>
              </w:rPr>
              <w:t>Паперова, електронна</w:t>
            </w:r>
          </w:p>
          <w:p w:rsidR="00252370" w:rsidRPr="008C007A" w:rsidRDefault="00252370" w:rsidP="00252370">
            <w:pPr>
              <w:jc w:val="center"/>
              <w:rPr>
                <w:bCs/>
                <w:sz w:val="16"/>
                <w:szCs w:val="16"/>
                <w:lang w:val="uk-UA"/>
              </w:rPr>
            </w:pPr>
          </w:p>
        </w:tc>
        <w:tc>
          <w:tcPr>
            <w:tcW w:w="614" w:type="pct"/>
            <w:shd w:val="clear" w:color="auto" w:fill="FFFFFF"/>
            <w:vAlign w:val="center"/>
          </w:tcPr>
          <w:p w:rsidR="00252370" w:rsidRPr="003B610A" w:rsidRDefault="00252370" w:rsidP="00252370">
            <w:pPr>
              <w:jc w:val="center"/>
              <w:rPr>
                <w:bCs/>
                <w:sz w:val="16"/>
                <w:szCs w:val="16"/>
                <w:lang w:val="uk-UA"/>
              </w:rPr>
            </w:pPr>
            <w:r w:rsidRPr="003B610A">
              <w:rPr>
                <w:bCs/>
                <w:sz w:val="16"/>
                <w:szCs w:val="16"/>
                <w:lang w:val="uk-UA"/>
              </w:rPr>
              <w:t>Департамент фінансів Рівненської облдержадміністрації</w:t>
            </w:r>
          </w:p>
        </w:tc>
        <w:tc>
          <w:tcPr>
            <w:tcW w:w="176" w:type="pct"/>
            <w:shd w:val="clear" w:color="auto" w:fill="FFFFFF"/>
            <w:vAlign w:val="center"/>
          </w:tcPr>
          <w:p w:rsidR="00252370" w:rsidRDefault="00252370" w:rsidP="00252370">
            <w:pPr>
              <w:jc w:val="center"/>
              <w:rPr>
                <w:lang w:val="ru-RU"/>
              </w:rPr>
            </w:pPr>
            <w:r>
              <w:rPr>
                <w:lang w:val="ru-RU"/>
              </w:rPr>
              <w:t>-</w:t>
            </w:r>
          </w:p>
        </w:tc>
      </w:tr>
      <w:tr w:rsidR="00252370" w:rsidRPr="00B7371E" w:rsidTr="008C007A">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5581</w:t>
            </w:r>
          </w:p>
        </w:tc>
        <w:tc>
          <w:tcPr>
            <w:tcW w:w="479"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Наказ департаменту фінансів</w:t>
            </w:r>
          </w:p>
        </w:tc>
        <w:tc>
          <w:tcPr>
            <w:tcW w:w="357"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9</w:t>
            </w:r>
            <w:r>
              <w:rPr>
                <w:sz w:val="16"/>
                <w:szCs w:val="16"/>
              </w:rPr>
              <w:t>9</w:t>
            </w:r>
            <w:r w:rsidRPr="003C535B">
              <w:rPr>
                <w:sz w:val="16"/>
                <w:szCs w:val="16"/>
                <w:lang w:val="uk-UA"/>
              </w:rPr>
              <w:t>-в</w:t>
            </w:r>
          </w:p>
        </w:tc>
        <w:tc>
          <w:tcPr>
            <w:tcW w:w="302"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0</w:t>
            </w:r>
            <w:r>
              <w:rPr>
                <w:sz w:val="16"/>
                <w:szCs w:val="16"/>
              </w:rPr>
              <w:t>8</w:t>
            </w:r>
            <w:r w:rsidRPr="003C535B">
              <w:rPr>
                <w:sz w:val="16"/>
                <w:szCs w:val="16"/>
                <w:lang w:val="uk-UA"/>
              </w:rPr>
              <w:t>.08.2025</w:t>
            </w:r>
          </w:p>
        </w:tc>
        <w:tc>
          <w:tcPr>
            <w:tcW w:w="308" w:type="pct"/>
            <w:shd w:val="clear" w:color="auto" w:fill="FFFFFF"/>
            <w:vAlign w:val="center"/>
          </w:tcPr>
          <w:p w:rsidR="00252370" w:rsidRPr="003C535B" w:rsidRDefault="00252370" w:rsidP="00252370">
            <w:pPr>
              <w:jc w:val="center"/>
              <w:rPr>
                <w:iCs/>
                <w:sz w:val="16"/>
                <w:szCs w:val="16"/>
                <w:lang w:val="uk-UA"/>
              </w:rPr>
            </w:pPr>
            <w:r w:rsidRPr="003C535B">
              <w:rPr>
                <w:iCs/>
                <w:sz w:val="16"/>
                <w:szCs w:val="16"/>
                <w:lang w:val="uk-UA"/>
              </w:rPr>
              <w:t>-</w:t>
            </w:r>
          </w:p>
        </w:tc>
        <w:tc>
          <w:tcPr>
            <w:tcW w:w="393" w:type="pct"/>
            <w:shd w:val="clear" w:color="auto" w:fill="FFFFFF"/>
          </w:tcPr>
          <w:p w:rsidR="00252370" w:rsidRPr="003C535B" w:rsidRDefault="00252370" w:rsidP="00252370">
            <w:pPr>
              <w:jc w:val="center"/>
              <w:rPr>
                <w:sz w:val="16"/>
                <w:szCs w:val="16"/>
                <w:lang w:val="uk-UA"/>
              </w:rPr>
            </w:pPr>
            <w:r w:rsidRPr="003C535B">
              <w:rPr>
                <w:sz w:val="16"/>
                <w:szCs w:val="16"/>
                <w:lang w:val="uk-UA"/>
              </w:rPr>
              <w:t>Відділ управління персоналом і організаційної роботи</w:t>
            </w:r>
          </w:p>
        </w:tc>
        <w:tc>
          <w:tcPr>
            <w:tcW w:w="27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w:t>
            </w:r>
          </w:p>
        </w:tc>
        <w:tc>
          <w:tcPr>
            <w:tcW w:w="166"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w:t>
            </w:r>
          </w:p>
        </w:tc>
        <w:tc>
          <w:tcPr>
            <w:tcW w:w="263" w:type="pct"/>
            <w:shd w:val="clear" w:color="auto" w:fill="FFFFFF"/>
            <w:vAlign w:val="center"/>
          </w:tcPr>
          <w:p w:rsidR="00252370" w:rsidRPr="003C535B" w:rsidRDefault="00252370" w:rsidP="00252370">
            <w:pPr>
              <w:ind w:left="-85" w:right="-85"/>
              <w:jc w:val="center"/>
              <w:rPr>
                <w:sz w:val="16"/>
                <w:szCs w:val="16"/>
                <w:lang w:val="uk-UA"/>
              </w:rPr>
            </w:pPr>
            <w:r w:rsidRPr="003C535B">
              <w:rPr>
                <w:sz w:val="16"/>
                <w:szCs w:val="16"/>
                <w:lang w:val="uk-UA"/>
              </w:rPr>
              <w:t>Управління персона-лом</w:t>
            </w:r>
          </w:p>
        </w:tc>
        <w:tc>
          <w:tcPr>
            <w:tcW w:w="46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Про надання відпустки</w:t>
            </w:r>
          </w:p>
        </w:tc>
        <w:tc>
          <w:tcPr>
            <w:tcW w:w="32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Текстовий документ</w:t>
            </w:r>
          </w:p>
        </w:tc>
        <w:tc>
          <w:tcPr>
            <w:tcW w:w="235"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Наказ</w:t>
            </w:r>
          </w:p>
        </w:tc>
        <w:tc>
          <w:tcPr>
            <w:tcW w:w="162"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w:t>
            </w:r>
          </w:p>
        </w:tc>
        <w:tc>
          <w:tcPr>
            <w:tcW w:w="310"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Паперова</w:t>
            </w:r>
          </w:p>
        </w:tc>
        <w:tc>
          <w:tcPr>
            <w:tcW w:w="614" w:type="pct"/>
            <w:shd w:val="clear" w:color="auto" w:fill="FFFFFF"/>
            <w:vAlign w:val="center"/>
          </w:tcPr>
          <w:p w:rsidR="00252370" w:rsidRPr="003C535B" w:rsidRDefault="00252370" w:rsidP="00252370">
            <w:pPr>
              <w:jc w:val="center"/>
              <w:rPr>
                <w:sz w:val="16"/>
                <w:szCs w:val="16"/>
                <w:lang w:val="uk-UA"/>
              </w:rPr>
            </w:pPr>
            <w:r w:rsidRPr="003C535B">
              <w:rPr>
                <w:sz w:val="16"/>
                <w:szCs w:val="16"/>
                <w:lang w:val="uk-UA"/>
              </w:rPr>
              <w:t>Відділ управління персоналом і організаційної роботи</w:t>
            </w:r>
          </w:p>
        </w:tc>
        <w:tc>
          <w:tcPr>
            <w:tcW w:w="176" w:type="pct"/>
            <w:shd w:val="clear" w:color="auto" w:fill="FFFFFF"/>
            <w:vAlign w:val="center"/>
          </w:tcPr>
          <w:p w:rsidR="00252370" w:rsidRDefault="00252370" w:rsidP="00252370">
            <w:pPr>
              <w:jc w:val="center"/>
              <w:rPr>
                <w:lang w:val="uk-UA"/>
              </w:rPr>
            </w:pPr>
            <w:r>
              <w:rPr>
                <w:lang w:val="uk-UA"/>
              </w:rPr>
              <w:t>-</w:t>
            </w:r>
          </w:p>
        </w:tc>
      </w:tr>
      <w:tr w:rsidR="00252370" w:rsidRPr="00B7371E" w:rsidTr="007F1797">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5582</w:t>
            </w:r>
          </w:p>
        </w:tc>
        <w:tc>
          <w:tcPr>
            <w:tcW w:w="479"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 xml:space="preserve">На виконання доручення </w:t>
            </w:r>
          </w:p>
        </w:tc>
        <w:tc>
          <w:tcPr>
            <w:tcW w:w="357" w:type="pct"/>
            <w:shd w:val="clear" w:color="auto" w:fill="FFFFFF"/>
            <w:vAlign w:val="center"/>
          </w:tcPr>
          <w:p w:rsidR="00252370" w:rsidRPr="0003696B" w:rsidRDefault="00252370" w:rsidP="00252370">
            <w:pPr>
              <w:jc w:val="center"/>
              <w:rPr>
                <w:bCs/>
                <w:sz w:val="16"/>
                <w:szCs w:val="16"/>
                <w:lang w:val="uk-UA"/>
              </w:rPr>
            </w:pPr>
            <w:r w:rsidRPr="0003696B">
              <w:rPr>
                <w:bCs/>
                <w:sz w:val="16"/>
                <w:szCs w:val="16"/>
                <w:lang w:val="uk-UA"/>
              </w:rPr>
              <w:t xml:space="preserve">№ </w:t>
            </w:r>
            <w:proofErr w:type="spellStart"/>
            <w:r w:rsidRPr="0003696B">
              <w:rPr>
                <w:bCs/>
                <w:sz w:val="16"/>
                <w:szCs w:val="16"/>
                <w:lang w:val="uk-UA"/>
              </w:rPr>
              <w:t>вих</w:t>
            </w:r>
            <w:proofErr w:type="spellEnd"/>
            <w:r w:rsidRPr="0003696B">
              <w:rPr>
                <w:bCs/>
                <w:sz w:val="16"/>
                <w:szCs w:val="16"/>
                <w:lang w:val="uk-UA"/>
              </w:rPr>
              <w:t>-</w:t>
            </w:r>
          </w:p>
          <w:p w:rsidR="00252370" w:rsidRPr="00E73CAB" w:rsidRDefault="00252370" w:rsidP="00252370">
            <w:pPr>
              <w:jc w:val="center"/>
              <w:rPr>
                <w:bCs/>
                <w:sz w:val="16"/>
                <w:szCs w:val="16"/>
                <w:lang w:val="uk-UA"/>
              </w:rPr>
            </w:pPr>
            <w:r w:rsidRPr="0003696B">
              <w:rPr>
                <w:bCs/>
                <w:sz w:val="16"/>
                <w:szCs w:val="16"/>
                <w:lang w:val="uk-UA"/>
              </w:rPr>
              <w:t>12</w:t>
            </w:r>
            <w:r>
              <w:rPr>
                <w:bCs/>
                <w:sz w:val="16"/>
                <w:szCs w:val="16"/>
                <w:lang w:val="uk-UA"/>
              </w:rPr>
              <w:t>73</w:t>
            </w:r>
            <w:r w:rsidRPr="0003696B">
              <w:rPr>
                <w:bCs/>
                <w:sz w:val="16"/>
                <w:szCs w:val="16"/>
                <w:lang w:val="uk-UA"/>
              </w:rPr>
              <w:t>/04-19/25</w:t>
            </w:r>
          </w:p>
        </w:tc>
        <w:tc>
          <w:tcPr>
            <w:tcW w:w="302"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08.08.2025</w:t>
            </w:r>
          </w:p>
        </w:tc>
        <w:tc>
          <w:tcPr>
            <w:tcW w:w="308" w:type="pct"/>
            <w:shd w:val="clear" w:color="auto" w:fill="FFFFFF"/>
            <w:vAlign w:val="center"/>
          </w:tcPr>
          <w:p w:rsidR="00252370" w:rsidRPr="00E73CAB" w:rsidRDefault="00252370" w:rsidP="00252370">
            <w:pPr>
              <w:jc w:val="center"/>
              <w:rPr>
                <w:bCs/>
                <w:iCs/>
                <w:sz w:val="16"/>
                <w:szCs w:val="16"/>
                <w:lang w:val="uk-UA"/>
              </w:rPr>
            </w:pPr>
            <w:r>
              <w:rPr>
                <w:bCs/>
                <w:iCs/>
                <w:sz w:val="16"/>
                <w:szCs w:val="16"/>
                <w:lang w:val="uk-UA"/>
              </w:rPr>
              <w:t>-</w:t>
            </w:r>
          </w:p>
        </w:tc>
        <w:tc>
          <w:tcPr>
            <w:tcW w:w="393"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w:t>
            </w:r>
          </w:p>
        </w:tc>
        <w:tc>
          <w:tcPr>
            <w:tcW w:w="166"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w:t>
            </w:r>
          </w:p>
        </w:tc>
        <w:tc>
          <w:tcPr>
            <w:tcW w:w="263" w:type="pct"/>
            <w:shd w:val="clear" w:color="auto" w:fill="FFFFFF"/>
            <w:vAlign w:val="center"/>
          </w:tcPr>
          <w:p w:rsidR="00252370" w:rsidRPr="00E73CAB" w:rsidRDefault="00252370" w:rsidP="00252370">
            <w:pPr>
              <w:ind w:left="-85" w:right="-85"/>
              <w:jc w:val="center"/>
              <w:rPr>
                <w:bCs/>
                <w:sz w:val="16"/>
                <w:szCs w:val="16"/>
                <w:lang w:val="uk-UA"/>
              </w:rPr>
            </w:pPr>
            <w:r w:rsidRPr="0003696B">
              <w:rPr>
                <w:bCs/>
                <w:sz w:val="16"/>
                <w:szCs w:val="16"/>
                <w:lang w:val="uk-UA"/>
              </w:rPr>
              <w:t>Фінанси</w:t>
            </w:r>
          </w:p>
        </w:tc>
        <w:tc>
          <w:tcPr>
            <w:tcW w:w="465"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 xml:space="preserve">Щодо недоліків і порушень використання коштів субвенцій </w:t>
            </w:r>
          </w:p>
        </w:tc>
        <w:tc>
          <w:tcPr>
            <w:tcW w:w="325"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Текстовий документ</w:t>
            </w:r>
          </w:p>
        </w:tc>
        <w:tc>
          <w:tcPr>
            <w:tcW w:w="235"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лист</w:t>
            </w:r>
          </w:p>
        </w:tc>
        <w:tc>
          <w:tcPr>
            <w:tcW w:w="162"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w:t>
            </w:r>
          </w:p>
        </w:tc>
        <w:tc>
          <w:tcPr>
            <w:tcW w:w="310"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Паперова</w:t>
            </w:r>
          </w:p>
        </w:tc>
        <w:tc>
          <w:tcPr>
            <w:tcW w:w="614"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52370" w:rsidRPr="00E73CAB" w:rsidRDefault="00252370" w:rsidP="00252370">
            <w:pPr>
              <w:jc w:val="center"/>
              <w:rPr>
                <w:bCs/>
                <w:lang w:val="uk-UA"/>
              </w:rPr>
            </w:pPr>
            <w:r w:rsidRPr="00E73CAB">
              <w:rPr>
                <w:bCs/>
                <w:lang w:val="uk-UA"/>
              </w:rPr>
              <w:t>-</w:t>
            </w:r>
          </w:p>
        </w:tc>
      </w:tr>
      <w:tr w:rsidR="00252370" w:rsidRPr="00B7371E" w:rsidTr="007F1797">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5583</w:t>
            </w:r>
          </w:p>
        </w:tc>
        <w:tc>
          <w:tcPr>
            <w:tcW w:w="479"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 xml:space="preserve">Про подання інформації </w:t>
            </w:r>
          </w:p>
        </w:tc>
        <w:tc>
          <w:tcPr>
            <w:tcW w:w="357" w:type="pct"/>
            <w:shd w:val="clear" w:color="auto" w:fill="FFFFFF"/>
            <w:vAlign w:val="center"/>
          </w:tcPr>
          <w:p w:rsidR="00252370" w:rsidRPr="0003696B" w:rsidRDefault="00252370" w:rsidP="00252370">
            <w:pPr>
              <w:jc w:val="center"/>
              <w:rPr>
                <w:bCs/>
                <w:sz w:val="16"/>
                <w:szCs w:val="16"/>
                <w:lang w:val="uk-UA"/>
              </w:rPr>
            </w:pPr>
            <w:r w:rsidRPr="0003696B">
              <w:rPr>
                <w:bCs/>
                <w:sz w:val="16"/>
                <w:szCs w:val="16"/>
                <w:lang w:val="uk-UA"/>
              </w:rPr>
              <w:t xml:space="preserve">№ </w:t>
            </w:r>
            <w:proofErr w:type="spellStart"/>
            <w:r w:rsidRPr="0003696B">
              <w:rPr>
                <w:bCs/>
                <w:sz w:val="16"/>
                <w:szCs w:val="16"/>
                <w:lang w:val="uk-UA"/>
              </w:rPr>
              <w:t>вих</w:t>
            </w:r>
            <w:proofErr w:type="spellEnd"/>
            <w:r w:rsidRPr="0003696B">
              <w:rPr>
                <w:bCs/>
                <w:sz w:val="16"/>
                <w:szCs w:val="16"/>
                <w:lang w:val="uk-UA"/>
              </w:rPr>
              <w:t>-</w:t>
            </w:r>
          </w:p>
          <w:p w:rsidR="00252370" w:rsidRPr="00E73CAB" w:rsidRDefault="00252370" w:rsidP="00252370">
            <w:pPr>
              <w:jc w:val="center"/>
              <w:rPr>
                <w:bCs/>
                <w:sz w:val="16"/>
                <w:szCs w:val="16"/>
                <w:lang w:val="uk-UA"/>
              </w:rPr>
            </w:pPr>
            <w:r w:rsidRPr="0003696B">
              <w:rPr>
                <w:bCs/>
                <w:sz w:val="16"/>
                <w:szCs w:val="16"/>
                <w:lang w:val="uk-UA"/>
              </w:rPr>
              <w:t>12</w:t>
            </w:r>
            <w:r>
              <w:rPr>
                <w:bCs/>
                <w:sz w:val="16"/>
                <w:szCs w:val="16"/>
                <w:lang w:val="uk-UA"/>
              </w:rPr>
              <w:t>74</w:t>
            </w:r>
            <w:r w:rsidRPr="0003696B">
              <w:rPr>
                <w:bCs/>
                <w:sz w:val="16"/>
                <w:szCs w:val="16"/>
                <w:lang w:val="uk-UA"/>
              </w:rPr>
              <w:t>/04-19/25</w:t>
            </w:r>
          </w:p>
        </w:tc>
        <w:tc>
          <w:tcPr>
            <w:tcW w:w="302"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08.08.2025</w:t>
            </w:r>
          </w:p>
        </w:tc>
        <w:tc>
          <w:tcPr>
            <w:tcW w:w="308" w:type="pct"/>
            <w:shd w:val="clear" w:color="auto" w:fill="FFFFFF"/>
            <w:vAlign w:val="center"/>
          </w:tcPr>
          <w:p w:rsidR="00252370" w:rsidRPr="00E73CAB" w:rsidRDefault="00252370" w:rsidP="00252370">
            <w:pPr>
              <w:jc w:val="center"/>
              <w:rPr>
                <w:bCs/>
                <w:iCs/>
                <w:sz w:val="16"/>
                <w:szCs w:val="16"/>
                <w:lang w:val="uk-UA"/>
              </w:rPr>
            </w:pPr>
            <w:r>
              <w:rPr>
                <w:bCs/>
                <w:iCs/>
                <w:sz w:val="16"/>
                <w:szCs w:val="16"/>
                <w:lang w:val="uk-UA"/>
              </w:rPr>
              <w:t>-</w:t>
            </w:r>
          </w:p>
        </w:tc>
        <w:tc>
          <w:tcPr>
            <w:tcW w:w="393"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Відділ фінансів соціально-культурної сфери і соціального захисту населення</w:t>
            </w:r>
          </w:p>
        </w:tc>
        <w:tc>
          <w:tcPr>
            <w:tcW w:w="275"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w:t>
            </w:r>
          </w:p>
        </w:tc>
        <w:tc>
          <w:tcPr>
            <w:tcW w:w="166"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w:t>
            </w:r>
          </w:p>
        </w:tc>
        <w:tc>
          <w:tcPr>
            <w:tcW w:w="263" w:type="pct"/>
            <w:shd w:val="clear" w:color="auto" w:fill="FFFFFF"/>
            <w:vAlign w:val="center"/>
          </w:tcPr>
          <w:p w:rsidR="00252370" w:rsidRPr="00E73CAB" w:rsidRDefault="00252370" w:rsidP="00252370">
            <w:pPr>
              <w:ind w:left="-85" w:right="-85"/>
              <w:jc w:val="center"/>
              <w:rPr>
                <w:bCs/>
                <w:sz w:val="16"/>
                <w:szCs w:val="16"/>
                <w:lang w:val="uk-UA"/>
              </w:rPr>
            </w:pPr>
            <w:r w:rsidRPr="0003696B">
              <w:rPr>
                <w:bCs/>
                <w:sz w:val="16"/>
                <w:szCs w:val="16"/>
                <w:lang w:val="uk-UA"/>
              </w:rPr>
              <w:t>Фінанси</w:t>
            </w:r>
          </w:p>
        </w:tc>
        <w:tc>
          <w:tcPr>
            <w:tcW w:w="465"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Про подання уточненої бюджетної пропозицій</w:t>
            </w:r>
          </w:p>
        </w:tc>
        <w:tc>
          <w:tcPr>
            <w:tcW w:w="325"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Текстовий</w:t>
            </w:r>
            <w:r>
              <w:rPr>
                <w:bCs/>
                <w:sz w:val="16"/>
                <w:szCs w:val="16"/>
                <w:lang w:val="uk-UA"/>
              </w:rPr>
              <w:t xml:space="preserve">, табличний </w:t>
            </w:r>
            <w:r w:rsidRPr="0003696B">
              <w:rPr>
                <w:bCs/>
                <w:sz w:val="16"/>
                <w:szCs w:val="16"/>
                <w:lang w:val="uk-UA"/>
              </w:rPr>
              <w:t xml:space="preserve"> документ</w:t>
            </w:r>
          </w:p>
        </w:tc>
        <w:tc>
          <w:tcPr>
            <w:tcW w:w="235"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лист</w:t>
            </w:r>
          </w:p>
        </w:tc>
        <w:tc>
          <w:tcPr>
            <w:tcW w:w="162" w:type="pct"/>
            <w:shd w:val="clear" w:color="auto" w:fill="FFFFFF"/>
            <w:vAlign w:val="center"/>
          </w:tcPr>
          <w:p w:rsidR="00252370" w:rsidRPr="00E73CAB" w:rsidRDefault="00252370" w:rsidP="00252370">
            <w:pPr>
              <w:jc w:val="center"/>
              <w:rPr>
                <w:bCs/>
                <w:sz w:val="16"/>
                <w:szCs w:val="16"/>
                <w:lang w:val="uk-UA"/>
              </w:rPr>
            </w:pPr>
            <w:r>
              <w:rPr>
                <w:bCs/>
                <w:sz w:val="16"/>
                <w:szCs w:val="16"/>
                <w:lang w:val="uk-UA"/>
              </w:rPr>
              <w:t>-</w:t>
            </w:r>
          </w:p>
        </w:tc>
        <w:tc>
          <w:tcPr>
            <w:tcW w:w="310"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Паперова</w:t>
            </w:r>
            <w:r>
              <w:rPr>
                <w:bCs/>
                <w:sz w:val="16"/>
                <w:szCs w:val="16"/>
                <w:lang w:val="uk-UA"/>
              </w:rPr>
              <w:t>, електронна</w:t>
            </w:r>
          </w:p>
        </w:tc>
        <w:tc>
          <w:tcPr>
            <w:tcW w:w="614" w:type="pct"/>
            <w:shd w:val="clear" w:color="auto" w:fill="FFFFFF"/>
            <w:vAlign w:val="center"/>
          </w:tcPr>
          <w:p w:rsidR="00252370" w:rsidRPr="00E73CAB" w:rsidRDefault="00252370" w:rsidP="00252370">
            <w:pPr>
              <w:jc w:val="center"/>
              <w:rPr>
                <w:bCs/>
                <w:sz w:val="16"/>
                <w:szCs w:val="16"/>
                <w:lang w:val="uk-UA"/>
              </w:rPr>
            </w:pPr>
            <w:r w:rsidRPr="0003696B">
              <w:rPr>
                <w:bCs/>
                <w:sz w:val="16"/>
                <w:szCs w:val="16"/>
                <w:lang w:val="uk-UA"/>
              </w:rPr>
              <w:t>Відділ фінансів соціально-культурної сфери і соціального захисту населення</w:t>
            </w:r>
          </w:p>
        </w:tc>
        <w:tc>
          <w:tcPr>
            <w:tcW w:w="176" w:type="pct"/>
            <w:shd w:val="clear" w:color="auto" w:fill="FFFFFF"/>
            <w:vAlign w:val="center"/>
          </w:tcPr>
          <w:p w:rsidR="00252370" w:rsidRPr="00E73CAB" w:rsidRDefault="00252370" w:rsidP="00252370">
            <w:pPr>
              <w:jc w:val="center"/>
              <w:rPr>
                <w:bCs/>
                <w:lang w:val="uk-UA"/>
              </w:rPr>
            </w:pPr>
            <w:r w:rsidRPr="00E73CAB">
              <w:rPr>
                <w:bCs/>
                <w:lang w:val="uk-UA"/>
              </w:rPr>
              <w:t>-</w:t>
            </w:r>
          </w:p>
        </w:tc>
      </w:tr>
      <w:tr w:rsidR="00252370" w:rsidRPr="00B7371E" w:rsidTr="007F1797">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5584</w:t>
            </w:r>
          </w:p>
        </w:tc>
        <w:tc>
          <w:tcPr>
            <w:tcW w:w="479"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Про подання інформації</w:t>
            </w:r>
          </w:p>
        </w:tc>
        <w:tc>
          <w:tcPr>
            <w:tcW w:w="357"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№вих-1270/03-19/25</w:t>
            </w:r>
          </w:p>
        </w:tc>
        <w:tc>
          <w:tcPr>
            <w:tcW w:w="302"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08.08.2025</w:t>
            </w:r>
          </w:p>
        </w:tc>
        <w:tc>
          <w:tcPr>
            <w:tcW w:w="308"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w:t>
            </w:r>
          </w:p>
        </w:tc>
        <w:tc>
          <w:tcPr>
            <w:tcW w:w="393"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Відділ зведеного бюджету та міжбюджетних відносин</w:t>
            </w:r>
          </w:p>
        </w:tc>
        <w:tc>
          <w:tcPr>
            <w:tcW w:w="275"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w:t>
            </w:r>
          </w:p>
        </w:tc>
        <w:tc>
          <w:tcPr>
            <w:tcW w:w="166"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w:t>
            </w:r>
          </w:p>
        </w:tc>
        <w:tc>
          <w:tcPr>
            <w:tcW w:w="263"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фінанси</w:t>
            </w:r>
          </w:p>
        </w:tc>
        <w:tc>
          <w:tcPr>
            <w:tcW w:w="465"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Експертиза рішень про внесення змін до відповідних бюджетів на 2025 рік</w:t>
            </w:r>
          </w:p>
        </w:tc>
        <w:tc>
          <w:tcPr>
            <w:tcW w:w="325"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Текстовий документ</w:t>
            </w:r>
          </w:p>
        </w:tc>
        <w:tc>
          <w:tcPr>
            <w:tcW w:w="235"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Лист</w:t>
            </w:r>
          </w:p>
        </w:tc>
        <w:tc>
          <w:tcPr>
            <w:tcW w:w="162" w:type="pct"/>
            <w:shd w:val="clear" w:color="auto" w:fill="FFFFFF"/>
            <w:vAlign w:val="center"/>
          </w:tcPr>
          <w:p w:rsidR="00252370" w:rsidRPr="00A70C19" w:rsidRDefault="00252370" w:rsidP="00252370">
            <w:pPr>
              <w:jc w:val="center"/>
              <w:rPr>
                <w:bCs/>
                <w:sz w:val="16"/>
                <w:szCs w:val="16"/>
                <w:lang w:val="uk-UA"/>
              </w:rPr>
            </w:pPr>
          </w:p>
          <w:p w:rsidR="00252370" w:rsidRPr="00A70C19" w:rsidRDefault="00252370" w:rsidP="00252370">
            <w:pPr>
              <w:jc w:val="center"/>
              <w:rPr>
                <w:bCs/>
                <w:sz w:val="16"/>
                <w:szCs w:val="16"/>
                <w:lang w:val="uk-UA"/>
              </w:rPr>
            </w:pPr>
            <w:r w:rsidRPr="00A70C19">
              <w:rPr>
                <w:bCs/>
                <w:sz w:val="16"/>
                <w:szCs w:val="16"/>
                <w:lang w:val="uk-UA"/>
              </w:rPr>
              <w:t>-</w:t>
            </w:r>
          </w:p>
          <w:p w:rsidR="00252370" w:rsidRPr="00A70C19" w:rsidRDefault="00252370" w:rsidP="00252370">
            <w:pPr>
              <w:jc w:val="center"/>
              <w:rPr>
                <w:bCs/>
                <w:sz w:val="16"/>
                <w:szCs w:val="16"/>
                <w:lang w:val="uk-UA"/>
              </w:rPr>
            </w:pPr>
          </w:p>
        </w:tc>
        <w:tc>
          <w:tcPr>
            <w:tcW w:w="310"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Паперова , електронна</w:t>
            </w:r>
          </w:p>
        </w:tc>
        <w:tc>
          <w:tcPr>
            <w:tcW w:w="614" w:type="pct"/>
            <w:shd w:val="clear" w:color="auto" w:fill="FFFFFF"/>
            <w:vAlign w:val="center"/>
          </w:tcPr>
          <w:p w:rsidR="00252370" w:rsidRPr="00A70C19" w:rsidRDefault="00252370" w:rsidP="00252370">
            <w:pPr>
              <w:jc w:val="center"/>
              <w:rPr>
                <w:bCs/>
                <w:sz w:val="16"/>
                <w:szCs w:val="16"/>
                <w:lang w:val="uk-UA"/>
              </w:rPr>
            </w:pPr>
            <w:r w:rsidRPr="00A70C19">
              <w:rPr>
                <w:bCs/>
                <w:sz w:val="16"/>
                <w:szCs w:val="16"/>
                <w:lang w:val="uk-UA"/>
              </w:rPr>
              <w:t>Відділ зведеного бюджету та міжбюджетних відносин</w:t>
            </w:r>
          </w:p>
        </w:tc>
        <w:tc>
          <w:tcPr>
            <w:tcW w:w="176" w:type="pct"/>
            <w:shd w:val="clear" w:color="auto" w:fill="FFFFFF"/>
            <w:vAlign w:val="center"/>
          </w:tcPr>
          <w:p w:rsidR="00252370" w:rsidRPr="00C40DD4" w:rsidRDefault="00252370" w:rsidP="00252370">
            <w:pPr>
              <w:jc w:val="center"/>
              <w:rPr>
                <w:sz w:val="16"/>
                <w:szCs w:val="16"/>
                <w:lang w:val="uk-UA"/>
              </w:rPr>
            </w:pPr>
            <w:r w:rsidRPr="00C40DD4">
              <w:rPr>
                <w:sz w:val="16"/>
                <w:szCs w:val="16"/>
                <w:lang w:val="uk-UA"/>
              </w:rPr>
              <w:t>-</w:t>
            </w:r>
          </w:p>
        </w:tc>
      </w:tr>
      <w:tr w:rsidR="00252370" w:rsidRPr="00B7371E" w:rsidTr="007F1797">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5585</w:t>
            </w:r>
          </w:p>
        </w:tc>
        <w:tc>
          <w:tcPr>
            <w:tcW w:w="479"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Про розгляд листа</w:t>
            </w:r>
          </w:p>
        </w:tc>
        <w:tc>
          <w:tcPr>
            <w:tcW w:w="357"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 xml:space="preserve">№ </w:t>
            </w:r>
            <w:proofErr w:type="spellStart"/>
            <w:r w:rsidRPr="008307AB">
              <w:rPr>
                <w:sz w:val="16"/>
                <w:szCs w:val="16"/>
                <w:lang w:val="uk-UA"/>
              </w:rPr>
              <w:t>вих</w:t>
            </w:r>
            <w:proofErr w:type="spellEnd"/>
            <w:r w:rsidRPr="008307AB">
              <w:rPr>
                <w:sz w:val="16"/>
                <w:szCs w:val="16"/>
                <w:lang w:val="uk-UA"/>
              </w:rPr>
              <w:t xml:space="preserve"> -12</w:t>
            </w:r>
            <w:r>
              <w:rPr>
                <w:sz w:val="16"/>
                <w:szCs w:val="16"/>
                <w:lang w:val="uk-UA"/>
              </w:rPr>
              <w:t>72</w:t>
            </w:r>
            <w:r w:rsidRPr="008307AB">
              <w:rPr>
                <w:sz w:val="16"/>
                <w:szCs w:val="16"/>
                <w:lang w:val="uk-UA"/>
              </w:rPr>
              <w:t>/06-12/25</w:t>
            </w:r>
          </w:p>
        </w:tc>
        <w:tc>
          <w:tcPr>
            <w:tcW w:w="302" w:type="pct"/>
            <w:shd w:val="clear" w:color="auto" w:fill="FFFFFF"/>
            <w:vAlign w:val="center"/>
          </w:tcPr>
          <w:p w:rsidR="00252370" w:rsidRPr="008307AB" w:rsidRDefault="00252370" w:rsidP="00252370">
            <w:pPr>
              <w:jc w:val="center"/>
              <w:rPr>
                <w:sz w:val="16"/>
                <w:szCs w:val="16"/>
                <w:lang w:val="uk-UA"/>
              </w:rPr>
            </w:pPr>
            <w:r>
              <w:rPr>
                <w:sz w:val="16"/>
                <w:szCs w:val="16"/>
                <w:lang w:val="uk-UA"/>
              </w:rPr>
              <w:t>08</w:t>
            </w:r>
            <w:r w:rsidRPr="008307AB">
              <w:rPr>
                <w:sz w:val="16"/>
                <w:szCs w:val="16"/>
                <w:lang w:val="uk-UA"/>
              </w:rPr>
              <w:t>.0</w:t>
            </w:r>
            <w:r>
              <w:rPr>
                <w:sz w:val="16"/>
                <w:szCs w:val="16"/>
                <w:lang w:val="uk-UA"/>
              </w:rPr>
              <w:t>8</w:t>
            </w:r>
            <w:r w:rsidRPr="008307AB">
              <w:rPr>
                <w:sz w:val="16"/>
                <w:szCs w:val="16"/>
                <w:lang w:val="uk-UA"/>
              </w:rPr>
              <w:t>.2025</w:t>
            </w:r>
          </w:p>
        </w:tc>
        <w:tc>
          <w:tcPr>
            <w:tcW w:w="308"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393"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Відділ фінансів галузей виробничої сфери</w:t>
            </w:r>
          </w:p>
        </w:tc>
        <w:tc>
          <w:tcPr>
            <w:tcW w:w="275"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166"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263"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Фінанси</w:t>
            </w:r>
          </w:p>
        </w:tc>
        <w:tc>
          <w:tcPr>
            <w:tcW w:w="465" w:type="pct"/>
            <w:shd w:val="clear" w:color="auto" w:fill="FFFFFF"/>
            <w:vAlign w:val="center"/>
          </w:tcPr>
          <w:p w:rsidR="00252370" w:rsidRPr="008307AB" w:rsidRDefault="00252370" w:rsidP="00252370">
            <w:pPr>
              <w:jc w:val="center"/>
              <w:rPr>
                <w:sz w:val="16"/>
                <w:szCs w:val="16"/>
                <w:lang w:val="uk-UA"/>
              </w:rPr>
            </w:pPr>
            <w:r>
              <w:rPr>
                <w:sz w:val="16"/>
                <w:szCs w:val="16"/>
                <w:lang w:val="uk-UA"/>
              </w:rPr>
              <w:t>Щодо виділення коштів</w:t>
            </w:r>
          </w:p>
          <w:p w:rsidR="00252370" w:rsidRPr="008307AB" w:rsidRDefault="00252370" w:rsidP="00252370">
            <w:pPr>
              <w:jc w:val="center"/>
              <w:rPr>
                <w:sz w:val="16"/>
                <w:szCs w:val="16"/>
                <w:lang w:val="uk-UA"/>
              </w:rPr>
            </w:pPr>
          </w:p>
        </w:tc>
        <w:tc>
          <w:tcPr>
            <w:tcW w:w="325"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Текстовий  документ</w:t>
            </w:r>
          </w:p>
        </w:tc>
        <w:tc>
          <w:tcPr>
            <w:tcW w:w="235"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Лист</w:t>
            </w:r>
          </w:p>
        </w:tc>
        <w:tc>
          <w:tcPr>
            <w:tcW w:w="162"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310"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Паперова, електронна</w:t>
            </w:r>
          </w:p>
        </w:tc>
        <w:tc>
          <w:tcPr>
            <w:tcW w:w="614"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Відділ фінансів галузей виробничої сфери</w:t>
            </w:r>
          </w:p>
        </w:tc>
        <w:tc>
          <w:tcPr>
            <w:tcW w:w="176" w:type="pct"/>
            <w:shd w:val="clear" w:color="auto" w:fill="FFFFFF"/>
            <w:vAlign w:val="center"/>
          </w:tcPr>
          <w:p w:rsidR="00252370" w:rsidRPr="00F800E7" w:rsidRDefault="00252370" w:rsidP="00252370">
            <w:pPr>
              <w:jc w:val="center"/>
              <w:rPr>
                <w:sz w:val="16"/>
                <w:szCs w:val="16"/>
                <w:lang w:val="uk-UA"/>
              </w:rPr>
            </w:pPr>
            <w:r>
              <w:rPr>
                <w:sz w:val="16"/>
                <w:szCs w:val="16"/>
                <w:lang w:val="uk-UA"/>
              </w:rPr>
              <w:t>-</w:t>
            </w:r>
          </w:p>
        </w:tc>
      </w:tr>
      <w:tr w:rsidR="00252370" w:rsidRPr="00B7371E" w:rsidTr="007F1797">
        <w:trPr>
          <w:trHeight w:val="975"/>
        </w:trPr>
        <w:tc>
          <w:tcPr>
            <w:tcW w:w="170" w:type="pct"/>
            <w:shd w:val="clear" w:color="auto" w:fill="FFFFFF"/>
            <w:vAlign w:val="center"/>
          </w:tcPr>
          <w:p w:rsidR="00252370" w:rsidRDefault="000C6D27" w:rsidP="00252370">
            <w:pPr>
              <w:jc w:val="center"/>
              <w:rPr>
                <w:b/>
                <w:bCs/>
                <w:sz w:val="16"/>
                <w:szCs w:val="16"/>
                <w:lang w:val="uk-UA"/>
              </w:rPr>
            </w:pPr>
            <w:r>
              <w:rPr>
                <w:b/>
                <w:bCs/>
                <w:sz w:val="16"/>
                <w:szCs w:val="16"/>
                <w:lang w:val="uk-UA"/>
              </w:rPr>
              <w:t>5586</w:t>
            </w:r>
          </w:p>
        </w:tc>
        <w:tc>
          <w:tcPr>
            <w:tcW w:w="479"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Про розгляд листа</w:t>
            </w:r>
          </w:p>
        </w:tc>
        <w:tc>
          <w:tcPr>
            <w:tcW w:w="357"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 xml:space="preserve">№ </w:t>
            </w:r>
            <w:proofErr w:type="spellStart"/>
            <w:r w:rsidRPr="008307AB">
              <w:rPr>
                <w:sz w:val="16"/>
                <w:szCs w:val="16"/>
                <w:lang w:val="uk-UA"/>
              </w:rPr>
              <w:t>вих</w:t>
            </w:r>
            <w:proofErr w:type="spellEnd"/>
            <w:r w:rsidRPr="008307AB">
              <w:rPr>
                <w:sz w:val="16"/>
                <w:szCs w:val="16"/>
                <w:lang w:val="uk-UA"/>
              </w:rPr>
              <w:t xml:space="preserve"> -12</w:t>
            </w:r>
            <w:r>
              <w:rPr>
                <w:sz w:val="16"/>
                <w:szCs w:val="16"/>
                <w:lang w:val="uk-UA"/>
              </w:rPr>
              <w:t>71</w:t>
            </w:r>
            <w:r w:rsidRPr="008307AB">
              <w:rPr>
                <w:sz w:val="16"/>
                <w:szCs w:val="16"/>
                <w:lang w:val="uk-UA"/>
              </w:rPr>
              <w:t>/06-12/25</w:t>
            </w:r>
          </w:p>
        </w:tc>
        <w:tc>
          <w:tcPr>
            <w:tcW w:w="302" w:type="pct"/>
            <w:shd w:val="clear" w:color="auto" w:fill="FFFFFF"/>
            <w:vAlign w:val="center"/>
          </w:tcPr>
          <w:p w:rsidR="00252370" w:rsidRPr="008307AB" w:rsidRDefault="00252370" w:rsidP="00252370">
            <w:pPr>
              <w:jc w:val="center"/>
              <w:rPr>
                <w:sz w:val="16"/>
                <w:szCs w:val="16"/>
                <w:lang w:val="uk-UA"/>
              </w:rPr>
            </w:pPr>
            <w:r>
              <w:rPr>
                <w:sz w:val="16"/>
                <w:szCs w:val="16"/>
                <w:lang w:val="uk-UA"/>
              </w:rPr>
              <w:t>08</w:t>
            </w:r>
            <w:r w:rsidRPr="008307AB">
              <w:rPr>
                <w:sz w:val="16"/>
                <w:szCs w:val="16"/>
                <w:lang w:val="uk-UA"/>
              </w:rPr>
              <w:t>.0</w:t>
            </w:r>
            <w:r>
              <w:rPr>
                <w:sz w:val="16"/>
                <w:szCs w:val="16"/>
                <w:lang w:val="uk-UA"/>
              </w:rPr>
              <w:t>8</w:t>
            </w:r>
            <w:r w:rsidRPr="008307AB">
              <w:rPr>
                <w:sz w:val="16"/>
                <w:szCs w:val="16"/>
                <w:lang w:val="uk-UA"/>
              </w:rPr>
              <w:t>.2025</w:t>
            </w:r>
          </w:p>
        </w:tc>
        <w:tc>
          <w:tcPr>
            <w:tcW w:w="308"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393"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Відділ фінансів галузей виробничої сфери</w:t>
            </w:r>
          </w:p>
        </w:tc>
        <w:tc>
          <w:tcPr>
            <w:tcW w:w="275"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166"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263"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Фінанси</w:t>
            </w:r>
          </w:p>
        </w:tc>
        <w:tc>
          <w:tcPr>
            <w:tcW w:w="465" w:type="pct"/>
            <w:shd w:val="clear" w:color="auto" w:fill="FFFFFF"/>
            <w:vAlign w:val="center"/>
          </w:tcPr>
          <w:p w:rsidR="00252370" w:rsidRPr="008307AB" w:rsidRDefault="00252370" w:rsidP="00252370">
            <w:pPr>
              <w:jc w:val="center"/>
              <w:rPr>
                <w:sz w:val="16"/>
                <w:szCs w:val="16"/>
                <w:lang w:val="uk-UA"/>
              </w:rPr>
            </w:pPr>
            <w:r>
              <w:rPr>
                <w:sz w:val="16"/>
                <w:szCs w:val="16"/>
                <w:lang w:val="uk-UA"/>
              </w:rPr>
              <w:t>Щодо надання пропозицій</w:t>
            </w:r>
          </w:p>
          <w:p w:rsidR="00252370" w:rsidRPr="008307AB" w:rsidRDefault="00252370" w:rsidP="00252370">
            <w:pPr>
              <w:jc w:val="center"/>
              <w:rPr>
                <w:sz w:val="16"/>
                <w:szCs w:val="16"/>
                <w:lang w:val="uk-UA"/>
              </w:rPr>
            </w:pPr>
          </w:p>
        </w:tc>
        <w:tc>
          <w:tcPr>
            <w:tcW w:w="325"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Текстовий  документ</w:t>
            </w:r>
          </w:p>
        </w:tc>
        <w:tc>
          <w:tcPr>
            <w:tcW w:w="235"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Лист</w:t>
            </w:r>
          </w:p>
        </w:tc>
        <w:tc>
          <w:tcPr>
            <w:tcW w:w="162"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w:t>
            </w:r>
          </w:p>
        </w:tc>
        <w:tc>
          <w:tcPr>
            <w:tcW w:w="310"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Паперова, електронна</w:t>
            </w:r>
          </w:p>
        </w:tc>
        <w:tc>
          <w:tcPr>
            <w:tcW w:w="614" w:type="pct"/>
            <w:shd w:val="clear" w:color="auto" w:fill="FFFFFF"/>
            <w:vAlign w:val="center"/>
          </w:tcPr>
          <w:p w:rsidR="00252370" w:rsidRPr="008307AB" w:rsidRDefault="00252370" w:rsidP="00252370">
            <w:pPr>
              <w:jc w:val="center"/>
              <w:rPr>
                <w:sz w:val="16"/>
                <w:szCs w:val="16"/>
                <w:lang w:val="uk-UA"/>
              </w:rPr>
            </w:pPr>
            <w:r w:rsidRPr="008307AB">
              <w:rPr>
                <w:sz w:val="16"/>
                <w:szCs w:val="16"/>
                <w:lang w:val="uk-UA"/>
              </w:rPr>
              <w:t>Відділ фінансів галузей виробничої сфери</w:t>
            </w:r>
          </w:p>
        </w:tc>
        <w:tc>
          <w:tcPr>
            <w:tcW w:w="176" w:type="pct"/>
            <w:shd w:val="clear" w:color="auto" w:fill="FFFFFF"/>
            <w:vAlign w:val="center"/>
          </w:tcPr>
          <w:p w:rsidR="00252370" w:rsidRPr="00F800E7" w:rsidRDefault="00252370" w:rsidP="00252370">
            <w:pPr>
              <w:jc w:val="center"/>
              <w:rPr>
                <w:sz w:val="16"/>
                <w:szCs w:val="16"/>
                <w:lang w:val="uk-UA"/>
              </w:rPr>
            </w:pPr>
            <w:r>
              <w:rPr>
                <w:sz w:val="16"/>
                <w:szCs w:val="16"/>
                <w:lang w:val="uk-UA"/>
              </w:rPr>
              <w:t>-</w:t>
            </w:r>
          </w:p>
        </w:tc>
      </w:tr>
    </w:tbl>
    <w:p w:rsidR="009E3C81" w:rsidRDefault="004400CF" w:rsidP="00342324">
      <w:pPr>
        <w:jc w:val="center"/>
        <w:rPr>
          <w:rStyle w:val="affa"/>
          <w:lang w:val="uk-UA"/>
        </w:rPr>
      </w:pPr>
      <w:r w:rsidRPr="003746A8">
        <w:rPr>
          <w:rStyle w:val="affa"/>
        </w:rPr>
        <w:t>__________</w:t>
      </w:r>
      <w:r w:rsidR="00A27988" w:rsidRPr="003746A8">
        <w:rPr>
          <w:rStyle w:val="affa"/>
        </w:rPr>
        <w:t>_____</w:t>
      </w:r>
    </w:p>
    <w:p w:rsidR="00B1717B" w:rsidRPr="00B1717B" w:rsidRDefault="00B1717B" w:rsidP="00342324">
      <w:pPr>
        <w:jc w:val="center"/>
        <w:rPr>
          <w:rStyle w:val="affa"/>
          <w:lang w:val="uk-UA"/>
        </w:rPr>
      </w:pPr>
    </w:p>
    <w:sectPr w:rsidR="00B1717B" w:rsidRPr="00B1717B" w:rsidSect="006F705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F0" w:rsidRDefault="00A169F0" w:rsidP="003D1F95">
      <w:r>
        <w:separator/>
      </w:r>
    </w:p>
  </w:endnote>
  <w:endnote w:type="continuationSeparator" w:id="0">
    <w:p w:rsidR="00A169F0" w:rsidRDefault="00A169F0" w:rsidP="003D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F0" w:rsidRDefault="00A169F0" w:rsidP="003D1F95">
      <w:r>
        <w:separator/>
      </w:r>
    </w:p>
  </w:footnote>
  <w:footnote w:type="continuationSeparator" w:id="0">
    <w:p w:rsidR="00A169F0" w:rsidRDefault="00A169F0" w:rsidP="003D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1F"/>
    <w:rsid w:val="0000021C"/>
    <w:rsid w:val="000008E7"/>
    <w:rsid w:val="00000A56"/>
    <w:rsid w:val="000022E4"/>
    <w:rsid w:val="00002395"/>
    <w:rsid w:val="00002A99"/>
    <w:rsid w:val="00002F18"/>
    <w:rsid w:val="0000313B"/>
    <w:rsid w:val="00003334"/>
    <w:rsid w:val="0000362F"/>
    <w:rsid w:val="00003652"/>
    <w:rsid w:val="00003D38"/>
    <w:rsid w:val="000040E2"/>
    <w:rsid w:val="00004330"/>
    <w:rsid w:val="0000498F"/>
    <w:rsid w:val="00004C58"/>
    <w:rsid w:val="00005015"/>
    <w:rsid w:val="0000585E"/>
    <w:rsid w:val="0000610E"/>
    <w:rsid w:val="00006117"/>
    <w:rsid w:val="000061EF"/>
    <w:rsid w:val="000069DA"/>
    <w:rsid w:val="000069FB"/>
    <w:rsid w:val="00006A40"/>
    <w:rsid w:val="00006D64"/>
    <w:rsid w:val="00006D9C"/>
    <w:rsid w:val="000073B5"/>
    <w:rsid w:val="0000764E"/>
    <w:rsid w:val="0000777D"/>
    <w:rsid w:val="0001063F"/>
    <w:rsid w:val="000108FE"/>
    <w:rsid w:val="00010FD1"/>
    <w:rsid w:val="00011383"/>
    <w:rsid w:val="00011F62"/>
    <w:rsid w:val="0001217F"/>
    <w:rsid w:val="0001233D"/>
    <w:rsid w:val="00012624"/>
    <w:rsid w:val="000127BD"/>
    <w:rsid w:val="00012879"/>
    <w:rsid w:val="00012B0E"/>
    <w:rsid w:val="00012F78"/>
    <w:rsid w:val="0001305C"/>
    <w:rsid w:val="0001305E"/>
    <w:rsid w:val="00013656"/>
    <w:rsid w:val="00013E45"/>
    <w:rsid w:val="000141B5"/>
    <w:rsid w:val="000146B8"/>
    <w:rsid w:val="00014A12"/>
    <w:rsid w:val="00015D23"/>
    <w:rsid w:val="00015ED2"/>
    <w:rsid w:val="00016B44"/>
    <w:rsid w:val="000171DE"/>
    <w:rsid w:val="00017D70"/>
    <w:rsid w:val="0002075E"/>
    <w:rsid w:val="000207C2"/>
    <w:rsid w:val="00020CAF"/>
    <w:rsid w:val="00021506"/>
    <w:rsid w:val="00021934"/>
    <w:rsid w:val="000219D1"/>
    <w:rsid w:val="00021BD5"/>
    <w:rsid w:val="0002222C"/>
    <w:rsid w:val="00022341"/>
    <w:rsid w:val="000230EA"/>
    <w:rsid w:val="000232D8"/>
    <w:rsid w:val="000233DC"/>
    <w:rsid w:val="00023839"/>
    <w:rsid w:val="000245E4"/>
    <w:rsid w:val="00024668"/>
    <w:rsid w:val="00024B14"/>
    <w:rsid w:val="00024C48"/>
    <w:rsid w:val="00025B96"/>
    <w:rsid w:val="00025D42"/>
    <w:rsid w:val="00026308"/>
    <w:rsid w:val="0002724B"/>
    <w:rsid w:val="0002781C"/>
    <w:rsid w:val="00027C56"/>
    <w:rsid w:val="000300A1"/>
    <w:rsid w:val="0003014D"/>
    <w:rsid w:val="00030F7A"/>
    <w:rsid w:val="0003115B"/>
    <w:rsid w:val="0003168E"/>
    <w:rsid w:val="000316BF"/>
    <w:rsid w:val="00032F5A"/>
    <w:rsid w:val="00033390"/>
    <w:rsid w:val="000333A4"/>
    <w:rsid w:val="00033F39"/>
    <w:rsid w:val="00034769"/>
    <w:rsid w:val="0003514D"/>
    <w:rsid w:val="00036389"/>
    <w:rsid w:val="00036A9A"/>
    <w:rsid w:val="0003764F"/>
    <w:rsid w:val="00037763"/>
    <w:rsid w:val="00040376"/>
    <w:rsid w:val="00040665"/>
    <w:rsid w:val="00040CDD"/>
    <w:rsid w:val="000411C7"/>
    <w:rsid w:val="00041E83"/>
    <w:rsid w:val="00041F85"/>
    <w:rsid w:val="0004259B"/>
    <w:rsid w:val="00042AD8"/>
    <w:rsid w:val="0004419E"/>
    <w:rsid w:val="000448E6"/>
    <w:rsid w:val="000456E0"/>
    <w:rsid w:val="0004626B"/>
    <w:rsid w:val="00046C6C"/>
    <w:rsid w:val="00046CC7"/>
    <w:rsid w:val="00046DE7"/>
    <w:rsid w:val="000474BA"/>
    <w:rsid w:val="00047AB4"/>
    <w:rsid w:val="000500C8"/>
    <w:rsid w:val="000504B1"/>
    <w:rsid w:val="00050915"/>
    <w:rsid w:val="00050B67"/>
    <w:rsid w:val="00050ED5"/>
    <w:rsid w:val="00051171"/>
    <w:rsid w:val="000514E3"/>
    <w:rsid w:val="0005163B"/>
    <w:rsid w:val="00051C56"/>
    <w:rsid w:val="00053F69"/>
    <w:rsid w:val="0005410B"/>
    <w:rsid w:val="00054121"/>
    <w:rsid w:val="00054336"/>
    <w:rsid w:val="00054C41"/>
    <w:rsid w:val="0005561C"/>
    <w:rsid w:val="00055A18"/>
    <w:rsid w:val="00055BCF"/>
    <w:rsid w:val="00055E16"/>
    <w:rsid w:val="00055EDF"/>
    <w:rsid w:val="00056E3D"/>
    <w:rsid w:val="00056E96"/>
    <w:rsid w:val="000570DF"/>
    <w:rsid w:val="000575D4"/>
    <w:rsid w:val="000579FC"/>
    <w:rsid w:val="00057AE8"/>
    <w:rsid w:val="000601D9"/>
    <w:rsid w:val="00060648"/>
    <w:rsid w:val="00060EAF"/>
    <w:rsid w:val="00060EC0"/>
    <w:rsid w:val="00062025"/>
    <w:rsid w:val="000624C4"/>
    <w:rsid w:val="00062AC6"/>
    <w:rsid w:val="00063A56"/>
    <w:rsid w:val="00063A8F"/>
    <w:rsid w:val="00063C45"/>
    <w:rsid w:val="00063F10"/>
    <w:rsid w:val="000644B7"/>
    <w:rsid w:val="00064845"/>
    <w:rsid w:val="00064BFC"/>
    <w:rsid w:val="00065B3B"/>
    <w:rsid w:val="00065B7B"/>
    <w:rsid w:val="00065D03"/>
    <w:rsid w:val="000662A9"/>
    <w:rsid w:val="000664CB"/>
    <w:rsid w:val="00066546"/>
    <w:rsid w:val="000666F7"/>
    <w:rsid w:val="00067DFF"/>
    <w:rsid w:val="000708C9"/>
    <w:rsid w:val="00071681"/>
    <w:rsid w:val="00071BFE"/>
    <w:rsid w:val="000724F2"/>
    <w:rsid w:val="00072A13"/>
    <w:rsid w:val="00072A78"/>
    <w:rsid w:val="000752FB"/>
    <w:rsid w:val="00075A72"/>
    <w:rsid w:val="00075BC5"/>
    <w:rsid w:val="00075CE2"/>
    <w:rsid w:val="00076148"/>
    <w:rsid w:val="00076154"/>
    <w:rsid w:val="00076728"/>
    <w:rsid w:val="000769C5"/>
    <w:rsid w:val="000775D7"/>
    <w:rsid w:val="00077A46"/>
    <w:rsid w:val="00077F19"/>
    <w:rsid w:val="00080595"/>
    <w:rsid w:val="000809B0"/>
    <w:rsid w:val="00080A28"/>
    <w:rsid w:val="00080AA4"/>
    <w:rsid w:val="00080BEC"/>
    <w:rsid w:val="00080CB6"/>
    <w:rsid w:val="00080CEE"/>
    <w:rsid w:val="0008122C"/>
    <w:rsid w:val="0008146D"/>
    <w:rsid w:val="00081487"/>
    <w:rsid w:val="00082A27"/>
    <w:rsid w:val="0008337F"/>
    <w:rsid w:val="00083586"/>
    <w:rsid w:val="00083B2F"/>
    <w:rsid w:val="00084D5C"/>
    <w:rsid w:val="00085B28"/>
    <w:rsid w:val="00085F89"/>
    <w:rsid w:val="000861A1"/>
    <w:rsid w:val="0008639B"/>
    <w:rsid w:val="00086BA9"/>
    <w:rsid w:val="00086E88"/>
    <w:rsid w:val="00087A63"/>
    <w:rsid w:val="00090BCB"/>
    <w:rsid w:val="00090E3C"/>
    <w:rsid w:val="000919F6"/>
    <w:rsid w:val="0009202E"/>
    <w:rsid w:val="0009248B"/>
    <w:rsid w:val="00092891"/>
    <w:rsid w:val="00092E70"/>
    <w:rsid w:val="0009301E"/>
    <w:rsid w:val="000930C2"/>
    <w:rsid w:val="00093878"/>
    <w:rsid w:val="000943B7"/>
    <w:rsid w:val="0009449C"/>
    <w:rsid w:val="0009557A"/>
    <w:rsid w:val="0009585C"/>
    <w:rsid w:val="00095C12"/>
    <w:rsid w:val="000967AE"/>
    <w:rsid w:val="00097678"/>
    <w:rsid w:val="00097BA9"/>
    <w:rsid w:val="000A002C"/>
    <w:rsid w:val="000A01C4"/>
    <w:rsid w:val="000A05A3"/>
    <w:rsid w:val="000A09BC"/>
    <w:rsid w:val="000A1029"/>
    <w:rsid w:val="000A19A0"/>
    <w:rsid w:val="000A2D82"/>
    <w:rsid w:val="000A36EC"/>
    <w:rsid w:val="000A3DA3"/>
    <w:rsid w:val="000A3EEB"/>
    <w:rsid w:val="000A4445"/>
    <w:rsid w:val="000A47EB"/>
    <w:rsid w:val="000A49AC"/>
    <w:rsid w:val="000A4B74"/>
    <w:rsid w:val="000A4E21"/>
    <w:rsid w:val="000A4FCF"/>
    <w:rsid w:val="000A59C1"/>
    <w:rsid w:val="000A5BB8"/>
    <w:rsid w:val="000A5C38"/>
    <w:rsid w:val="000A5D75"/>
    <w:rsid w:val="000A62B9"/>
    <w:rsid w:val="000A648D"/>
    <w:rsid w:val="000A6624"/>
    <w:rsid w:val="000A7917"/>
    <w:rsid w:val="000A7C56"/>
    <w:rsid w:val="000A7F74"/>
    <w:rsid w:val="000B16F8"/>
    <w:rsid w:val="000B2951"/>
    <w:rsid w:val="000B2B0A"/>
    <w:rsid w:val="000B33D2"/>
    <w:rsid w:val="000B33F5"/>
    <w:rsid w:val="000B3BAF"/>
    <w:rsid w:val="000B4516"/>
    <w:rsid w:val="000B4613"/>
    <w:rsid w:val="000B46F2"/>
    <w:rsid w:val="000B4874"/>
    <w:rsid w:val="000B4E0F"/>
    <w:rsid w:val="000B508F"/>
    <w:rsid w:val="000B5563"/>
    <w:rsid w:val="000B5C10"/>
    <w:rsid w:val="000B5DDC"/>
    <w:rsid w:val="000B659E"/>
    <w:rsid w:val="000B6E29"/>
    <w:rsid w:val="000B6F01"/>
    <w:rsid w:val="000B7368"/>
    <w:rsid w:val="000C06D4"/>
    <w:rsid w:val="000C0D83"/>
    <w:rsid w:val="000C0DD3"/>
    <w:rsid w:val="000C1987"/>
    <w:rsid w:val="000C280D"/>
    <w:rsid w:val="000C283B"/>
    <w:rsid w:val="000C3883"/>
    <w:rsid w:val="000C43EE"/>
    <w:rsid w:val="000C467F"/>
    <w:rsid w:val="000C528D"/>
    <w:rsid w:val="000C5553"/>
    <w:rsid w:val="000C63E6"/>
    <w:rsid w:val="000C6622"/>
    <w:rsid w:val="000C6A37"/>
    <w:rsid w:val="000C6D27"/>
    <w:rsid w:val="000C6DC5"/>
    <w:rsid w:val="000C70E2"/>
    <w:rsid w:val="000C724D"/>
    <w:rsid w:val="000C777C"/>
    <w:rsid w:val="000C7F8A"/>
    <w:rsid w:val="000D09F5"/>
    <w:rsid w:val="000D1133"/>
    <w:rsid w:val="000D15A6"/>
    <w:rsid w:val="000D180D"/>
    <w:rsid w:val="000D1A3E"/>
    <w:rsid w:val="000D1C82"/>
    <w:rsid w:val="000D1C88"/>
    <w:rsid w:val="000D389F"/>
    <w:rsid w:val="000D41D6"/>
    <w:rsid w:val="000D46B4"/>
    <w:rsid w:val="000D4AE2"/>
    <w:rsid w:val="000D525C"/>
    <w:rsid w:val="000D55BF"/>
    <w:rsid w:val="000D5BBE"/>
    <w:rsid w:val="000D5FF3"/>
    <w:rsid w:val="000D7303"/>
    <w:rsid w:val="000D77A3"/>
    <w:rsid w:val="000E0836"/>
    <w:rsid w:val="000E0A39"/>
    <w:rsid w:val="000E0F77"/>
    <w:rsid w:val="000E1313"/>
    <w:rsid w:val="000E1480"/>
    <w:rsid w:val="000E2C1E"/>
    <w:rsid w:val="000E3048"/>
    <w:rsid w:val="000E3423"/>
    <w:rsid w:val="000E3693"/>
    <w:rsid w:val="000E44D7"/>
    <w:rsid w:val="000E47E8"/>
    <w:rsid w:val="000E47FC"/>
    <w:rsid w:val="000E4F91"/>
    <w:rsid w:val="000E51CE"/>
    <w:rsid w:val="000E52CC"/>
    <w:rsid w:val="000E5AE4"/>
    <w:rsid w:val="000E5B2E"/>
    <w:rsid w:val="000E6533"/>
    <w:rsid w:val="000E668C"/>
    <w:rsid w:val="000E740A"/>
    <w:rsid w:val="000E74DA"/>
    <w:rsid w:val="000E7580"/>
    <w:rsid w:val="000E7C51"/>
    <w:rsid w:val="000E7C6C"/>
    <w:rsid w:val="000E7E59"/>
    <w:rsid w:val="000F0132"/>
    <w:rsid w:val="000F0231"/>
    <w:rsid w:val="000F0814"/>
    <w:rsid w:val="000F21EE"/>
    <w:rsid w:val="000F249E"/>
    <w:rsid w:val="000F3368"/>
    <w:rsid w:val="000F3777"/>
    <w:rsid w:val="000F3926"/>
    <w:rsid w:val="000F3DBD"/>
    <w:rsid w:val="000F404B"/>
    <w:rsid w:val="000F4658"/>
    <w:rsid w:val="000F4683"/>
    <w:rsid w:val="000F46A9"/>
    <w:rsid w:val="000F4AF4"/>
    <w:rsid w:val="000F6340"/>
    <w:rsid w:val="000F6B15"/>
    <w:rsid w:val="000F7B73"/>
    <w:rsid w:val="00100AE8"/>
    <w:rsid w:val="00100C5A"/>
    <w:rsid w:val="00102979"/>
    <w:rsid w:val="00102C66"/>
    <w:rsid w:val="00102F8F"/>
    <w:rsid w:val="001030DE"/>
    <w:rsid w:val="00103181"/>
    <w:rsid w:val="001031A2"/>
    <w:rsid w:val="001033F3"/>
    <w:rsid w:val="00103CD8"/>
    <w:rsid w:val="00103D10"/>
    <w:rsid w:val="0010436A"/>
    <w:rsid w:val="00104435"/>
    <w:rsid w:val="0010460D"/>
    <w:rsid w:val="001048D6"/>
    <w:rsid w:val="00104ED9"/>
    <w:rsid w:val="00105397"/>
    <w:rsid w:val="00105A5B"/>
    <w:rsid w:val="00105CDD"/>
    <w:rsid w:val="00106754"/>
    <w:rsid w:val="00106DC2"/>
    <w:rsid w:val="00107506"/>
    <w:rsid w:val="001075B5"/>
    <w:rsid w:val="001103D1"/>
    <w:rsid w:val="00110852"/>
    <w:rsid w:val="00110C41"/>
    <w:rsid w:val="00110EF4"/>
    <w:rsid w:val="001122C1"/>
    <w:rsid w:val="00112405"/>
    <w:rsid w:val="0011264C"/>
    <w:rsid w:val="00112764"/>
    <w:rsid w:val="00112A80"/>
    <w:rsid w:val="00113BC6"/>
    <w:rsid w:val="00115306"/>
    <w:rsid w:val="00115AE2"/>
    <w:rsid w:val="001169E8"/>
    <w:rsid w:val="00116CCB"/>
    <w:rsid w:val="00117A86"/>
    <w:rsid w:val="00117BAF"/>
    <w:rsid w:val="00117C8D"/>
    <w:rsid w:val="0012074D"/>
    <w:rsid w:val="00120F81"/>
    <w:rsid w:val="00121A2C"/>
    <w:rsid w:val="00121D6A"/>
    <w:rsid w:val="00123216"/>
    <w:rsid w:val="00123468"/>
    <w:rsid w:val="001239DB"/>
    <w:rsid w:val="001256E1"/>
    <w:rsid w:val="00125E8E"/>
    <w:rsid w:val="00126502"/>
    <w:rsid w:val="00126DEE"/>
    <w:rsid w:val="001272D7"/>
    <w:rsid w:val="001274A3"/>
    <w:rsid w:val="00127645"/>
    <w:rsid w:val="0012772C"/>
    <w:rsid w:val="00127E3A"/>
    <w:rsid w:val="001304D1"/>
    <w:rsid w:val="001315EE"/>
    <w:rsid w:val="00131A23"/>
    <w:rsid w:val="001324ED"/>
    <w:rsid w:val="00132C99"/>
    <w:rsid w:val="00132E3E"/>
    <w:rsid w:val="00133083"/>
    <w:rsid w:val="00134084"/>
    <w:rsid w:val="001349AF"/>
    <w:rsid w:val="00134AC3"/>
    <w:rsid w:val="001353A9"/>
    <w:rsid w:val="0013540B"/>
    <w:rsid w:val="00135FAA"/>
    <w:rsid w:val="00136169"/>
    <w:rsid w:val="001363C7"/>
    <w:rsid w:val="00136474"/>
    <w:rsid w:val="001369E0"/>
    <w:rsid w:val="00136DB5"/>
    <w:rsid w:val="00136E7F"/>
    <w:rsid w:val="001371A6"/>
    <w:rsid w:val="00137928"/>
    <w:rsid w:val="00137C88"/>
    <w:rsid w:val="00137EB0"/>
    <w:rsid w:val="0014034E"/>
    <w:rsid w:val="001403BD"/>
    <w:rsid w:val="001408FE"/>
    <w:rsid w:val="00140F33"/>
    <w:rsid w:val="0014132F"/>
    <w:rsid w:val="00141642"/>
    <w:rsid w:val="00141877"/>
    <w:rsid w:val="00141998"/>
    <w:rsid w:val="00141CE2"/>
    <w:rsid w:val="00142019"/>
    <w:rsid w:val="00142070"/>
    <w:rsid w:val="0014209C"/>
    <w:rsid w:val="00142AED"/>
    <w:rsid w:val="00142C88"/>
    <w:rsid w:val="00143502"/>
    <w:rsid w:val="00143F56"/>
    <w:rsid w:val="0014478C"/>
    <w:rsid w:val="00144CC7"/>
    <w:rsid w:val="00144FC8"/>
    <w:rsid w:val="0014588E"/>
    <w:rsid w:val="00145D57"/>
    <w:rsid w:val="0014665D"/>
    <w:rsid w:val="00146C46"/>
    <w:rsid w:val="00150839"/>
    <w:rsid w:val="00150E0C"/>
    <w:rsid w:val="00151457"/>
    <w:rsid w:val="00152159"/>
    <w:rsid w:val="00153130"/>
    <w:rsid w:val="001541E0"/>
    <w:rsid w:val="00154451"/>
    <w:rsid w:val="00154747"/>
    <w:rsid w:val="00156274"/>
    <w:rsid w:val="00156826"/>
    <w:rsid w:val="001575C4"/>
    <w:rsid w:val="001576F8"/>
    <w:rsid w:val="00160130"/>
    <w:rsid w:val="00160A12"/>
    <w:rsid w:val="00160EAA"/>
    <w:rsid w:val="00161219"/>
    <w:rsid w:val="0016125E"/>
    <w:rsid w:val="00161730"/>
    <w:rsid w:val="00161A98"/>
    <w:rsid w:val="00161DFB"/>
    <w:rsid w:val="001620B1"/>
    <w:rsid w:val="001621E9"/>
    <w:rsid w:val="0016299F"/>
    <w:rsid w:val="00163178"/>
    <w:rsid w:val="00163779"/>
    <w:rsid w:val="00164574"/>
    <w:rsid w:val="00165C76"/>
    <w:rsid w:val="00165F0E"/>
    <w:rsid w:val="001669B9"/>
    <w:rsid w:val="00166DDC"/>
    <w:rsid w:val="001671A8"/>
    <w:rsid w:val="001672B8"/>
    <w:rsid w:val="0016742D"/>
    <w:rsid w:val="0017062D"/>
    <w:rsid w:val="0017083A"/>
    <w:rsid w:val="00170A77"/>
    <w:rsid w:val="00170A85"/>
    <w:rsid w:val="00172946"/>
    <w:rsid w:val="0017297A"/>
    <w:rsid w:val="0017312B"/>
    <w:rsid w:val="001732CC"/>
    <w:rsid w:val="00173364"/>
    <w:rsid w:val="00173BE9"/>
    <w:rsid w:val="0017488A"/>
    <w:rsid w:val="0017519D"/>
    <w:rsid w:val="001752FF"/>
    <w:rsid w:val="0017580E"/>
    <w:rsid w:val="00175AE2"/>
    <w:rsid w:val="00176005"/>
    <w:rsid w:val="00176B88"/>
    <w:rsid w:val="00177077"/>
    <w:rsid w:val="00177140"/>
    <w:rsid w:val="0018002F"/>
    <w:rsid w:val="001803F6"/>
    <w:rsid w:val="001808C0"/>
    <w:rsid w:val="00180ADE"/>
    <w:rsid w:val="00180F5F"/>
    <w:rsid w:val="00181039"/>
    <w:rsid w:val="00181265"/>
    <w:rsid w:val="0018136E"/>
    <w:rsid w:val="00181442"/>
    <w:rsid w:val="001819EB"/>
    <w:rsid w:val="00181A67"/>
    <w:rsid w:val="00182090"/>
    <w:rsid w:val="001823AD"/>
    <w:rsid w:val="00182445"/>
    <w:rsid w:val="0018341C"/>
    <w:rsid w:val="00183905"/>
    <w:rsid w:val="00183942"/>
    <w:rsid w:val="00183FB9"/>
    <w:rsid w:val="00184D16"/>
    <w:rsid w:val="00185243"/>
    <w:rsid w:val="001857B7"/>
    <w:rsid w:val="00185862"/>
    <w:rsid w:val="00185A0C"/>
    <w:rsid w:val="00185EF6"/>
    <w:rsid w:val="0018623D"/>
    <w:rsid w:val="00186338"/>
    <w:rsid w:val="00186545"/>
    <w:rsid w:val="0018657C"/>
    <w:rsid w:val="00186602"/>
    <w:rsid w:val="00187185"/>
    <w:rsid w:val="00190865"/>
    <w:rsid w:val="00190B0F"/>
    <w:rsid w:val="00190C18"/>
    <w:rsid w:val="001915D0"/>
    <w:rsid w:val="001922DB"/>
    <w:rsid w:val="00192628"/>
    <w:rsid w:val="00192A3D"/>
    <w:rsid w:val="001934A2"/>
    <w:rsid w:val="0019371B"/>
    <w:rsid w:val="001942EE"/>
    <w:rsid w:val="001953FF"/>
    <w:rsid w:val="00195EA8"/>
    <w:rsid w:val="001967C8"/>
    <w:rsid w:val="00196EEC"/>
    <w:rsid w:val="00197300"/>
    <w:rsid w:val="0019748D"/>
    <w:rsid w:val="0019752D"/>
    <w:rsid w:val="00197B4A"/>
    <w:rsid w:val="00197E54"/>
    <w:rsid w:val="001A02CE"/>
    <w:rsid w:val="001A0D57"/>
    <w:rsid w:val="001A117F"/>
    <w:rsid w:val="001A1C42"/>
    <w:rsid w:val="001A1C8F"/>
    <w:rsid w:val="001A3752"/>
    <w:rsid w:val="001A38AF"/>
    <w:rsid w:val="001A3CAF"/>
    <w:rsid w:val="001A3DB1"/>
    <w:rsid w:val="001A3E55"/>
    <w:rsid w:val="001A4B34"/>
    <w:rsid w:val="001A504A"/>
    <w:rsid w:val="001A5421"/>
    <w:rsid w:val="001A5495"/>
    <w:rsid w:val="001A585B"/>
    <w:rsid w:val="001A5FC9"/>
    <w:rsid w:val="001A61F7"/>
    <w:rsid w:val="001A6B75"/>
    <w:rsid w:val="001A7AF8"/>
    <w:rsid w:val="001A7D54"/>
    <w:rsid w:val="001A7F86"/>
    <w:rsid w:val="001B023D"/>
    <w:rsid w:val="001B186A"/>
    <w:rsid w:val="001B1A43"/>
    <w:rsid w:val="001B1EEF"/>
    <w:rsid w:val="001B2033"/>
    <w:rsid w:val="001B246B"/>
    <w:rsid w:val="001B3FE5"/>
    <w:rsid w:val="001B4D64"/>
    <w:rsid w:val="001B52EF"/>
    <w:rsid w:val="001B615B"/>
    <w:rsid w:val="001B657C"/>
    <w:rsid w:val="001B6C18"/>
    <w:rsid w:val="001B6D50"/>
    <w:rsid w:val="001B72F5"/>
    <w:rsid w:val="001B7345"/>
    <w:rsid w:val="001B76A9"/>
    <w:rsid w:val="001B7807"/>
    <w:rsid w:val="001C2930"/>
    <w:rsid w:val="001C40BD"/>
    <w:rsid w:val="001C4380"/>
    <w:rsid w:val="001C4DA4"/>
    <w:rsid w:val="001C4F27"/>
    <w:rsid w:val="001C4FA1"/>
    <w:rsid w:val="001C6A5A"/>
    <w:rsid w:val="001C6E9E"/>
    <w:rsid w:val="001C7ADB"/>
    <w:rsid w:val="001D01C8"/>
    <w:rsid w:val="001D0536"/>
    <w:rsid w:val="001D06B5"/>
    <w:rsid w:val="001D072C"/>
    <w:rsid w:val="001D0957"/>
    <w:rsid w:val="001D0F33"/>
    <w:rsid w:val="001D0F4C"/>
    <w:rsid w:val="001D1363"/>
    <w:rsid w:val="001D1B49"/>
    <w:rsid w:val="001D1BF2"/>
    <w:rsid w:val="001D1C85"/>
    <w:rsid w:val="001D1E0F"/>
    <w:rsid w:val="001D2402"/>
    <w:rsid w:val="001D260D"/>
    <w:rsid w:val="001D267F"/>
    <w:rsid w:val="001D3214"/>
    <w:rsid w:val="001D3795"/>
    <w:rsid w:val="001D3DE6"/>
    <w:rsid w:val="001D4372"/>
    <w:rsid w:val="001D4F39"/>
    <w:rsid w:val="001D58AB"/>
    <w:rsid w:val="001D5BBE"/>
    <w:rsid w:val="001D5BF4"/>
    <w:rsid w:val="001D5C01"/>
    <w:rsid w:val="001D5FE8"/>
    <w:rsid w:val="001D6099"/>
    <w:rsid w:val="001D64E3"/>
    <w:rsid w:val="001D70BC"/>
    <w:rsid w:val="001D71C9"/>
    <w:rsid w:val="001D72FA"/>
    <w:rsid w:val="001D75FD"/>
    <w:rsid w:val="001D7964"/>
    <w:rsid w:val="001E0046"/>
    <w:rsid w:val="001E0048"/>
    <w:rsid w:val="001E0F14"/>
    <w:rsid w:val="001E0F65"/>
    <w:rsid w:val="001E1AC2"/>
    <w:rsid w:val="001E1B74"/>
    <w:rsid w:val="001E1CAA"/>
    <w:rsid w:val="001E1FB9"/>
    <w:rsid w:val="001E1FFE"/>
    <w:rsid w:val="001E20F9"/>
    <w:rsid w:val="001E20FD"/>
    <w:rsid w:val="001E22B9"/>
    <w:rsid w:val="001E28F3"/>
    <w:rsid w:val="001E2E57"/>
    <w:rsid w:val="001E3400"/>
    <w:rsid w:val="001E3B8E"/>
    <w:rsid w:val="001E3C29"/>
    <w:rsid w:val="001E42CA"/>
    <w:rsid w:val="001E4685"/>
    <w:rsid w:val="001E4BD8"/>
    <w:rsid w:val="001E5149"/>
    <w:rsid w:val="001E52AC"/>
    <w:rsid w:val="001E5582"/>
    <w:rsid w:val="001E6C11"/>
    <w:rsid w:val="001E7647"/>
    <w:rsid w:val="001E77E8"/>
    <w:rsid w:val="001F0313"/>
    <w:rsid w:val="001F13C5"/>
    <w:rsid w:val="001F1556"/>
    <w:rsid w:val="001F1EBE"/>
    <w:rsid w:val="001F22A1"/>
    <w:rsid w:val="001F3516"/>
    <w:rsid w:val="001F3B11"/>
    <w:rsid w:val="001F3E47"/>
    <w:rsid w:val="001F460D"/>
    <w:rsid w:val="001F4EF3"/>
    <w:rsid w:val="001F51E6"/>
    <w:rsid w:val="001F533D"/>
    <w:rsid w:val="001F56ED"/>
    <w:rsid w:val="001F6427"/>
    <w:rsid w:val="001F66EA"/>
    <w:rsid w:val="001F6A97"/>
    <w:rsid w:val="001F73C9"/>
    <w:rsid w:val="001F79F5"/>
    <w:rsid w:val="00200712"/>
    <w:rsid w:val="00200E69"/>
    <w:rsid w:val="00200F56"/>
    <w:rsid w:val="00201489"/>
    <w:rsid w:val="00201F46"/>
    <w:rsid w:val="0020246E"/>
    <w:rsid w:val="002026AD"/>
    <w:rsid w:val="00202B68"/>
    <w:rsid w:val="00202C77"/>
    <w:rsid w:val="002034D3"/>
    <w:rsid w:val="002039EA"/>
    <w:rsid w:val="00203E07"/>
    <w:rsid w:val="0020523F"/>
    <w:rsid w:val="002056CB"/>
    <w:rsid w:val="00205AE7"/>
    <w:rsid w:val="002061E1"/>
    <w:rsid w:val="00206762"/>
    <w:rsid w:val="00206765"/>
    <w:rsid w:val="0020682E"/>
    <w:rsid w:val="00206B42"/>
    <w:rsid w:val="00207506"/>
    <w:rsid w:val="002110E4"/>
    <w:rsid w:val="0021132B"/>
    <w:rsid w:val="00211FAB"/>
    <w:rsid w:val="002121B7"/>
    <w:rsid w:val="002124DB"/>
    <w:rsid w:val="002130EA"/>
    <w:rsid w:val="002132F1"/>
    <w:rsid w:val="00213612"/>
    <w:rsid w:val="00213B07"/>
    <w:rsid w:val="00213C13"/>
    <w:rsid w:val="002151E9"/>
    <w:rsid w:val="002158AD"/>
    <w:rsid w:val="00215A8D"/>
    <w:rsid w:val="00215CB4"/>
    <w:rsid w:val="0021610E"/>
    <w:rsid w:val="002161D6"/>
    <w:rsid w:val="00216387"/>
    <w:rsid w:val="002163FC"/>
    <w:rsid w:val="00217274"/>
    <w:rsid w:val="0021739B"/>
    <w:rsid w:val="0022013D"/>
    <w:rsid w:val="002204E0"/>
    <w:rsid w:val="00220C5F"/>
    <w:rsid w:val="00220CCB"/>
    <w:rsid w:val="00220FF0"/>
    <w:rsid w:val="002213D9"/>
    <w:rsid w:val="00221759"/>
    <w:rsid w:val="00221B0E"/>
    <w:rsid w:val="00221B56"/>
    <w:rsid w:val="002221D2"/>
    <w:rsid w:val="002223FF"/>
    <w:rsid w:val="002224A7"/>
    <w:rsid w:val="0022284A"/>
    <w:rsid w:val="00222EF0"/>
    <w:rsid w:val="0022426A"/>
    <w:rsid w:val="002244D4"/>
    <w:rsid w:val="00224852"/>
    <w:rsid w:val="0022502F"/>
    <w:rsid w:val="00225788"/>
    <w:rsid w:val="00225A33"/>
    <w:rsid w:val="00225A4D"/>
    <w:rsid w:val="00226DD9"/>
    <w:rsid w:val="00226FD5"/>
    <w:rsid w:val="002270AF"/>
    <w:rsid w:val="00227F64"/>
    <w:rsid w:val="00227FEC"/>
    <w:rsid w:val="002303BC"/>
    <w:rsid w:val="00230796"/>
    <w:rsid w:val="00231CA3"/>
    <w:rsid w:val="002326C7"/>
    <w:rsid w:val="002328A6"/>
    <w:rsid w:val="00233153"/>
    <w:rsid w:val="002339AD"/>
    <w:rsid w:val="00233E95"/>
    <w:rsid w:val="002342D3"/>
    <w:rsid w:val="00234F92"/>
    <w:rsid w:val="00235E59"/>
    <w:rsid w:val="0023605F"/>
    <w:rsid w:val="00236394"/>
    <w:rsid w:val="00236BF2"/>
    <w:rsid w:val="00236C7F"/>
    <w:rsid w:val="00236DDE"/>
    <w:rsid w:val="00237080"/>
    <w:rsid w:val="00237834"/>
    <w:rsid w:val="002379CD"/>
    <w:rsid w:val="00240CBB"/>
    <w:rsid w:val="00240D46"/>
    <w:rsid w:val="00240F4D"/>
    <w:rsid w:val="00241184"/>
    <w:rsid w:val="0024118A"/>
    <w:rsid w:val="0024138E"/>
    <w:rsid w:val="0024197C"/>
    <w:rsid w:val="00241A00"/>
    <w:rsid w:val="002427F2"/>
    <w:rsid w:val="00242C3E"/>
    <w:rsid w:val="0024329D"/>
    <w:rsid w:val="002436A7"/>
    <w:rsid w:val="00243965"/>
    <w:rsid w:val="00243D53"/>
    <w:rsid w:val="0024423E"/>
    <w:rsid w:val="00244A94"/>
    <w:rsid w:val="00245FA6"/>
    <w:rsid w:val="00246874"/>
    <w:rsid w:val="0024687D"/>
    <w:rsid w:val="002476D9"/>
    <w:rsid w:val="00247AA1"/>
    <w:rsid w:val="00247C2B"/>
    <w:rsid w:val="00247D76"/>
    <w:rsid w:val="00247FA8"/>
    <w:rsid w:val="00250E3F"/>
    <w:rsid w:val="00252370"/>
    <w:rsid w:val="00252633"/>
    <w:rsid w:val="00252648"/>
    <w:rsid w:val="002528B1"/>
    <w:rsid w:val="00252D1D"/>
    <w:rsid w:val="002539CC"/>
    <w:rsid w:val="00254B5E"/>
    <w:rsid w:val="00254D11"/>
    <w:rsid w:val="0025540C"/>
    <w:rsid w:val="00255717"/>
    <w:rsid w:val="00257189"/>
    <w:rsid w:val="0025730B"/>
    <w:rsid w:val="00257430"/>
    <w:rsid w:val="002574AE"/>
    <w:rsid w:val="00257839"/>
    <w:rsid w:val="002579D6"/>
    <w:rsid w:val="00257C23"/>
    <w:rsid w:val="0026002A"/>
    <w:rsid w:val="00260558"/>
    <w:rsid w:val="00261446"/>
    <w:rsid w:val="00261E21"/>
    <w:rsid w:val="00262685"/>
    <w:rsid w:val="00262CA4"/>
    <w:rsid w:val="002640F2"/>
    <w:rsid w:val="00264B14"/>
    <w:rsid w:val="00265073"/>
    <w:rsid w:val="0026554E"/>
    <w:rsid w:val="002655B9"/>
    <w:rsid w:val="002664D5"/>
    <w:rsid w:val="0026682F"/>
    <w:rsid w:val="00267BE6"/>
    <w:rsid w:val="00267ED5"/>
    <w:rsid w:val="00267FE6"/>
    <w:rsid w:val="002703E6"/>
    <w:rsid w:val="002707AD"/>
    <w:rsid w:val="00270BDA"/>
    <w:rsid w:val="00270E97"/>
    <w:rsid w:val="00270FB0"/>
    <w:rsid w:val="00271595"/>
    <w:rsid w:val="0027259F"/>
    <w:rsid w:val="00273B04"/>
    <w:rsid w:val="00273D7A"/>
    <w:rsid w:val="00274F82"/>
    <w:rsid w:val="0027600F"/>
    <w:rsid w:val="00276399"/>
    <w:rsid w:val="002767B1"/>
    <w:rsid w:val="002768CF"/>
    <w:rsid w:val="00276F9F"/>
    <w:rsid w:val="002770A1"/>
    <w:rsid w:val="0027744D"/>
    <w:rsid w:val="00277702"/>
    <w:rsid w:val="00280160"/>
    <w:rsid w:val="0028130D"/>
    <w:rsid w:val="00281621"/>
    <w:rsid w:val="00281ECD"/>
    <w:rsid w:val="00283242"/>
    <w:rsid w:val="00283816"/>
    <w:rsid w:val="00284255"/>
    <w:rsid w:val="002842E6"/>
    <w:rsid w:val="00284C79"/>
    <w:rsid w:val="00285429"/>
    <w:rsid w:val="00285633"/>
    <w:rsid w:val="00285E3F"/>
    <w:rsid w:val="00285FA8"/>
    <w:rsid w:val="002860E9"/>
    <w:rsid w:val="00286203"/>
    <w:rsid w:val="00286513"/>
    <w:rsid w:val="0028667A"/>
    <w:rsid w:val="00286808"/>
    <w:rsid w:val="002878AF"/>
    <w:rsid w:val="00287914"/>
    <w:rsid w:val="00287D6B"/>
    <w:rsid w:val="002900EB"/>
    <w:rsid w:val="0029024F"/>
    <w:rsid w:val="002907D6"/>
    <w:rsid w:val="00290B19"/>
    <w:rsid w:val="0029201E"/>
    <w:rsid w:val="002927E6"/>
    <w:rsid w:val="002935ED"/>
    <w:rsid w:val="00295025"/>
    <w:rsid w:val="00295297"/>
    <w:rsid w:val="00295325"/>
    <w:rsid w:val="002954CE"/>
    <w:rsid w:val="002965ED"/>
    <w:rsid w:val="00296AC4"/>
    <w:rsid w:val="00296CFC"/>
    <w:rsid w:val="002972E6"/>
    <w:rsid w:val="00297674"/>
    <w:rsid w:val="00297BF4"/>
    <w:rsid w:val="00297E54"/>
    <w:rsid w:val="002A0FF4"/>
    <w:rsid w:val="002A1187"/>
    <w:rsid w:val="002A1836"/>
    <w:rsid w:val="002A19EE"/>
    <w:rsid w:val="002A1CA5"/>
    <w:rsid w:val="002A2024"/>
    <w:rsid w:val="002A34A1"/>
    <w:rsid w:val="002A3591"/>
    <w:rsid w:val="002A36F0"/>
    <w:rsid w:val="002A4D95"/>
    <w:rsid w:val="002A5AFF"/>
    <w:rsid w:val="002A6172"/>
    <w:rsid w:val="002A7EC0"/>
    <w:rsid w:val="002B0738"/>
    <w:rsid w:val="002B07F8"/>
    <w:rsid w:val="002B0E30"/>
    <w:rsid w:val="002B0E51"/>
    <w:rsid w:val="002B1010"/>
    <w:rsid w:val="002B1452"/>
    <w:rsid w:val="002B1A01"/>
    <w:rsid w:val="002B1B10"/>
    <w:rsid w:val="002B1CE7"/>
    <w:rsid w:val="002B2349"/>
    <w:rsid w:val="002B2368"/>
    <w:rsid w:val="002B28D9"/>
    <w:rsid w:val="002B28F0"/>
    <w:rsid w:val="002B2F05"/>
    <w:rsid w:val="002B3AC6"/>
    <w:rsid w:val="002B3CF1"/>
    <w:rsid w:val="002B3EE5"/>
    <w:rsid w:val="002B4445"/>
    <w:rsid w:val="002B5123"/>
    <w:rsid w:val="002B55B0"/>
    <w:rsid w:val="002B55EF"/>
    <w:rsid w:val="002B5DE8"/>
    <w:rsid w:val="002B65F2"/>
    <w:rsid w:val="002B7430"/>
    <w:rsid w:val="002B78E4"/>
    <w:rsid w:val="002C001C"/>
    <w:rsid w:val="002C007A"/>
    <w:rsid w:val="002C00B0"/>
    <w:rsid w:val="002C045B"/>
    <w:rsid w:val="002C0F2A"/>
    <w:rsid w:val="002C1A10"/>
    <w:rsid w:val="002C1C13"/>
    <w:rsid w:val="002C1E72"/>
    <w:rsid w:val="002C3209"/>
    <w:rsid w:val="002C3255"/>
    <w:rsid w:val="002C4240"/>
    <w:rsid w:val="002C425D"/>
    <w:rsid w:val="002C43D0"/>
    <w:rsid w:val="002C5E18"/>
    <w:rsid w:val="002C63ED"/>
    <w:rsid w:val="002C793C"/>
    <w:rsid w:val="002C7F4B"/>
    <w:rsid w:val="002D0357"/>
    <w:rsid w:val="002D0A4E"/>
    <w:rsid w:val="002D0EDB"/>
    <w:rsid w:val="002D1034"/>
    <w:rsid w:val="002D1235"/>
    <w:rsid w:val="002D126C"/>
    <w:rsid w:val="002D1489"/>
    <w:rsid w:val="002D166D"/>
    <w:rsid w:val="002D16F7"/>
    <w:rsid w:val="002D194C"/>
    <w:rsid w:val="002D1A4F"/>
    <w:rsid w:val="002D1B61"/>
    <w:rsid w:val="002D2139"/>
    <w:rsid w:val="002D269E"/>
    <w:rsid w:val="002D2C27"/>
    <w:rsid w:val="002D2C91"/>
    <w:rsid w:val="002D32D9"/>
    <w:rsid w:val="002D344B"/>
    <w:rsid w:val="002D3480"/>
    <w:rsid w:val="002D39DA"/>
    <w:rsid w:val="002D3FC8"/>
    <w:rsid w:val="002D42C8"/>
    <w:rsid w:val="002D4484"/>
    <w:rsid w:val="002D449B"/>
    <w:rsid w:val="002D46E6"/>
    <w:rsid w:val="002D478B"/>
    <w:rsid w:val="002D53E9"/>
    <w:rsid w:val="002D58BC"/>
    <w:rsid w:val="002D599B"/>
    <w:rsid w:val="002D6049"/>
    <w:rsid w:val="002D61A0"/>
    <w:rsid w:val="002D7C8C"/>
    <w:rsid w:val="002E100B"/>
    <w:rsid w:val="002E1D11"/>
    <w:rsid w:val="002E1F53"/>
    <w:rsid w:val="002E1FB8"/>
    <w:rsid w:val="002E20FE"/>
    <w:rsid w:val="002E23BE"/>
    <w:rsid w:val="002E25AC"/>
    <w:rsid w:val="002E25B6"/>
    <w:rsid w:val="002E2D07"/>
    <w:rsid w:val="002E3359"/>
    <w:rsid w:val="002E3651"/>
    <w:rsid w:val="002E38FF"/>
    <w:rsid w:val="002E4141"/>
    <w:rsid w:val="002E4578"/>
    <w:rsid w:val="002E4C1F"/>
    <w:rsid w:val="002E53FD"/>
    <w:rsid w:val="002E56E4"/>
    <w:rsid w:val="002E56ED"/>
    <w:rsid w:val="002E5ACE"/>
    <w:rsid w:val="002E69A7"/>
    <w:rsid w:val="002E6A19"/>
    <w:rsid w:val="002E6FA9"/>
    <w:rsid w:val="002E758E"/>
    <w:rsid w:val="002E7678"/>
    <w:rsid w:val="002E79A1"/>
    <w:rsid w:val="002E79E8"/>
    <w:rsid w:val="002E7A29"/>
    <w:rsid w:val="002E7A7F"/>
    <w:rsid w:val="002E7CC5"/>
    <w:rsid w:val="002F002B"/>
    <w:rsid w:val="002F0241"/>
    <w:rsid w:val="002F066A"/>
    <w:rsid w:val="002F14F0"/>
    <w:rsid w:val="002F2426"/>
    <w:rsid w:val="002F2790"/>
    <w:rsid w:val="002F307A"/>
    <w:rsid w:val="002F3103"/>
    <w:rsid w:val="002F3171"/>
    <w:rsid w:val="002F38E1"/>
    <w:rsid w:val="002F3EC5"/>
    <w:rsid w:val="002F47BC"/>
    <w:rsid w:val="002F4819"/>
    <w:rsid w:val="002F57A1"/>
    <w:rsid w:val="002F5A37"/>
    <w:rsid w:val="002F5F98"/>
    <w:rsid w:val="002F6C02"/>
    <w:rsid w:val="002F712A"/>
    <w:rsid w:val="0030034E"/>
    <w:rsid w:val="003020CB"/>
    <w:rsid w:val="00302160"/>
    <w:rsid w:val="00302473"/>
    <w:rsid w:val="00302730"/>
    <w:rsid w:val="0030280D"/>
    <w:rsid w:val="0030404B"/>
    <w:rsid w:val="0030413C"/>
    <w:rsid w:val="00304168"/>
    <w:rsid w:val="00304934"/>
    <w:rsid w:val="00305892"/>
    <w:rsid w:val="00305DD9"/>
    <w:rsid w:val="0030640E"/>
    <w:rsid w:val="00306798"/>
    <w:rsid w:val="00307086"/>
    <w:rsid w:val="00307507"/>
    <w:rsid w:val="00307562"/>
    <w:rsid w:val="00310789"/>
    <w:rsid w:val="003109DA"/>
    <w:rsid w:val="00310EA1"/>
    <w:rsid w:val="0031157E"/>
    <w:rsid w:val="00312257"/>
    <w:rsid w:val="0031243F"/>
    <w:rsid w:val="00313212"/>
    <w:rsid w:val="00313B53"/>
    <w:rsid w:val="00314DFB"/>
    <w:rsid w:val="00314E0D"/>
    <w:rsid w:val="003151E4"/>
    <w:rsid w:val="00315292"/>
    <w:rsid w:val="00315EA8"/>
    <w:rsid w:val="00315ECD"/>
    <w:rsid w:val="003160F1"/>
    <w:rsid w:val="003162BF"/>
    <w:rsid w:val="003163F6"/>
    <w:rsid w:val="003170F2"/>
    <w:rsid w:val="003174F8"/>
    <w:rsid w:val="00317705"/>
    <w:rsid w:val="0032020C"/>
    <w:rsid w:val="00320A65"/>
    <w:rsid w:val="00320A85"/>
    <w:rsid w:val="00320B4D"/>
    <w:rsid w:val="00320E7E"/>
    <w:rsid w:val="00320F9B"/>
    <w:rsid w:val="00321348"/>
    <w:rsid w:val="0032197B"/>
    <w:rsid w:val="00321A24"/>
    <w:rsid w:val="00321A25"/>
    <w:rsid w:val="00322764"/>
    <w:rsid w:val="00323328"/>
    <w:rsid w:val="00323B4C"/>
    <w:rsid w:val="00324538"/>
    <w:rsid w:val="00324600"/>
    <w:rsid w:val="00324837"/>
    <w:rsid w:val="00325470"/>
    <w:rsid w:val="00325C07"/>
    <w:rsid w:val="00326A4C"/>
    <w:rsid w:val="00326B06"/>
    <w:rsid w:val="003279F9"/>
    <w:rsid w:val="00327B7A"/>
    <w:rsid w:val="00327E3E"/>
    <w:rsid w:val="003300C1"/>
    <w:rsid w:val="003301B0"/>
    <w:rsid w:val="00330877"/>
    <w:rsid w:val="00330FEB"/>
    <w:rsid w:val="00332525"/>
    <w:rsid w:val="0033252B"/>
    <w:rsid w:val="003325F7"/>
    <w:rsid w:val="00332E0C"/>
    <w:rsid w:val="00333824"/>
    <w:rsid w:val="00334853"/>
    <w:rsid w:val="00334DE7"/>
    <w:rsid w:val="00334F3A"/>
    <w:rsid w:val="00335285"/>
    <w:rsid w:val="003352DD"/>
    <w:rsid w:val="0033551C"/>
    <w:rsid w:val="00336093"/>
    <w:rsid w:val="003360D7"/>
    <w:rsid w:val="00336245"/>
    <w:rsid w:val="0033643C"/>
    <w:rsid w:val="00336C11"/>
    <w:rsid w:val="003370BB"/>
    <w:rsid w:val="003375A9"/>
    <w:rsid w:val="003403E8"/>
    <w:rsid w:val="00340895"/>
    <w:rsid w:val="003412EB"/>
    <w:rsid w:val="00341AA1"/>
    <w:rsid w:val="00341B9E"/>
    <w:rsid w:val="00342324"/>
    <w:rsid w:val="003429CA"/>
    <w:rsid w:val="00343556"/>
    <w:rsid w:val="00344410"/>
    <w:rsid w:val="003447A7"/>
    <w:rsid w:val="00344CB9"/>
    <w:rsid w:val="00344FFA"/>
    <w:rsid w:val="003454F2"/>
    <w:rsid w:val="00345A95"/>
    <w:rsid w:val="00345B6F"/>
    <w:rsid w:val="00345F60"/>
    <w:rsid w:val="00346976"/>
    <w:rsid w:val="00346E2F"/>
    <w:rsid w:val="0034796F"/>
    <w:rsid w:val="00350114"/>
    <w:rsid w:val="003511B2"/>
    <w:rsid w:val="00351A91"/>
    <w:rsid w:val="00351D2B"/>
    <w:rsid w:val="0035239F"/>
    <w:rsid w:val="00352757"/>
    <w:rsid w:val="003529DB"/>
    <w:rsid w:val="00352CA9"/>
    <w:rsid w:val="00352CBB"/>
    <w:rsid w:val="00353062"/>
    <w:rsid w:val="00353356"/>
    <w:rsid w:val="00353889"/>
    <w:rsid w:val="00353B17"/>
    <w:rsid w:val="00353E46"/>
    <w:rsid w:val="00354E59"/>
    <w:rsid w:val="00354E68"/>
    <w:rsid w:val="00355B8B"/>
    <w:rsid w:val="0035630E"/>
    <w:rsid w:val="003565E8"/>
    <w:rsid w:val="00356B11"/>
    <w:rsid w:val="003579FD"/>
    <w:rsid w:val="00357AD8"/>
    <w:rsid w:val="00360858"/>
    <w:rsid w:val="003612D7"/>
    <w:rsid w:val="00361863"/>
    <w:rsid w:val="00361CA4"/>
    <w:rsid w:val="00362203"/>
    <w:rsid w:val="00362676"/>
    <w:rsid w:val="003636F2"/>
    <w:rsid w:val="00363AE6"/>
    <w:rsid w:val="00364272"/>
    <w:rsid w:val="003649D2"/>
    <w:rsid w:val="00364F31"/>
    <w:rsid w:val="00364F65"/>
    <w:rsid w:val="0036501D"/>
    <w:rsid w:val="00365071"/>
    <w:rsid w:val="003657E0"/>
    <w:rsid w:val="0036595B"/>
    <w:rsid w:val="0036599E"/>
    <w:rsid w:val="0036633B"/>
    <w:rsid w:val="00366A07"/>
    <w:rsid w:val="00366BCC"/>
    <w:rsid w:val="00366CFF"/>
    <w:rsid w:val="00367210"/>
    <w:rsid w:val="003675D6"/>
    <w:rsid w:val="003676EE"/>
    <w:rsid w:val="00367B55"/>
    <w:rsid w:val="00367FFC"/>
    <w:rsid w:val="003709B8"/>
    <w:rsid w:val="00370A0B"/>
    <w:rsid w:val="003717A5"/>
    <w:rsid w:val="00371AB1"/>
    <w:rsid w:val="00372A89"/>
    <w:rsid w:val="00372AC2"/>
    <w:rsid w:val="00372C4C"/>
    <w:rsid w:val="00372DA7"/>
    <w:rsid w:val="00373552"/>
    <w:rsid w:val="003735C3"/>
    <w:rsid w:val="003738E3"/>
    <w:rsid w:val="003746A8"/>
    <w:rsid w:val="00374C28"/>
    <w:rsid w:val="0037551F"/>
    <w:rsid w:val="0037682B"/>
    <w:rsid w:val="00376A28"/>
    <w:rsid w:val="00376ABE"/>
    <w:rsid w:val="00376CD8"/>
    <w:rsid w:val="00376CFA"/>
    <w:rsid w:val="00377AB2"/>
    <w:rsid w:val="00377C0B"/>
    <w:rsid w:val="00377DEA"/>
    <w:rsid w:val="00380311"/>
    <w:rsid w:val="0038075F"/>
    <w:rsid w:val="00380C40"/>
    <w:rsid w:val="00381B14"/>
    <w:rsid w:val="00382477"/>
    <w:rsid w:val="00382836"/>
    <w:rsid w:val="00383274"/>
    <w:rsid w:val="0038362C"/>
    <w:rsid w:val="00384ED6"/>
    <w:rsid w:val="003850D4"/>
    <w:rsid w:val="00385504"/>
    <w:rsid w:val="00385C8C"/>
    <w:rsid w:val="00386BC3"/>
    <w:rsid w:val="0038710C"/>
    <w:rsid w:val="00390335"/>
    <w:rsid w:val="003905CB"/>
    <w:rsid w:val="0039074A"/>
    <w:rsid w:val="00391224"/>
    <w:rsid w:val="00391378"/>
    <w:rsid w:val="003916DC"/>
    <w:rsid w:val="00391C72"/>
    <w:rsid w:val="00391F06"/>
    <w:rsid w:val="003926C3"/>
    <w:rsid w:val="00393178"/>
    <w:rsid w:val="00393C68"/>
    <w:rsid w:val="0039474B"/>
    <w:rsid w:val="003947D2"/>
    <w:rsid w:val="00394B7C"/>
    <w:rsid w:val="0039555D"/>
    <w:rsid w:val="003955D3"/>
    <w:rsid w:val="003967A7"/>
    <w:rsid w:val="003A0D67"/>
    <w:rsid w:val="003A13F0"/>
    <w:rsid w:val="003A1FEA"/>
    <w:rsid w:val="003A206A"/>
    <w:rsid w:val="003A2553"/>
    <w:rsid w:val="003A25FF"/>
    <w:rsid w:val="003A2855"/>
    <w:rsid w:val="003A2B83"/>
    <w:rsid w:val="003A2C81"/>
    <w:rsid w:val="003A3253"/>
    <w:rsid w:val="003A3590"/>
    <w:rsid w:val="003A3601"/>
    <w:rsid w:val="003A40F4"/>
    <w:rsid w:val="003A4175"/>
    <w:rsid w:val="003A450C"/>
    <w:rsid w:val="003A56EC"/>
    <w:rsid w:val="003A607D"/>
    <w:rsid w:val="003A6087"/>
    <w:rsid w:val="003A60D7"/>
    <w:rsid w:val="003A7235"/>
    <w:rsid w:val="003A7367"/>
    <w:rsid w:val="003A785C"/>
    <w:rsid w:val="003A7AE7"/>
    <w:rsid w:val="003A7DCB"/>
    <w:rsid w:val="003B046F"/>
    <w:rsid w:val="003B066B"/>
    <w:rsid w:val="003B0C57"/>
    <w:rsid w:val="003B17EF"/>
    <w:rsid w:val="003B236A"/>
    <w:rsid w:val="003B23B4"/>
    <w:rsid w:val="003B2CF3"/>
    <w:rsid w:val="003B352D"/>
    <w:rsid w:val="003B3778"/>
    <w:rsid w:val="003B51AC"/>
    <w:rsid w:val="003B5348"/>
    <w:rsid w:val="003B5908"/>
    <w:rsid w:val="003B610A"/>
    <w:rsid w:val="003B6B8E"/>
    <w:rsid w:val="003B78B8"/>
    <w:rsid w:val="003B7EB4"/>
    <w:rsid w:val="003C0F87"/>
    <w:rsid w:val="003C1E2D"/>
    <w:rsid w:val="003C2118"/>
    <w:rsid w:val="003C260B"/>
    <w:rsid w:val="003C2BEB"/>
    <w:rsid w:val="003C2CEB"/>
    <w:rsid w:val="003C2FF5"/>
    <w:rsid w:val="003C39A6"/>
    <w:rsid w:val="003C3C3F"/>
    <w:rsid w:val="003C4077"/>
    <w:rsid w:val="003C54BC"/>
    <w:rsid w:val="003C55A8"/>
    <w:rsid w:val="003C5B6A"/>
    <w:rsid w:val="003C60D5"/>
    <w:rsid w:val="003C6104"/>
    <w:rsid w:val="003C6247"/>
    <w:rsid w:val="003C62A8"/>
    <w:rsid w:val="003C677F"/>
    <w:rsid w:val="003C67B5"/>
    <w:rsid w:val="003C6C01"/>
    <w:rsid w:val="003C6C93"/>
    <w:rsid w:val="003C70D7"/>
    <w:rsid w:val="003C73CA"/>
    <w:rsid w:val="003C75F9"/>
    <w:rsid w:val="003C771D"/>
    <w:rsid w:val="003C7794"/>
    <w:rsid w:val="003C79C7"/>
    <w:rsid w:val="003C7C3E"/>
    <w:rsid w:val="003D016C"/>
    <w:rsid w:val="003D0DA0"/>
    <w:rsid w:val="003D1F95"/>
    <w:rsid w:val="003D2943"/>
    <w:rsid w:val="003D29AD"/>
    <w:rsid w:val="003D311C"/>
    <w:rsid w:val="003D3871"/>
    <w:rsid w:val="003D4E24"/>
    <w:rsid w:val="003D5175"/>
    <w:rsid w:val="003D568E"/>
    <w:rsid w:val="003D5ACA"/>
    <w:rsid w:val="003D5D55"/>
    <w:rsid w:val="003D6467"/>
    <w:rsid w:val="003D7DEE"/>
    <w:rsid w:val="003E0C2B"/>
    <w:rsid w:val="003E108E"/>
    <w:rsid w:val="003E2110"/>
    <w:rsid w:val="003E23BE"/>
    <w:rsid w:val="003E26D4"/>
    <w:rsid w:val="003E2A53"/>
    <w:rsid w:val="003E2F4D"/>
    <w:rsid w:val="003E395E"/>
    <w:rsid w:val="003E3D09"/>
    <w:rsid w:val="003E40B9"/>
    <w:rsid w:val="003E4394"/>
    <w:rsid w:val="003E4837"/>
    <w:rsid w:val="003E54DE"/>
    <w:rsid w:val="003E57F3"/>
    <w:rsid w:val="003E6169"/>
    <w:rsid w:val="003E6ED7"/>
    <w:rsid w:val="003E74C4"/>
    <w:rsid w:val="003E7B6A"/>
    <w:rsid w:val="003F1637"/>
    <w:rsid w:val="003F1839"/>
    <w:rsid w:val="003F299D"/>
    <w:rsid w:val="003F2A8B"/>
    <w:rsid w:val="003F2DA5"/>
    <w:rsid w:val="003F30F1"/>
    <w:rsid w:val="003F310F"/>
    <w:rsid w:val="003F33E8"/>
    <w:rsid w:val="003F34AF"/>
    <w:rsid w:val="003F3EC9"/>
    <w:rsid w:val="003F46A8"/>
    <w:rsid w:val="003F4F01"/>
    <w:rsid w:val="003F640F"/>
    <w:rsid w:val="003F67DF"/>
    <w:rsid w:val="003F6F4E"/>
    <w:rsid w:val="003F701A"/>
    <w:rsid w:val="003F704A"/>
    <w:rsid w:val="003F73DD"/>
    <w:rsid w:val="003F750C"/>
    <w:rsid w:val="003F75A4"/>
    <w:rsid w:val="003F76EA"/>
    <w:rsid w:val="00400284"/>
    <w:rsid w:val="00400CC2"/>
    <w:rsid w:val="00400F21"/>
    <w:rsid w:val="00400F94"/>
    <w:rsid w:val="00400FA9"/>
    <w:rsid w:val="00401044"/>
    <w:rsid w:val="00401177"/>
    <w:rsid w:val="00401272"/>
    <w:rsid w:val="00401790"/>
    <w:rsid w:val="0040184B"/>
    <w:rsid w:val="00401C25"/>
    <w:rsid w:val="0040307C"/>
    <w:rsid w:val="0040615F"/>
    <w:rsid w:val="004067E7"/>
    <w:rsid w:val="00406801"/>
    <w:rsid w:val="004072FB"/>
    <w:rsid w:val="00410345"/>
    <w:rsid w:val="00410719"/>
    <w:rsid w:val="00411E0E"/>
    <w:rsid w:val="0041217A"/>
    <w:rsid w:val="00412243"/>
    <w:rsid w:val="00412588"/>
    <w:rsid w:val="004127BC"/>
    <w:rsid w:val="00412D70"/>
    <w:rsid w:val="0041338A"/>
    <w:rsid w:val="00413BA3"/>
    <w:rsid w:val="004140B4"/>
    <w:rsid w:val="00415C6F"/>
    <w:rsid w:val="00416196"/>
    <w:rsid w:val="0041658D"/>
    <w:rsid w:val="00416605"/>
    <w:rsid w:val="0041667C"/>
    <w:rsid w:val="00416706"/>
    <w:rsid w:val="00420A0B"/>
    <w:rsid w:val="0042214F"/>
    <w:rsid w:val="00422325"/>
    <w:rsid w:val="004226F8"/>
    <w:rsid w:val="00422D52"/>
    <w:rsid w:val="00422D6D"/>
    <w:rsid w:val="004230BB"/>
    <w:rsid w:val="004235DB"/>
    <w:rsid w:val="00424034"/>
    <w:rsid w:val="00424FCA"/>
    <w:rsid w:val="00425993"/>
    <w:rsid w:val="00425BE8"/>
    <w:rsid w:val="00426897"/>
    <w:rsid w:val="00427133"/>
    <w:rsid w:val="004273D1"/>
    <w:rsid w:val="004277F5"/>
    <w:rsid w:val="004278E2"/>
    <w:rsid w:val="00427917"/>
    <w:rsid w:val="00427A8F"/>
    <w:rsid w:val="00427AE7"/>
    <w:rsid w:val="00427D0D"/>
    <w:rsid w:val="00427F4B"/>
    <w:rsid w:val="00430576"/>
    <w:rsid w:val="00430692"/>
    <w:rsid w:val="004308C7"/>
    <w:rsid w:val="0043155F"/>
    <w:rsid w:val="00431580"/>
    <w:rsid w:val="0043227B"/>
    <w:rsid w:val="00432C92"/>
    <w:rsid w:val="004334BA"/>
    <w:rsid w:val="00433806"/>
    <w:rsid w:val="0043391D"/>
    <w:rsid w:val="00433BD6"/>
    <w:rsid w:val="00433C54"/>
    <w:rsid w:val="00434052"/>
    <w:rsid w:val="00434DE7"/>
    <w:rsid w:val="00434F72"/>
    <w:rsid w:val="00435732"/>
    <w:rsid w:val="004358EE"/>
    <w:rsid w:val="0043648D"/>
    <w:rsid w:val="004368F4"/>
    <w:rsid w:val="00436D44"/>
    <w:rsid w:val="004374D6"/>
    <w:rsid w:val="00437A07"/>
    <w:rsid w:val="00437E1F"/>
    <w:rsid w:val="004400CF"/>
    <w:rsid w:val="004410F8"/>
    <w:rsid w:val="00441963"/>
    <w:rsid w:val="00441A09"/>
    <w:rsid w:val="00442216"/>
    <w:rsid w:val="00442325"/>
    <w:rsid w:val="004425A7"/>
    <w:rsid w:val="00442F69"/>
    <w:rsid w:val="00443128"/>
    <w:rsid w:val="004432A6"/>
    <w:rsid w:val="00443987"/>
    <w:rsid w:val="004441C4"/>
    <w:rsid w:val="00444D29"/>
    <w:rsid w:val="00445D99"/>
    <w:rsid w:val="004462A5"/>
    <w:rsid w:val="00446779"/>
    <w:rsid w:val="00447069"/>
    <w:rsid w:val="004472A8"/>
    <w:rsid w:val="0044730A"/>
    <w:rsid w:val="004502DC"/>
    <w:rsid w:val="004512D4"/>
    <w:rsid w:val="004513D8"/>
    <w:rsid w:val="00451B80"/>
    <w:rsid w:val="00451D1C"/>
    <w:rsid w:val="00452328"/>
    <w:rsid w:val="00452357"/>
    <w:rsid w:val="00453F7E"/>
    <w:rsid w:val="00454584"/>
    <w:rsid w:val="0045493E"/>
    <w:rsid w:val="00454F6C"/>
    <w:rsid w:val="00455920"/>
    <w:rsid w:val="00455AC5"/>
    <w:rsid w:val="00455B2E"/>
    <w:rsid w:val="00455D72"/>
    <w:rsid w:val="00456073"/>
    <w:rsid w:val="004560D0"/>
    <w:rsid w:val="004560F3"/>
    <w:rsid w:val="004562B8"/>
    <w:rsid w:val="00456988"/>
    <w:rsid w:val="00457639"/>
    <w:rsid w:val="004609B7"/>
    <w:rsid w:val="004611EE"/>
    <w:rsid w:val="004614C1"/>
    <w:rsid w:val="00461721"/>
    <w:rsid w:val="00461A32"/>
    <w:rsid w:val="00461CDE"/>
    <w:rsid w:val="00461E8C"/>
    <w:rsid w:val="00463660"/>
    <w:rsid w:val="00463E8C"/>
    <w:rsid w:val="004645F1"/>
    <w:rsid w:val="00465060"/>
    <w:rsid w:val="00465109"/>
    <w:rsid w:val="004651B3"/>
    <w:rsid w:val="00465510"/>
    <w:rsid w:val="00470121"/>
    <w:rsid w:val="00470679"/>
    <w:rsid w:val="0047105D"/>
    <w:rsid w:val="00471DFE"/>
    <w:rsid w:val="00471ED6"/>
    <w:rsid w:val="004721F0"/>
    <w:rsid w:val="004723E8"/>
    <w:rsid w:val="004730B6"/>
    <w:rsid w:val="004737C7"/>
    <w:rsid w:val="00473CFA"/>
    <w:rsid w:val="00474653"/>
    <w:rsid w:val="0047466B"/>
    <w:rsid w:val="004752DE"/>
    <w:rsid w:val="00475820"/>
    <w:rsid w:val="00475A1D"/>
    <w:rsid w:val="0047617C"/>
    <w:rsid w:val="00476F9C"/>
    <w:rsid w:val="004774D4"/>
    <w:rsid w:val="0047792F"/>
    <w:rsid w:val="00477BBA"/>
    <w:rsid w:val="00477BDE"/>
    <w:rsid w:val="00477FF7"/>
    <w:rsid w:val="0048013E"/>
    <w:rsid w:val="00481618"/>
    <w:rsid w:val="00481812"/>
    <w:rsid w:val="0048186A"/>
    <w:rsid w:val="00481D09"/>
    <w:rsid w:val="004820BA"/>
    <w:rsid w:val="004823B6"/>
    <w:rsid w:val="004825C7"/>
    <w:rsid w:val="00482A77"/>
    <w:rsid w:val="00482C99"/>
    <w:rsid w:val="00483393"/>
    <w:rsid w:val="00483C84"/>
    <w:rsid w:val="00483E6B"/>
    <w:rsid w:val="00484333"/>
    <w:rsid w:val="00484484"/>
    <w:rsid w:val="00484677"/>
    <w:rsid w:val="004846E1"/>
    <w:rsid w:val="004848CE"/>
    <w:rsid w:val="00484EBD"/>
    <w:rsid w:val="0048559D"/>
    <w:rsid w:val="00485FA6"/>
    <w:rsid w:val="00486044"/>
    <w:rsid w:val="00486614"/>
    <w:rsid w:val="00486639"/>
    <w:rsid w:val="00486819"/>
    <w:rsid w:val="00486DEB"/>
    <w:rsid w:val="00487694"/>
    <w:rsid w:val="00487A24"/>
    <w:rsid w:val="00490330"/>
    <w:rsid w:val="00490B98"/>
    <w:rsid w:val="00490E9B"/>
    <w:rsid w:val="00491AE8"/>
    <w:rsid w:val="00491F7E"/>
    <w:rsid w:val="004924F3"/>
    <w:rsid w:val="00492AD5"/>
    <w:rsid w:val="0049308D"/>
    <w:rsid w:val="004938B5"/>
    <w:rsid w:val="004938ED"/>
    <w:rsid w:val="00493D17"/>
    <w:rsid w:val="00493D59"/>
    <w:rsid w:val="004940CB"/>
    <w:rsid w:val="0049436A"/>
    <w:rsid w:val="00494474"/>
    <w:rsid w:val="0049485E"/>
    <w:rsid w:val="0049517D"/>
    <w:rsid w:val="0049677A"/>
    <w:rsid w:val="00496982"/>
    <w:rsid w:val="004974B3"/>
    <w:rsid w:val="00497765"/>
    <w:rsid w:val="004978C4"/>
    <w:rsid w:val="00497D09"/>
    <w:rsid w:val="00497F9B"/>
    <w:rsid w:val="004A014C"/>
    <w:rsid w:val="004A14BF"/>
    <w:rsid w:val="004A239A"/>
    <w:rsid w:val="004A2439"/>
    <w:rsid w:val="004A26FC"/>
    <w:rsid w:val="004A27D6"/>
    <w:rsid w:val="004A3144"/>
    <w:rsid w:val="004A3190"/>
    <w:rsid w:val="004A3EA9"/>
    <w:rsid w:val="004A45AA"/>
    <w:rsid w:val="004A4750"/>
    <w:rsid w:val="004A522A"/>
    <w:rsid w:val="004A5D46"/>
    <w:rsid w:val="004A5EC7"/>
    <w:rsid w:val="004A62E3"/>
    <w:rsid w:val="004A7A98"/>
    <w:rsid w:val="004A7BE8"/>
    <w:rsid w:val="004B0374"/>
    <w:rsid w:val="004B1646"/>
    <w:rsid w:val="004B18AE"/>
    <w:rsid w:val="004B18FB"/>
    <w:rsid w:val="004B1DB2"/>
    <w:rsid w:val="004B2B6C"/>
    <w:rsid w:val="004B2BC9"/>
    <w:rsid w:val="004B3154"/>
    <w:rsid w:val="004B3245"/>
    <w:rsid w:val="004B32A0"/>
    <w:rsid w:val="004B37F6"/>
    <w:rsid w:val="004B38CA"/>
    <w:rsid w:val="004B3FB6"/>
    <w:rsid w:val="004B49C2"/>
    <w:rsid w:val="004B49C6"/>
    <w:rsid w:val="004B4B72"/>
    <w:rsid w:val="004B4DC0"/>
    <w:rsid w:val="004B543E"/>
    <w:rsid w:val="004B5577"/>
    <w:rsid w:val="004B5E1C"/>
    <w:rsid w:val="004B65EE"/>
    <w:rsid w:val="004C0B0A"/>
    <w:rsid w:val="004C1171"/>
    <w:rsid w:val="004C1BCB"/>
    <w:rsid w:val="004C233B"/>
    <w:rsid w:val="004C2774"/>
    <w:rsid w:val="004C2F27"/>
    <w:rsid w:val="004C3309"/>
    <w:rsid w:val="004C3A14"/>
    <w:rsid w:val="004C3B54"/>
    <w:rsid w:val="004C3B8E"/>
    <w:rsid w:val="004C3C59"/>
    <w:rsid w:val="004C4220"/>
    <w:rsid w:val="004C46F7"/>
    <w:rsid w:val="004C4868"/>
    <w:rsid w:val="004C5962"/>
    <w:rsid w:val="004C5FC4"/>
    <w:rsid w:val="004C6265"/>
    <w:rsid w:val="004C6710"/>
    <w:rsid w:val="004C6833"/>
    <w:rsid w:val="004C6BC9"/>
    <w:rsid w:val="004C7572"/>
    <w:rsid w:val="004C78B8"/>
    <w:rsid w:val="004C7BAE"/>
    <w:rsid w:val="004C7C42"/>
    <w:rsid w:val="004D09E7"/>
    <w:rsid w:val="004D1279"/>
    <w:rsid w:val="004D1432"/>
    <w:rsid w:val="004D18B6"/>
    <w:rsid w:val="004D1E3D"/>
    <w:rsid w:val="004D20F3"/>
    <w:rsid w:val="004D24AC"/>
    <w:rsid w:val="004D2624"/>
    <w:rsid w:val="004D27C4"/>
    <w:rsid w:val="004D2885"/>
    <w:rsid w:val="004D3138"/>
    <w:rsid w:val="004D313A"/>
    <w:rsid w:val="004D3349"/>
    <w:rsid w:val="004D4033"/>
    <w:rsid w:val="004D486A"/>
    <w:rsid w:val="004D4914"/>
    <w:rsid w:val="004D4920"/>
    <w:rsid w:val="004D5E74"/>
    <w:rsid w:val="004D5F20"/>
    <w:rsid w:val="004D6445"/>
    <w:rsid w:val="004D6558"/>
    <w:rsid w:val="004D6711"/>
    <w:rsid w:val="004D6C64"/>
    <w:rsid w:val="004D7A98"/>
    <w:rsid w:val="004D7AA6"/>
    <w:rsid w:val="004E27C7"/>
    <w:rsid w:val="004E2D65"/>
    <w:rsid w:val="004E327C"/>
    <w:rsid w:val="004E3449"/>
    <w:rsid w:val="004E4653"/>
    <w:rsid w:val="004E4688"/>
    <w:rsid w:val="004E5135"/>
    <w:rsid w:val="004E54DF"/>
    <w:rsid w:val="004E5B27"/>
    <w:rsid w:val="004E5C49"/>
    <w:rsid w:val="004E7DB6"/>
    <w:rsid w:val="004F0227"/>
    <w:rsid w:val="004F0810"/>
    <w:rsid w:val="004F0921"/>
    <w:rsid w:val="004F0EC9"/>
    <w:rsid w:val="004F290B"/>
    <w:rsid w:val="004F2BFD"/>
    <w:rsid w:val="004F2F63"/>
    <w:rsid w:val="004F3482"/>
    <w:rsid w:val="004F34F8"/>
    <w:rsid w:val="004F3B0E"/>
    <w:rsid w:val="004F454F"/>
    <w:rsid w:val="004F47EF"/>
    <w:rsid w:val="004F523E"/>
    <w:rsid w:val="004F56BB"/>
    <w:rsid w:val="004F6230"/>
    <w:rsid w:val="004F64C1"/>
    <w:rsid w:val="004F68B3"/>
    <w:rsid w:val="004F6B41"/>
    <w:rsid w:val="004F6E52"/>
    <w:rsid w:val="004F7229"/>
    <w:rsid w:val="004F7A5D"/>
    <w:rsid w:val="0050018E"/>
    <w:rsid w:val="005005E6"/>
    <w:rsid w:val="00500AC5"/>
    <w:rsid w:val="0050115B"/>
    <w:rsid w:val="00501696"/>
    <w:rsid w:val="00502C1B"/>
    <w:rsid w:val="00502CD7"/>
    <w:rsid w:val="00503893"/>
    <w:rsid w:val="00504B29"/>
    <w:rsid w:val="00504E44"/>
    <w:rsid w:val="005051E9"/>
    <w:rsid w:val="005052E2"/>
    <w:rsid w:val="00507029"/>
    <w:rsid w:val="00510427"/>
    <w:rsid w:val="005108D6"/>
    <w:rsid w:val="00510F7D"/>
    <w:rsid w:val="00511287"/>
    <w:rsid w:val="00511739"/>
    <w:rsid w:val="00511937"/>
    <w:rsid w:val="00511B93"/>
    <w:rsid w:val="00514610"/>
    <w:rsid w:val="00514EE7"/>
    <w:rsid w:val="005159FE"/>
    <w:rsid w:val="00515F2F"/>
    <w:rsid w:val="00515F5C"/>
    <w:rsid w:val="00515F94"/>
    <w:rsid w:val="0051643D"/>
    <w:rsid w:val="00517A79"/>
    <w:rsid w:val="005200CF"/>
    <w:rsid w:val="0052033C"/>
    <w:rsid w:val="00520593"/>
    <w:rsid w:val="0052067A"/>
    <w:rsid w:val="00520E83"/>
    <w:rsid w:val="00520FA9"/>
    <w:rsid w:val="005216D5"/>
    <w:rsid w:val="00521910"/>
    <w:rsid w:val="0052298D"/>
    <w:rsid w:val="00522B75"/>
    <w:rsid w:val="0052379B"/>
    <w:rsid w:val="005239F7"/>
    <w:rsid w:val="00523D1A"/>
    <w:rsid w:val="00523D5E"/>
    <w:rsid w:val="00523E37"/>
    <w:rsid w:val="005240A3"/>
    <w:rsid w:val="005243AB"/>
    <w:rsid w:val="005245ED"/>
    <w:rsid w:val="005251A4"/>
    <w:rsid w:val="0052533A"/>
    <w:rsid w:val="005255A9"/>
    <w:rsid w:val="005256C3"/>
    <w:rsid w:val="0052570D"/>
    <w:rsid w:val="005258CB"/>
    <w:rsid w:val="00525E2D"/>
    <w:rsid w:val="00526D27"/>
    <w:rsid w:val="005271B9"/>
    <w:rsid w:val="00527228"/>
    <w:rsid w:val="00530195"/>
    <w:rsid w:val="00530474"/>
    <w:rsid w:val="00530D1F"/>
    <w:rsid w:val="00530D30"/>
    <w:rsid w:val="00530E11"/>
    <w:rsid w:val="00530EDA"/>
    <w:rsid w:val="0053119C"/>
    <w:rsid w:val="0053120E"/>
    <w:rsid w:val="00531B36"/>
    <w:rsid w:val="005320A6"/>
    <w:rsid w:val="005320C8"/>
    <w:rsid w:val="00532780"/>
    <w:rsid w:val="005339AE"/>
    <w:rsid w:val="00533B60"/>
    <w:rsid w:val="00533C26"/>
    <w:rsid w:val="00533EED"/>
    <w:rsid w:val="00534522"/>
    <w:rsid w:val="00534DE0"/>
    <w:rsid w:val="00534F60"/>
    <w:rsid w:val="0053529D"/>
    <w:rsid w:val="00535313"/>
    <w:rsid w:val="00535620"/>
    <w:rsid w:val="005358A9"/>
    <w:rsid w:val="00535D55"/>
    <w:rsid w:val="00536E85"/>
    <w:rsid w:val="00536EF1"/>
    <w:rsid w:val="00537016"/>
    <w:rsid w:val="005377D3"/>
    <w:rsid w:val="0054003A"/>
    <w:rsid w:val="0054086A"/>
    <w:rsid w:val="005408BC"/>
    <w:rsid w:val="00541311"/>
    <w:rsid w:val="005417D6"/>
    <w:rsid w:val="00541A77"/>
    <w:rsid w:val="00541ABC"/>
    <w:rsid w:val="00541CC1"/>
    <w:rsid w:val="00541DF8"/>
    <w:rsid w:val="00541F06"/>
    <w:rsid w:val="00542903"/>
    <w:rsid w:val="005429E9"/>
    <w:rsid w:val="005434DB"/>
    <w:rsid w:val="005437DA"/>
    <w:rsid w:val="00543834"/>
    <w:rsid w:val="005445A6"/>
    <w:rsid w:val="005454FE"/>
    <w:rsid w:val="005459A4"/>
    <w:rsid w:val="00546069"/>
    <w:rsid w:val="0054653D"/>
    <w:rsid w:val="00547463"/>
    <w:rsid w:val="00547697"/>
    <w:rsid w:val="00547B55"/>
    <w:rsid w:val="00547B74"/>
    <w:rsid w:val="0055058C"/>
    <w:rsid w:val="005508A3"/>
    <w:rsid w:val="00550F21"/>
    <w:rsid w:val="0055143B"/>
    <w:rsid w:val="00551599"/>
    <w:rsid w:val="0055222C"/>
    <w:rsid w:val="00552B49"/>
    <w:rsid w:val="00555400"/>
    <w:rsid w:val="00555517"/>
    <w:rsid w:val="00555B51"/>
    <w:rsid w:val="00555BE8"/>
    <w:rsid w:val="00555C21"/>
    <w:rsid w:val="00555D6C"/>
    <w:rsid w:val="0055630D"/>
    <w:rsid w:val="0055676E"/>
    <w:rsid w:val="00556C63"/>
    <w:rsid w:val="0055738F"/>
    <w:rsid w:val="0055741B"/>
    <w:rsid w:val="0055741D"/>
    <w:rsid w:val="0055771A"/>
    <w:rsid w:val="0055779A"/>
    <w:rsid w:val="005579F9"/>
    <w:rsid w:val="00557C83"/>
    <w:rsid w:val="00557EBA"/>
    <w:rsid w:val="00557F4A"/>
    <w:rsid w:val="00560971"/>
    <w:rsid w:val="00561093"/>
    <w:rsid w:val="005610DA"/>
    <w:rsid w:val="0056121D"/>
    <w:rsid w:val="00561F1E"/>
    <w:rsid w:val="0056216E"/>
    <w:rsid w:val="0056217A"/>
    <w:rsid w:val="00563787"/>
    <w:rsid w:val="005644FD"/>
    <w:rsid w:val="00564B45"/>
    <w:rsid w:val="00565024"/>
    <w:rsid w:val="00565EA7"/>
    <w:rsid w:val="00566102"/>
    <w:rsid w:val="00567B18"/>
    <w:rsid w:val="00567ECB"/>
    <w:rsid w:val="00570995"/>
    <w:rsid w:val="00570A51"/>
    <w:rsid w:val="00570B51"/>
    <w:rsid w:val="00571839"/>
    <w:rsid w:val="00572204"/>
    <w:rsid w:val="005727C2"/>
    <w:rsid w:val="005728B1"/>
    <w:rsid w:val="0057349C"/>
    <w:rsid w:val="005737D7"/>
    <w:rsid w:val="00573855"/>
    <w:rsid w:val="00573CC6"/>
    <w:rsid w:val="00573F36"/>
    <w:rsid w:val="0057466F"/>
    <w:rsid w:val="00574998"/>
    <w:rsid w:val="00574DA2"/>
    <w:rsid w:val="00574E6F"/>
    <w:rsid w:val="005752EF"/>
    <w:rsid w:val="00576692"/>
    <w:rsid w:val="00576C43"/>
    <w:rsid w:val="00577658"/>
    <w:rsid w:val="00580274"/>
    <w:rsid w:val="005803FB"/>
    <w:rsid w:val="0058062D"/>
    <w:rsid w:val="00580969"/>
    <w:rsid w:val="00580B23"/>
    <w:rsid w:val="005813B9"/>
    <w:rsid w:val="00581CF9"/>
    <w:rsid w:val="005824AE"/>
    <w:rsid w:val="00582B35"/>
    <w:rsid w:val="00582BA6"/>
    <w:rsid w:val="00582BEA"/>
    <w:rsid w:val="00583070"/>
    <w:rsid w:val="00583834"/>
    <w:rsid w:val="00583C53"/>
    <w:rsid w:val="00583D4E"/>
    <w:rsid w:val="00583E09"/>
    <w:rsid w:val="00584779"/>
    <w:rsid w:val="005847FF"/>
    <w:rsid w:val="00584D03"/>
    <w:rsid w:val="00584DD6"/>
    <w:rsid w:val="00585289"/>
    <w:rsid w:val="00586083"/>
    <w:rsid w:val="005867E7"/>
    <w:rsid w:val="00586B4F"/>
    <w:rsid w:val="00590C78"/>
    <w:rsid w:val="00590D90"/>
    <w:rsid w:val="00590FD1"/>
    <w:rsid w:val="005920E1"/>
    <w:rsid w:val="0059290A"/>
    <w:rsid w:val="00592957"/>
    <w:rsid w:val="00592CD7"/>
    <w:rsid w:val="00592CFE"/>
    <w:rsid w:val="00592EC9"/>
    <w:rsid w:val="005933D3"/>
    <w:rsid w:val="00593B96"/>
    <w:rsid w:val="00594B39"/>
    <w:rsid w:val="0059521E"/>
    <w:rsid w:val="005954A6"/>
    <w:rsid w:val="0059612A"/>
    <w:rsid w:val="00596B41"/>
    <w:rsid w:val="00597BE5"/>
    <w:rsid w:val="00597CF5"/>
    <w:rsid w:val="005A0189"/>
    <w:rsid w:val="005A03C7"/>
    <w:rsid w:val="005A067C"/>
    <w:rsid w:val="005A0970"/>
    <w:rsid w:val="005A0A93"/>
    <w:rsid w:val="005A1F52"/>
    <w:rsid w:val="005A21DE"/>
    <w:rsid w:val="005A21EE"/>
    <w:rsid w:val="005A24DF"/>
    <w:rsid w:val="005A2EDD"/>
    <w:rsid w:val="005A3E49"/>
    <w:rsid w:val="005A3E76"/>
    <w:rsid w:val="005A43A8"/>
    <w:rsid w:val="005A4BF1"/>
    <w:rsid w:val="005A6564"/>
    <w:rsid w:val="005A6A36"/>
    <w:rsid w:val="005A702D"/>
    <w:rsid w:val="005A73B9"/>
    <w:rsid w:val="005A758F"/>
    <w:rsid w:val="005A7B7D"/>
    <w:rsid w:val="005B0018"/>
    <w:rsid w:val="005B1829"/>
    <w:rsid w:val="005B208E"/>
    <w:rsid w:val="005B20B4"/>
    <w:rsid w:val="005B2441"/>
    <w:rsid w:val="005B2A1F"/>
    <w:rsid w:val="005B3111"/>
    <w:rsid w:val="005B3CFE"/>
    <w:rsid w:val="005B4391"/>
    <w:rsid w:val="005B5343"/>
    <w:rsid w:val="005B53BB"/>
    <w:rsid w:val="005B54B7"/>
    <w:rsid w:val="005B55DA"/>
    <w:rsid w:val="005B5989"/>
    <w:rsid w:val="005B6551"/>
    <w:rsid w:val="005B66D6"/>
    <w:rsid w:val="005B6AC0"/>
    <w:rsid w:val="005B6BF9"/>
    <w:rsid w:val="005B6DF7"/>
    <w:rsid w:val="005B70CC"/>
    <w:rsid w:val="005B7508"/>
    <w:rsid w:val="005B7C04"/>
    <w:rsid w:val="005B7FE5"/>
    <w:rsid w:val="005C062C"/>
    <w:rsid w:val="005C0642"/>
    <w:rsid w:val="005C09A8"/>
    <w:rsid w:val="005C1401"/>
    <w:rsid w:val="005C1693"/>
    <w:rsid w:val="005C1D84"/>
    <w:rsid w:val="005C2EF7"/>
    <w:rsid w:val="005C31DA"/>
    <w:rsid w:val="005C3431"/>
    <w:rsid w:val="005C3531"/>
    <w:rsid w:val="005C411A"/>
    <w:rsid w:val="005C449A"/>
    <w:rsid w:val="005C494D"/>
    <w:rsid w:val="005C4FFF"/>
    <w:rsid w:val="005C5E23"/>
    <w:rsid w:val="005C6717"/>
    <w:rsid w:val="005C697C"/>
    <w:rsid w:val="005C75E0"/>
    <w:rsid w:val="005C7F52"/>
    <w:rsid w:val="005D00C0"/>
    <w:rsid w:val="005D07E0"/>
    <w:rsid w:val="005D1081"/>
    <w:rsid w:val="005D129F"/>
    <w:rsid w:val="005D16B1"/>
    <w:rsid w:val="005D1DFD"/>
    <w:rsid w:val="005D1FB4"/>
    <w:rsid w:val="005D219C"/>
    <w:rsid w:val="005D29A9"/>
    <w:rsid w:val="005D3164"/>
    <w:rsid w:val="005D4469"/>
    <w:rsid w:val="005D48CA"/>
    <w:rsid w:val="005D4EEB"/>
    <w:rsid w:val="005D4F25"/>
    <w:rsid w:val="005D4FAE"/>
    <w:rsid w:val="005D5BC8"/>
    <w:rsid w:val="005D6F8D"/>
    <w:rsid w:val="005D7019"/>
    <w:rsid w:val="005D73B3"/>
    <w:rsid w:val="005E000F"/>
    <w:rsid w:val="005E08A0"/>
    <w:rsid w:val="005E1127"/>
    <w:rsid w:val="005E13AC"/>
    <w:rsid w:val="005E181A"/>
    <w:rsid w:val="005E1F04"/>
    <w:rsid w:val="005E317A"/>
    <w:rsid w:val="005E3251"/>
    <w:rsid w:val="005E41C3"/>
    <w:rsid w:val="005E43AB"/>
    <w:rsid w:val="005E54BC"/>
    <w:rsid w:val="005E576E"/>
    <w:rsid w:val="005E5E55"/>
    <w:rsid w:val="005E67B2"/>
    <w:rsid w:val="005E729A"/>
    <w:rsid w:val="005E7537"/>
    <w:rsid w:val="005F04FF"/>
    <w:rsid w:val="005F052E"/>
    <w:rsid w:val="005F07D7"/>
    <w:rsid w:val="005F08F7"/>
    <w:rsid w:val="005F09B5"/>
    <w:rsid w:val="005F0AC4"/>
    <w:rsid w:val="005F16C3"/>
    <w:rsid w:val="005F21D0"/>
    <w:rsid w:val="005F29FC"/>
    <w:rsid w:val="005F2D11"/>
    <w:rsid w:val="005F3E39"/>
    <w:rsid w:val="005F3FBD"/>
    <w:rsid w:val="005F4487"/>
    <w:rsid w:val="005F552E"/>
    <w:rsid w:val="005F554A"/>
    <w:rsid w:val="005F5934"/>
    <w:rsid w:val="005F5C5A"/>
    <w:rsid w:val="005F5F0D"/>
    <w:rsid w:val="005F6E67"/>
    <w:rsid w:val="005F6E7E"/>
    <w:rsid w:val="005F7D10"/>
    <w:rsid w:val="005F7E55"/>
    <w:rsid w:val="00600178"/>
    <w:rsid w:val="00600E16"/>
    <w:rsid w:val="006017F5"/>
    <w:rsid w:val="00601CFB"/>
    <w:rsid w:val="00602C72"/>
    <w:rsid w:val="00603270"/>
    <w:rsid w:val="006033C4"/>
    <w:rsid w:val="006034B3"/>
    <w:rsid w:val="00603587"/>
    <w:rsid w:val="0060386B"/>
    <w:rsid w:val="00603ED5"/>
    <w:rsid w:val="006046DA"/>
    <w:rsid w:val="00604B7A"/>
    <w:rsid w:val="00604FB3"/>
    <w:rsid w:val="0060582F"/>
    <w:rsid w:val="0060660B"/>
    <w:rsid w:val="00606CCE"/>
    <w:rsid w:val="00606D01"/>
    <w:rsid w:val="00606F87"/>
    <w:rsid w:val="00607703"/>
    <w:rsid w:val="00607DA6"/>
    <w:rsid w:val="00610F6A"/>
    <w:rsid w:val="0061101C"/>
    <w:rsid w:val="00611469"/>
    <w:rsid w:val="00611481"/>
    <w:rsid w:val="00611DEE"/>
    <w:rsid w:val="00611EE4"/>
    <w:rsid w:val="0061273E"/>
    <w:rsid w:val="00612AA3"/>
    <w:rsid w:val="00614C13"/>
    <w:rsid w:val="006157EC"/>
    <w:rsid w:val="006159B2"/>
    <w:rsid w:val="00616471"/>
    <w:rsid w:val="00616473"/>
    <w:rsid w:val="00616A0D"/>
    <w:rsid w:val="00617639"/>
    <w:rsid w:val="006203F5"/>
    <w:rsid w:val="006204A5"/>
    <w:rsid w:val="006207F4"/>
    <w:rsid w:val="00620A3A"/>
    <w:rsid w:val="006210FC"/>
    <w:rsid w:val="00621B07"/>
    <w:rsid w:val="00622853"/>
    <w:rsid w:val="00622DDB"/>
    <w:rsid w:val="00622F7F"/>
    <w:rsid w:val="00622FC1"/>
    <w:rsid w:val="0062319D"/>
    <w:rsid w:val="006235D1"/>
    <w:rsid w:val="00624942"/>
    <w:rsid w:val="00624DA6"/>
    <w:rsid w:val="006250B4"/>
    <w:rsid w:val="0062523D"/>
    <w:rsid w:val="00625766"/>
    <w:rsid w:val="00627636"/>
    <w:rsid w:val="00630222"/>
    <w:rsid w:val="00631246"/>
    <w:rsid w:val="006312FC"/>
    <w:rsid w:val="006317B0"/>
    <w:rsid w:val="00631FCB"/>
    <w:rsid w:val="0063274A"/>
    <w:rsid w:val="00632B55"/>
    <w:rsid w:val="00632CBA"/>
    <w:rsid w:val="00632F2C"/>
    <w:rsid w:val="0063343B"/>
    <w:rsid w:val="00633575"/>
    <w:rsid w:val="00633D42"/>
    <w:rsid w:val="0063444C"/>
    <w:rsid w:val="00634BA5"/>
    <w:rsid w:val="006350DE"/>
    <w:rsid w:val="0063597E"/>
    <w:rsid w:val="00635FA4"/>
    <w:rsid w:val="0063688B"/>
    <w:rsid w:val="00636D7B"/>
    <w:rsid w:val="0063715C"/>
    <w:rsid w:val="00637683"/>
    <w:rsid w:val="00637E33"/>
    <w:rsid w:val="00637FF1"/>
    <w:rsid w:val="0064059A"/>
    <w:rsid w:val="00640814"/>
    <w:rsid w:val="00640AED"/>
    <w:rsid w:val="00641411"/>
    <w:rsid w:val="006416D3"/>
    <w:rsid w:val="00641B7D"/>
    <w:rsid w:val="00641C9C"/>
    <w:rsid w:val="00641DE9"/>
    <w:rsid w:val="00642393"/>
    <w:rsid w:val="0064296B"/>
    <w:rsid w:val="00642C0E"/>
    <w:rsid w:val="00643943"/>
    <w:rsid w:val="00643D46"/>
    <w:rsid w:val="00643F70"/>
    <w:rsid w:val="00644677"/>
    <w:rsid w:val="0064473A"/>
    <w:rsid w:val="006450BA"/>
    <w:rsid w:val="006455C7"/>
    <w:rsid w:val="00645851"/>
    <w:rsid w:val="006459E0"/>
    <w:rsid w:val="006462A0"/>
    <w:rsid w:val="00646F17"/>
    <w:rsid w:val="006472CE"/>
    <w:rsid w:val="00647718"/>
    <w:rsid w:val="00647B2C"/>
    <w:rsid w:val="00647C47"/>
    <w:rsid w:val="006500BA"/>
    <w:rsid w:val="00650FAC"/>
    <w:rsid w:val="00651126"/>
    <w:rsid w:val="0065257B"/>
    <w:rsid w:val="006525AA"/>
    <w:rsid w:val="00652606"/>
    <w:rsid w:val="00652D51"/>
    <w:rsid w:val="006530F0"/>
    <w:rsid w:val="00653172"/>
    <w:rsid w:val="00653250"/>
    <w:rsid w:val="006550A4"/>
    <w:rsid w:val="00655593"/>
    <w:rsid w:val="006557DC"/>
    <w:rsid w:val="00655D6E"/>
    <w:rsid w:val="00655F48"/>
    <w:rsid w:val="006560EA"/>
    <w:rsid w:val="00656411"/>
    <w:rsid w:val="006566AD"/>
    <w:rsid w:val="00656832"/>
    <w:rsid w:val="00656BEE"/>
    <w:rsid w:val="00657DB6"/>
    <w:rsid w:val="00660579"/>
    <w:rsid w:val="0066063F"/>
    <w:rsid w:val="00660988"/>
    <w:rsid w:val="00660AA8"/>
    <w:rsid w:val="00661105"/>
    <w:rsid w:val="006616A9"/>
    <w:rsid w:val="00661A0F"/>
    <w:rsid w:val="00661B95"/>
    <w:rsid w:val="00662D27"/>
    <w:rsid w:val="00662DE7"/>
    <w:rsid w:val="006630EF"/>
    <w:rsid w:val="00664834"/>
    <w:rsid w:val="00664C84"/>
    <w:rsid w:val="006651E1"/>
    <w:rsid w:val="006658BE"/>
    <w:rsid w:val="00665B98"/>
    <w:rsid w:val="006661B0"/>
    <w:rsid w:val="00666BB4"/>
    <w:rsid w:val="006671A0"/>
    <w:rsid w:val="0066761E"/>
    <w:rsid w:val="00667FCA"/>
    <w:rsid w:val="00670644"/>
    <w:rsid w:val="00670A54"/>
    <w:rsid w:val="006711B7"/>
    <w:rsid w:val="00671219"/>
    <w:rsid w:val="0067152F"/>
    <w:rsid w:val="00671B89"/>
    <w:rsid w:val="00671E56"/>
    <w:rsid w:val="006722F0"/>
    <w:rsid w:val="0067283F"/>
    <w:rsid w:val="00672A78"/>
    <w:rsid w:val="00672E6F"/>
    <w:rsid w:val="00673281"/>
    <w:rsid w:val="00673706"/>
    <w:rsid w:val="00673E78"/>
    <w:rsid w:val="00675595"/>
    <w:rsid w:val="00675777"/>
    <w:rsid w:val="0067580B"/>
    <w:rsid w:val="00675866"/>
    <w:rsid w:val="006762A7"/>
    <w:rsid w:val="0067702C"/>
    <w:rsid w:val="006773BA"/>
    <w:rsid w:val="00677570"/>
    <w:rsid w:val="006777E3"/>
    <w:rsid w:val="00677F95"/>
    <w:rsid w:val="00680215"/>
    <w:rsid w:val="00680551"/>
    <w:rsid w:val="00680684"/>
    <w:rsid w:val="00680A0D"/>
    <w:rsid w:val="006811E6"/>
    <w:rsid w:val="0068142E"/>
    <w:rsid w:val="00681577"/>
    <w:rsid w:val="00681B93"/>
    <w:rsid w:val="00682056"/>
    <w:rsid w:val="006821F8"/>
    <w:rsid w:val="006822E3"/>
    <w:rsid w:val="00682C3F"/>
    <w:rsid w:val="0068345B"/>
    <w:rsid w:val="00683B49"/>
    <w:rsid w:val="006848FE"/>
    <w:rsid w:val="006849AC"/>
    <w:rsid w:val="00684F0D"/>
    <w:rsid w:val="00685481"/>
    <w:rsid w:val="00685E78"/>
    <w:rsid w:val="00685FD5"/>
    <w:rsid w:val="00686252"/>
    <w:rsid w:val="006863C4"/>
    <w:rsid w:val="00686558"/>
    <w:rsid w:val="00686C8A"/>
    <w:rsid w:val="00686EC5"/>
    <w:rsid w:val="00690412"/>
    <w:rsid w:val="00690CF8"/>
    <w:rsid w:val="00690E04"/>
    <w:rsid w:val="00690F4C"/>
    <w:rsid w:val="0069160A"/>
    <w:rsid w:val="006916DE"/>
    <w:rsid w:val="00691B6C"/>
    <w:rsid w:val="006926A6"/>
    <w:rsid w:val="00692A6C"/>
    <w:rsid w:val="006933F7"/>
    <w:rsid w:val="0069364F"/>
    <w:rsid w:val="006949A8"/>
    <w:rsid w:val="00694DAD"/>
    <w:rsid w:val="0069542E"/>
    <w:rsid w:val="00695988"/>
    <w:rsid w:val="00696139"/>
    <w:rsid w:val="00697BEF"/>
    <w:rsid w:val="006A021D"/>
    <w:rsid w:val="006A0335"/>
    <w:rsid w:val="006A12F3"/>
    <w:rsid w:val="006A1B0B"/>
    <w:rsid w:val="006A1E87"/>
    <w:rsid w:val="006A26BB"/>
    <w:rsid w:val="006A27A5"/>
    <w:rsid w:val="006A29B8"/>
    <w:rsid w:val="006A4808"/>
    <w:rsid w:val="006A49C7"/>
    <w:rsid w:val="006A506E"/>
    <w:rsid w:val="006A537C"/>
    <w:rsid w:val="006A5536"/>
    <w:rsid w:val="006A5566"/>
    <w:rsid w:val="006A6194"/>
    <w:rsid w:val="006A710C"/>
    <w:rsid w:val="006A7E16"/>
    <w:rsid w:val="006B006F"/>
    <w:rsid w:val="006B09CE"/>
    <w:rsid w:val="006B0A78"/>
    <w:rsid w:val="006B0E0E"/>
    <w:rsid w:val="006B103E"/>
    <w:rsid w:val="006B1150"/>
    <w:rsid w:val="006B125F"/>
    <w:rsid w:val="006B15F5"/>
    <w:rsid w:val="006B17EC"/>
    <w:rsid w:val="006B2546"/>
    <w:rsid w:val="006B25CE"/>
    <w:rsid w:val="006B30DB"/>
    <w:rsid w:val="006B36CF"/>
    <w:rsid w:val="006B36DD"/>
    <w:rsid w:val="006B37F0"/>
    <w:rsid w:val="006B41A2"/>
    <w:rsid w:val="006B47F8"/>
    <w:rsid w:val="006B48AE"/>
    <w:rsid w:val="006B4BE0"/>
    <w:rsid w:val="006B5600"/>
    <w:rsid w:val="006B5688"/>
    <w:rsid w:val="006B5810"/>
    <w:rsid w:val="006B59AB"/>
    <w:rsid w:val="006B5EFB"/>
    <w:rsid w:val="006B607C"/>
    <w:rsid w:val="006B61E4"/>
    <w:rsid w:val="006B677D"/>
    <w:rsid w:val="006B752D"/>
    <w:rsid w:val="006B7823"/>
    <w:rsid w:val="006B7A5F"/>
    <w:rsid w:val="006C073E"/>
    <w:rsid w:val="006C0F7B"/>
    <w:rsid w:val="006C16AF"/>
    <w:rsid w:val="006C1B6A"/>
    <w:rsid w:val="006C1E33"/>
    <w:rsid w:val="006C1F26"/>
    <w:rsid w:val="006C21DC"/>
    <w:rsid w:val="006C24B6"/>
    <w:rsid w:val="006C269E"/>
    <w:rsid w:val="006C2F76"/>
    <w:rsid w:val="006C3991"/>
    <w:rsid w:val="006C39B2"/>
    <w:rsid w:val="006C403F"/>
    <w:rsid w:val="006C42D9"/>
    <w:rsid w:val="006C6058"/>
    <w:rsid w:val="006C61AE"/>
    <w:rsid w:val="006C742E"/>
    <w:rsid w:val="006C7AA7"/>
    <w:rsid w:val="006C7CC1"/>
    <w:rsid w:val="006D009C"/>
    <w:rsid w:val="006D075C"/>
    <w:rsid w:val="006D08DA"/>
    <w:rsid w:val="006D1591"/>
    <w:rsid w:val="006D1918"/>
    <w:rsid w:val="006D229C"/>
    <w:rsid w:val="006D253B"/>
    <w:rsid w:val="006D2B79"/>
    <w:rsid w:val="006D2ED0"/>
    <w:rsid w:val="006D39C5"/>
    <w:rsid w:val="006D3DB9"/>
    <w:rsid w:val="006D40CE"/>
    <w:rsid w:val="006D45A9"/>
    <w:rsid w:val="006D468D"/>
    <w:rsid w:val="006D4B28"/>
    <w:rsid w:val="006D4CCC"/>
    <w:rsid w:val="006D52D0"/>
    <w:rsid w:val="006D5888"/>
    <w:rsid w:val="006D5B45"/>
    <w:rsid w:val="006D5C33"/>
    <w:rsid w:val="006D6778"/>
    <w:rsid w:val="006D6A95"/>
    <w:rsid w:val="006D713B"/>
    <w:rsid w:val="006D7373"/>
    <w:rsid w:val="006D75F9"/>
    <w:rsid w:val="006D7E76"/>
    <w:rsid w:val="006E09F3"/>
    <w:rsid w:val="006E10B7"/>
    <w:rsid w:val="006E12DD"/>
    <w:rsid w:val="006E1D29"/>
    <w:rsid w:val="006E287E"/>
    <w:rsid w:val="006E2B45"/>
    <w:rsid w:val="006E2F9B"/>
    <w:rsid w:val="006E358B"/>
    <w:rsid w:val="006E3A7D"/>
    <w:rsid w:val="006E457A"/>
    <w:rsid w:val="006E4D65"/>
    <w:rsid w:val="006E5402"/>
    <w:rsid w:val="006E6778"/>
    <w:rsid w:val="006E6D1B"/>
    <w:rsid w:val="006E78E8"/>
    <w:rsid w:val="006E7CDA"/>
    <w:rsid w:val="006F0516"/>
    <w:rsid w:val="006F1113"/>
    <w:rsid w:val="006F1269"/>
    <w:rsid w:val="006F1547"/>
    <w:rsid w:val="006F1579"/>
    <w:rsid w:val="006F17E7"/>
    <w:rsid w:val="006F1B01"/>
    <w:rsid w:val="006F25FD"/>
    <w:rsid w:val="006F277B"/>
    <w:rsid w:val="006F28BE"/>
    <w:rsid w:val="006F30FB"/>
    <w:rsid w:val="006F326E"/>
    <w:rsid w:val="006F36C5"/>
    <w:rsid w:val="006F3CE7"/>
    <w:rsid w:val="006F4049"/>
    <w:rsid w:val="006F4565"/>
    <w:rsid w:val="006F4621"/>
    <w:rsid w:val="006F472A"/>
    <w:rsid w:val="006F49C1"/>
    <w:rsid w:val="006F5C37"/>
    <w:rsid w:val="006F5DD1"/>
    <w:rsid w:val="006F6150"/>
    <w:rsid w:val="006F68CB"/>
    <w:rsid w:val="006F695D"/>
    <w:rsid w:val="006F6A2C"/>
    <w:rsid w:val="006F6EF7"/>
    <w:rsid w:val="006F7053"/>
    <w:rsid w:val="006F7360"/>
    <w:rsid w:val="006F746B"/>
    <w:rsid w:val="006F772C"/>
    <w:rsid w:val="0070088A"/>
    <w:rsid w:val="00700AD5"/>
    <w:rsid w:val="00700C8C"/>
    <w:rsid w:val="007015D2"/>
    <w:rsid w:val="007016DB"/>
    <w:rsid w:val="00701901"/>
    <w:rsid w:val="00702492"/>
    <w:rsid w:val="00702590"/>
    <w:rsid w:val="0070280F"/>
    <w:rsid w:val="00702B90"/>
    <w:rsid w:val="00702CD6"/>
    <w:rsid w:val="00702E31"/>
    <w:rsid w:val="00703A57"/>
    <w:rsid w:val="007043AF"/>
    <w:rsid w:val="00704A1A"/>
    <w:rsid w:val="00707E1C"/>
    <w:rsid w:val="00707E89"/>
    <w:rsid w:val="007102D5"/>
    <w:rsid w:val="007104D2"/>
    <w:rsid w:val="00712ACC"/>
    <w:rsid w:val="00713B19"/>
    <w:rsid w:val="00713D7A"/>
    <w:rsid w:val="00714121"/>
    <w:rsid w:val="00714298"/>
    <w:rsid w:val="00714866"/>
    <w:rsid w:val="00714C61"/>
    <w:rsid w:val="007154CC"/>
    <w:rsid w:val="00715675"/>
    <w:rsid w:val="00715A7C"/>
    <w:rsid w:val="00715F80"/>
    <w:rsid w:val="00715FF1"/>
    <w:rsid w:val="00716AB6"/>
    <w:rsid w:val="00716C7E"/>
    <w:rsid w:val="0071702C"/>
    <w:rsid w:val="00717E17"/>
    <w:rsid w:val="00720294"/>
    <w:rsid w:val="0072057C"/>
    <w:rsid w:val="00721116"/>
    <w:rsid w:val="00721207"/>
    <w:rsid w:val="00721E09"/>
    <w:rsid w:val="0072305E"/>
    <w:rsid w:val="00723579"/>
    <w:rsid w:val="0072378C"/>
    <w:rsid w:val="0072379B"/>
    <w:rsid w:val="00723DFF"/>
    <w:rsid w:val="00725545"/>
    <w:rsid w:val="00725611"/>
    <w:rsid w:val="007269C6"/>
    <w:rsid w:val="00726CA3"/>
    <w:rsid w:val="00726D54"/>
    <w:rsid w:val="00730168"/>
    <w:rsid w:val="00730A82"/>
    <w:rsid w:val="0073142B"/>
    <w:rsid w:val="00732340"/>
    <w:rsid w:val="0073240D"/>
    <w:rsid w:val="00732552"/>
    <w:rsid w:val="007327A0"/>
    <w:rsid w:val="00732C26"/>
    <w:rsid w:val="007335AD"/>
    <w:rsid w:val="0073386D"/>
    <w:rsid w:val="00735BE0"/>
    <w:rsid w:val="0073616E"/>
    <w:rsid w:val="0073679B"/>
    <w:rsid w:val="007371A5"/>
    <w:rsid w:val="00737631"/>
    <w:rsid w:val="00737738"/>
    <w:rsid w:val="00740167"/>
    <w:rsid w:val="007406E4"/>
    <w:rsid w:val="00740F55"/>
    <w:rsid w:val="007433DA"/>
    <w:rsid w:val="00743BC2"/>
    <w:rsid w:val="00743E43"/>
    <w:rsid w:val="00744930"/>
    <w:rsid w:val="00744DD2"/>
    <w:rsid w:val="007452ED"/>
    <w:rsid w:val="00745556"/>
    <w:rsid w:val="007455CD"/>
    <w:rsid w:val="00746018"/>
    <w:rsid w:val="007468E8"/>
    <w:rsid w:val="0074749B"/>
    <w:rsid w:val="007474B7"/>
    <w:rsid w:val="00747752"/>
    <w:rsid w:val="00747791"/>
    <w:rsid w:val="00747ECF"/>
    <w:rsid w:val="00750512"/>
    <w:rsid w:val="00750559"/>
    <w:rsid w:val="0075193B"/>
    <w:rsid w:val="007525E6"/>
    <w:rsid w:val="00752602"/>
    <w:rsid w:val="0075278F"/>
    <w:rsid w:val="00752FA8"/>
    <w:rsid w:val="0075310B"/>
    <w:rsid w:val="00753508"/>
    <w:rsid w:val="007537AE"/>
    <w:rsid w:val="007539BA"/>
    <w:rsid w:val="00753E66"/>
    <w:rsid w:val="007540B2"/>
    <w:rsid w:val="0075469E"/>
    <w:rsid w:val="00754DB8"/>
    <w:rsid w:val="00755364"/>
    <w:rsid w:val="007553BC"/>
    <w:rsid w:val="00756318"/>
    <w:rsid w:val="00756658"/>
    <w:rsid w:val="007567DC"/>
    <w:rsid w:val="00756D1E"/>
    <w:rsid w:val="00756DBC"/>
    <w:rsid w:val="00756E56"/>
    <w:rsid w:val="00756F51"/>
    <w:rsid w:val="00756FF7"/>
    <w:rsid w:val="00757026"/>
    <w:rsid w:val="00757210"/>
    <w:rsid w:val="0075744C"/>
    <w:rsid w:val="0075758C"/>
    <w:rsid w:val="007577E1"/>
    <w:rsid w:val="007578DF"/>
    <w:rsid w:val="00757B51"/>
    <w:rsid w:val="00760305"/>
    <w:rsid w:val="00760470"/>
    <w:rsid w:val="00760614"/>
    <w:rsid w:val="007614D9"/>
    <w:rsid w:val="00761CC4"/>
    <w:rsid w:val="0076274A"/>
    <w:rsid w:val="0076285D"/>
    <w:rsid w:val="007635E2"/>
    <w:rsid w:val="00763AC6"/>
    <w:rsid w:val="00763E4F"/>
    <w:rsid w:val="00764194"/>
    <w:rsid w:val="00764360"/>
    <w:rsid w:val="00764C7E"/>
    <w:rsid w:val="007650D7"/>
    <w:rsid w:val="00765293"/>
    <w:rsid w:val="0076599F"/>
    <w:rsid w:val="00766296"/>
    <w:rsid w:val="007666FE"/>
    <w:rsid w:val="00766854"/>
    <w:rsid w:val="0076696B"/>
    <w:rsid w:val="00766F6A"/>
    <w:rsid w:val="007672C0"/>
    <w:rsid w:val="00767D5F"/>
    <w:rsid w:val="0077026F"/>
    <w:rsid w:val="00771042"/>
    <w:rsid w:val="00772A19"/>
    <w:rsid w:val="00772E8E"/>
    <w:rsid w:val="0077307A"/>
    <w:rsid w:val="00773196"/>
    <w:rsid w:val="00773C69"/>
    <w:rsid w:val="00773F54"/>
    <w:rsid w:val="007747E0"/>
    <w:rsid w:val="00774D56"/>
    <w:rsid w:val="00774F5D"/>
    <w:rsid w:val="007751DA"/>
    <w:rsid w:val="007755A6"/>
    <w:rsid w:val="00775FB3"/>
    <w:rsid w:val="007762A4"/>
    <w:rsid w:val="00776A14"/>
    <w:rsid w:val="00776B4E"/>
    <w:rsid w:val="00777F1E"/>
    <w:rsid w:val="007819A2"/>
    <w:rsid w:val="007826F6"/>
    <w:rsid w:val="00783B67"/>
    <w:rsid w:val="00783C88"/>
    <w:rsid w:val="007844B0"/>
    <w:rsid w:val="007853B1"/>
    <w:rsid w:val="007862BA"/>
    <w:rsid w:val="00787153"/>
    <w:rsid w:val="0078790F"/>
    <w:rsid w:val="00787BD8"/>
    <w:rsid w:val="00787CB8"/>
    <w:rsid w:val="007902C9"/>
    <w:rsid w:val="007903A8"/>
    <w:rsid w:val="00790541"/>
    <w:rsid w:val="00790C03"/>
    <w:rsid w:val="00790CE7"/>
    <w:rsid w:val="00790F9F"/>
    <w:rsid w:val="007914AF"/>
    <w:rsid w:val="007916A9"/>
    <w:rsid w:val="00791B0F"/>
    <w:rsid w:val="00792CE6"/>
    <w:rsid w:val="00793208"/>
    <w:rsid w:val="00793644"/>
    <w:rsid w:val="007945B8"/>
    <w:rsid w:val="00794890"/>
    <w:rsid w:val="00794FC5"/>
    <w:rsid w:val="00795135"/>
    <w:rsid w:val="00795C73"/>
    <w:rsid w:val="0079639A"/>
    <w:rsid w:val="0079652C"/>
    <w:rsid w:val="00796575"/>
    <w:rsid w:val="007967F8"/>
    <w:rsid w:val="00796C84"/>
    <w:rsid w:val="0079732A"/>
    <w:rsid w:val="00797F5D"/>
    <w:rsid w:val="007A050A"/>
    <w:rsid w:val="007A0752"/>
    <w:rsid w:val="007A0CB2"/>
    <w:rsid w:val="007A120D"/>
    <w:rsid w:val="007A121D"/>
    <w:rsid w:val="007A2634"/>
    <w:rsid w:val="007A3079"/>
    <w:rsid w:val="007A32B2"/>
    <w:rsid w:val="007A3329"/>
    <w:rsid w:val="007A3B84"/>
    <w:rsid w:val="007A4DEE"/>
    <w:rsid w:val="007A4F4C"/>
    <w:rsid w:val="007A4F7D"/>
    <w:rsid w:val="007A57C8"/>
    <w:rsid w:val="007A5911"/>
    <w:rsid w:val="007A6F1F"/>
    <w:rsid w:val="007A71E1"/>
    <w:rsid w:val="007A7A7D"/>
    <w:rsid w:val="007B17D1"/>
    <w:rsid w:val="007B2230"/>
    <w:rsid w:val="007B2393"/>
    <w:rsid w:val="007B3477"/>
    <w:rsid w:val="007B359D"/>
    <w:rsid w:val="007B369A"/>
    <w:rsid w:val="007B3819"/>
    <w:rsid w:val="007B38D5"/>
    <w:rsid w:val="007B3C1A"/>
    <w:rsid w:val="007B3CE0"/>
    <w:rsid w:val="007B3D5C"/>
    <w:rsid w:val="007B44E3"/>
    <w:rsid w:val="007B4F98"/>
    <w:rsid w:val="007B53F1"/>
    <w:rsid w:val="007B573F"/>
    <w:rsid w:val="007B5D5B"/>
    <w:rsid w:val="007B5DE8"/>
    <w:rsid w:val="007B604E"/>
    <w:rsid w:val="007B621D"/>
    <w:rsid w:val="007B64ED"/>
    <w:rsid w:val="007B6DC8"/>
    <w:rsid w:val="007B7670"/>
    <w:rsid w:val="007B77A4"/>
    <w:rsid w:val="007B7924"/>
    <w:rsid w:val="007B7CC6"/>
    <w:rsid w:val="007C005E"/>
    <w:rsid w:val="007C03FC"/>
    <w:rsid w:val="007C0EB7"/>
    <w:rsid w:val="007C1315"/>
    <w:rsid w:val="007C1550"/>
    <w:rsid w:val="007C1982"/>
    <w:rsid w:val="007C19C5"/>
    <w:rsid w:val="007C1CCD"/>
    <w:rsid w:val="007C1F33"/>
    <w:rsid w:val="007C2070"/>
    <w:rsid w:val="007C220F"/>
    <w:rsid w:val="007C3349"/>
    <w:rsid w:val="007C388A"/>
    <w:rsid w:val="007C3BA9"/>
    <w:rsid w:val="007C4540"/>
    <w:rsid w:val="007C48A2"/>
    <w:rsid w:val="007C4AE6"/>
    <w:rsid w:val="007C4F60"/>
    <w:rsid w:val="007C5171"/>
    <w:rsid w:val="007C5820"/>
    <w:rsid w:val="007C6017"/>
    <w:rsid w:val="007C60D2"/>
    <w:rsid w:val="007C7450"/>
    <w:rsid w:val="007C7738"/>
    <w:rsid w:val="007C7A96"/>
    <w:rsid w:val="007C7FA4"/>
    <w:rsid w:val="007D023C"/>
    <w:rsid w:val="007D15B9"/>
    <w:rsid w:val="007D1822"/>
    <w:rsid w:val="007D1B4E"/>
    <w:rsid w:val="007D1D18"/>
    <w:rsid w:val="007D2202"/>
    <w:rsid w:val="007D2E42"/>
    <w:rsid w:val="007D327A"/>
    <w:rsid w:val="007D405B"/>
    <w:rsid w:val="007D5726"/>
    <w:rsid w:val="007D5A36"/>
    <w:rsid w:val="007D6230"/>
    <w:rsid w:val="007D623D"/>
    <w:rsid w:val="007D667F"/>
    <w:rsid w:val="007D79EA"/>
    <w:rsid w:val="007D7AB8"/>
    <w:rsid w:val="007E0E51"/>
    <w:rsid w:val="007E22E5"/>
    <w:rsid w:val="007E3942"/>
    <w:rsid w:val="007E395E"/>
    <w:rsid w:val="007E3A96"/>
    <w:rsid w:val="007E3E3B"/>
    <w:rsid w:val="007E54E7"/>
    <w:rsid w:val="007E59C6"/>
    <w:rsid w:val="007E5D00"/>
    <w:rsid w:val="007E646E"/>
    <w:rsid w:val="007E64EF"/>
    <w:rsid w:val="007E6CC9"/>
    <w:rsid w:val="007E7207"/>
    <w:rsid w:val="007E7669"/>
    <w:rsid w:val="007E76CB"/>
    <w:rsid w:val="007E7DB1"/>
    <w:rsid w:val="007E7F88"/>
    <w:rsid w:val="007F03A2"/>
    <w:rsid w:val="007F0A44"/>
    <w:rsid w:val="007F121F"/>
    <w:rsid w:val="007F1724"/>
    <w:rsid w:val="007F1797"/>
    <w:rsid w:val="007F1A4E"/>
    <w:rsid w:val="007F1DB8"/>
    <w:rsid w:val="007F2352"/>
    <w:rsid w:val="007F24EA"/>
    <w:rsid w:val="007F2A69"/>
    <w:rsid w:val="007F36C5"/>
    <w:rsid w:val="007F3A69"/>
    <w:rsid w:val="007F3EDA"/>
    <w:rsid w:val="007F40BC"/>
    <w:rsid w:val="007F4398"/>
    <w:rsid w:val="007F47B5"/>
    <w:rsid w:val="007F4AFD"/>
    <w:rsid w:val="007F4F12"/>
    <w:rsid w:val="007F50C5"/>
    <w:rsid w:val="007F5408"/>
    <w:rsid w:val="007F56AC"/>
    <w:rsid w:val="007F5C95"/>
    <w:rsid w:val="007F5FB8"/>
    <w:rsid w:val="007F66DB"/>
    <w:rsid w:val="007F6D52"/>
    <w:rsid w:val="007F7DF7"/>
    <w:rsid w:val="008003EF"/>
    <w:rsid w:val="00801018"/>
    <w:rsid w:val="00801714"/>
    <w:rsid w:val="008018FD"/>
    <w:rsid w:val="00801A90"/>
    <w:rsid w:val="00801B9F"/>
    <w:rsid w:val="008020D7"/>
    <w:rsid w:val="00802704"/>
    <w:rsid w:val="00802B9C"/>
    <w:rsid w:val="008031B8"/>
    <w:rsid w:val="008041E3"/>
    <w:rsid w:val="00804955"/>
    <w:rsid w:val="00804E58"/>
    <w:rsid w:val="00806049"/>
    <w:rsid w:val="0080613F"/>
    <w:rsid w:val="008065A2"/>
    <w:rsid w:val="00806BB6"/>
    <w:rsid w:val="0080748F"/>
    <w:rsid w:val="008076BE"/>
    <w:rsid w:val="008102CD"/>
    <w:rsid w:val="00810E06"/>
    <w:rsid w:val="0081102B"/>
    <w:rsid w:val="00812561"/>
    <w:rsid w:val="00812BDA"/>
    <w:rsid w:val="00813815"/>
    <w:rsid w:val="00813D39"/>
    <w:rsid w:val="00813D55"/>
    <w:rsid w:val="00813F78"/>
    <w:rsid w:val="008142D0"/>
    <w:rsid w:val="0081461B"/>
    <w:rsid w:val="0081483F"/>
    <w:rsid w:val="00814E31"/>
    <w:rsid w:val="00814FA7"/>
    <w:rsid w:val="008152BB"/>
    <w:rsid w:val="008154D4"/>
    <w:rsid w:val="008156CD"/>
    <w:rsid w:val="00815797"/>
    <w:rsid w:val="00815EA2"/>
    <w:rsid w:val="00815FA7"/>
    <w:rsid w:val="00816BFD"/>
    <w:rsid w:val="00816F0E"/>
    <w:rsid w:val="00817D1C"/>
    <w:rsid w:val="00820410"/>
    <w:rsid w:val="00820751"/>
    <w:rsid w:val="00820E71"/>
    <w:rsid w:val="00820FC2"/>
    <w:rsid w:val="00821494"/>
    <w:rsid w:val="008214E6"/>
    <w:rsid w:val="00821BF5"/>
    <w:rsid w:val="008222B5"/>
    <w:rsid w:val="008225FE"/>
    <w:rsid w:val="00822B53"/>
    <w:rsid w:val="00822B5E"/>
    <w:rsid w:val="008231CE"/>
    <w:rsid w:val="00823264"/>
    <w:rsid w:val="008238B0"/>
    <w:rsid w:val="00823A49"/>
    <w:rsid w:val="008241E4"/>
    <w:rsid w:val="008242F8"/>
    <w:rsid w:val="00825194"/>
    <w:rsid w:val="00825343"/>
    <w:rsid w:val="00825587"/>
    <w:rsid w:val="008268B7"/>
    <w:rsid w:val="00826AED"/>
    <w:rsid w:val="00826CB2"/>
    <w:rsid w:val="00826FB4"/>
    <w:rsid w:val="0082731A"/>
    <w:rsid w:val="00827690"/>
    <w:rsid w:val="00827919"/>
    <w:rsid w:val="00827B04"/>
    <w:rsid w:val="00830389"/>
    <w:rsid w:val="00830C65"/>
    <w:rsid w:val="008310B9"/>
    <w:rsid w:val="008310E8"/>
    <w:rsid w:val="0083117B"/>
    <w:rsid w:val="00832034"/>
    <w:rsid w:val="0083205B"/>
    <w:rsid w:val="008326AD"/>
    <w:rsid w:val="00832A6D"/>
    <w:rsid w:val="00832E76"/>
    <w:rsid w:val="00832F81"/>
    <w:rsid w:val="0083344F"/>
    <w:rsid w:val="00833B54"/>
    <w:rsid w:val="00834270"/>
    <w:rsid w:val="00834305"/>
    <w:rsid w:val="00834FCB"/>
    <w:rsid w:val="008357EE"/>
    <w:rsid w:val="00835AD6"/>
    <w:rsid w:val="00835EA3"/>
    <w:rsid w:val="00835F88"/>
    <w:rsid w:val="00835FE7"/>
    <w:rsid w:val="008361F2"/>
    <w:rsid w:val="00836B5D"/>
    <w:rsid w:val="00836B5E"/>
    <w:rsid w:val="00836DE8"/>
    <w:rsid w:val="00836F61"/>
    <w:rsid w:val="00837884"/>
    <w:rsid w:val="00837DB3"/>
    <w:rsid w:val="00840A8B"/>
    <w:rsid w:val="00841264"/>
    <w:rsid w:val="0084174A"/>
    <w:rsid w:val="0084228F"/>
    <w:rsid w:val="0084256D"/>
    <w:rsid w:val="00842924"/>
    <w:rsid w:val="0084401D"/>
    <w:rsid w:val="00844058"/>
    <w:rsid w:val="00844250"/>
    <w:rsid w:val="008444B1"/>
    <w:rsid w:val="00844822"/>
    <w:rsid w:val="00844A35"/>
    <w:rsid w:val="00845A7E"/>
    <w:rsid w:val="008467FB"/>
    <w:rsid w:val="008468D0"/>
    <w:rsid w:val="00846C35"/>
    <w:rsid w:val="00846C43"/>
    <w:rsid w:val="00846DF8"/>
    <w:rsid w:val="008501BB"/>
    <w:rsid w:val="0085029A"/>
    <w:rsid w:val="008515E3"/>
    <w:rsid w:val="008528E2"/>
    <w:rsid w:val="00852CE6"/>
    <w:rsid w:val="0085344F"/>
    <w:rsid w:val="008535D6"/>
    <w:rsid w:val="00853659"/>
    <w:rsid w:val="00853A9E"/>
    <w:rsid w:val="00853C88"/>
    <w:rsid w:val="00854E39"/>
    <w:rsid w:val="008550E4"/>
    <w:rsid w:val="0085569C"/>
    <w:rsid w:val="00855943"/>
    <w:rsid w:val="0085595D"/>
    <w:rsid w:val="00855BC0"/>
    <w:rsid w:val="00855F7B"/>
    <w:rsid w:val="00856AE3"/>
    <w:rsid w:val="00856BD7"/>
    <w:rsid w:val="00857946"/>
    <w:rsid w:val="00857A6F"/>
    <w:rsid w:val="00857E0E"/>
    <w:rsid w:val="0086052F"/>
    <w:rsid w:val="00860643"/>
    <w:rsid w:val="00861511"/>
    <w:rsid w:val="00861583"/>
    <w:rsid w:val="008617D3"/>
    <w:rsid w:val="0086202A"/>
    <w:rsid w:val="008638A6"/>
    <w:rsid w:val="00864516"/>
    <w:rsid w:val="00864947"/>
    <w:rsid w:val="00864FE9"/>
    <w:rsid w:val="00865A89"/>
    <w:rsid w:val="00865B89"/>
    <w:rsid w:val="00866287"/>
    <w:rsid w:val="008663CF"/>
    <w:rsid w:val="00866DBF"/>
    <w:rsid w:val="00866FDC"/>
    <w:rsid w:val="0086703D"/>
    <w:rsid w:val="00867964"/>
    <w:rsid w:val="008712A7"/>
    <w:rsid w:val="008714C3"/>
    <w:rsid w:val="008716DE"/>
    <w:rsid w:val="00871FA4"/>
    <w:rsid w:val="0087317C"/>
    <w:rsid w:val="008738CE"/>
    <w:rsid w:val="00874D4A"/>
    <w:rsid w:val="008750A1"/>
    <w:rsid w:val="008750BC"/>
    <w:rsid w:val="0087583C"/>
    <w:rsid w:val="0087597D"/>
    <w:rsid w:val="00875DEF"/>
    <w:rsid w:val="00876488"/>
    <w:rsid w:val="0087668A"/>
    <w:rsid w:val="00876927"/>
    <w:rsid w:val="00876A4C"/>
    <w:rsid w:val="008776B8"/>
    <w:rsid w:val="00880183"/>
    <w:rsid w:val="00880675"/>
    <w:rsid w:val="00881CC2"/>
    <w:rsid w:val="0088202A"/>
    <w:rsid w:val="008820B4"/>
    <w:rsid w:val="00882184"/>
    <w:rsid w:val="00882B89"/>
    <w:rsid w:val="00882C84"/>
    <w:rsid w:val="008832DA"/>
    <w:rsid w:val="0088345F"/>
    <w:rsid w:val="008839F6"/>
    <w:rsid w:val="00883BB3"/>
    <w:rsid w:val="00883D8D"/>
    <w:rsid w:val="00883E27"/>
    <w:rsid w:val="008853FF"/>
    <w:rsid w:val="00885B25"/>
    <w:rsid w:val="00885D20"/>
    <w:rsid w:val="00885F80"/>
    <w:rsid w:val="00886D7C"/>
    <w:rsid w:val="008870BC"/>
    <w:rsid w:val="008876A2"/>
    <w:rsid w:val="00887AFF"/>
    <w:rsid w:val="00887B61"/>
    <w:rsid w:val="008900B6"/>
    <w:rsid w:val="008901A6"/>
    <w:rsid w:val="0089037A"/>
    <w:rsid w:val="00890394"/>
    <w:rsid w:val="00890C83"/>
    <w:rsid w:val="00890FC5"/>
    <w:rsid w:val="0089150E"/>
    <w:rsid w:val="00891816"/>
    <w:rsid w:val="008919C2"/>
    <w:rsid w:val="00891BCC"/>
    <w:rsid w:val="00891E93"/>
    <w:rsid w:val="00892832"/>
    <w:rsid w:val="00892DDF"/>
    <w:rsid w:val="008933CC"/>
    <w:rsid w:val="00895F28"/>
    <w:rsid w:val="008964EC"/>
    <w:rsid w:val="008972EC"/>
    <w:rsid w:val="0089748E"/>
    <w:rsid w:val="00897766"/>
    <w:rsid w:val="00897D02"/>
    <w:rsid w:val="008A00AF"/>
    <w:rsid w:val="008A06BA"/>
    <w:rsid w:val="008A0D2E"/>
    <w:rsid w:val="008A139D"/>
    <w:rsid w:val="008A140A"/>
    <w:rsid w:val="008A15C3"/>
    <w:rsid w:val="008A28BF"/>
    <w:rsid w:val="008A28C0"/>
    <w:rsid w:val="008A2BD9"/>
    <w:rsid w:val="008A2CDE"/>
    <w:rsid w:val="008A3543"/>
    <w:rsid w:val="008A3667"/>
    <w:rsid w:val="008A3D16"/>
    <w:rsid w:val="008A3E17"/>
    <w:rsid w:val="008A3EEC"/>
    <w:rsid w:val="008A4156"/>
    <w:rsid w:val="008A544A"/>
    <w:rsid w:val="008A59B9"/>
    <w:rsid w:val="008A5F83"/>
    <w:rsid w:val="008A6451"/>
    <w:rsid w:val="008A6490"/>
    <w:rsid w:val="008A7261"/>
    <w:rsid w:val="008A7296"/>
    <w:rsid w:val="008A7576"/>
    <w:rsid w:val="008B013F"/>
    <w:rsid w:val="008B0297"/>
    <w:rsid w:val="008B02F5"/>
    <w:rsid w:val="008B0752"/>
    <w:rsid w:val="008B0FB7"/>
    <w:rsid w:val="008B1595"/>
    <w:rsid w:val="008B1A45"/>
    <w:rsid w:val="008B2840"/>
    <w:rsid w:val="008B289D"/>
    <w:rsid w:val="008B33A0"/>
    <w:rsid w:val="008B56A7"/>
    <w:rsid w:val="008B5E8E"/>
    <w:rsid w:val="008B612E"/>
    <w:rsid w:val="008B6B2A"/>
    <w:rsid w:val="008B7754"/>
    <w:rsid w:val="008B7F38"/>
    <w:rsid w:val="008C007A"/>
    <w:rsid w:val="008C050B"/>
    <w:rsid w:val="008C1178"/>
    <w:rsid w:val="008C15C2"/>
    <w:rsid w:val="008C16F9"/>
    <w:rsid w:val="008C1A86"/>
    <w:rsid w:val="008C1E8A"/>
    <w:rsid w:val="008C212A"/>
    <w:rsid w:val="008C23EC"/>
    <w:rsid w:val="008C24F1"/>
    <w:rsid w:val="008C2D67"/>
    <w:rsid w:val="008C319C"/>
    <w:rsid w:val="008C323F"/>
    <w:rsid w:val="008C34EE"/>
    <w:rsid w:val="008C4846"/>
    <w:rsid w:val="008C5170"/>
    <w:rsid w:val="008C57F7"/>
    <w:rsid w:val="008C6153"/>
    <w:rsid w:val="008C6338"/>
    <w:rsid w:val="008C6A41"/>
    <w:rsid w:val="008C6D45"/>
    <w:rsid w:val="008C6DD3"/>
    <w:rsid w:val="008C6E27"/>
    <w:rsid w:val="008C739C"/>
    <w:rsid w:val="008C771B"/>
    <w:rsid w:val="008C797C"/>
    <w:rsid w:val="008D0038"/>
    <w:rsid w:val="008D07C7"/>
    <w:rsid w:val="008D1431"/>
    <w:rsid w:val="008D176F"/>
    <w:rsid w:val="008D19F3"/>
    <w:rsid w:val="008D1FEE"/>
    <w:rsid w:val="008D2583"/>
    <w:rsid w:val="008D3067"/>
    <w:rsid w:val="008D33B6"/>
    <w:rsid w:val="008D33EE"/>
    <w:rsid w:val="008D3628"/>
    <w:rsid w:val="008D378A"/>
    <w:rsid w:val="008D3A12"/>
    <w:rsid w:val="008D42DD"/>
    <w:rsid w:val="008D44EB"/>
    <w:rsid w:val="008D462E"/>
    <w:rsid w:val="008D4646"/>
    <w:rsid w:val="008D4A7E"/>
    <w:rsid w:val="008D560C"/>
    <w:rsid w:val="008D5D92"/>
    <w:rsid w:val="008D72BF"/>
    <w:rsid w:val="008D741A"/>
    <w:rsid w:val="008D7F18"/>
    <w:rsid w:val="008E05CD"/>
    <w:rsid w:val="008E0AC9"/>
    <w:rsid w:val="008E0F63"/>
    <w:rsid w:val="008E150B"/>
    <w:rsid w:val="008E18C4"/>
    <w:rsid w:val="008E24C4"/>
    <w:rsid w:val="008E27F1"/>
    <w:rsid w:val="008E2D57"/>
    <w:rsid w:val="008E30CA"/>
    <w:rsid w:val="008E3C18"/>
    <w:rsid w:val="008E4267"/>
    <w:rsid w:val="008E43B8"/>
    <w:rsid w:val="008E51F5"/>
    <w:rsid w:val="008E583F"/>
    <w:rsid w:val="008E5C8F"/>
    <w:rsid w:val="008E5D7D"/>
    <w:rsid w:val="008E664F"/>
    <w:rsid w:val="008E68FB"/>
    <w:rsid w:val="008E7D82"/>
    <w:rsid w:val="008F0478"/>
    <w:rsid w:val="008F1398"/>
    <w:rsid w:val="008F156B"/>
    <w:rsid w:val="008F1791"/>
    <w:rsid w:val="008F1C16"/>
    <w:rsid w:val="008F1FE8"/>
    <w:rsid w:val="008F2182"/>
    <w:rsid w:val="008F23B3"/>
    <w:rsid w:val="008F3371"/>
    <w:rsid w:val="008F34BE"/>
    <w:rsid w:val="008F3981"/>
    <w:rsid w:val="008F39E8"/>
    <w:rsid w:val="008F3A39"/>
    <w:rsid w:val="008F4092"/>
    <w:rsid w:val="008F481E"/>
    <w:rsid w:val="008F5CC2"/>
    <w:rsid w:val="008F65B8"/>
    <w:rsid w:val="008F6E5C"/>
    <w:rsid w:val="008F6FD5"/>
    <w:rsid w:val="008F76DF"/>
    <w:rsid w:val="008F7724"/>
    <w:rsid w:val="008F78F1"/>
    <w:rsid w:val="008F7A30"/>
    <w:rsid w:val="008F7DBD"/>
    <w:rsid w:val="00900000"/>
    <w:rsid w:val="009006D5"/>
    <w:rsid w:val="00901155"/>
    <w:rsid w:val="00901B49"/>
    <w:rsid w:val="00901C61"/>
    <w:rsid w:val="00901E5E"/>
    <w:rsid w:val="00902174"/>
    <w:rsid w:val="00902DB1"/>
    <w:rsid w:val="00902FD5"/>
    <w:rsid w:val="0090339D"/>
    <w:rsid w:val="009033A8"/>
    <w:rsid w:val="00903AA4"/>
    <w:rsid w:val="009041E7"/>
    <w:rsid w:val="009044ED"/>
    <w:rsid w:val="0090551B"/>
    <w:rsid w:val="0090551C"/>
    <w:rsid w:val="009055E3"/>
    <w:rsid w:val="009058BE"/>
    <w:rsid w:val="0090629F"/>
    <w:rsid w:val="009065EE"/>
    <w:rsid w:val="00906D08"/>
    <w:rsid w:val="00907530"/>
    <w:rsid w:val="0090798B"/>
    <w:rsid w:val="00907C7E"/>
    <w:rsid w:val="009100A9"/>
    <w:rsid w:val="009101F8"/>
    <w:rsid w:val="0091045A"/>
    <w:rsid w:val="009106FD"/>
    <w:rsid w:val="00910787"/>
    <w:rsid w:val="00910970"/>
    <w:rsid w:val="00910E6C"/>
    <w:rsid w:val="00911256"/>
    <w:rsid w:val="009112D4"/>
    <w:rsid w:val="00911484"/>
    <w:rsid w:val="00911966"/>
    <w:rsid w:val="00912047"/>
    <w:rsid w:val="00912497"/>
    <w:rsid w:val="0091251C"/>
    <w:rsid w:val="00912797"/>
    <w:rsid w:val="009133FA"/>
    <w:rsid w:val="00913C1A"/>
    <w:rsid w:val="00914311"/>
    <w:rsid w:val="00914EBE"/>
    <w:rsid w:val="00915109"/>
    <w:rsid w:val="00915602"/>
    <w:rsid w:val="00915A4B"/>
    <w:rsid w:val="00915B12"/>
    <w:rsid w:val="00915E03"/>
    <w:rsid w:val="009160E6"/>
    <w:rsid w:val="009163DC"/>
    <w:rsid w:val="00916A69"/>
    <w:rsid w:val="009201DE"/>
    <w:rsid w:val="009208D8"/>
    <w:rsid w:val="00920E0D"/>
    <w:rsid w:val="0092146F"/>
    <w:rsid w:val="00921A05"/>
    <w:rsid w:val="00921B3E"/>
    <w:rsid w:val="00921E25"/>
    <w:rsid w:val="00921FB1"/>
    <w:rsid w:val="00922A68"/>
    <w:rsid w:val="00923A1D"/>
    <w:rsid w:val="00923E8B"/>
    <w:rsid w:val="00923FAA"/>
    <w:rsid w:val="00924053"/>
    <w:rsid w:val="00924595"/>
    <w:rsid w:val="00924713"/>
    <w:rsid w:val="00924843"/>
    <w:rsid w:val="009248B5"/>
    <w:rsid w:val="009248C6"/>
    <w:rsid w:val="00924C61"/>
    <w:rsid w:val="00924C94"/>
    <w:rsid w:val="009259C4"/>
    <w:rsid w:val="00925C89"/>
    <w:rsid w:val="00925FF5"/>
    <w:rsid w:val="00926196"/>
    <w:rsid w:val="009305F4"/>
    <w:rsid w:val="009309F8"/>
    <w:rsid w:val="00930A95"/>
    <w:rsid w:val="00930F45"/>
    <w:rsid w:val="00931701"/>
    <w:rsid w:val="00931D3A"/>
    <w:rsid w:val="00932064"/>
    <w:rsid w:val="0093265D"/>
    <w:rsid w:val="00932B5F"/>
    <w:rsid w:val="0093307D"/>
    <w:rsid w:val="0093364C"/>
    <w:rsid w:val="00933930"/>
    <w:rsid w:val="009339AD"/>
    <w:rsid w:val="00933A17"/>
    <w:rsid w:val="00933ECE"/>
    <w:rsid w:val="009353B1"/>
    <w:rsid w:val="00935C49"/>
    <w:rsid w:val="00936247"/>
    <w:rsid w:val="00936AF0"/>
    <w:rsid w:val="00937071"/>
    <w:rsid w:val="00937A82"/>
    <w:rsid w:val="0094020E"/>
    <w:rsid w:val="00940889"/>
    <w:rsid w:val="00941885"/>
    <w:rsid w:val="0094196E"/>
    <w:rsid w:val="00941CE0"/>
    <w:rsid w:val="0094243B"/>
    <w:rsid w:val="009428D3"/>
    <w:rsid w:val="00942ACB"/>
    <w:rsid w:val="00942B46"/>
    <w:rsid w:val="00942BB6"/>
    <w:rsid w:val="00943170"/>
    <w:rsid w:val="00943584"/>
    <w:rsid w:val="009441F2"/>
    <w:rsid w:val="0094482B"/>
    <w:rsid w:val="00945024"/>
    <w:rsid w:val="00945B96"/>
    <w:rsid w:val="00945F1F"/>
    <w:rsid w:val="00945FAC"/>
    <w:rsid w:val="00946902"/>
    <w:rsid w:val="00946E18"/>
    <w:rsid w:val="00946FF6"/>
    <w:rsid w:val="00947379"/>
    <w:rsid w:val="00950D58"/>
    <w:rsid w:val="00950E57"/>
    <w:rsid w:val="00950FDB"/>
    <w:rsid w:val="00951101"/>
    <w:rsid w:val="009518EC"/>
    <w:rsid w:val="00951A13"/>
    <w:rsid w:val="00951ED1"/>
    <w:rsid w:val="00952B9B"/>
    <w:rsid w:val="00952CFC"/>
    <w:rsid w:val="00952E95"/>
    <w:rsid w:val="0095492D"/>
    <w:rsid w:val="00954FAE"/>
    <w:rsid w:val="00955C37"/>
    <w:rsid w:val="00956B76"/>
    <w:rsid w:val="00957042"/>
    <w:rsid w:val="00957BBE"/>
    <w:rsid w:val="00960D15"/>
    <w:rsid w:val="009617DC"/>
    <w:rsid w:val="009626E5"/>
    <w:rsid w:val="00962BA6"/>
    <w:rsid w:val="00962DAE"/>
    <w:rsid w:val="009637EB"/>
    <w:rsid w:val="00963BF6"/>
    <w:rsid w:val="009641E3"/>
    <w:rsid w:val="00964C1A"/>
    <w:rsid w:val="00964E54"/>
    <w:rsid w:val="00964F92"/>
    <w:rsid w:val="00965167"/>
    <w:rsid w:val="00965179"/>
    <w:rsid w:val="00965245"/>
    <w:rsid w:val="00965804"/>
    <w:rsid w:val="00965ADF"/>
    <w:rsid w:val="00965BAC"/>
    <w:rsid w:val="00966947"/>
    <w:rsid w:val="00966E18"/>
    <w:rsid w:val="0096711E"/>
    <w:rsid w:val="00967220"/>
    <w:rsid w:val="00967574"/>
    <w:rsid w:val="00967B06"/>
    <w:rsid w:val="00967DF8"/>
    <w:rsid w:val="00970351"/>
    <w:rsid w:val="00970516"/>
    <w:rsid w:val="009708C5"/>
    <w:rsid w:val="00970F6F"/>
    <w:rsid w:val="00971170"/>
    <w:rsid w:val="00971740"/>
    <w:rsid w:val="00971AA6"/>
    <w:rsid w:val="0097219D"/>
    <w:rsid w:val="0097228C"/>
    <w:rsid w:val="00972757"/>
    <w:rsid w:val="00972AAC"/>
    <w:rsid w:val="00972D46"/>
    <w:rsid w:val="00972D56"/>
    <w:rsid w:val="00972D98"/>
    <w:rsid w:val="00972F6E"/>
    <w:rsid w:val="009733C6"/>
    <w:rsid w:val="00973AC3"/>
    <w:rsid w:val="00973E4B"/>
    <w:rsid w:val="00974A24"/>
    <w:rsid w:val="00974A79"/>
    <w:rsid w:val="00974DE3"/>
    <w:rsid w:val="00975266"/>
    <w:rsid w:val="0097534B"/>
    <w:rsid w:val="00975687"/>
    <w:rsid w:val="00975D94"/>
    <w:rsid w:val="0097665E"/>
    <w:rsid w:val="009768D7"/>
    <w:rsid w:val="0097741C"/>
    <w:rsid w:val="00977877"/>
    <w:rsid w:val="0098020B"/>
    <w:rsid w:val="00980489"/>
    <w:rsid w:val="00980FD8"/>
    <w:rsid w:val="009819AB"/>
    <w:rsid w:val="00981F94"/>
    <w:rsid w:val="0098326B"/>
    <w:rsid w:val="00984110"/>
    <w:rsid w:val="009841EB"/>
    <w:rsid w:val="009841F5"/>
    <w:rsid w:val="0098568F"/>
    <w:rsid w:val="00985BFE"/>
    <w:rsid w:val="00985C7A"/>
    <w:rsid w:val="00985EBA"/>
    <w:rsid w:val="00986110"/>
    <w:rsid w:val="00986ECA"/>
    <w:rsid w:val="00987A3A"/>
    <w:rsid w:val="00987A8B"/>
    <w:rsid w:val="009904AA"/>
    <w:rsid w:val="00990DDF"/>
    <w:rsid w:val="00990E13"/>
    <w:rsid w:val="00990FD0"/>
    <w:rsid w:val="009924B0"/>
    <w:rsid w:val="00992A3F"/>
    <w:rsid w:val="00992C4B"/>
    <w:rsid w:val="0099380A"/>
    <w:rsid w:val="00993C69"/>
    <w:rsid w:val="009941F8"/>
    <w:rsid w:val="00994D37"/>
    <w:rsid w:val="00994E20"/>
    <w:rsid w:val="009955DC"/>
    <w:rsid w:val="00995BA4"/>
    <w:rsid w:val="009978D3"/>
    <w:rsid w:val="009A0BE9"/>
    <w:rsid w:val="009A281E"/>
    <w:rsid w:val="009A2A4D"/>
    <w:rsid w:val="009A2D9C"/>
    <w:rsid w:val="009A3074"/>
    <w:rsid w:val="009A3340"/>
    <w:rsid w:val="009A3C7F"/>
    <w:rsid w:val="009A3D6D"/>
    <w:rsid w:val="009A4677"/>
    <w:rsid w:val="009A4ACB"/>
    <w:rsid w:val="009A4CD2"/>
    <w:rsid w:val="009A5152"/>
    <w:rsid w:val="009A59D3"/>
    <w:rsid w:val="009A59DD"/>
    <w:rsid w:val="009A5ABA"/>
    <w:rsid w:val="009A63AF"/>
    <w:rsid w:val="009A6CE6"/>
    <w:rsid w:val="009A7941"/>
    <w:rsid w:val="009B012A"/>
    <w:rsid w:val="009B013D"/>
    <w:rsid w:val="009B090E"/>
    <w:rsid w:val="009B0AF8"/>
    <w:rsid w:val="009B1967"/>
    <w:rsid w:val="009B2C10"/>
    <w:rsid w:val="009B3879"/>
    <w:rsid w:val="009B3943"/>
    <w:rsid w:val="009B3AA6"/>
    <w:rsid w:val="009B49B9"/>
    <w:rsid w:val="009B4A2F"/>
    <w:rsid w:val="009B4D82"/>
    <w:rsid w:val="009B513E"/>
    <w:rsid w:val="009B5327"/>
    <w:rsid w:val="009B5B91"/>
    <w:rsid w:val="009B60FB"/>
    <w:rsid w:val="009B664A"/>
    <w:rsid w:val="009B6DEF"/>
    <w:rsid w:val="009B6EEC"/>
    <w:rsid w:val="009B6FE9"/>
    <w:rsid w:val="009B7023"/>
    <w:rsid w:val="009B7494"/>
    <w:rsid w:val="009B761A"/>
    <w:rsid w:val="009B7D1A"/>
    <w:rsid w:val="009C03A0"/>
    <w:rsid w:val="009C0A29"/>
    <w:rsid w:val="009C1364"/>
    <w:rsid w:val="009C166B"/>
    <w:rsid w:val="009C1BEC"/>
    <w:rsid w:val="009C1D3F"/>
    <w:rsid w:val="009C1D94"/>
    <w:rsid w:val="009C24AD"/>
    <w:rsid w:val="009C2506"/>
    <w:rsid w:val="009C261D"/>
    <w:rsid w:val="009C2796"/>
    <w:rsid w:val="009C27E0"/>
    <w:rsid w:val="009C28B1"/>
    <w:rsid w:val="009C2FA2"/>
    <w:rsid w:val="009C3E03"/>
    <w:rsid w:val="009C40AD"/>
    <w:rsid w:val="009C4A4A"/>
    <w:rsid w:val="009C53C9"/>
    <w:rsid w:val="009C59A5"/>
    <w:rsid w:val="009C5A24"/>
    <w:rsid w:val="009C5B84"/>
    <w:rsid w:val="009C6CE8"/>
    <w:rsid w:val="009C73DD"/>
    <w:rsid w:val="009C78D2"/>
    <w:rsid w:val="009C7C33"/>
    <w:rsid w:val="009C7D34"/>
    <w:rsid w:val="009D0796"/>
    <w:rsid w:val="009D0D17"/>
    <w:rsid w:val="009D2388"/>
    <w:rsid w:val="009D2DE0"/>
    <w:rsid w:val="009D3E68"/>
    <w:rsid w:val="009D41C0"/>
    <w:rsid w:val="009D41CE"/>
    <w:rsid w:val="009D570D"/>
    <w:rsid w:val="009D5AEB"/>
    <w:rsid w:val="009D5F5E"/>
    <w:rsid w:val="009D62D2"/>
    <w:rsid w:val="009D7A76"/>
    <w:rsid w:val="009E09C6"/>
    <w:rsid w:val="009E09F4"/>
    <w:rsid w:val="009E0A12"/>
    <w:rsid w:val="009E0AAD"/>
    <w:rsid w:val="009E0BE5"/>
    <w:rsid w:val="009E0F8B"/>
    <w:rsid w:val="009E184E"/>
    <w:rsid w:val="009E1CE0"/>
    <w:rsid w:val="009E1DD9"/>
    <w:rsid w:val="009E2694"/>
    <w:rsid w:val="009E3028"/>
    <w:rsid w:val="009E313C"/>
    <w:rsid w:val="009E345E"/>
    <w:rsid w:val="009E3C81"/>
    <w:rsid w:val="009E43FA"/>
    <w:rsid w:val="009E4622"/>
    <w:rsid w:val="009E481C"/>
    <w:rsid w:val="009E49F5"/>
    <w:rsid w:val="009E517B"/>
    <w:rsid w:val="009E5AEB"/>
    <w:rsid w:val="009E5CEB"/>
    <w:rsid w:val="009E62DA"/>
    <w:rsid w:val="009E6EFB"/>
    <w:rsid w:val="009E7617"/>
    <w:rsid w:val="009F08B4"/>
    <w:rsid w:val="009F0B0B"/>
    <w:rsid w:val="009F14EA"/>
    <w:rsid w:val="009F1629"/>
    <w:rsid w:val="009F1718"/>
    <w:rsid w:val="009F2227"/>
    <w:rsid w:val="009F232A"/>
    <w:rsid w:val="009F27F3"/>
    <w:rsid w:val="009F2D49"/>
    <w:rsid w:val="009F3551"/>
    <w:rsid w:val="009F466A"/>
    <w:rsid w:val="009F548E"/>
    <w:rsid w:val="009F59E9"/>
    <w:rsid w:val="009F644A"/>
    <w:rsid w:val="009F6BE4"/>
    <w:rsid w:val="009F6CA2"/>
    <w:rsid w:val="009F74C3"/>
    <w:rsid w:val="009F783F"/>
    <w:rsid w:val="009F7E0E"/>
    <w:rsid w:val="009F7E2B"/>
    <w:rsid w:val="00A0048B"/>
    <w:rsid w:val="00A00841"/>
    <w:rsid w:val="00A0280E"/>
    <w:rsid w:val="00A02EA6"/>
    <w:rsid w:val="00A02FF8"/>
    <w:rsid w:val="00A03186"/>
    <w:rsid w:val="00A03385"/>
    <w:rsid w:val="00A046D5"/>
    <w:rsid w:val="00A04A77"/>
    <w:rsid w:val="00A05F08"/>
    <w:rsid w:val="00A05FD7"/>
    <w:rsid w:val="00A06778"/>
    <w:rsid w:val="00A06872"/>
    <w:rsid w:val="00A06D83"/>
    <w:rsid w:val="00A06E62"/>
    <w:rsid w:val="00A070B6"/>
    <w:rsid w:val="00A0788F"/>
    <w:rsid w:val="00A079C2"/>
    <w:rsid w:val="00A07AA0"/>
    <w:rsid w:val="00A07C12"/>
    <w:rsid w:val="00A07C78"/>
    <w:rsid w:val="00A07DE3"/>
    <w:rsid w:val="00A10489"/>
    <w:rsid w:val="00A10557"/>
    <w:rsid w:val="00A108E8"/>
    <w:rsid w:val="00A10C6D"/>
    <w:rsid w:val="00A11DB2"/>
    <w:rsid w:val="00A12499"/>
    <w:rsid w:val="00A12EDE"/>
    <w:rsid w:val="00A13310"/>
    <w:rsid w:val="00A134A4"/>
    <w:rsid w:val="00A13550"/>
    <w:rsid w:val="00A140AA"/>
    <w:rsid w:val="00A14690"/>
    <w:rsid w:val="00A15AB2"/>
    <w:rsid w:val="00A15DB8"/>
    <w:rsid w:val="00A16049"/>
    <w:rsid w:val="00A169F0"/>
    <w:rsid w:val="00A202EA"/>
    <w:rsid w:val="00A20650"/>
    <w:rsid w:val="00A20C5C"/>
    <w:rsid w:val="00A21B83"/>
    <w:rsid w:val="00A2238B"/>
    <w:rsid w:val="00A22CF1"/>
    <w:rsid w:val="00A23A22"/>
    <w:rsid w:val="00A24528"/>
    <w:rsid w:val="00A24CA7"/>
    <w:rsid w:val="00A255FB"/>
    <w:rsid w:val="00A25786"/>
    <w:rsid w:val="00A257DB"/>
    <w:rsid w:val="00A25927"/>
    <w:rsid w:val="00A26009"/>
    <w:rsid w:val="00A26579"/>
    <w:rsid w:val="00A27283"/>
    <w:rsid w:val="00A27346"/>
    <w:rsid w:val="00A276C0"/>
    <w:rsid w:val="00A27988"/>
    <w:rsid w:val="00A3101B"/>
    <w:rsid w:val="00A31098"/>
    <w:rsid w:val="00A31740"/>
    <w:rsid w:val="00A31B1D"/>
    <w:rsid w:val="00A32488"/>
    <w:rsid w:val="00A325A5"/>
    <w:rsid w:val="00A32997"/>
    <w:rsid w:val="00A32D63"/>
    <w:rsid w:val="00A33C65"/>
    <w:rsid w:val="00A33FE0"/>
    <w:rsid w:val="00A34A54"/>
    <w:rsid w:val="00A3548F"/>
    <w:rsid w:val="00A3590C"/>
    <w:rsid w:val="00A35D75"/>
    <w:rsid w:val="00A36DC2"/>
    <w:rsid w:val="00A371B5"/>
    <w:rsid w:val="00A37217"/>
    <w:rsid w:val="00A3748C"/>
    <w:rsid w:val="00A4029F"/>
    <w:rsid w:val="00A402A8"/>
    <w:rsid w:val="00A4033D"/>
    <w:rsid w:val="00A40825"/>
    <w:rsid w:val="00A41D2A"/>
    <w:rsid w:val="00A425D7"/>
    <w:rsid w:val="00A42842"/>
    <w:rsid w:val="00A42EC5"/>
    <w:rsid w:val="00A440BA"/>
    <w:rsid w:val="00A449C1"/>
    <w:rsid w:val="00A44E83"/>
    <w:rsid w:val="00A4556D"/>
    <w:rsid w:val="00A46537"/>
    <w:rsid w:val="00A46CC9"/>
    <w:rsid w:val="00A47038"/>
    <w:rsid w:val="00A5037D"/>
    <w:rsid w:val="00A50531"/>
    <w:rsid w:val="00A50776"/>
    <w:rsid w:val="00A51A12"/>
    <w:rsid w:val="00A51A86"/>
    <w:rsid w:val="00A51A9E"/>
    <w:rsid w:val="00A51C26"/>
    <w:rsid w:val="00A51C8D"/>
    <w:rsid w:val="00A51D21"/>
    <w:rsid w:val="00A52235"/>
    <w:rsid w:val="00A52B74"/>
    <w:rsid w:val="00A531EC"/>
    <w:rsid w:val="00A5346F"/>
    <w:rsid w:val="00A5389A"/>
    <w:rsid w:val="00A53CCB"/>
    <w:rsid w:val="00A53D1C"/>
    <w:rsid w:val="00A54322"/>
    <w:rsid w:val="00A543F0"/>
    <w:rsid w:val="00A55194"/>
    <w:rsid w:val="00A5539D"/>
    <w:rsid w:val="00A55406"/>
    <w:rsid w:val="00A55954"/>
    <w:rsid w:val="00A560ED"/>
    <w:rsid w:val="00A563D2"/>
    <w:rsid w:val="00A5680A"/>
    <w:rsid w:val="00A57496"/>
    <w:rsid w:val="00A5777D"/>
    <w:rsid w:val="00A6167B"/>
    <w:rsid w:val="00A6256C"/>
    <w:rsid w:val="00A625F3"/>
    <w:rsid w:val="00A62B39"/>
    <w:rsid w:val="00A6319E"/>
    <w:rsid w:val="00A6333A"/>
    <w:rsid w:val="00A63364"/>
    <w:rsid w:val="00A6357F"/>
    <w:rsid w:val="00A638BA"/>
    <w:rsid w:val="00A63ECE"/>
    <w:rsid w:val="00A64184"/>
    <w:rsid w:val="00A64640"/>
    <w:rsid w:val="00A64673"/>
    <w:rsid w:val="00A653B7"/>
    <w:rsid w:val="00A65987"/>
    <w:rsid w:val="00A65C69"/>
    <w:rsid w:val="00A6642C"/>
    <w:rsid w:val="00A703B5"/>
    <w:rsid w:val="00A71126"/>
    <w:rsid w:val="00A72040"/>
    <w:rsid w:val="00A7289B"/>
    <w:rsid w:val="00A72EF6"/>
    <w:rsid w:val="00A72F97"/>
    <w:rsid w:val="00A7317D"/>
    <w:rsid w:val="00A732CB"/>
    <w:rsid w:val="00A7440F"/>
    <w:rsid w:val="00A7465D"/>
    <w:rsid w:val="00A7468B"/>
    <w:rsid w:val="00A7486B"/>
    <w:rsid w:val="00A74FEB"/>
    <w:rsid w:val="00A75008"/>
    <w:rsid w:val="00A75098"/>
    <w:rsid w:val="00A755E2"/>
    <w:rsid w:val="00A755EC"/>
    <w:rsid w:val="00A75B18"/>
    <w:rsid w:val="00A76A97"/>
    <w:rsid w:val="00A76C44"/>
    <w:rsid w:val="00A77364"/>
    <w:rsid w:val="00A773B2"/>
    <w:rsid w:val="00A77D7E"/>
    <w:rsid w:val="00A806EB"/>
    <w:rsid w:val="00A809D4"/>
    <w:rsid w:val="00A80CF7"/>
    <w:rsid w:val="00A829BB"/>
    <w:rsid w:val="00A82B20"/>
    <w:rsid w:val="00A8360D"/>
    <w:rsid w:val="00A836DD"/>
    <w:rsid w:val="00A83D54"/>
    <w:rsid w:val="00A84348"/>
    <w:rsid w:val="00A853CE"/>
    <w:rsid w:val="00A8558F"/>
    <w:rsid w:val="00A85D98"/>
    <w:rsid w:val="00A860FD"/>
    <w:rsid w:val="00A86166"/>
    <w:rsid w:val="00A86178"/>
    <w:rsid w:val="00A861BD"/>
    <w:rsid w:val="00A86865"/>
    <w:rsid w:val="00A909FA"/>
    <w:rsid w:val="00A90FD2"/>
    <w:rsid w:val="00A91879"/>
    <w:rsid w:val="00A926DB"/>
    <w:rsid w:val="00A93208"/>
    <w:rsid w:val="00A9450D"/>
    <w:rsid w:val="00A94738"/>
    <w:rsid w:val="00A94BB4"/>
    <w:rsid w:val="00A94F8F"/>
    <w:rsid w:val="00A955BA"/>
    <w:rsid w:val="00A95AD4"/>
    <w:rsid w:val="00A96AA9"/>
    <w:rsid w:val="00A96B93"/>
    <w:rsid w:val="00A96D55"/>
    <w:rsid w:val="00A96DAC"/>
    <w:rsid w:val="00A972C0"/>
    <w:rsid w:val="00AA0256"/>
    <w:rsid w:val="00AA08E4"/>
    <w:rsid w:val="00AA08E6"/>
    <w:rsid w:val="00AA0F24"/>
    <w:rsid w:val="00AA115D"/>
    <w:rsid w:val="00AA1975"/>
    <w:rsid w:val="00AA1E21"/>
    <w:rsid w:val="00AA2990"/>
    <w:rsid w:val="00AA313F"/>
    <w:rsid w:val="00AA4423"/>
    <w:rsid w:val="00AA47B4"/>
    <w:rsid w:val="00AA4A38"/>
    <w:rsid w:val="00AA4ACA"/>
    <w:rsid w:val="00AA4BC8"/>
    <w:rsid w:val="00AA4C3A"/>
    <w:rsid w:val="00AA5C39"/>
    <w:rsid w:val="00AA6547"/>
    <w:rsid w:val="00AA6BA2"/>
    <w:rsid w:val="00AA7682"/>
    <w:rsid w:val="00AA771B"/>
    <w:rsid w:val="00AA7BB6"/>
    <w:rsid w:val="00AB1CBA"/>
    <w:rsid w:val="00AB1FBA"/>
    <w:rsid w:val="00AB32B7"/>
    <w:rsid w:val="00AB4F90"/>
    <w:rsid w:val="00AB52BA"/>
    <w:rsid w:val="00AB53DF"/>
    <w:rsid w:val="00AB5D6C"/>
    <w:rsid w:val="00AB736A"/>
    <w:rsid w:val="00AB77D8"/>
    <w:rsid w:val="00AB78D9"/>
    <w:rsid w:val="00AB7A7F"/>
    <w:rsid w:val="00AB7BFE"/>
    <w:rsid w:val="00AB7C1B"/>
    <w:rsid w:val="00AB7DC1"/>
    <w:rsid w:val="00AC03E2"/>
    <w:rsid w:val="00AC05B3"/>
    <w:rsid w:val="00AC08B0"/>
    <w:rsid w:val="00AC09DC"/>
    <w:rsid w:val="00AC0BBD"/>
    <w:rsid w:val="00AC0CEC"/>
    <w:rsid w:val="00AC1124"/>
    <w:rsid w:val="00AC18B6"/>
    <w:rsid w:val="00AC1A2A"/>
    <w:rsid w:val="00AC25DE"/>
    <w:rsid w:val="00AC26C5"/>
    <w:rsid w:val="00AC3073"/>
    <w:rsid w:val="00AC3EB7"/>
    <w:rsid w:val="00AC3F75"/>
    <w:rsid w:val="00AC4017"/>
    <w:rsid w:val="00AC4192"/>
    <w:rsid w:val="00AC45FE"/>
    <w:rsid w:val="00AC4D48"/>
    <w:rsid w:val="00AC58AA"/>
    <w:rsid w:val="00AC619C"/>
    <w:rsid w:val="00AC64C2"/>
    <w:rsid w:val="00AC66F9"/>
    <w:rsid w:val="00AC6E8D"/>
    <w:rsid w:val="00AC7041"/>
    <w:rsid w:val="00AC7727"/>
    <w:rsid w:val="00AC7F75"/>
    <w:rsid w:val="00AD0FFD"/>
    <w:rsid w:val="00AD1299"/>
    <w:rsid w:val="00AD1DEA"/>
    <w:rsid w:val="00AD21F7"/>
    <w:rsid w:val="00AD2719"/>
    <w:rsid w:val="00AD3CA0"/>
    <w:rsid w:val="00AD3D7D"/>
    <w:rsid w:val="00AD488A"/>
    <w:rsid w:val="00AD4B0D"/>
    <w:rsid w:val="00AD5222"/>
    <w:rsid w:val="00AD53FA"/>
    <w:rsid w:val="00AD6A0C"/>
    <w:rsid w:val="00AE023E"/>
    <w:rsid w:val="00AE0428"/>
    <w:rsid w:val="00AE0725"/>
    <w:rsid w:val="00AE07FF"/>
    <w:rsid w:val="00AE0DD8"/>
    <w:rsid w:val="00AE1C49"/>
    <w:rsid w:val="00AE2649"/>
    <w:rsid w:val="00AE27FB"/>
    <w:rsid w:val="00AE2BB6"/>
    <w:rsid w:val="00AE2DDF"/>
    <w:rsid w:val="00AE2FC4"/>
    <w:rsid w:val="00AE30F5"/>
    <w:rsid w:val="00AE330B"/>
    <w:rsid w:val="00AE34B3"/>
    <w:rsid w:val="00AE3AC9"/>
    <w:rsid w:val="00AE4130"/>
    <w:rsid w:val="00AE4754"/>
    <w:rsid w:val="00AE4B15"/>
    <w:rsid w:val="00AE4C6F"/>
    <w:rsid w:val="00AE4D45"/>
    <w:rsid w:val="00AE558B"/>
    <w:rsid w:val="00AE56AF"/>
    <w:rsid w:val="00AE5B45"/>
    <w:rsid w:val="00AE68EE"/>
    <w:rsid w:val="00AE6917"/>
    <w:rsid w:val="00AE6BF6"/>
    <w:rsid w:val="00AE6D9B"/>
    <w:rsid w:val="00AE7094"/>
    <w:rsid w:val="00AE71C4"/>
    <w:rsid w:val="00AE7247"/>
    <w:rsid w:val="00AE7C82"/>
    <w:rsid w:val="00AF06F2"/>
    <w:rsid w:val="00AF0746"/>
    <w:rsid w:val="00AF1799"/>
    <w:rsid w:val="00AF1A76"/>
    <w:rsid w:val="00AF1B98"/>
    <w:rsid w:val="00AF1EC9"/>
    <w:rsid w:val="00AF2268"/>
    <w:rsid w:val="00AF2AE8"/>
    <w:rsid w:val="00AF346E"/>
    <w:rsid w:val="00AF3A1C"/>
    <w:rsid w:val="00AF3ADC"/>
    <w:rsid w:val="00AF41C1"/>
    <w:rsid w:val="00AF462A"/>
    <w:rsid w:val="00AF4F93"/>
    <w:rsid w:val="00AF5762"/>
    <w:rsid w:val="00AF5838"/>
    <w:rsid w:val="00AF5F01"/>
    <w:rsid w:val="00AF62B7"/>
    <w:rsid w:val="00AF63C8"/>
    <w:rsid w:val="00AF6A47"/>
    <w:rsid w:val="00AF6EE9"/>
    <w:rsid w:val="00AF7300"/>
    <w:rsid w:val="00AF75D1"/>
    <w:rsid w:val="00B0002F"/>
    <w:rsid w:val="00B004D6"/>
    <w:rsid w:val="00B017F2"/>
    <w:rsid w:val="00B019F3"/>
    <w:rsid w:val="00B01C88"/>
    <w:rsid w:val="00B01DF7"/>
    <w:rsid w:val="00B02B0C"/>
    <w:rsid w:val="00B02D13"/>
    <w:rsid w:val="00B031AF"/>
    <w:rsid w:val="00B0326B"/>
    <w:rsid w:val="00B03B9C"/>
    <w:rsid w:val="00B041A1"/>
    <w:rsid w:val="00B04CD5"/>
    <w:rsid w:val="00B05111"/>
    <w:rsid w:val="00B0537F"/>
    <w:rsid w:val="00B05924"/>
    <w:rsid w:val="00B05B44"/>
    <w:rsid w:val="00B05C16"/>
    <w:rsid w:val="00B05D04"/>
    <w:rsid w:val="00B05F83"/>
    <w:rsid w:val="00B06788"/>
    <w:rsid w:val="00B0689E"/>
    <w:rsid w:val="00B06C33"/>
    <w:rsid w:val="00B06E4D"/>
    <w:rsid w:val="00B075B9"/>
    <w:rsid w:val="00B07E99"/>
    <w:rsid w:val="00B1036D"/>
    <w:rsid w:val="00B11B3A"/>
    <w:rsid w:val="00B11CEC"/>
    <w:rsid w:val="00B12C40"/>
    <w:rsid w:val="00B130F7"/>
    <w:rsid w:val="00B13148"/>
    <w:rsid w:val="00B1356E"/>
    <w:rsid w:val="00B14D6A"/>
    <w:rsid w:val="00B154AE"/>
    <w:rsid w:val="00B15B03"/>
    <w:rsid w:val="00B16074"/>
    <w:rsid w:val="00B1717B"/>
    <w:rsid w:val="00B17F68"/>
    <w:rsid w:val="00B2006F"/>
    <w:rsid w:val="00B20094"/>
    <w:rsid w:val="00B20C3D"/>
    <w:rsid w:val="00B21CB1"/>
    <w:rsid w:val="00B21D90"/>
    <w:rsid w:val="00B2248F"/>
    <w:rsid w:val="00B22769"/>
    <w:rsid w:val="00B233B0"/>
    <w:rsid w:val="00B242C8"/>
    <w:rsid w:val="00B24BB0"/>
    <w:rsid w:val="00B25623"/>
    <w:rsid w:val="00B25AE8"/>
    <w:rsid w:val="00B26D66"/>
    <w:rsid w:val="00B27155"/>
    <w:rsid w:val="00B2760F"/>
    <w:rsid w:val="00B277AB"/>
    <w:rsid w:val="00B3117E"/>
    <w:rsid w:val="00B32850"/>
    <w:rsid w:val="00B33222"/>
    <w:rsid w:val="00B334D2"/>
    <w:rsid w:val="00B33C60"/>
    <w:rsid w:val="00B33F28"/>
    <w:rsid w:val="00B34263"/>
    <w:rsid w:val="00B3441F"/>
    <w:rsid w:val="00B345E8"/>
    <w:rsid w:val="00B34811"/>
    <w:rsid w:val="00B34861"/>
    <w:rsid w:val="00B34873"/>
    <w:rsid w:val="00B34B58"/>
    <w:rsid w:val="00B34D01"/>
    <w:rsid w:val="00B34EE0"/>
    <w:rsid w:val="00B34F8C"/>
    <w:rsid w:val="00B3505D"/>
    <w:rsid w:val="00B35177"/>
    <w:rsid w:val="00B3572F"/>
    <w:rsid w:val="00B363DF"/>
    <w:rsid w:val="00B4060B"/>
    <w:rsid w:val="00B4152D"/>
    <w:rsid w:val="00B41A9D"/>
    <w:rsid w:val="00B4263D"/>
    <w:rsid w:val="00B42F12"/>
    <w:rsid w:val="00B431BE"/>
    <w:rsid w:val="00B45EFF"/>
    <w:rsid w:val="00B4699D"/>
    <w:rsid w:val="00B50179"/>
    <w:rsid w:val="00B50410"/>
    <w:rsid w:val="00B515ED"/>
    <w:rsid w:val="00B51878"/>
    <w:rsid w:val="00B51AA9"/>
    <w:rsid w:val="00B51D0D"/>
    <w:rsid w:val="00B5206D"/>
    <w:rsid w:val="00B525FB"/>
    <w:rsid w:val="00B52B68"/>
    <w:rsid w:val="00B5302D"/>
    <w:rsid w:val="00B53970"/>
    <w:rsid w:val="00B540B1"/>
    <w:rsid w:val="00B54623"/>
    <w:rsid w:val="00B5516D"/>
    <w:rsid w:val="00B559B1"/>
    <w:rsid w:val="00B56A0E"/>
    <w:rsid w:val="00B56E1B"/>
    <w:rsid w:val="00B57039"/>
    <w:rsid w:val="00B572EB"/>
    <w:rsid w:val="00B574CA"/>
    <w:rsid w:val="00B5767D"/>
    <w:rsid w:val="00B57C13"/>
    <w:rsid w:val="00B57FAB"/>
    <w:rsid w:val="00B602F1"/>
    <w:rsid w:val="00B60329"/>
    <w:rsid w:val="00B61FAE"/>
    <w:rsid w:val="00B62807"/>
    <w:rsid w:val="00B63C65"/>
    <w:rsid w:val="00B63E0B"/>
    <w:rsid w:val="00B63F6E"/>
    <w:rsid w:val="00B641A9"/>
    <w:rsid w:val="00B64542"/>
    <w:rsid w:val="00B64AFA"/>
    <w:rsid w:val="00B650AD"/>
    <w:rsid w:val="00B650B7"/>
    <w:rsid w:val="00B650DA"/>
    <w:rsid w:val="00B65C06"/>
    <w:rsid w:val="00B66432"/>
    <w:rsid w:val="00B67615"/>
    <w:rsid w:val="00B701D2"/>
    <w:rsid w:val="00B7036B"/>
    <w:rsid w:val="00B707F8"/>
    <w:rsid w:val="00B70CCE"/>
    <w:rsid w:val="00B7133D"/>
    <w:rsid w:val="00B71B0B"/>
    <w:rsid w:val="00B72080"/>
    <w:rsid w:val="00B72C24"/>
    <w:rsid w:val="00B7371E"/>
    <w:rsid w:val="00B7433C"/>
    <w:rsid w:val="00B74475"/>
    <w:rsid w:val="00B74A2D"/>
    <w:rsid w:val="00B74E1A"/>
    <w:rsid w:val="00B753B1"/>
    <w:rsid w:val="00B75A49"/>
    <w:rsid w:val="00B75FD4"/>
    <w:rsid w:val="00B761A0"/>
    <w:rsid w:val="00B762E6"/>
    <w:rsid w:val="00B773E9"/>
    <w:rsid w:val="00B77732"/>
    <w:rsid w:val="00B77E18"/>
    <w:rsid w:val="00B80F2F"/>
    <w:rsid w:val="00B813B1"/>
    <w:rsid w:val="00B81D6E"/>
    <w:rsid w:val="00B81E82"/>
    <w:rsid w:val="00B8252B"/>
    <w:rsid w:val="00B82AA5"/>
    <w:rsid w:val="00B82B6D"/>
    <w:rsid w:val="00B82BE5"/>
    <w:rsid w:val="00B82F8A"/>
    <w:rsid w:val="00B83623"/>
    <w:rsid w:val="00B83ABB"/>
    <w:rsid w:val="00B83CA0"/>
    <w:rsid w:val="00B84223"/>
    <w:rsid w:val="00B8547C"/>
    <w:rsid w:val="00B85834"/>
    <w:rsid w:val="00B85C44"/>
    <w:rsid w:val="00B86151"/>
    <w:rsid w:val="00B86790"/>
    <w:rsid w:val="00B8744F"/>
    <w:rsid w:val="00B87A5F"/>
    <w:rsid w:val="00B9055B"/>
    <w:rsid w:val="00B9093B"/>
    <w:rsid w:val="00B90B8A"/>
    <w:rsid w:val="00B90B8B"/>
    <w:rsid w:val="00B90DF0"/>
    <w:rsid w:val="00B91048"/>
    <w:rsid w:val="00B911D0"/>
    <w:rsid w:val="00B91937"/>
    <w:rsid w:val="00B91DD5"/>
    <w:rsid w:val="00B91F78"/>
    <w:rsid w:val="00B9336B"/>
    <w:rsid w:val="00B934BF"/>
    <w:rsid w:val="00B93B0E"/>
    <w:rsid w:val="00B94FD1"/>
    <w:rsid w:val="00B95382"/>
    <w:rsid w:val="00B95683"/>
    <w:rsid w:val="00B956DA"/>
    <w:rsid w:val="00B958B5"/>
    <w:rsid w:val="00B958BD"/>
    <w:rsid w:val="00B95CC5"/>
    <w:rsid w:val="00B95D3A"/>
    <w:rsid w:val="00B9638B"/>
    <w:rsid w:val="00B96741"/>
    <w:rsid w:val="00B96E80"/>
    <w:rsid w:val="00B96FC8"/>
    <w:rsid w:val="00B9790D"/>
    <w:rsid w:val="00B97B88"/>
    <w:rsid w:val="00B97B8E"/>
    <w:rsid w:val="00BA03A7"/>
    <w:rsid w:val="00BA0865"/>
    <w:rsid w:val="00BA0DA7"/>
    <w:rsid w:val="00BA1313"/>
    <w:rsid w:val="00BA31FC"/>
    <w:rsid w:val="00BA323C"/>
    <w:rsid w:val="00BA383B"/>
    <w:rsid w:val="00BA3CAA"/>
    <w:rsid w:val="00BA42CE"/>
    <w:rsid w:val="00BA4634"/>
    <w:rsid w:val="00BA528B"/>
    <w:rsid w:val="00BA6916"/>
    <w:rsid w:val="00BA6C1E"/>
    <w:rsid w:val="00BA7778"/>
    <w:rsid w:val="00BA7A14"/>
    <w:rsid w:val="00BB0001"/>
    <w:rsid w:val="00BB01C8"/>
    <w:rsid w:val="00BB041C"/>
    <w:rsid w:val="00BB0BD0"/>
    <w:rsid w:val="00BB1469"/>
    <w:rsid w:val="00BB170C"/>
    <w:rsid w:val="00BB17B0"/>
    <w:rsid w:val="00BB197B"/>
    <w:rsid w:val="00BB2C18"/>
    <w:rsid w:val="00BB2D20"/>
    <w:rsid w:val="00BB2EC4"/>
    <w:rsid w:val="00BB3721"/>
    <w:rsid w:val="00BB3967"/>
    <w:rsid w:val="00BB3F86"/>
    <w:rsid w:val="00BB4110"/>
    <w:rsid w:val="00BB4401"/>
    <w:rsid w:val="00BB4FCF"/>
    <w:rsid w:val="00BB667A"/>
    <w:rsid w:val="00BB7137"/>
    <w:rsid w:val="00BC05E2"/>
    <w:rsid w:val="00BC141D"/>
    <w:rsid w:val="00BC1486"/>
    <w:rsid w:val="00BC2490"/>
    <w:rsid w:val="00BC2DC8"/>
    <w:rsid w:val="00BC3F43"/>
    <w:rsid w:val="00BC5BBC"/>
    <w:rsid w:val="00BC6132"/>
    <w:rsid w:val="00BC696B"/>
    <w:rsid w:val="00BC711B"/>
    <w:rsid w:val="00BC71AE"/>
    <w:rsid w:val="00BC71DE"/>
    <w:rsid w:val="00BC7E0C"/>
    <w:rsid w:val="00BD0224"/>
    <w:rsid w:val="00BD0563"/>
    <w:rsid w:val="00BD0752"/>
    <w:rsid w:val="00BD1255"/>
    <w:rsid w:val="00BD191D"/>
    <w:rsid w:val="00BD1E47"/>
    <w:rsid w:val="00BD2384"/>
    <w:rsid w:val="00BD4F72"/>
    <w:rsid w:val="00BD5093"/>
    <w:rsid w:val="00BD50CB"/>
    <w:rsid w:val="00BD5298"/>
    <w:rsid w:val="00BD585F"/>
    <w:rsid w:val="00BD5983"/>
    <w:rsid w:val="00BD5E0E"/>
    <w:rsid w:val="00BD5F75"/>
    <w:rsid w:val="00BD695B"/>
    <w:rsid w:val="00BD6B1B"/>
    <w:rsid w:val="00BD6BC2"/>
    <w:rsid w:val="00BD7D67"/>
    <w:rsid w:val="00BE00CC"/>
    <w:rsid w:val="00BE00DD"/>
    <w:rsid w:val="00BE00F9"/>
    <w:rsid w:val="00BE01E2"/>
    <w:rsid w:val="00BE023A"/>
    <w:rsid w:val="00BE048A"/>
    <w:rsid w:val="00BE0CC8"/>
    <w:rsid w:val="00BE110C"/>
    <w:rsid w:val="00BE1772"/>
    <w:rsid w:val="00BE17B8"/>
    <w:rsid w:val="00BE1C3E"/>
    <w:rsid w:val="00BE2FF5"/>
    <w:rsid w:val="00BE45D4"/>
    <w:rsid w:val="00BE4961"/>
    <w:rsid w:val="00BE56F2"/>
    <w:rsid w:val="00BE6429"/>
    <w:rsid w:val="00BE6E6E"/>
    <w:rsid w:val="00BE7A43"/>
    <w:rsid w:val="00BE7A4D"/>
    <w:rsid w:val="00BF02BC"/>
    <w:rsid w:val="00BF16A6"/>
    <w:rsid w:val="00BF16DE"/>
    <w:rsid w:val="00BF19FA"/>
    <w:rsid w:val="00BF2690"/>
    <w:rsid w:val="00BF2A76"/>
    <w:rsid w:val="00BF2ACE"/>
    <w:rsid w:val="00BF35B3"/>
    <w:rsid w:val="00BF3A61"/>
    <w:rsid w:val="00BF3BF5"/>
    <w:rsid w:val="00BF401F"/>
    <w:rsid w:val="00BF4CC1"/>
    <w:rsid w:val="00BF5C1B"/>
    <w:rsid w:val="00BF5DD0"/>
    <w:rsid w:val="00BF6DBC"/>
    <w:rsid w:val="00BF6E9F"/>
    <w:rsid w:val="00BF785B"/>
    <w:rsid w:val="00C00062"/>
    <w:rsid w:val="00C0006F"/>
    <w:rsid w:val="00C00470"/>
    <w:rsid w:val="00C0073D"/>
    <w:rsid w:val="00C007A3"/>
    <w:rsid w:val="00C009B7"/>
    <w:rsid w:val="00C00CC0"/>
    <w:rsid w:val="00C013E2"/>
    <w:rsid w:val="00C01AEE"/>
    <w:rsid w:val="00C0202F"/>
    <w:rsid w:val="00C02EB6"/>
    <w:rsid w:val="00C02FC9"/>
    <w:rsid w:val="00C0320A"/>
    <w:rsid w:val="00C04709"/>
    <w:rsid w:val="00C04CF2"/>
    <w:rsid w:val="00C05463"/>
    <w:rsid w:val="00C0582A"/>
    <w:rsid w:val="00C061E0"/>
    <w:rsid w:val="00C06790"/>
    <w:rsid w:val="00C06F52"/>
    <w:rsid w:val="00C079C1"/>
    <w:rsid w:val="00C10CDB"/>
    <w:rsid w:val="00C118E8"/>
    <w:rsid w:val="00C119FB"/>
    <w:rsid w:val="00C11F0B"/>
    <w:rsid w:val="00C134F4"/>
    <w:rsid w:val="00C13C09"/>
    <w:rsid w:val="00C15A9D"/>
    <w:rsid w:val="00C15DCE"/>
    <w:rsid w:val="00C16045"/>
    <w:rsid w:val="00C1689B"/>
    <w:rsid w:val="00C16F68"/>
    <w:rsid w:val="00C17980"/>
    <w:rsid w:val="00C2006A"/>
    <w:rsid w:val="00C20176"/>
    <w:rsid w:val="00C20457"/>
    <w:rsid w:val="00C20A98"/>
    <w:rsid w:val="00C21380"/>
    <w:rsid w:val="00C215C8"/>
    <w:rsid w:val="00C220FD"/>
    <w:rsid w:val="00C223E2"/>
    <w:rsid w:val="00C23273"/>
    <w:rsid w:val="00C23BC7"/>
    <w:rsid w:val="00C24185"/>
    <w:rsid w:val="00C24784"/>
    <w:rsid w:val="00C24C14"/>
    <w:rsid w:val="00C25BE8"/>
    <w:rsid w:val="00C25EE3"/>
    <w:rsid w:val="00C262EF"/>
    <w:rsid w:val="00C2635F"/>
    <w:rsid w:val="00C26412"/>
    <w:rsid w:val="00C26853"/>
    <w:rsid w:val="00C270E6"/>
    <w:rsid w:val="00C27427"/>
    <w:rsid w:val="00C27C67"/>
    <w:rsid w:val="00C27C9F"/>
    <w:rsid w:val="00C3071F"/>
    <w:rsid w:val="00C307C2"/>
    <w:rsid w:val="00C3082C"/>
    <w:rsid w:val="00C3086B"/>
    <w:rsid w:val="00C30BE4"/>
    <w:rsid w:val="00C30C97"/>
    <w:rsid w:val="00C326AC"/>
    <w:rsid w:val="00C329DF"/>
    <w:rsid w:val="00C32B5C"/>
    <w:rsid w:val="00C33C51"/>
    <w:rsid w:val="00C34044"/>
    <w:rsid w:val="00C3408F"/>
    <w:rsid w:val="00C34840"/>
    <w:rsid w:val="00C34F70"/>
    <w:rsid w:val="00C35B84"/>
    <w:rsid w:val="00C35D23"/>
    <w:rsid w:val="00C36224"/>
    <w:rsid w:val="00C3628F"/>
    <w:rsid w:val="00C3702D"/>
    <w:rsid w:val="00C3711E"/>
    <w:rsid w:val="00C37479"/>
    <w:rsid w:val="00C37511"/>
    <w:rsid w:val="00C37AA5"/>
    <w:rsid w:val="00C37CD3"/>
    <w:rsid w:val="00C400C9"/>
    <w:rsid w:val="00C40490"/>
    <w:rsid w:val="00C40659"/>
    <w:rsid w:val="00C40885"/>
    <w:rsid w:val="00C408C3"/>
    <w:rsid w:val="00C40C09"/>
    <w:rsid w:val="00C416FA"/>
    <w:rsid w:val="00C41D10"/>
    <w:rsid w:val="00C41F88"/>
    <w:rsid w:val="00C4214D"/>
    <w:rsid w:val="00C422F7"/>
    <w:rsid w:val="00C4245E"/>
    <w:rsid w:val="00C42921"/>
    <w:rsid w:val="00C430E5"/>
    <w:rsid w:val="00C43214"/>
    <w:rsid w:val="00C432B4"/>
    <w:rsid w:val="00C43A2F"/>
    <w:rsid w:val="00C43F08"/>
    <w:rsid w:val="00C43F68"/>
    <w:rsid w:val="00C44124"/>
    <w:rsid w:val="00C44750"/>
    <w:rsid w:val="00C44E82"/>
    <w:rsid w:val="00C450CA"/>
    <w:rsid w:val="00C451BE"/>
    <w:rsid w:val="00C458A7"/>
    <w:rsid w:val="00C45F28"/>
    <w:rsid w:val="00C468F5"/>
    <w:rsid w:val="00C47431"/>
    <w:rsid w:val="00C477E7"/>
    <w:rsid w:val="00C47C55"/>
    <w:rsid w:val="00C50EC3"/>
    <w:rsid w:val="00C510CE"/>
    <w:rsid w:val="00C51CBE"/>
    <w:rsid w:val="00C52324"/>
    <w:rsid w:val="00C52B9B"/>
    <w:rsid w:val="00C52E00"/>
    <w:rsid w:val="00C53885"/>
    <w:rsid w:val="00C538D6"/>
    <w:rsid w:val="00C539C8"/>
    <w:rsid w:val="00C53CF5"/>
    <w:rsid w:val="00C53D50"/>
    <w:rsid w:val="00C54CAF"/>
    <w:rsid w:val="00C54DB9"/>
    <w:rsid w:val="00C557BA"/>
    <w:rsid w:val="00C5677C"/>
    <w:rsid w:val="00C56B59"/>
    <w:rsid w:val="00C5732E"/>
    <w:rsid w:val="00C5793D"/>
    <w:rsid w:val="00C60DC3"/>
    <w:rsid w:val="00C6193B"/>
    <w:rsid w:val="00C62574"/>
    <w:rsid w:val="00C62B22"/>
    <w:rsid w:val="00C6306C"/>
    <w:rsid w:val="00C6314F"/>
    <w:rsid w:val="00C633E5"/>
    <w:rsid w:val="00C64358"/>
    <w:rsid w:val="00C64AAC"/>
    <w:rsid w:val="00C64CB9"/>
    <w:rsid w:val="00C653BC"/>
    <w:rsid w:val="00C658DC"/>
    <w:rsid w:val="00C65D3F"/>
    <w:rsid w:val="00C66872"/>
    <w:rsid w:val="00C66881"/>
    <w:rsid w:val="00C6692B"/>
    <w:rsid w:val="00C67355"/>
    <w:rsid w:val="00C67B0B"/>
    <w:rsid w:val="00C70C6C"/>
    <w:rsid w:val="00C7145F"/>
    <w:rsid w:val="00C72268"/>
    <w:rsid w:val="00C72EAE"/>
    <w:rsid w:val="00C72F54"/>
    <w:rsid w:val="00C731A2"/>
    <w:rsid w:val="00C73658"/>
    <w:rsid w:val="00C738F6"/>
    <w:rsid w:val="00C73A0D"/>
    <w:rsid w:val="00C74772"/>
    <w:rsid w:val="00C74EA9"/>
    <w:rsid w:val="00C752B7"/>
    <w:rsid w:val="00C75E79"/>
    <w:rsid w:val="00C75ED0"/>
    <w:rsid w:val="00C760D0"/>
    <w:rsid w:val="00C7636F"/>
    <w:rsid w:val="00C76575"/>
    <w:rsid w:val="00C766CC"/>
    <w:rsid w:val="00C76B1A"/>
    <w:rsid w:val="00C7752B"/>
    <w:rsid w:val="00C77BC8"/>
    <w:rsid w:val="00C77F45"/>
    <w:rsid w:val="00C804A1"/>
    <w:rsid w:val="00C809C3"/>
    <w:rsid w:val="00C81769"/>
    <w:rsid w:val="00C819F8"/>
    <w:rsid w:val="00C82008"/>
    <w:rsid w:val="00C83D66"/>
    <w:rsid w:val="00C83FD4"/>
    <w:rsid w:val="00C84177"/>
    <w:rsid w:val="00C8444F"/>
    <w:rsid w:val="00C844C8"/>
    <w:rsid w:val="00C84A2B"/>
    <w:rsid w:val="00C854B3"/>
    <w:rsid w:val="00C8570A"/>
    <w:rsid w:val="00C8584F"/>
    <w:rsid w:val="00C8621B"/>
    <w:rsid w:val="00C867E8"/>
    <w:rsid w:val="00C8749A"/>
    <w:rsid w:val="00C87548"/>
    <w:rsid w:val="00C87A59"/>
    <w:rsid w:val="00C9046A"/>
    <w:rsid w:val="00C90894"/>
    <w:rsid w:val="00C90CF4"/>
    <w:rsid w:val="00C91796"/>
    <w:rsid w:val="00C917F7"/>
    <w:rsid w:val="00C91A5B"/>
    <w:rsid w:val="00C92014"/>
    <w:rsid w:val="00C92A48"/>
    <w:rsid w:val="00C9389A"/>
    <w:rsid w:val="00C93F93"/>
    <w:rsid w:val="00C95177"/>
    <w:rsid w:val="00C9600B"/>
    <w:rsid w:val="00C96A35"/>
    <w:rsid w:val="00C973AF"/>
    <w:rsid w:val="00C975D6"/>
    <w:rsid w:val="00C97C37"/>
    <w:rsid w:val="00C97C7D"/>
    <w:rsid w:val="00CA05F1"/>
    <w:rsid w:val="00CA089E"/>
    <w:rsid w:val="00CA105C"/>
    <w:rsid w:val="00CA1209"/>
    <w:rsid w:val="00CA13F2"/>
    <w:rsid w:val="00CA148F"/>
    <w:rsid w:val="00CA18AA"/>
    <w:rsid w:val="00CA195F"/>
    <w:rsid w:val="00CA1CB9"/>
    <w:rsid w:val="00CA1DDD"/>
    <w:rsid w:val="00CA232E"/>
    <w:rsid w:val="00CA2B58"/>
    <w:rsid w:val="00CA2D31"/>
    <w:rsid w:val="00CA35B3"/>
    <w:rsid w:val="00CA38A7"/>
    <w:rsid w:val="00CA4A1D"/>
    <w:rsid w:val="00CA4B28"/>
    <w:rsid w:val="00CA4C75"/>
    <w:rsid w:val="00CA55FC"/>
    <w:rsid w:val="00CA56D4"/>
    <w:rsid w:val="00CA5F25"/>
    <w:rsid w:val="00CA73D5"/>
    <w:rsid w:val="00CA751A"/>
    <w:rsid w:val="00CA7CB6"/>
    <w:rsid w:val="00CB022D"/>
    <w:rsid w:val="00CB07D7"/>
    <w:rsid w:val="00CB1BD0"/>
    <w:rsid w:val="00CB1BD4"/>
    <w:rsid w:val="00CB2013"/>
    <w:rsid w:val="00CB2040"/>
    <w:rsid w:val="00CB274D"/>
    <w:rsid w:val="00CB28DA"/>
    <w:rsid w:val="00CB37C6"/>
    <w:rsid w:val="00CB3BDC"/>
    <w:rsid w:val="00CB44C4"/>
    <w:rsid w:val="00CB4814"/>
    <w:rsid w:val="00CB61F1"/>
    <w:rsid w:val="00CB62CD"/>
    <w:rsid w:val="00CB73D2"/>
    <w:rsid w:val="00CB7517"/>
    <w:rsid w:val="00CB7AB3"/>
    <w:rsid w:val="00CC049A"/>
    <w:rsid w:val="00CC05B0"/>
    <w:rsid w:val="00CC05E2"/>
    <w:rsid w:val="00CC066C"/>
    <w:rsid w:val="00CC1A5C"/>
    <w:rsid w:val="00CC2010"/>
    <w:rsid w:val="00CC2102"/>
    <w:rsid w:val="00CC23C2"/>
    <w:rsid w:val="00CC310C"/>
    <w:rsid w:val="00CC3B3E"/>
    <w:rsid w:val="00CC43FE"/>
    <w:rsid w:val="00CC49AE"/>
    <w:rsid w:val="00CC4AF7"/>
    <w:rsid w:val="00CC4E9D"/>
    <w:rsid w:val="00CC4EA2"/>
    <w:rsid w:val="00CC50C7"/>
    <w:rsid w:val="00CC6851"/>
    <w:rsid w:val="00CC69AE"/>
    <w:rsid w:val="00CC78BF"/>
    <w:rsid w:val="00CD0526"/>
    <w:rsid w:val="00CD0CD5"/>
    <w:rsid w:val="00CD0E4E"/>
    <w:rsid w:val="00CD19D7"/>
    <w:rsid w:val="00CD24DF"/>
    <w:rsid w:val="00CD2883"/>
    <w:rsid w:val="00CD2AB5"/>
    <w:rsid w:val="00CD465F"/>
    <w:rsid w:val="00CD4D15"/>
    <w:rsid w:val="00CD4E57"/>
    <w:rsid w:val="00CD5828"/>
    <w:rsid w:val="00CD5AF9"/>
    <w:rsid w:val="00CD6824"/>
    <w:rsid w:val="00CD68ED"/>
    <w:rsid w:val="00CD77AA"/>
    <w:rsid w:val="00CD7B5A"/>
    <w:rsid w:val="00CD7C58"/>
    <w:rsid w:val="00CE01D3"/>
    <w:rsid w:val="00CE0BB6"/>
    <w:rsid w:val="00CE0D3C"/>
    <w:rsid w:val="00CE1C80"/>
    <w:rsid w:val="00CE2248"/>
    <w:rsid w:val="00CE2F59"/>
    <w:rsid w:val="00CE2F82"/>
    <w:rsid w:val="00CE3055"/>
    <w:rsid w:val="00CE391C"/>
    <w:rsid w:val="00CE450D"/>
    <w:rsid w:val="00CE494A"/>
    <w:rsid w:val="00CE5285"/>
    <w:rsid w:val="00CE58EC"/>
    <w:rsid w:val="00CE5B83"/>
    <w:rsid w:val="00CE5D43"/>
    <w:rsid w:val="00CE5EA0"/>
    <w:rsid w:val="00CE625F"/>
    <w:rsid w:val="00CE6288"/>
    <w:rsid w:val="00CE64D0"/>
    <w:rsid w:val="00CE6BCD"/>
    <w:rsid w:val="00CE7081"/>
    <w:rsid w:val="00CE7A9C"/>
    <w:rsid w:val="00CE7D2B"/>
    <w:rsid w:val="00CE7D87"/>
    <w:rsid w:val="00CF090C"/>
    <w:rsid w:val="00CF0988"/>
    <w:rsid w:val="00CF0FDE"/>
    <w:rsid w:val="00CF113A"/>
    <w:rsid w:val="00CF1E1C"/>
    <w:rsid w:val="00CF20F7"/>
    <w:rsid w:val="00CF222C"/>
    <w:rsid w:val="00CF23FC"/>
    <w:rsid w:val="00CF25CD"/>
    <w:rsid w:val="00CF3328"/>
    <w:rsid w:val="00CF42CD"/>
    <w:rsid w:val="00CF4752"/>
    <w:rsid w:val="00CF4937"/>
    <w:rsid w:val="00CF4F3C"/>
    <w:rsid w:val="00CF5237"/>
    <w:rsid w:val="00CF53E4"/>
    <w:rsid w:val="00CF5C68"/>
    <w:rsid w:val="00CF6C39"/>
    <w:rsid w:val="00CF7257"/>
    <w:rsid w:val="00CF7420"/>
    <w:rsid w:val="00D00BDF"/>
    <w:rsid w:val="00D00E10"/>
    <w:rsid w:val="00D016BC"/>
    <w:rsid w:val="00D01DA0"/>
    <w:rsid w:val="00D01F8B"/>
    <w:rsid w:val="00D02F4D"/>
    <w:rsid w:val="00D032EF"/>
    <w:rsid w:val="00D03997"/>
    <w:rsid w:val="00D03AF7"/>
    <w:rsid w:val="00D03BDF"/>
    <w:rsid w:val="00D04150"/>
    <w:rsid w:val="00D0459E"/>
    <w:rsid w:val="00D04C6F"/>
    <w:rsid w:val="00D0529B"/>
    <w:rsid w:val="00D05AD7"/>
    <w:rsid w:val="00D05BB4"/>
    <w:rsid w:val="00D05F8E"/>
    <w:rsid w:val="00D06F89"/>
    <w:rsid w:val="00D079DC"/>
    <w:rsid w:val="00D103C9"/>
    <w:rsid w:val="00D104F0"/>
    <w:rsid w:val="00D10C9A"/>
    <w:rsid w:val="00D10CE4"/>
    <w:rsid w:val="00D11293"/>
    <w:rsid w:val="00D119EF"/>
    <w:rsid w:val="00D12227"/>
    <w:rsid w:val="00D12D84"/>
    <w:rsid w:val="00D1361A"/>
    <w:rsid w:val="00D1365B"/>
    <w:rsid w:val="00D13C28"/>
    <w:rsid w:val="00D13E7B"/>
    <w:rsid w:val="00D15B42"/>
    <w:rsid w:val="00D16358"/>
    <w:rsid w:val="00D16A0F"/>
    <w:rsid w:val="00D16D3F"/>
    <w:rsid w:val="00D1733E"/>
    <w:rsid w:val="00D1779B"/>
    <w:rsid w:val="00D179A0"/>
    <w:rsid w:val="00D20F3F"/>
    <w:rsid w:val="00D21BC6"/>
    <w:rsid w:val="00D21F69"/>
    <w:rsid w:val="00D22075"/>
    <w:rsid w:val="00D22D8D"/>
    <w:rsid w:val="00D22E11"/>
    <w:rsid w:val="00D22F27"/>
    <w:rsid w:val="00D23706"/>
    <w:rsid w:val="00D23D1F"/>
    <w:rsid w:val="00D240EB"/>
    <w:rsid w:val="00D2475E"/>
    <w:rsid w:val="00D24960"/>
    <w:rsid w:val="00D2534E"/>
    <w:rsid w:val="00D2568C"/>
    <w:rsid w:val="00D25A30"/>
    <w:rsid w:val="00D25BD0"/>
    <w:rsid w:val="00D265C7"/>
    <w:rsid w:val="00D266A3"/>
    <w:rsid w:val="00D26D17"/>
    <w:rsid w:val="00D275B7"/>
    <w:rsid w:val="00D27B54"/>
    <w:rsid w:val="00D30294"/>
    <w:rsid w:val="00D3040E"/>
    <w:rsid w:val="00D305AE"/>
    <w:rsid w:val="00D31545"/>
    <w:rsid w:val="00D31F26"/>
    <w:rsid w:val="00D3217D"/>
    <w:rsid w:val="00D32734"/>
    <w:rsid w:val="00D32950"/>
    <w:rsid w:val="00D33342"/>
    <w:rsid w:val="00D3362C"/>
    <w:rsid w:val="00D33697"/>
    <w:rsid w:val="00D33B1C"/>
    <w:rsid w:val="00D34AE0"/>
    <w:rsid w:val="00D34B4E"/>
    <w:rsid w:val="00D34C7A"/>
    <w:rsid w:val="00D352FE"/>
    <w:rsid w:val="00D354F8"/>
    <w:rsid w:val="00D3585C"/>
    <w:rsid w:val="00D35A7C"/>
    <w:rsid w:val="00D37626"/>
    <w:rsid w:val="00D37A01"/>
    <w:rsid w:val="00D4015E"/>
    <w:rsid w:val="00D40370"/>
    <w:rsid w:val="00D4165D"/>
    <w:rsid w:val="00D42038"/>
    <w:rsid w:val="00D42DC8"/>
    <w:rsid w:val="00D42DCF"/>
    <w:rsid w:val="00D42FE7"/>
    <w:rsid w:val="00D435B2"/>
    <w:rsid w:val="00D436B4"/>
    <w:rsid w:val="00D43811"/>
    <w:rsid w:val="00D4425A"/>
    <w:rsid w:val="00D44FCD"/>
    <w:rsid w:val="00D4528B"/>
    <w:rsid w:val="00D45359"/>
    <w:rsid w:val="00D4543F"/>
    <w:rsid w:val="00D4550D"/>
    <w:rsid w:val="00D45868"/>
    <w:rsid w:val="00D46407"/>
    <w:rsid w:val="00D4694A"/>
    <w:rsid w:val="00D46E64"/>
    <w:rsid w:val="00D47AD1"/>
    <w:rsid w:val="00D47C8A"/>
    <w:rsid w:val="00D508B1"/>
    <w:rsid w:val="00D51843"/>
    <w:rsid w:val="00D51917"/>
    <w:rsid w:val="00D51F23"/>
    <w:rsid w:val="00D51F6A"/>
    <w:rsid w:val="00D52B49"/>
    <w:rsid w:val="00D52E5F"/>
    <w:rsid w:val="00D52F84"/>
    <w:rsid w:val="00D53225"/>
    <w:rsid w:val="00D53C71"/>
    <w:rsid w:val="00D543C1"/>
    <w:rsid w:val="00D544C9"/>
    <w:rsid w:val="00D54970"/>
    <w:rsid w:val="00D552AD"/>
    <w:rsid w:val="00D55453"/>
    <w:rsid w:val="00D55E52"/>
    <w:rsid w:val="00D5634D"/>
    <w:rsid w:val="00D56691"/>
    <w:rsid w:val="00D56F9F"/>
    <w:rsid w:val="00D5708E"/>
    <w:rsid w:val="00D57AF6"/>
    <w:rsid w:val="00D60065"/>
    <w:rsid w:val="00D604FF"/>
    <w:rsid w:val="00D60A84"/>
    <w:rsid w:val="00D612E8"/>
    <w:rsid w:val="00D6162A"/>
    <w:rsid w:val="00D617E5"/>
    <w:rsid w:val="00D61EA3"/>
    <w:rsid w:val="00D62EC0"/>
    <w:rsid w:val="00D63AD1"/>
    <w:rsid w:val="00D63E5C"/>
    <w:rsid w:val="00D64902"/>
    <w:rsid w:val="00D65629"/>
    <w:rsid w:val="00D659F0"/>
    <w:rsid w:val="00D65E34"/>
    <w:rsid w:val="00D66E81"/>
    <w:rsid w:val="00D677CB"/>
    <w:rsid w:val="00D709DF"/>
    <w:rsid w:val="00D71D0C"/>
    <w:rsid w:val="00D72904"/>
    <w:rsid w:val="00D74A76"/>
    <w:rsid w:val="00D75228"/>
    <w:rsid w:val="00D75E97"/>
    <w:rsid w:val="00D7602A"/>
    <w:rsid w:val="00D776FF"/>
    <w:rsid w:val="00D81140"/>
    <w:rsid w:val="00D8137E"/>
    <w:rsid w:val="00D81EF5"/>
    <w:rsid w:val="00D81EFB"/>
    <w:rsid w:val="00D81F9F"/>
    <w:rsid w:val="00D8206D"/>
    <w:rsid w:val="00D82EF2"/>
    <w:rsid w:val="00D833C4"/>
    <w:rsid w:val="00D83D32"/>
    <w:rsid w:val="00D86BFF"/>
    <w:rsid w:val="00D876B4"/>
    <w:rsid w:val="00D87D03"/>
    <w:rsid w:val="00D906F9"/>
    <w:rsid w:val="00D91541"/>
    <w:rsid w:val="00D92B5C"/>
    <w:rsid w:val="00D92D0E"/>
    <w:rsid w:val="00D92DCE"/>
    <w:rsid w:val="00D93029"/>
    <w:rsid w:val="00D93279"/>
    <w:rsid w:val="00D938FD"/>
    <w:rsid w:val="00D93F5F"/>
    <w:rsid w:val="00D944F1"/>
    <w:rsid w:val="00D94EF9"/>
    <w:rsid w:val="00D9565D"/>
    <w:rsid w:val="00D95DD3"/>
    <w:rsid w:val="00D95E6B"/>
    <w:rsid w:val="00D96302"/>
    <w:rsid w:val="00D96C88"/>
    <w:rsid w:val="00D96D5B"/>
    <w:rsid w:val="00D96E5C"/>
    <w:rsid w:val="00D97C2B"/>
    <w:rsid w:val="00DA04FA"/>
    <w:rsid w:val="00DA08D7"/>
    <w:rsid w:val="00DA0915"/>
    <w:rsid w:val="00DA0C56"/>
    <w:rsid w:val="00DA193B"/>
    <w:rsid w:val="00DA19D6"/>
    <w:rsid w:val="00DA27E6"/>
    <w:rsid w:val="00DA285E"/>
    <w:rsid w:val="00DA460B"/>
    <w:rsid w:val="00DA47CE"/>
    <w:rsid w:val="00DA4A0F"/>
    <w:rsid w:val="00DA6651"/>
    <w:rsid w:val="00DA6874"/>
    <w:rsid w:val="00DA6CCE"/>
    <w:rsid w:val="00DA6D34"/>
    <w:rsid w:val="00DA70D1"/>
    <w:rsid w:val="00DA7A5D"/>
    <w:rsid w:val="00DB02CC"/>
    <w:rsid w:val="00DB0729"/>
    <w:rsid w:val="00DB1621"/>
    <w:rsid w:val="00DB2651"/>
    <w:rsid w:val="00DB28F9"/>
    <w:rsid w:val="00DB2987"/>
    <w:rsid w:val="00DB29E6"/>
    <w:rsid w:val="00DB2C32"/>
    <w:rsid w:val="00DB2FF6"/>
    <w:rsid w:val="00DB35BC"/>
    <w:rsid w:val="00DB43D9"/>
    <w:rsid w:val="00DB4B63"/>
    <w:rsid w:val="00DB4D34"/>
    <w:rsid w:val="00DB5039"/>
    <w:rsid w:val="00DB5255"/>
    <w:rsid w:val="00DB5CEF"/>
    <w:rsid w:val="00DB6F0C"/>
    <w:rsid w:val="00DB743D"/>
    <w:rsid w:val="00DB7AD1"/>
    <w:rsid w:val="00DC07FE"/>
    <w:rsid w:val="00DC137D"/>
    <w:rsid w:val="00DC2960"/>
    <w:rsid w:val="00DC38F7"/>
    <w:rsid w:val="00DC396D"/>
    <w:rsid w:val="00DC3B5A"/>
    <w:rsid w:val="00DC3E3F"/>
    <w:rsid w:val="00DC3F6C"/>
    <w:rsid w:val="00DC3FA9"/>
    <w:rsid w:val="00DC5348"/>
    <w:rsid w:val="00DC5D65"/>
    <w:rsid w:val="00DC5F93"/>
    <w:rsid w:val="00DC63AF"/>
    <w:rsid w:val="00DC68BF"/>
    <w:rsid w:val="00DC6C00"/>
    <w:rsid w:val="00DC74C7"/>
    <w:rsid w:val="00DC79AC"/>
    <w:rsid w:val="00DD10ED"/>
    <w:rsid w:val="00DD13F7"/>
    <w:rsid w:val="00DD1D01"/>
    <w:rsid w:val="00DD2091"/>
    <w:rsid w:val="00DD2457"/>
    <w:rsid w:val="00DD2986"/>
    <w:rsid w:val="00DD335A"/>
    <w:rsid w:val="00DD34E6"/>
    <w:rsid w:val="00DD3FC8"/>
    <w:rsid w:val="00DD4399"/>
    <w:rsid w:val="00DD4406"/>
    <w:rsid w:val="00DD44F6"/>
    <w:rsid w:val="00DD45F9"/>
    <w:rsid w:val="00DD47EF"/>
    <w:rsid w:val="00DD49EB"/>
    <w:rsid w:val="00DD5570"/>
    <w:rsid w:val="00DD5DC4"/>
    <w:rsid w:val="00DD60DE"/>
    <w:rsid w:val="00DD6A1A"/>
    <w:rsid w:val="00DD7F2E"/>
    <w:rsid w:val="00DE0837"/>
    <w:rsid w:val="00DE0B4A"/>
    <w:rsid w:val="00DE0E8F"/>
    <w:rsid w:val="00DE0EA4"/>
    <w:rsid w:val="00DE12D2"/>
    <w:rsid w:val="00DE2077"/>
    <w:rsid w:val="00DE24B3"/>
    <w:rsid w:val="00DE2E98"/>
    <w:rsid w:val="00DE4074"/>
    <w:rsid w:val="00DE4148"/>
    <w:rsid w:val="00DE4D97"/>
    <w:rsid w:val="00DE5501"/>
    <w:rsid w:val="00DE6542"/>
    <w:rsid w:val="00DE6AA0"/>
    <w:rsid w:val="00DE6AF1"/>
    <w:rsid w:val="00DE7120"/>
    <w:rsid w:val="00DE7274"/>
    <w:rsid w:val="00DE72C2"/>
    <w:rsid w:val="00DF0821"/>
    <w:rsid w:val="00DF0DF0"/>
    <w:rsid w:val="00DF0E1A"/>
    <w:rsid w:val="00DF1654"/>
    <w:rsid w:val="00DF1FDF"/>
    <w:rsid w:val="00DF25F0"/>
    <w:rsid w:val="00DF26D5"/>
    <w:rsid w:val="00DF33DA"/>
    <w:rsid w:val="00DF3A6F"/>
    <w:rsid w:val="00DF3D38"/>
    <w:rsid w:val="00DF3D53"/>
    <w:rsid w:val="00DF4295"/>
    <w:rsid w:val="00DF4503"/>
    <w:rsid w:val="00DF4CF4"/>
    <w:rsid w:val="00DF6607"/>
    <w:rsid w:val="00DF6826"/>
    <w:rsid w:val="00DF794A"/>
    <w:rsid w:val="00E01084"/>
    <w:rsid w:val="00E01372"/>
    <w:rsid w:val="00E017AC"/>
    <w:rsid w:val="00E023B2"/>
    <w:rsid w:val="00E034C3"/>
    <w:rsid w:val="00E038EB"/>
    <w:rsid w:val="00E03C23"/>
    <w:rsid w:val="00E03DEB"/>
    <w:rsid w:val="00E03E79"/>
    <w:rsid w:val="00E03F5D"/>
    <w:rsid w:val="00E04013"/>
    <w:rsid w:val="00E044C5"/>
    <w:rsid w:val="00E050C9"/>
    <w:rsid w:val="00E05468"/>
    <w:rsid w:val="00E0594C"/>
    <w:rsid w:val="00E05C85"/>
    <w:rsid w:val="00E05E7A"/>
    <w:rsid w:val="00E078D4"/>
    <w:rsid w:val="00E10166"/>
    <w:rsid w:val="00E10347"/>
    <w:rsid w:val="00E10DFE"/>
    <w:rsid w:val="00E10FBD"/>
    <w:rsid w:val="00E11406"/>
    <w:rsid w:val="00E11592"/>
    <w:rsid w:val="00E11A27"/>
    <w:rsid w:val="00E11A7A"/>
    <w:rsid w:val="00E126CB"/>
    <w:rsid w:val="00E12B95"/>
    <w:rsid w:val="00E133F2"/>
    <w:rsid w:val="00E136B2"/>
    <w:rsid w:val="00E1478A"/>
    <w:rsid w:val="00E147CB"/>
    <w:rsid w:val="00E14925"/>
    <w:rsid w:val="00E149A9"/>
    <w:rsid w:val="00E14F2B"/>
    <w:rsid w:val="00E15605"/>
    <w:rsid w:val="00E16DDE"/>
    <w:rsid w:val="00E17489"/>
    <w:rsid w:val="00E179DE"/>
    <w:rsid w:val="00E2059C"/>
    <w:rsid w:val="00E205DC"/>
    <w:rsid w:val="00E20633"/>
    <w:rsid w:val="00E2117C"/>
    <w:rsid w:val="00E21688"/>
    <w:rsid w:val="00E21715"/>
    <w:rsid w:val="00E2195E"/>
    <w:rsid w:val="00E22842"/>
    <w:rsid w:val="00E228AC"/>
    <w:rsid w:val="00E231B2"/>
    <w:rsid w:val="00E2337E"/>
    <w:rsid w:val="00E235A5"/>
    <w:rsid w:val="00E23AB3"/>
    <w:rsid w:val="00E23E30"/>
    <w:rsid w:val="00E23EA3"/>
    <w:rsid w:val="00E23FF5"/>
    <w:rsid w:val="00E24AE2"/>
    <w:rsid w:val="00E24D34"/>
    <w:rsid w:val="00E24F9E"/>
    <w:rsid w:val="00E250EA"/>
    <w:rsid w:val="00E2567F"/>
    <w:rsid w:val="00E25709"/>
    <w:rsid w:val="00E258C0"/>
    <w:rsid w:val="00E25B0B"/>
    <w:rsid w:val="00E25E21"/>
    <w:rsid w:val="00E267D0"/>
    <w:rsid w:val="00E26C5B"/>
    <w:rsid w:val="00E26CC2"/>
    <w:rsid w:val="00E26D08"/>
    <w:rsid w:val="00E26FC4"/>
    <w:rsid w:val="00E2776C"/>
    <w:rsid w:val="00E27C2A"/>
    <w:rsid w:val="00E31727"/>
    <w:rsid w:val="00E31C18"/>
    <w:rsid w:val="00E32541"/>
    <w:rsid w:val="00E33096"/>
    <w:rsid w:val="00E33474"/>
    <w:rsid w:val="00E33690"/>
    <w:rsid w:val="00E33955"/>
    <w:rsid w:val="00E33B41"/>
    <w:rsid w:val="00E34157"/>
    <w:rsid w:val="00E34201"/>
    <w:rsid w:val="00E34666"/>
    <w:rsid w:val="00E34669"/>
    <w:rsid w:val="00E3527A"/>
    <w:rsid w:val="00E361C5"/>
    <w:rsid w:val="00E36654"/>
    <w:rsid w:val="00E36748"/>
    <w:rsid w:val="00E36B58"/>
    <w:rsid w:val="00E36B5C"/>
    <w:rsid w:val="00E36C84"/>
    <w:rsid w:val="00E372B4"/>
    <w:rsid w:val="00E37624"/>
    <w:rsid w:val="00E400DA"/>
    <w:rsid w:val="00E402B2"/>
    <w:rsid w:val="00E402E9"/>
    <w:rsid w:val="00E406BC"/>
    <w:rsid w:val="00E408DE"/>
    <w:rsid w:val="00E40C5D"/>
    <w:rsid w:val="00E40EA3"/>
    <w:rsid w:val="00E4119D"/>
    <w:rsid w:val="00E418ED"/>
    <w:rsid w:val="00E4196B"/>
    <w:rsid w:val="00E41A52"/>
    <w:rsid w:val="00E420A8"/>
    <w:rsid w:val="00E420F8"/>
    <w:rsid w:val="00E42EE3"/>
    <w:rsid w:val="00E44459"/>
    <w:rsid w:val="00E45088"/>
    <w:rsid w:val="00E45A98"/>
    <w:rsid w:val="00E45BEC"/>
    <w:rsid w:val="00E45DE3"/>
    <w:rsid w:val="00E46968"/>
    <w:rsid w:val="00E46A5E"/>
    <w:rsid w:val="00E46B80"/>
    <w:rsid w:val="00E46EB5"/>
    <w:rsid w:val="00E4705A"/>
    <w:rsid w:val="00E472D8"/>
    <w:rsid w:val="00E47CC0"/>
    <w:rsid w:val="00E47D1F"/>
    <w:rsid w:val="00E5087F"/>
    <w:rsid w:val="00E50E9D"/>
    <w:rsid w:val="00E517B1"/>
    <w:rsid w:val="00E51C38"/>
    <w:rsid w:val="00E51E35"/>
    <w:rsid w:val="00E5209E"/>
    <w:rsid w:val="00E52509"/>
    <w:rsid w:val="00E5326E"/>
    <w:rsid w:val="00E53B86"/>
    <w:rsid w:val="00E53F2E"/>
    <w:rsid w:val="00E54161"/>
    <w:rsid w:val="00E54615"/>
    <w:rsid w:val="00E5495F"/>
    <w:rsid w:val="00E559FD"/>
    <w:rsid w:val="00E55EDE"/>
    <w:rsid w:val="00E567CA"/>
    <w:rsid w:val="00E56823"/>
    <w:rsid w:val="00E56B74"/>
    <w:rsid w:val="00E56D90"/>
    <w:rsid w:val="00E576E8"/>
    <w:rsid w:val="00E605C4"/>
    <w:rsid w:val="00E60901"/>
    <w:rsid w:val="00E60D10"/>
    <w:rsid w:val="00E61048"/>
    <w:rsid w:val="00E61338"/>
    <w:rsid w:val="00E616B1"/>
    <w:rsid w:val="00E61E5A"/>
    <w:rsid w:val="00E621E6"/>
    <w:rsid w:val="00E622DC"/>
    <w:rsid w:val="00E625FA"/>
    <w:rsid w:val="00E62847"/>
    <w:rsid w:val="00E628B7"/>
    <w:rsid w:val="00E62AC8"/>
    <w:rsid w:val="00E62D73"/>
    <w:rsid w:val="00E63523"/>
    <w:rsid w:val="00E64438"/>
    <w:rsid w:val="00E65464"/>
    <w:rsid w:val="00E658E7"/>
    <w:rsid w:val="00E6590C"/>
    <w:rsid w:val="00E66092"/>
    <w:rsid w:val="00E663E6"/>
    <w:rsid w:val="00E66429"/>
    <w:rsid w:val="00E66AF2"/>
    <w:rsid w:val="00E66B4B"/>
    <w:rsid w:val="00E66C89"/>
    <w:rsid w:val="00E66D42"/>
    <w:rsid w:val="00E66D6D"/>
    <w:rsid w:val="00E67AE1"/>
    <w:rsid w:val="00E67AE6"/>
    <w:rsid w:val="00E67DA0"/>
    <w:rsid w:val="00E70989"/>
    <w:rsid w:val="00E71020"/>
    <w:rsid w:val="00E7186C"/>
    <w:rsid w:val="00E71933"/>
    <w:rsid w:val="00E71B11"/>
    <w:rsid w:val="00E72B35"/>
    <w:rsid w:val="00E72ED2"/>
    <w:rsid w:val="00E72FA6"/>
    <w:rsid w:val="00E738C8"/>
    <w:rsid w:val="00E73D53"/>
    <w:rsid w:val="00E73E65"/>
    <w:rsid w:val="00E74001"/>
    <w:rsid w:val="00E74184"/>
    <w:rsid w:val="00E74225"/>
    <w:rsid w:val="00E746E0"/>
    <w:rsid w:val="00E74E16"/>
    <w:rsid w:val="00E7512C"/>
    <w:rsid w:val="00E76F61"/>
    <w:rsid w:val="00E77110"/>
    <w:rsid w:val="00E802C9"/>
    <w:rsid w:val="00E811DF"/>
    <w:rsid w:val="00E8173A"/>
    <w:rsid w:val="00E8177C"/>
    <w:rsid w:val="00E81ADA"/>
    <w:rsid w:val="00E8205D"/>
    <w:rsid w:val="00E824EC"/>
    <w:rsid w:val="00E82989"/>
    <w:rsid w:val="00E82B84"/>
    <w:rsid w:val="00E82F48"/>
    <w:rsid w:val="00E82FCC"/>
    <w:rsid w:val="00E82FE1"/>
    <w:rsid w:val="00E83165"/>
    <w:rsid w:val="00E832A1"/>
    <w:rsid w:val="00E835EC"/>
    <w:rsid w:val="00E83C56"/>
    <w:rsid w:val="00E83DAA"/>
    <w:rsid w:val="00E84357"/>
    <w:rsid w:val="00E843C9"/>
    <w:rsid w:val="00E84CF0"/>
    <w:rsid w:val="00E84E36"/>
    <w:rsid w:val="00E84EBF"/>
    <w:rsid w:val="00E85089"/>
    <w:rsid w:val="00E852D3"/>
    <w:rsid w:val="00E857A6"/>
    <w:rsid w:val="00E8588F"/>
    <w:rsid w:val="00E85911"/>
    <w:rsid w:val="00E86693"/>
    <w:rsid w:val="00E8672A"/>
    <w:rsid w:val="00E86921"/>
    <w:rsid w:val="00E87910"/>
    <w:rsid w:val="00E90103"/>
    <w:rsid w:val="00E90327"/>
    <w:rsid w:val="00E90759"/>
    <w:rsid w:val="00E909DE"/>
    <w:rsid w:val="00E90E1D"/>
    <w:rsid w:val="00E916E2"/>
    <w:rsid w:val="00E91766"/>
    <w:rsid w:val="00E921B3"/>
    <w:rsid w:val="00E921F1"/>
    <w:rsid w:val="00E9291E"/>
    <w:rsid w:val="00E92A9F"/>
    <w:rsid w:val="00E9334C"/>
    <w:rsid w:val="00E93527"/>
    <w:rsid w:val="00E9404A"/>
    <w:rsid w:val="00E94863"/>
    <w:rsid w:val="00E94E1C"/>
    <w:rsid w:val="00E951F7"/>
    <w:rsid w:val="00E95F4D"/>
    <w:rsid w:val="00E962B9"/>
    <w:rsid w:val="00E96C1D"/>
    <w:rsid w:val="00E96F5F"/>
    <w:rsid w:val="00E975AD"/>
    <w:rsid w:val="00E97A10"/>
    <w:rsid w:val="00E97AD2"/>
    <w:rsid w:val="00EA04C3"/>
    <w:rsid w:val="00EA218A"/>
    <w:rsid w:val="00EA24F4"/>
    <w:rsid w:val="00EA2EFE"/>
    <w:rsid w:val="00EA33CC"/>
    <w:rsid w:val="00EA42C8"/>
    <w:rsid w:val="00EA46BC"/>
    <w:rsid w:val="00EA4D46"/>
    <w:rsid w:val="00EA4E7E"/>
    <w:rsid w:val="00EA50BA"/>
    <w:rsid w:val="00EA58A1"/>
    <w:rsid w:val="00EA6167"/>
    <w:rsid w:val="00EA63E7"/>
    <w:rsid w:val="00EA6A87"/>
    <w:rsid w:val="00EA6D68"/>
    <w:rsid w:val="00EA70BD"/>
    <w:rsid w:val="00EA74E0"/>
    <w:rsid w:val="00EA795C"/>
    <w:rsid w:val="00EB000A"/>
    <w:rsid w:val="00EB022D"/>
    <w:rsid w:val="00EB0372"/>
    <w:rsid w:val="00EB0537"/>
    <w:rsid w:val="00EB05AB"/>
    <w:rsid w:val="00EB112F"/>
    <w:rsid w:val="00EB25E4"/>
    <w:rsid w:val="00EB2A42"/>
    <w:rsid w:val="00EB2DD1"/>
    <w:rsid w:val="00EB3017"/>
    <w:rsid w:val="00EB321E"/>
    <w:rsid w:val="00EB36B3"/>
    <w:rsid w:val="00EB389F"/>
    <w:rsid w:val="00EB5C87"/>
    <w:rsid w:val="00EB5F06"/>
    <w:rsid w:val="00EB6CD7"/>
    <w:rsid w:val="00EB6DDF"/>
    <w:rsid w:val="00EB7C22"/>
    <w:rsid w:val="00EB7DA6"/>
    <w:rsid w:val="00EB7DAB"/>
    <w:rsid w:val="00EB7F4A"/>
    <w:rsid w:val="00EC05B3"/>
    <w:rsid w:val="00EC1BD6"/>
    <w:rsid w:val="00EC1D93"/>
    <w:rsid w:val="00EC2295"/>
    <w:rsid w:val="00EC2D02"/>
    <w:rsid w:val="00EC2D7A"/>
    <w:rsid w:val="00EC2DD7"/>
    <w:rsid w:val="00EC3E37"/>
    <w:rsid w:val="00EC410B"/>
    <w:rsid w:val="00EC5BAA"/>
    <w:rsid w:val="00EC5DAF"/>
    <w:rsid w:val="00EC686E"/>
    <w:rsid w:val="00EC690F"/>
    <w:rsid w:val="00EC6EDF"/>
    <w:rsid w:val="00EC7364"/>
    <w:rsid w:val="00ED00BF"/>
    <w:rsid w:val="00ED00E3"/>
    <w:rsid w:val="00ED0474"/>
    <w:rsid w:val="00ED09D5"/>
    <w:rsid w:val="00ED0FF9"/>
    <w:rsid w:val="00ED10C2"/>
    <w:rsid w:val="00ED1656"/>
    <w:rsid w:val="00ED16C9"/>
    <w:rsid w:val="00ED173C"/>
    <w:rsid w:val="00ED264C"/>
    <w:rsid w:val="00ED284C"/>
    <w:rsid w:val="00ED33D5"/>
    <w:rsid w:val="00ED3E46"/>
    <w:rsid w:val="00ED432B"/>
    <w:rsid w:val="00ED4A2A"/>
    <w:rsid w:val="00ED55E3"/>
    <w:rsid w:val="00ED57F7"/>
    <w:rsid w:val="00ED58F1"/>
    <w:rsid w:val="00ED5AC3"/>
    <w:rsid w:val="00ED5CED"/>
    <w:rsid w:val="00ED5D47"/>
    <w:rsid w:val="00ED6CE2"/>
    <w:rsid w:val="00ED6F90"/>
    <w:rsid w:val="00ED775C"/>
    <w:rsid w:val="00ED7B9B"/>
    <w:rsid w:val="00EE0718"/>
    <w:rsid w:val="00EE1297"/>
    <w:rsid w:val="00EE13AE"/>
    <w:rsid w:val="00EE1640"/>
    <w:rsid w:val="00EE1AC9"/>
    <w:rsid w:val="00EE1B35"/>
    <w:rsid w:val="00EE2B42"/>
    <w:rsid w:val="00EE328D"/>
    <w:rsid w:val="00EE3527"/>
    <w:rsid w:val="00EE451C"/>
    <w:rsid w:val="00EE4567"/>
    <w:rsid w:val="00EE49F2"/>
    <w:rsid w:val="00EE4FD8"/>
    <w:rsid w:val="00EE5250"/>
    <w:rsid w:val="00EE63D2"/>
    <w:rsid w:val="00EE6BF3"/>
    <w:rsid w:val="00EE75B8"/>
    <w:rsid w:val="00EF0879"/>
    <w:rsid w:val="00EF1110"/>
    <w:rsid w:val="00EF17A7"/>
    <w:rsid w:val="00EF1F7D"/>
    <w:rsid w:val="00EF204C"/>
    <w:rsid w:val="00EF205F"/>
    <w:rsid w:val="00EF224B"/>
    <w:rsid w:val="00EF22DA"/>
    <w:rsid w:val="00EF25D3"/>
    <w:rsid w:val="00EF3F21"/>
    <w:rsid w:val="00EF40DA"/>
    <w:rsid w:val="00EF5485"/>
    <w:rsid w:val="00EF5635"/>
    <w:rsid w:val="00EF5D67"/>
    <w:rsid w:val="00EF637D"/>
    <w:rsid w:val="00EF7058"/>
    <w:rsid w:val="00EF769B"/>
    <w:rsid w:val="00F00382"/>
    <w:rsid w:val="00F00FF1"/>
    <w:rsid w:val="00F023F2"/>
    <w:rsid w:val="00F02717"/>
    <w:rsid w:val="00F02E3E"/>
    <w:rsid w:val="00F041B8"/>
    <w:rsid w:val="00F04A05"/>
    <w:rsid w:val="00F04D34"/>
    <w:rsid w:val="00F0547B"/>
    <w:rsid w:val="00F055CB"/>
    <w:rsid w:val="00F05AF6"/>
    <w:rsid w:val="00F0647D"/>
    <w:rsid w:val="00F064F2"/>
    <w:rsid w:val="00F06AC2"/>
    <w:rsid w:val="00F07D22"/>
    <w:rsid w:val="00F103B1"/>
    <w:rsid w:val="00F1078C"/>
    <w:rsid w:val="00F10904"/>
    <w:rsid w:val="00F11289"/>
    <w:rsid w:val="00F113F6"/>
    <w:rsid w:val="00F11742"/>
    <w:rsid w:val="00F11A32"/>
    <w:rsid w:val="00F12470"/>
    <w:rsid w:val="00F12859"/>
    <w:rsid w:val="00F12AD1"/>
    <w:rsid w:val="00F13D27"/>
    <w:rsid w:val="00F14B94"/>
    <w:rsid w:val="00F14C0D"/>
    <w:rsid w:val="00F14CE7"/>
    <w:rsid w:val="00F154BA"/>
    <w:rsid w:val="00F15545"/>
    <w:rsid w:val="00F15A19"/>
    <w:rsid w:val="00F16490"/>
    <w:rsid w:val="00F1670E"/>
    <w:rsid w:val="00F167F8"/>
    <w:rsid w:val="00F16905"/>
    <w:rsid w:val="00F1714B"/>
    <w:rsid w:val="00F1754B"/>
    <w:rsid w:val="00F17A81"/>
    <w:rsid w:val="00F17A8C"/>
    <w:rsid w:val="00F2022D"/>
    <w:rsid w:val="00F205C9"/>
    <w:rsid w:val="00F21066"/>
    <w:rsid w:val="00F2144C"/>
    <w:rsid w:val="00F21B38"/>
    <w:rsid w:val="00F2229D"/>
    <w:rsid w:val="00F2336F"/>
    <w:rsid w:val="00F23583"/>
    <w:rsid w:val="00F236A2"/>
    <w:rsid w:val="00F23C91"/>
    <w:rsid w:val="00F24B0F"/>
    <w:rsid w:val="00F25259"/>
    <w:rsid w:val="00F260A5"/>
    <w:rsid w:val="00F261F1"/>
    <w:rsid w:val="00F266E8"/>
    <w:rsid w:val="00F267C9"/>
    <w:rsid w:val="00F26C55"/>
    <w:rsid w:val="00F26F04"/>
    <w:rsid w:val="00F27250"/>
    <w:rsid w:val="00F27504"/>
    <w:rsid w:val="00F27FD5"/>
    <w:rsid w:val="00F30344"/>
    <w:rsid w:val="00F311B8"/>
    <w:rsid w:val="00F31940"/>
    <w:rsid w:val="00F33F30"/>
    <w:rsid w:val="00F34185"/>
    <w:rsid w:val="00F34438"/>
    <w:rsid w:val="00F34557"/>
    <w:rsid w:val="00F3464C"/>
    <w:rsid w:val="00F34A91"/>
    <w:rsid w:val="00F34BA4"/>
    <w:rsid w:val="00F34F44"/>
    <w:rsid w:val="00F350E9"/>
    <w:rsid w:val="00F35104"/>
    <w:rsid w:val="00F3514D"/>
    <w:rsid w:val="00F355F2"/>
    <w:rsid w:val="00F35647"/>
    <w:rsid w:val="00F35DD2"/>
    <w:rsid w:val="00F35FF6"/>
    <w:rsid w:val="00F36153"/>
    <w:rsid w:val="00F365C2"/>
    <w:rsid w:val="00F373E9"/>
    <w:rsid w:val="00F37FDB"/>
    <w:rsid w:val="00F40F8A"/>
    <w:rsid w:val="00F41BD3"/>
    <w:rsid w:val="00F431F1"/>
    <w:rsid w:val="00F43411"/>
    <w:rsid w:val="00F43AA1"/>
    <w:rsid w:val="00F43B49"/>
    <w:rsid w:val="00F44015"/>
    <w:rsid w:val="00F441C4"/>
    <w:rsid w:val="00F446EE"/>
    <w:rsid w:val="00F4497F"/>
    <w:rsid w:val="00F44EA6"/>
    <w:rsid w:val="00F453D0"/>
    <w:rsid w:val="00F4576B"/>
    <w:rsid w:val="00F462B0"/>
    <w:rsid w:val="00F47140"/>
    <w:rsid w:val="00F473CF"/>
    <w:rsid w:val="00F475B5"/>
    <w:rsid w:val="00F47827"/>
    <w:rsid w:val="00F4789D"/>
    <w:rsid w:val="00F5078A"/>
    <w:rsid w:val="00F526CD"/>
    <w:rsid w:val="00F52A9F"/>
    <w:rsid w:val="00F52C76"/>
    <w:rsid w:val="00F530B9"/>
    <w:rsid w:val="00F53C74"/>
    <w:rsid w:val="00F54AAB"/>
    <w:rsid w:val="00F5560F"/>
    <w:rsid w:val="00F55B46"/>
    <w:rsid w:val="00F56123"/>
    <w:rsid w:val="00F56553"/>
    <w:rsid w:val="00F566CA"/>
    <w:rsid w:val="00F570D6"/>
    <w:rsid w:val="00F575F3"/>
    <w:rsid w:val="00F57A53"/>
    <w:rsid w:val="00F60046"/>
    <w:rsid w:val="00F605F8"/>
    <w:rsid w:val="00F60784"/>
    <w:rsid w:val="00F608DA"/>
    <w:rsid w:val="00F60F66"/>
    <w:rsid w:val="00F61031"/>
    <w:rsid w:val="00F615F0"/>
    <w:rsid w:val="00F622E4"/>
    <w:rsid w:val="00F6240C"/>
    <w:rsid w:val="00F62B58"/>
    <w:rsid w:val="00F63053"/>
    <w:rsid w:val="00F63AA8"/>
    <w:rsid w:val="00F63B0C"/>
    <w:rsid w:val="00F63B3B"/>
    <w:rsid w:val="00F63B66"/>
    <w:rsid w:val="00F6454A"/>
    <w:rsid w:val="00F64E13"/>
    <w:rsid w:val="00F65ACE"/>
    <w:rsid w:val="00F65CAE"/>
    <w:rsid w:val="00F66603"/>
    <w:rsid w:val="00F667BB"/>
    <w:rsid w:val="00F6763B"/>
    <w:rsid w:val="00F677DF"/>
    <w:rsid w:val="00F67914"/>
    <w:rsid w:val="00F70092"/>
    <w:rsid w:val="00F70593"/>
    <w:rsid w:val="00F706CE"/>
    <w:rsid w:val="00F70727"/>
    <w:rsid w:val="00F70E2D"/>
    <w:rsid w:val="00F70FDA"/>
    <w:rsid w:val="00F71747"/>
    <w:rsid w:val="00F72BCC"/>
    <w:rsid w:val="00F72E08"/>
    <w:rsid w:val="00F72FF8"/>
    <w:rsid w:val="00F73233"/>
    <w:rsid w:val="00F73733"/>
    <w:rsid w:val="00F74B7E"/>
    <w:rsid w:val="00F75236"/>
    <w:rsid w:val="00F75850"/>
    <w:rsid w:val="00F75B8F"/>
    <w:rsid w:val="00F77857"/>
    <w:rsid w:val="00F77FD9"/>
    <w:rsid w:val="00F8048A"/>
    <w:rsid w:val="00F80718"/>
    <w:rsid w:val="00F8071B"/>
    <w:rsid w:val="00F80803"/>
    <w:rsid w:val="00F80807"/>
    <w:rsid w:val="00F80A0C"/>
    <w:rsid w:val="00F80B25"/>
    <w:rsid w:val="00F80EB1"/>
    <w:rsid w:val="00F8147F"/>
    <w:rsid w:val="00F816A0"/>
    <w:rsid w:val="00F81FBF"/>
    <w:rsid w:val="00F82067"/>
    <w:rsid w:val="00F8339C"/>
    <w:rsid w:val="00F83690"/>
    <w:rsid w:val="00F84714"/>
    <w:rsid w:val="00F8562F"/>
    <w:rsid w:val="00F8585F"/>
    <w:rsid w:val="00F863D3"/>
    <w:rsid w:val="00F866BE"/>
    <w:rsid w:val="00F87035"/>
    <w:rsid w:val="00F906DE"/>
    <w:rsid w:val="00F90F05"/>
    <w:rsid w:val="00F915D1"/>
    <w:rsid w:val="00F91AFD"/>
    <w:rsid w:val="00F92210"/>
    <w:rsid w:val="00F922F9"/>
    <w:rsid w:val="00F923CD"/>
    <w:rsid w:val="00F92C4C"/>
    <w:rsid w:val="00F92DEB"/>
    <w:rsid w:val="00F93225"/>
    <w:rsid w:val="00F93638"/>
    <w:rsid w:val="00F93D1F"/>
    <w:rsid w:val="00F93EC3"/>
    <w:rsid w:val="00F9482B"/>
    <w:rsid w:val="00F949A6"/>
    <w:rsid w:val="00F94C97"/>
    <w:rsid w:val="00F94E84"/>
    <w:rsid w:val="00F96226"/>
    <w:rsid w:val="00F9651B"/>
    <w:rsid w:val="00F9658E"/>
    <w:rsid w:val="00F96D33"/>
    <w:rsid w:val="00F97741"/>
    <w:rsid w:val="00F97ED8"/>
    <w:rsid w:val="00FA0538"/>
    <w:rsid w:val="00FA0795"/>
    <w:rsid w:val="00FA07E1"/>
    <w:rsid w:val="00FA0946"/>
    <w:rsid w:val="00FA1D1B"/>
    <w:rsid w:val="00FA1EF3"/>
    <w:rsid w:val="00FA26F8"/>
    <w:rsid w:val="00FA3324"/>
    <w:rsid w:val="00FA497A"/>
    <w:rsid w:val="00FA51BB"/>
    <w:rsid w:val="00FA5549"/>
    <w:rsid w:val="00FA5F34"/>
    <w:rsid w:val="00FA6315"/>
    <w:rsid w:val="00FA6471"/>
    <w:rsid w:val="00FA661C"/>
    <w:rsid w:val="00FA6645"/>
    <w:rsid w:val="00FA68DA"/>
    <w:rsid w:val="00FA7019"/>
    <w:rsid w:val="00FA7205"/>
    <w:rsid w:val="00FA743D"/>
    <w:rsid w:val="00FB0C64"/>
    <w:rsid w:val="00FB1401"/>
    <w:rsid w:val="00FB2F64"/>
    <w:rsid w:val="00FB3820"/>
    <w:rsid w:val="00FB383C"/>
    <w:rsid w:val="00FB3A0C"/>
    <w:rsid w:val="00FB4E30"/>
    <w:rsid w:val="00FB5154"/>
    <w:rsid w:val="00FB5670"/>
    <w:rsid w:val="00FB591B"/>
    <w:rsid w:val="00FB59DE"/>
    <w:rsid w:val="00FB6316"/>
    <w:rsid w:val="00FB6CF9"/>
    <w:rsid w:val="00FB6D98"/>
    <w:rsid w:val="00FB6E22"/>
    <w:rsid w:val="00FB76EF"/>
    <w:rsid w:val="00FB7B9A"/>
    <w:rsid w:val="00FB7D91"/>
    <w:rsid w:val="00FB7DD4"/>
    <w:rsid w:val="00FC0759"/>
    <w:rsid w:val="00FC105F"/>
    <w:rsid w:val="00FC145E"/>
    <w:rsid w:val="00FC1F71"/>
    <w:rsid w:val="00FC2028"/>
    <w:rsid w:val="00FC205D"/>
    <w:rsid w:val="00FC2761"/>
    <w:rsid w:val="00FC3CFE"/>
    <w:rsid w:val="00FC4B4A"/>
    <w:rsid w:val="00FC4CBB"/>
    <w:rsid w:val="00FC5FE1"/>
    <w:rsid w:val="00FC6430"/>
    <w:rsid w:val="00FC6AF2"/>
    <w:rsid w:val="00FC7012"/>
    <w:rsid w:val="00FC7479"/>
    <w:rsid w:val="00FC75E6"/>
    <w:rsid w:val="00FC77A7"/>
    <w:rsid w:val="00FC7934"/>
    <w:rsid w:val="00FD00FA"/>
    <w:rsid w:val="00FD0731"/>
    <w:rsid w:val="00FD09A2"/>
    <w:rsid w:val="00FD0E6A"/>
    <w:rsid w:val="00FD1804"/>
    <w:rsid w:val="00FD201D"/>
    <w:rsid w:val="00FD2B76"/>
    <w:rsid w:val="00FD32C0"/>
    <w:rsid w:val="00FD4CB6"/>
    <w:rsid w:val="00FD5E1D"/>
    <w:rsid w:val="00FD6630"/>
    <w:rsid w:val="00FD6755"/>
    <w:rsid w:val="00FD6792"/>
    <w:rsid w:val="00FD67CD"/>
    <w:rsid w:val="00FD6D7B"/>
    <w:rsid w:val="00FD767D"/>
    <w:rsid w:val="00FE039B"/>
    <w:rsid w:val="00FE05CA"/>
    <w:rsid w:val="00FE0E1E"/>
    <w:rsid w:val="00FE10A4"/>
    <w:rsid w:val="00FE14A3"/>
    <w:rsid w:val="00FE2B7A"/>
    <w:rsid w:val="00FE336E"/>
    <w:rsid w:val="00FE36F2"/>
    <w:rsid w:val="00FE3CE6"/>
    <w:rsid w:val="00FE3EAD"/>
    <w:rsid w:val="00FE4123"/>
    <w:rsid w:val="00FE4567"/>
    <w:rsid w:val="00FE46C9"/>
    <w:rsid w:val="00FE48E3"/>
    <w:rsid w:val="00FE49A7"/>
    <w:rsid w:val="00FE4FE1"/>
    <w:rsid w:val="00FE554A"/>
    <w:rsid w:val="00FE63CE"/>
    <w:rsid w:val="00FE6830"/>
    <w:rsid w:val="00FE6877"/>
    <w:rsid w:val="00FE7298"/>
    <w:rsid w:val="00FF0358"/>
    <w:rsid w:val="00FF0CBB"/>
    <w:rsid w:val="00FF0CF3"/>
    <w:rsid w:val="00FF10D9"/>
    <w:rsid w:val="00FF12B9"/>
    <w:rsid w:val="00FF17F8"/>
    <w:rsid w:val="00FF20DD"/>
    <w:rsid w:val="00FF246B"/>
    <w:rsid w:val="00FF2CE5"/>
    <w:rsid w:val="00FF2FEB"/>
    <w:rsid w:val="00FF40D6"/>
    <w:rsid w:val="00FF55D6"/>
    <w:rsid w:val="00FF57EC"/>
    <w:rsid w:val="00FF5BB2"/>
    <w:rsid w:val="00FF61C4"/>
    <w:rsid w:val="00FF661A"/>
    <w:rsid w:val="00FF6F87"/>
    <w:rsid w:val="00FF7A55"/>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1F"/>
    <w:pPr>
      <w:autoSpaceDE w:val="0"/>
      <w:autoSpaceDN w:val="0"/>
    </w:pPr>
    <w:rPr>
      <w:lang w:val="en-US"/>
    </w:rPr>
  </w:style>
  <w:style w:type="paragraph" w:styleId="1">
    <w:name w:val="heading 1"/>
    <w:basedOn w:val="a"/>
    <w:next w:val="a"/>
    <w:link w:val="10"/>
    <w:uiPriority w:val="9"/>
    <w:qFormat/>
    <w:rsid w:val="005C75E0"/>
    <w:pPr>
      <w:keepNext/>
      <w:keepLines/>
      <w:autoSpaceDE/>
      <w:autoSpaceDN/>
      <w:spacing w:before="480" w:line="276" w:lineRule="auto"/>
      <w:outlineLvl w:val="0"/>
    </w:pPr>
    <w:rPr>
      <w:rFonts w:ascii="Cambria" w:hAnsi="Cambria"/>
      <w:b/>
      <w:bCs/>
      <w:color w:val="365F91"/>
      <w:sz w:val="28"/>
      <w:szCs w:val="28"/>
      <w:lang w:val="ru-RU"/>
    </w:rPr>
  </w:style>
  <w:style w:type="paragraph" w:styleId="4">
    <w:name w:val="heading 4"/>
    <w:basedOn w:val="a"/>
    <w:next w:val="a"/>
    <w:qFormat/>
    <w:rsid w:val="006863C4"/>
    <w:pPr>
      <w:keepNext/>
      <w:spacing w:before="240" w:after="60"/>
      <w:outlineLvl w:val="3"/>
    </w:pPr>
    <w:rPr>
      <w:b/>
      <w:bCs/>
      <w:sz w:val="28"/>
      <w:szCs w:val="28"/>
    </w:rPr>
  </w:style>
  <w:style w:type="paragraph" w:styleId="5">
    <w:name w:val="heading 5"/>
    <w:basedOn w:val="a"/>
    <w:next w:val="a"/>
    <w:qFormat/>
    <w:rsid w:val="00BF401F"/>
    <w:pPr>
      <w:spacing w:before="240" w:after="60"/>
      <w:outlineLvl w:val="4"/>
    </w:pPr>
    <w:rPr>
      <w:b/>
      <w:bCs/>
      <w:i/>
      <w:iCs/>
      <w:sz w:val="26"/>
      <w:szCs w:val="26"/>
    </w:rPr>
  </w:style>
  <w:style w:type="character" w:default="1" w:styleId="a0">
    <w:name w:val="Default Paragraph Font"/>
    <w:aliases w:val=" Знак Знак Знак1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ubtitle"/>
    <w:basedOn w:val="a"/>
    <w:qFormat/>
    <w:rsid w:val="00BF401F"/>
    <w:pPr>
      <w:autoSpaceDE/>
      <w:autoSpaceDN/>
      <w:spacing w:line="360" w:lineRule="auto"/>
      <w:jc w:val="center"/>
    </w:pPr>
    <w:rPr>
      <w:b/>
      <w:sz w:val="28"/>
      <w:szCs w:val="24"/>
      <w:lang w:val="uk-UA"/>
    </w:rPr>
  </w:style>
  <w:style w:type="paragraph" w:styleId="a4">
    <w:name w:val="Balloon Text"/>
    <w:basedOn w:val="a"/>
    <w:semiHidden/>
    <w:rsid w:val="00B85834"/>
    <w:rPr>
      <w:rFonts w:ascii="Tahoma" w:hAnsi="Tahoma" w:cs="Tahoma"/>
      <w:sz w:val="16"/>
      <w:szCs w:val="16"/>
    </w:rPr>
  </w:style>
  <w:style w:type="paragraph" w:customStyle="1" w:styleId="a5">
    <w:name w:val=" Знак Знак Знак Знак Знак"/>
    <w:basedOn w:val="a"/>
    <w:rsid w:val="006863C4"/>
    <w:pPr>
      <w:autoSpaceDE/>
      <w:autoSpaceDN/>
    </w:pPr>
    <w:rPr>
      <w:rFonts w:ascii="Verdana" w:hAnsi="Verdana" w:cs="Verdana"/>
      <w:lang w:eastAsia="en-US"/>
    </w:rPr>
  </w:style>
  <w:style w:type="paragraph" w:customStyle="1" w:styleId="ListParagraph">
    <w:name w:val="List Paragraph"/>
    <w:basedOn w:val="a"/>
    <w:rsid w:val="004D6558"/>
    <w:pPr>
      <w:autoSpaceDE/>
      <w:autoSpaceDN/>
      <w:ind w:left="720"/>
      <w:contextualSpacing/>
    </w:pPr>
    <w:rPr>
      <w:rFonts w:eastAsia="Calibri"/>
      <w:sz w:val="24"/>
      <w:szCs w:val="24"/>
      <w:lang w:val="uk-UA" w:eastAsia="uk-UA"/>
    </w:rPr>
  </w:style>
  <w:style w:type="table" w:styleId="a6">
    <w:name w:val="Table Grid"/>
    <w:basedOn w:val="a1"/>
    <w:rsid w:val="004D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2221D2"/>
    <w:pPr>
      <w:autoSpaceDE/>
      <w:autoSpaceDN/>
      <w:jc w:val="center"/>
    </w:pPr>
    <w:rPr>
      <w:b/>
      <w:sz w:val="28"/>
      <w:szCs w:val="24"/>
      <w:lang w:val="uk-UA"/>
    </w:rPr>
  </w:style>
  <w:style w:type="paragraph" w:styleId="a8">
    <w:name w:val="Normal (Web)"/>
    <w:basedOn w:val="a"/>
    <w:rsid w:val="003B5348"/>
    <w:pPr>
      <w:autoSpaceDE/>
      <w:autoSpaceDN/>
      <w:spacing w:before="100" w:beforeAutospacing="1" w:after="100" w:afterAutospacing="1"/>
    </w:pPr>
    <w:rPr>
      <w:sz w:val="24"/>
      <w:szCs w:val="24"/>
      <w:lang w:val="ru-RU"/>
    </w:rPr>
  </w:style>
  <w:style w:type="character" w:styleId="a9">
    <w:name w:val="Strong"/>
    <w:qFormat/>
    <w:rsid w:val="003B5348"/>
    <w:rPr>
      <w:b/>
      <w:bCs/>
    </w:rPr>
  </w:style>
  <w:style w:type="paragraph" w:customStyle="1" w:styleId="aa">
    <w:name w:val=" Знак Знак Знак Знак Знак Знак Знак Знак"/>
    <w:basedOn w:val="a"/>
    <w:rsid w:val="00C867E8"/>
    <w:pPr>
      <w:autoSpaceDE/>
      <w:autoSpaceDN/>
    </w:pPr>
    <w:rPr>
      <w:rFonts w:ascii="Verdana" w:hAnsi="Verdana" w:cs="Verdana"/>
      <w:lang w:eastAsia="en-US"/>
    </w:rPr>
  </w:style>
  <w:style w:type="paragraph" w:customStyle="1" w:styleId="ab">
    <w:name w:val=" Знак Знак Знак Знак Знак Знак Знак Знак Знак"/>
    <w:basedOn w:val="a"/>
    <w:rsid w:val="0056217A"/>
    <w:pPr>
      <w:autoSpaceDE/>
      <w:autoSpaceDN/>
    </w:pPr>
    <w:rPr>
      <w:rFonts w:ascii="Verdana" w:hAnsi="Verdana" w:cs="Verdana"/>
      <w:lang w:eastAsia="en-US"/>
    </w:rPr>
  </w:style>
  <w:style w:type="paragraph" w:customStyle="1" w:styleId="ac">
    <w:name w:val=" Знак Знак Знак Знак Знак Знак"/>
    <w:basedOn w:val="a"/>
    <w:rsid w:val="0036633B"/>
    <w:pPr>
      <w:autoSpaceDE/>
      <w:autoSpaceDN/>
    </w:pPr>
    <w:rPr>
      <w:rFonts w:ascii="Verdana" w:hAnsi="Verdana" w:cs="Verdana"/>
      <w:lang w:eastAsia="en-US"/>
    </w:rPr>
  </w:style>
  <w:style w:type="paragraph" w:customStyle="1" w:styleId="ad">
    <w:name w:val=" Знак Знак Знак Знак Знак Знак Знак"/>
    <w:basedOn w:val="a"/>
    <w:rsid w:val="00632B55"/>
    <w:pPr>
      <w:autoSpaceDE/>
      <w:autoSpaceDN/>
    </w:pPr>
    <w:rPr>
      <w:rFonts w:ascii="Verdana" w:hAnsi="Verdana" w:cs="Verdana"/>
      <w:lang w:eastAsia="en-US"/>
    </w:rPr>
  </w:style>
  <w:style w:type="paragraph" w:customStyle="1" w:styleId="ae">
    <w:name w:val=" Знак Знак Знак Знак Знак Знак Знак Знак Знак Знак"/>
    <w:basedOn w:val="a"/>
    <w:rsid w:val="001E5149"/>
    <w:pPr>
      <w:autoSpaceDE/>
      <w:autoSpaceDN/>
    </w:pPr>
    <w:rPr>
      <w:rFonts w:ascii="Verdana" w:hAnsi="Verdana" w:cs="Verdana"/>
      <w:lang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F77FD9"/>
    <w:pPr>
      <w:autoSpaceDE/>
      <w:autoSpaceDN/>
    </w:pPr>
    <w:rPr>
      <w:rFonts w:ascii="Verdana" w:hAnsi="Verdana" w:cs="Verdana"/>
      <w:lang w:eastAsia="en-US"/>
    </w:rPr>
  </w:style>
  <w:style w:type="paragraph" w:customStyle="1" w:styleId="af">
    <w:name w:val=" Знак Знак Знак Знак"/>
    <w:basedOn w:val="a"/>
    <w:rsid w:val="00EF5635"/>
    <w:pPr>
      <w:autoSpaceDE/>
      <w:autoSpaceDN/>
    </w:pPr>
    <w:rPr>
      <w:rFonts w:ascii="Verdana" w:hAnsi="Verdana" w:cs="Verdana"/>
      <w:lang w:eastAsia="en-US"/>
    </w:rPr>
  </w:style>
  <w:style w:type="paragraph" w:customStyle="1" w:styleId="af0">
    <w:name w:val=" Знак Знак Знак Знак Знак Знак Знак Знак Знак Знак Знак Знак"/>
    <w:basedOn w:val="a"/>
    <w:rsid w:val="00CB28DA"/>
    <w:pPr>
      <w:autoSpaceDE/>
      <w:autoSpaceDN/>
    </w:pPr>
    <w:rPr>
      <w:rFonts w:ascii="Verdana" w:hAnsi="Verdana" w:cs="Verdana"/>
      <w:lang w:eastAsia="en-US"/>
    </w:rPr>
  </w:style>
  <w:style w:type="paragraph" w:customStyle="1" w:styleId="af1">
    <w:name w:val=" Знак Знак Знак Знак Знак Знак Знак Знак Знак Знак Знак"/>
    <w:basedOn w:val="a"/>
    <w:rsid w:val="003C677F"/>
    <w:pPr>
      <w:autoSpaceDE/>
      <w:autoSpaceDN/>
    </w:pPr>
    <w:rPr>
      <w:rFonts w:ascii="Verdana" w:hAnsi="Verdana" w:cs="Verdana"/>
      <w:lang w:eastAsia="en-US"/>
    </w:rPr>
  </w:style>
  <w:style w:type="paragraph" w:customStyle="1" w:styleId="af2">
    <w:name w:val=" Знак Знак Знак Знак Знак Знак Знак Знак Знак Знак Знак Знак Знак"/>
    <w:basedOn w:val="a"/>
    <w:link w:val="a0"/>
    <w:rsid w:val="003D016C"/>
    <w:pPr>
      <w:autoSpaceDE/>
      <w:autoSpaceDN/>
    </w:pPr>
    <w:rPr>
      <w:rFonts w:ascii="Verdana" w:hAnsi="Verdana" w:cs="Verdana"/>
      <w:lang w:eastAsia="en-US"/>
    </w:rPr>
  </w:style>
  <w:style w:type="paragraph" w:customStyle="1" w:styleId="11">
    <w:name w:val=" Знак Знак Знак1 Знак Знак Знак Знак Знак Знак Знак Знак"/>
    <w:basedOn w:val="a"/>
    <w:rsid w:val="00B06788"/>
    <w:pPr>
      <w:autoSpaceDE/>
      <w:autoSpaceDN/>
    </w:pPr>
    <w:rPr>
      <w:rFonts w:ascii="Verdana" w:hAnsi="Verdana" w:cs="Verdana"/>
      <w:lang w:eastAsia="en-US"/>
    </w:rPr>
  </w:style>
  <w:style w:type="paragraph" w:customStyle="1" w:styleId="af3">
    <w:name w:val=" Знак Знак Знак Знак Знак Знак Знак Знак Знак Знак Знак Знак Знак Знак Знак"/>
    <w:basedOn w:val="a"/>
    <w:rsid w:val="00B06788"/>
    <w:pPr>
      <w:autoSpaceDE/>
      <w:autoSpaceDN/>
    </w:pPr>
    <w:rPr>
      <w:rFonts w:ascii="Verdana" w:hAnsi="Verdana" w:cs="Verdana"/>
      <w:lang w:eastAsia="en-US"/>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
    <w:rsid w:val="00EC5DAF"/>
    <w:pPr>
      <w:autoSpaceDE/>
      <w:autoSpaceDN/>
    </w:pPr>
    <w:rPr>
      <w:rFonts w:ascii="Verdana" w:eastAsia="Batang" w:hAnsi="Verdana" w:cs="Verdana"/>
      <w:lang w:eastAsia="en-US"/>
    </w:rPr>
  </w:style>
  <w:style w:type="paragraph" w:customStyle="1" w:styleId="af5">
    <w:name w:val=" Знак Знак Знак Знак Знак Знак Знак Знак Знак Знак Знак Знак Знак Знак Знак Знак Знак Знак Знак"/>
    <w:basedOn w:val="a"/>
    <w:rsid w:val="00024668"/>
    <w:pPr>
      <w:autoSpaceDE/>
      <w:autoSpaceDN/>
    </w:pPr>
    <w:rPr>
      <w:rFonts w:ascii="Verdana" w:hAnsi="Verdana" w:cs="Verdana"/>
      <w:lang w:eastAsia="en-US"/>
    </w:rPr>
  </w:style>
  <w:style w:type="paragraph" w:customStyle="1" w:styleId="af6">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5C06"/>
    <w:pPr>
      <w:autoSpaceDE/>
      <w:autoSpaceDN/>
    </w:pPr>
    <w:rPr>
      <w:rFonts w:ascii="Verdana" w:hAnsi="Verdana" w:cs="Verdana"/>
      <w:lang w:eastAsia="en-US"/>
    </w:rPr>
  </w:style>
  <w:style w:type="paragraph" w:customStyle="1" w:styleId="af7">
    <w:name w:val=" Знак Знак Знак Знак Знак Знак Знак Знак Знак Знак Знак Знак Знак Знак Знак Знак Знак Знак Знак Знак"/>
    <w:basedOn w:val="a"/>
    <w:rsid w:val="009E313C"/>
    <w:pPr>
      <w:autoSpaceDE/>
      <w:autoSpaceDN/>
    </w:pPr>
    <w:rPr>
      <w:rFonts w:ascii="Verdana" w:hAnsi="Verdana" w:cs="Verdana"/>
      <w:lang w:eastAsia="en-US"/>
    </w:rPr>
  </w:style>
  <w:style w:type="paragraph" w:customStyle="1" w:styleId="af8">
    <w:name w:val=" Знак Знак Знак Знак Знак Знак Знак Знак Знак Знак Знак Знак Знак Знак Знак Знак Знак Знак Знак Знак Знак"/>
    <w:basedOn w:val="a"/>
    <w:rsid w:val="007D1822"/>
    <w:pPr>
      <w:autoSpaceDE/>
      <w:autoSpaceDN/>
    </w:pPr>
    <w:rPr>
      <w:rFonts w:ascii="Verdana" w:hAnsi="Verdana" w:cs="Verdana"/>
      <w:lang w:eastAsia="en-US"/>
    </w:rPr>
  </w:style>
  <w:style w:type="paragraph" w:customStyle="1" w:styleId="af9">
    <w:name w:val=" Знак Знак Знак"/>
    <w:basedOn w:val="a"/>
    <w:rsid w:val="0061101C"/>
    <w:pPr>
      <w:autoSpaceDE/>
      <w:autoSpaceDN/>
    </w:pPr>
    <w:rPr>
      <w:rFonts w:ascii="Verdana" w:hAnsi="Verdana" w:cs="Verdana"/>
      <w:lang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101C"/>
    <w:pPr>
      <w:autoSpaceDE/>
      <w:autoSpaceDN/>
    </w:pPr>
    <w:rPr>
      <w:rFonts w:ascii="Verdana" w:hAnsi="Verdana" w:cs="Verdana"/>
      <w:lang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4DA4"/>
    <w:pPr>
      <w:autoSpaceDE/>
      <w:autoSpaceDN/>
    </w:pPr>
    <w:rPr>
      <w:rFonts w:ascii="Verdana" w:hAnsi="Verdana" w:cs="Verdana"/>
      <w:lang w:eastAsia="en-US"/>
    </w:rPr>
  </w:style>
  <w:style w:type="paragraph" w:customStyle="1" w:styleId="a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5A95"/>
    <w:pPr>
      <w:autoSpaceDE/>
      <w:autoSpaceDN/>
    </w:pPr>
    <w:rPr>
      <w:rFonts w:ascii="Verdana" w:hAnsi="Verdana" w:cs="Verdana"/>
      <w:lang w:eastAsia="en-US"/>
    </w:rPr>
  </w:style>
  <w:style w:type="paragraph" w:customStyle="1" w:styleId="afd">
    <w:name w:val=" Знак Знак Знак Знак Знак Знак Знак Знак Знак Знак Знак Знак Знак Знак Знак Знак Знак Знак Знак Знак Знак Знак Знак Знак Знак"/>
    <w:basedOn w:val="a"/>
    <w:rsid w:val="00005015"/>
    <w:pPr>
      <w:autoSpaceDE/>
      <w:autoSpaceDN/>
    </w:pPr>
    <w:rPr>
      <w:rFonts w:ascii="Verdana" w:eastAsia="Batang" w:hAnsi="Verdana" w:cs="Verdana"/>
      <w:lang w:eastAsia="en-US"/>
    </w:rPr>
  </w:style>
  <w:style w:type="paragraph" w:customStyle="1" w:styleId="afe">
    <w:name w:val=" Знак Знак Знак Знак Знак Знак Знак Знак Знак Знак Знак Знак Знак Знак Знак Знак Знак Знак Знак Знак Знак Знак Знак Знак Знак Знак"/>
    <w:basedOn w:val="a"/>
    <w:rsid w:val="00BC3F43"/>
    <w:pPr>
      <w:autoSpaceDE/>
      <w:autoSpaceDN/>
    </w:pPr>
    <w:rPr>
      <w:rFonts w:ascii="Verdana" w:eastAsia="Batang" w:hAnsi="Verdana" w:cs="Verdana"/>
      <w:lang w:eastAsia="en-US"/>
    </w:rPr>
  </w:style>
  <w:style w:type="paragraph" w:customStyle="1" w:styleId="aff">
    <w:name w:val=" Знак Знак Знак Знак Знак Знак Знак Знак Знак Знак Знак Знак Знак Знак Знак Знак Знак Знак Знак Знак Знак Знак Знак Знак Знак Знак Знак"/>
    <w:basedOn w:val="a"/>
    <w:rsid w:val="005C3531"/>
    <w:pPr>
      <w:autoSpaceDE/>
      <w:autoSpaceDN/>
    </w:pPr>
    <w:rPr>
      <w:rFonts w:ascii="Verdana" w:eastAsia="Batang" w:hAnsi="Verdana" w:cs="Verdana"/>
      <w:lang w:eastAsia="en-US"/>
    </w:rPr>
  </w:style>
  <w:style w:type="paragraph" w:customStyle="1" w:styleId="aff0">
    <w:name w:val=" Знак Знак Знак Знак Знак Знак Знак Знак Знак Знак Знак Знак Знак Знак Знак Знак Знак Знак Знак Знак Знак Знак"/>
    <w:basedOn w:val="a"/>
    <w:rsid w:val="00345F60"/>
    <w:pPr>
      <w:autoSpaceDE/>
      <w:autoSpaceDN/>
    </w:pPr>
    <w:rPr>
      <w:rFonts w:ascii="Verdana" w:hAnsi="Verdana" w:cs="Verdana"/>
      <w:lang w:eastAsia="en-US"/>
    </w:rPr>
  </w:style>
  <w:style w:type="paragraph" w:customStyle="1" w:styleId="aff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7FDB"/>
    <w:pPr>
      <w:autoSpaceDE/>
      <w:autoSpaceDN/>
    </w:pPr>
    <w:rPr>
      <w:rFonts w:ascii="Verdana" w:hAnsi="Verdana" w:cs="Verdana"/>
      <w:lang w:eastAsia="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239F7"/>
    <w:pPr>
      <w:autoSpaceDE/>
      <w:autoSpaceDN/>
    </w:pPr>
    <w:rPr>
      <w:rFonts w:ascii="Verdana" w:hAnsi="Verdana" w:cs="Verdana"/>
      <w:lang w:eastAsia="en-US"/>
    </w:rPr>
  </w:style>
  <w:style w:type="character" w:customStyle="1" w:styleId="10">
    <w:name w:val="Заголовок 1 Знак"/>
    <w:link w:val="1"/>
    <w:uiPriority w:val="9"/>
    <w:rsid w:val="005C75E0"/>
    <w:rPr>
      <w:rFonts w:ascii="Cambria" w:hAnsi="Cambria"/>
      <w:b/>
      <w:bCs/>
      <w:color w:val="365F91"/>
      <w:sz w:val="28"/>
      <w:szCs w:val="28"/>
    </w:rPr>
  </w:style>
  <w:style w:type="paragraph" w:styleId="aff2">
    <w:name w:val="footnote text"/>
    <w:basedOn w:val="a"/>
    <w:link w:val="aff3"/>
    <w:uiPriority w:val="99"/>
    <w:semiHidden/>
    <w:unhideWhenUsed/>
    <w:rsid w:val="003D1F95"/>
  </w:style>
  <w:style w:type="character" w:customStyle="1" w:styleId="aff3">
    <w:name w:val="Текст сноски Знак"/>
    <w:link w:val="aff2"/>
    <w:uiPriority w:val="99"/>
    <w:semiHidden/>
    <w:rsid w:val="003D1F95"/>
    <w:rPr>
      <w:lang w:val="en-US"/>
    </w:rPr>
  </w:style>
  <w:style w:type="character" w:styleId="aff4">
    <w:name w:val="footnote reference"/>
    <w:uiPriority w:val="99"/>
    <w:semiHidden/>
    <w:unhideWhenUsed/>
    <w:rsid w:val="003D1F95"/>
    <w:rPr>
      <w:vertAlign w:val="superscript"/>
    </w:rPr>
  </w:style>
  <w:style w:type="paragraph" w:customStyle="1" w:styleId="aff5">
    <w:name w:val="Знак Знак Знак"/>
    <w:basedOn w:val="a"/>
    <w:link w:val="a0"/>
    <w:uiPriority w:val="99"/>
    <w:rsid w:val="00274F82"/>
    <w:pPr>
      <w:autoSpaceDE/>
      <w:autoSpaceDN/>
    </w:pPr>
    <w:rPr>
      <w:rFonts w:ascii="Verdana" w:hAnsi="Verdana" w:cs="Verdana"/>
      <w:lang w:eastAsia="en-US"/>
    </w:rPr>
  </w:style>
  <w:style w:type="character" w:styleId="aff6">
    <w:name w:val="annotation reference"/>
    <w:uiPriority w:val="99"/>
    <w:semiHidden/>
    <w:unhideWhenUsed/>
    <w:rsid w:val="00584779"/>
    <w:rPr>
      <w:sz w:val="16"/>
      <w:szCs w:val="16"/>
    </w:rPr>
  </w:style>
  <w:style w:type="paragraph" w:styleId="aff7">
    <w:name w:val="annotation text"/>
    <w:basedOn w:val="a"/>
    <w:link w:val="aff8"/>
    <w:uiPriority w:val="99"/>
    <w:semiHidden/>
    <w:unhideWhenUsed/>
    <w:rsid w:val="00584779"/>
  </w:style>
  <w:style w:type="character" w:customStyle="1" w:styleId="aff8">
    <w:name w:val="Текст примечания Знак"/>
    <w:link w:val="aff7"/>
    <w:uiPriority w:val="99"/>
    <w:semiHidden/>
    <w:rsid w:val="00584779"/>
    <w:rPr>
      <w:lang w:val="en-US"/>
    </w:rPr>
  </w:style>
  <w:style w:type="character" w:styleId="aff9">
    <w:name w:val="Hyperlink"/>
    <w:uiPriority w:val="99"/>
    <w:unhideWhenUsed/>
    <w:rsid w:val="009E09F4"/>
    <w:rPr>
      <w:color w:val="0000FF"/>
      <w:u w:val="single"/>
    </w:rPr>
  </w:style>
  <w:style w:type="character" w:styleId="affa">
    <w:name w:val="Emphasis"/>
    <w:uiPriority w:val="20"/>
    <w:qFormat/>
    <w:rsid w:val="003746A8"/>
    <w:rPr>
      <w:i/>
      <w:iCs/>
    </w:rPr>
  </w:style>
  <w:style w:type="character" w:customStyle="1" w:styleId="z-label">
    <w:name w:val="z-label"/>
    <w:rsid w:val="007A4F4C"/>
  </w:style>
  <w:style w:type="paragraph" w:customStyle="1" w:styleId="rowsStyle">
    <w:name w:val="rowsStyle"/>
    <w:qFormat/>
    <w:rsid w:val="00714121"/>
    <w:rPr>
      <w:rFonts w:ascii="SansSerif" w:eastAsia="SansSerif" w:hAnsi="SansSerif" w:cs="SansSerif"/>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513">
      <w:bodyDiv w:val="1"/>
      <w:marLeft w:val="0"/>
      <w:marRight w:val="0"/>
      <w:marTop w:val="0"/>
      <w:marBottom w:val="0"/>
      <w:divBdr>
        <w:top w:val="none" w:sz="0" w:space="0" w:color="auto"/>
        <w:left w:val="none" w:sz="0" w:space="0" w:color="auto"/>
        <w:bottom w:val="none" w:sz="0" w:space="0" w:color="auto"/>
        <w:right w:val="none" w:sz="0" w:space="0" w:color="auto"/>
      </w:divBdr>
    </w:div>
    <w:div w:id="15544162">
      <w:bodyDiv w:val="1"/>
      <w:marLeft w:val="0"/>
      <w:marRight w:val="0"/>
      <w:marTop w:val="0"/>
      <w:marBottom w:val="0"/>
      <w:divBdr>
        <w:top w:val="none" w:sz="0" w:space="0" w:color="auto"/>
        <w:left w:val="none" w:sz="0" w:space="0" w:color="auto"/>
        <w:bottom w:val="none" w:sz="0" w:space="0" w:color="auto"/>
        <w:right w:val="none" w:sz="0" w:space="0" w:color="auto"/>
      </w:divBdr>
    </w:div>
    <w:div w:id="209390707">
      <w:bodyDiv w:val="1"/>
      <w:marLeft w:val="0"/>
      <w:marRight w:val="0"/>
      <w:marTop w:val="0"/>
      <w:marBottom w:val="0"/>
      <w:divBdr>
        <w:top w:val="none" w:sz="0" w:space="0" w:color="auto"/>
        <w:left w:val="none" w:sz="0" w:space="0" w:color="auto"/>
        <w:bottom w:val="none" w:sz="0" w:space="0" w:color="auto"/>
        <w:right w:val="none" w:sz="0" w:space="0" w:color="auto"/>
      </w:divBdr>
    </w:div>
    <w:div w:id="237793312">
      <w:bodyDiv w:val="1"/>
      <w:marLeft w:val="0"/>
      <w:marRight w:val="0"/>
      <w:marTop w:val="0"/>
      <w:marBottom w:val="0"/>
      <w:divBdr>
        <w:top w:val="none" w:sz="0" w:space="0" w:color="auto"/>
        <w:left w:val="none" w:sz="0" w:space="0" w:color="auto"/>
        <w:bottom w:val="none" w:sz="0" w:space="0" w:color="auto"/>
        <w:right w:val="none" w:sz="0" w:space="0" w:color="auto"/>
      </w:divBdr>
    </w:div>
    <w:div w:id="318309854">
      <w:bodyDiv w:val="1"/>
      <w:marLeft w:val="0"/>
      <w:marRight w:val="0"/>
      <w:marTop w:val="0"/>
      <w:marBottom w:val="0"/>
      <w:divBdr>
        <w:top w:val="none" w:sz="0" w:space="0" w:color="auto"/>
        <w:left w:val="none" w:sz="0" w:space="0" w:color="auto"/>
        <w:bottom w:val="none" w:sz="0" w:space="0" w:color="auto"/>
        <w:right w:val="none" w:sz="0" w:space="0" w:color="auto"/>
      </w:divBdr>
    </w:div>
    <w:div w:id="391854450">
      <w:bodyDiv w:val="1"/>
      <w:marLeft w:val="0"/>
      <w:marRight w:val="0"/>
      <w:marTop w:val="0"/>
      <w:marBottom w:val="0"/>
      <w:divBdr>
        <w:top w:val="none" w:sz="0" w:space="0" w:color="auto"/>
        <w:left w:val="none" w:sz="0" w:space="0" w:color="auto"/>
        <w:bottom w:val="none" w:sz="0" w:space="0" w:color="auto"/>
        <w:right w:val="none" w:sz="0" w:space="0" w:color="auto"/>
      </w:divBdr>
    </w:div>
    <w:div w:id="409893728">
      <w:bodyDiv w:val="1"/>
      <w:marLeft w:val="0"/>
      <w:marRight w:val="0"/>
      <w:marTop w:val="0"/>
      <w:marBottom w:val="0"/>
      <w:divBdr>
        <w:top w:val="none" w:sz="0" w:space="0" w:color="auto"/>
        <w:left w:val="none" w:sz="0" w:space="0" w:color="auto"/>
        <w:bottom w:val="none" w:sz="0" w:space="0" w:color="auto"/>
        <w:right w:val="none" w:sz="0" w:space="0" w:color="auto"/>
      </w:divBdr>
    </w:div>
    <w:div w:id="425267349">
      <w:bodyDiv w:val="1"/>
      <w:marLeft w:val="0"/>
      <w:marRight w:val="0"/>
      <w:marTop w:val="0"/>
      <w:marBottom w:val="0"/>
      <w:divBdr>
        <w:top w:val="none" w:sz="0" w:space="0" w:color="auto"/>
        <w:left w:val="none" w:sz="0" w:space="0" w:color="auto"/>
        <w:bottom w:val="none" w:sz="0" w:space="0" w:color="auto"/>
        <w:right w:val="none" w:sz="0" w:space="0" w:color="auto"/>
      </w:divBdr>
    </w:div>
    <w:div w:id="478764445">
      <w:bodyDiv w:val="1"/>
      <w:marLeft w:val="0"/>
      <w:marRight w:val="0"/>
      <w:marTop w:val="0"/>
      <w:marBottom w:val="0"/>
      <w:divBdr>
        <w:top w:val="none" w:sz="0" w:space="0" w:color="auto"/>
        <w:left w:val="none" w:sz="0" w:space="0" w:color="auto"/>
        <w:bottom w:val="none" w:sz="0" w:space="0" w:color="auto"/>
        <w:right w:val="none" w:sz="0" w:space="0" w:color="auto"/>
      </w:divBdr>
    </w:div>
    <w:div w:id="554896545">
      <w:bodyDiv w:val="1"/>
      <w:marLeft w:val="0"/>
      <w:marRight w:val="0"/>
      <w:marTop w:val="0"/>
      <w:marBottom w:val="0"/>
      <w:divBdr>
        <w:top w:val="none" w:sz="0" w:space="0" w:color="auto"/>
        <w:left w:val="none" w:sz="0" w:space="0" w:color="auto"/>
        <w:bottom w:val="none" w:sz="0" w:space="0" w:color="auto"/>
        <w:right w:val="none" w:sz="0" w:space="0" w:color="auto"/>
      </w:divBdr>
    </w:div>
    <w:div w:id="587466476">
      <w:bodyDiv w:val="1"/>
      <w:marLeft w:val="0"/>
      <w:marRight w:val="0"/>
      <w:marTop w:val="0"/>
      <w:marBottom w:val="0"/>
      <w:divBdr>
        <w:top w:val="none" w:sz="0" w:space="0" w:color="auto"/>
        <w:left w:val="none" w:sz="0" w:space="0" w:color="auto"/>
        <w:bottom w:val="none" w:sz="0" w:space="0" w:color="auto"/>
        <w:right w:val="none" w:sz="0" w:space="0" w:color="auto"/>
      </w:divBdr>
    </w:div>
    <w:div w:id="611128416">
      <w:bodyDiv w:val="1"/>
      <w:marLeft w:val="0"/>
      <w:marRight w:val="0"/>
      <w:marTop w:val="0"/>
      <w:marBottom w:val="0"/>
      <w:divBdr>
        <w:top w:val="none" w:sz="0" w:space="0" w:color="auto"/>
        <w:left w:val="none" w:sz="0" w:space="0" w:color="auto"/>
        <w:bottom w:val="none" w:sz="0" w:space="0" w:color="auto"/>
        <w:right w:val="none" w:sz="0" w:space="0" w:color="auto"/>
      </w:divBdr>
    </w:div>
    <w:div w:id="617101076">
      <w:bodyDiv w:val="1"/>
      <w:marLeft w:val="0"/>
      <w:marRight w:val="0"/>
      <w:marTop w:val="0"/>
      <w:marBottom w:val="0"/>
      <w:divBdr>
        <w:top w:val="none" w:sz="0" w:space="0" w:color="auto"/>
        <w:left w:val="none" w:sz="0" w:space="0" w:color="auto"/>
        <w:bottom w:val="none" w:sz="0" w:space="0" w:color="auto"/>
        <w:right w:val="none" w:sz="0" w:space="0" w:color="auto"/>
      </w:divBdr>
    </w:div>
    <w:div w:id="618143072">
      <w:bodyDiv w:val="1"/>
      <w:marLeft w:val="0"/>
      <w:marRight w:val="0"/>
      <w:marTop w:val="0"/>
      <w:marBottom w:val="0"/>
      <w:divBdr>
        <w:top w:val="none" w:sz="0" w:space="0" w:color="auto"/>
        <w:left w:val="none" w:sz="0" w:space="0" w:color="auto"/>
        <w:bottom w:val="none" w:sz="0" w:space="0" w:color="auto"/>
        <w:right w:val="none" w:sz="0" w:space="0" w:color="auto"/>
      </w:divBdr>
    </w:div>
    <w:div w:id="625163829">
      <w:bodyDiv w:val="1"/>
      <w:marLeft w:val="0"/>
      <w:marRight w:val="0"/>
      <w:marTop w:val="0"/>
      <w:marBottom w:val="0"/>
      <w:divBdr>
        <w:top w:val="none" w:sz="0" w:space="0" w:color="auto"/>
        <w:left w:val="none" w:sz="0" w:space="0" w:color="auto"/>
        <w:bottom w:val="none" w:sz="0" w:space="0" w:color="auto"/>
        <w:right w:val="none" w:sz="0" w:space="0" w:color="auto"/>
      </w:divBdr>
    </w:div>
    <w:div w:id="719279577">
      <w:bodyDiv w:val="1"/>
      <w:marLeft w:val="0"/>
      <w:marRight w:val="0"/>
      <w:marTop w:val="0"/>
      <w:marBottom w:val="0"/>
      <w:divBdr>
        <w:top w:val="none" w:sz="0" w:space="0" w:color="auto"/>
        <w:left w:val="none" w:sz="0" w:space="0" w:color="auto"/>
        <w:bottom w:val="none" w:sz="0" w:space="0" w:color="auto"/>
        <w:right w:val="none" w:sz="0" w:space="0" w:color="auto"/>
      </w:divBdr>
    </w:div>
    <w:div w:id="752314096">
      <w:bodyDiv w:val="1"/>
      <w:marLeft w:val="0"/>
      <w:marRight w:val="0"/>
      <w:marTop w:val="0"/>
      <w:marBottom w:val="0"/>
      <w:divBdr>
        <w:top w:val="none" w:sz="0" w:space="0" w:color="auto"/>
        <w:left w:val="none" w:sz="0" w:space="0" w:color="auto"/>
        <w:bottom w:val="none" w:sz="0" w:space="0" w:color="auto"/>
        <w:right w:val="none" w:sz="0" w:space="0" w:color="auto"/>
      </w:divBdr>
    </w:div>
    <w:div w:id="781727381">
      <w:bodyDiv w:val="1"/>
      <w:marLeft w:val="0"/>
      <w:marRight w:val="0"/>
      <w:marTop w:val="0"/>
      <w:marBottom w:val="0"/>
      <w:divBdr>
        <w:top w:val="none" w:sz="0" w:space="0" w:color="auto"/>
        <w:left w:val="none" w:sz="0" w:space="0" w:color="auto"/>
        <w:bottom w:val="none" w:sz="0" w:space="0" w:color="auto"/>
        <w:right w:val="none" w:sz="0" w:space="0" w:color="auto"/>
      </w:divBdr>
      <w:divsChild>
        <w:div w:id="1140419439">
          <w:marLeft w:val="0"/>
          <w:marRight w:val="0"/>
          <w:marTop w:val="0"/>
          <w:marBottom w:val="0"/>
          <w:divBdr>
            <w:top w:val="none" w:sz="0" w:space="0" w:color="auto"/>
            <w:left w:val="none" w:sz="0" w:space="0" w:color="auto"/>
            <w:bottom w:val="none" w:sz="0" w:space="0" w:color="auto"/>
            <w:right w:val="none" w:sz="0" w:space="0" w:color="auto"/>
          </w:divBdr>
        </w:div>
      </w:divsChild>
    </w:div>
    <w:div w:id="879169309">
      <w:bodyDiv w:val="1"/>
      <w:marLeft w:val="0"/>
      <w:marRight w:val="0"/>
      <w:marTop w:val="0"/>
      <w:marBottom w:val="0"/>
      <w:divBdr>
        <w:top w:val="none" w:sz="0" w:space="0" w:color="auto"/>
        <w:left w:val="none" w:sz="0" w:space="0" w:color="auto"/>
        <w:bottom w:val="none" w:sz="0" w:space="0" w:color="auto"/>
        <w:right w:val="none" w:sz="0" w:space="0" w:color="auto"/>
      </w:divBdr>
    </w:div>
    <w:div w:id="930427186">
      <w:bodyDiv w:val="1"/>
      <w:marLeft w:val="0"/>
      <w:marRight w:val="0"/>
      <w:marTop w:val="0"/>
      <w:marBottom w:val="0"/>
      <w:divBdr>
        <w:top w:val="none" w:sz="0" w:space="0" w:color="auto"/>
        <w:left w:val="none" w:sz="0" w:space="0" w:color="auto"/>
        <w:bottom w:val="none" w:sz="0" w:space="0" w:color="auto"/>
        <w:right w:val="none" w:sz="0" w:space="0" w:color="auto"/>
      </w:divBdr>
    </w:div>
    <w:div w:id="936255372">
      <w:bodyDiv w:val="1"/>
      <w:marLeft w:val="0"/>
      <w:marRight w:val="0"/>
      <w:marTop w:val="0"/>
      <w:marBottom w:val="0"/>
      <w:divBdr>
        <w:top w:val="none" w:sz="0" w:space="0" w:color="auto"/>
        <w:left w:val="none" w:sz="0" w:space="0" w:color="auto"/>
        <w:bottom w:val="none" w:sz="0" w:space="0" w:color="auto"/>
        <w:right w:val="none" w:sz="0" w:space="0" w:color="auto"/>
      </w:divBdr>
    </w:div>
    <w:div w:id="967593400">
      <w:bodyDiv w:val="1"/>
      <w:marLeft w:val="0"/>
      <w:marRight w:val="0"/>
      <w:marTop w:val="0"/>
      <w:marBottom w:val="0"/>
      <w:divBdr>
        <w:top w:val="none" w:sz="0" w:space="0" w:color="auto"/>
        <w:left w:val="none" w:sz="0" w:space="0" w:color="auto"/>
        <w:bottom w:val="none" w:sz="0" w:space="0" w:color="auto"/>
        <w:right w:val="none" w:sz="0" w:space="0" w:color="auto"/>
      </w:divBdr>
      <w:divsChild>
        <w:div w:id="1203638244">
          <w:marLeft w:val="0"/>
          <w:marRight w:val="0"/>
          <w:marTop w:val="0"/>
          <w:marBottom w:val="0"/>
          <w:divBdr>
            <w:top w:val="none" w:sz="0" w:space="0" w:color="auto"/>
            <w:left w:val="none" w:sz="0" w:space="0" w:color="auto"/>
            <w:bottom w:val="none" w:sz="0" w:space="0" w:color="auto"/>
            <w:right w:val="none" w:sz="0" w:space="0" w:color="auto"/>
          </w:divBdr>
        </w:div>
      </w:divsChild>
    </w:div>
    <w:div w:id="974915483">
      <w:bodyDiv w:val="1"/>
      <w:marLeft w:val="0"/>
      <w:marRight w:val="0"/>
      <w:marTop w:val="0"/>
      <w:marBottom w:val="0"/>
      <w:divBdr>
        <w:top w:val="none" w:sz="0" w:space="0" w:color="auto"/>
        <w:left w:val="none" w:sz="0" w:space="0" w:color="auto"/>
        <w:bottom w:val="none" w:sz="0" w:space="0" w:color="auto"/>
        <w:right w:val="none" w:sz="0" w:space="0" w:color="auto"/>
      </w:divBdr>
    </w:div>
    <w:div w:id="1271356058">
      <w:bodyDiv w:val="1"/>
      <w:marLeft w:val="0"/>
      <w:marRight w:val="0"/>
      <w:marTop w:val="0"/>
      <w:marBottom w:val="0"/>
      <w:divBdr>
        <w:top w:val="none" w:sz="0" w:space="0" w:color="auto"/>
        <w:left w:val="none" w:sz="0" w:space="0" w:color="auto"/>
        <w:bottom w:val="none" w:sz="0" w:space="0" w:color="auto"/>
        <w:right w:val="none" w:sz="0" w:space="0" w:color="auto"/>
      </w:divBdr>
    </w:div>
    <w:div w:id="1289362335">
      <w:bodyDiv w:val="1"/>
      <w:marLeft w:val="0"/>
      <w:marRight w:val="0"/>
      <w:marTop w:val="0"/>
      <w:marBottom w:val="0"/>
      <w:divBdr>
        <w:top w:val="none" w:sz="0" w:space="0" w:color="auto"/>
        <w:left w:val="none" w:sz="0" w:space="0" w:color="auto"/>
        <w:bottom w:val="none" w:sz="0" w:space="0" w:color="auto"/>
        <w:right w:val="none" w:sz="0" w:space="0" w:color="auto"/>
      </w:divBdr>
    </w:div>
    <w:div w:id="1298532000">
      <w:bodyDiv w:val="1"/>
      <w:marLeft w:val="0"/>
      <w:marRight w:val="0"/>
      <w:marTop w:val="0"/>
      <w:marBottom w:val="0"/>
      <w:divBdr>
        <w:top w:val="none" w:sz="0" w:space="0" w:color="auto"/>
        <w:left w:val="none" w:sz="0" w:space="0" w:color="auto"/>
        <w:bottom w:val="none" w:sz="0" w:space="0" w:color="auto"/>
        <w:right w:val="none" w:sz="0" w:space="0" w:color="auto"/>
      </w:divBdr>
    </w:div>
    <w:div w:id="1384139531">
      <w:bodyDiv w:val="1"/>
      <w:marLeft w:val="0"/>
      <w:marRight w:val="0"/>
      <w:marTop w:val="0"/>
      <w:marBottom w:val="0"/>
      <w:divBdr>
        <w:top w:val="none" w:sz="0" w:space="0" w:color="auto"/>
        <w:left w:val="none" w:sz="0" w:space="0" w:color="auto"/>
        <w:bottom w:val="none" w:sz="0" w:space="0" w:color="auto"/>
        <w:right w:val="none" w:sz="0" w:space="0" w:color="auto"/>
      </w:divBdr>
    </w:div>
    <w:div w:id="1494178210">
      <w:bodyDiv w:val="1"/>
      <w:marLeft w:val="0"/>
      <w:marRight w:val="0"/>
      <w:marTop w:val="0"/>
      <w:marBottom w:val="0"/>
      <w:divBdr>
        <w:top w:val="none" w:sz="0" w:space="0" w:color="auto"/>
        <w:left w:val="none" w:sz="0" w:space="0" w:color="auto"/>
        <w:bottom w:val="none" w:sz="0" w:space="0" w:color="auto"/>
        <w:right w:val="none" w:sz="0" w:space="0" w:color="auto"/>
      </w:divBdr>
    </w:div>
    <w:div w:id="1574897536">
      <w:bodyDiv w:val="1"/>
      <w:marLeft w:val="0"/>
      <w:marRight w:val="0"/>
      <w:marTop w:val="0"/>
      <w:marBottom w:val="0"/>
      <w:divBdr>
        <w:top w:val="none" w:sz="0" w:space="0" w:color="auto"/>
        <w:left w:val="none" w:sz="0" w:space="0" w:color="auto"/>
        <w:bottom w:val="none" w:sz="0" w:space="0" w:color="auto"/>
        <w:right w:val="none" w:sz="0" w:space="0" w:color="auto"/>
      </w:divBdr>
    </w:div>
    <w:div w:id="1575358395">
      <w:bodyDiv w:val="1"/>
      <w:marLeft w:val="0"/>
      <w:marRight w:val="0"/>
      <w:marTop w:val="0"/>
      <w:marBottom w:val="0"/>
      <w:divBdr>
        <w:top w:val="none" w:sz="0" w:space="0" w:color="auto"/>
        <w:left w:val="none" w:sz="0" w:space="0" w:color="auto"/>
        <w:bottom w:val="none" w:sz="0" w:space="0" w:color="auto"/>
        <w:right w:val="none" w:sz="0" w:space="0" w:color="auto"/>
      </w:divBdr>
    </w:div>
    <w:div w:id="1629429568">
      <w:bodyDiv w:val="1"/>
      <w:marLeft w:val="0"/>
      <w:marRight w:val="0"/>
      <w:marTop w:val="0"/>
      <w:marBottom w:val="0"/>
      <w:divBdr>
        <w:top w:val="none" w:sz="0" w:space="0" w:color="auto"/>
        <w:left w:val="none" w:sz="0" w:space="0" w:color="auto"/>
        <w:bottom w:val="none" w:sz="0" w:space="0" w:color="auto"/>
        <w:right w:val="none" w:sz="0" w:space="0" w:color="auto"/>
      </w:divBdr>
    </w:div>
    <w:div w:id="1712918335">
      <w:bodyDiv w:val="1"/>
      <w:marLeft w:val="0"/>
      <w:marRight w:val="0"/>
      <w:marTop w:val="0"/>
      <w:marBottom w:val="0"/>
      <w:divBdr>
        <w:top w:val="none" w:sz="0" w:space="0" w:color="auto"/>
        <w:left w:val="none" w:sz="0" w:space="0" w:color="auto"/>
        <w:bottom w:val="none" w:sz="0" w:space="0" w:color="auto"/>
        <w:right w:val="none" w:sz="0" w:space="0" w:color="auto"/>
      </w:divBdr>
    </w:div>
    <w:div w:id="1748333867">
      <w:bodyDiv w:val="1"/>
      <w:marLeft w:val="0"/>
      <w:marRight w:val="0"/>
      <w:marTop w:val="0"/>
      <w:marBottom w:val="0"/>
      <w:divBdr>
        <w:top w:val="none" w:sz="0" w:space="0" w:color="auto"/>
        <w:left w:val="none" w:sz="0" w:space="0" w:color="auto"/>
        <w:bottom w:val="none" w:sz="0" w:space="0" w:color="auto"/>
        <w:right w:val="none" w:sz="0" w:space="0" w:color="auto"/>
      </w:divBdr>
    </w:div>
    <w:div w:id="1768767585">
      <w:bodyDiv w:val="1"/>
      <w:marLeft w:val="0"/>
      <w:marRight w:val="0"/>
      <w:marTop w:val="0"/>
      <w:marBottom w:val="0"/>
      <w:divBdr>
        <w:top w:val="none" w:sz="0" w:space="0" w:color="auto"/>
        <w:left w:val="none" w:sz="0" w:space="0" w:color="auto"/>
        <w:bottom w:val="none" w:sz="0" w:space="0" w:color="auto"/>
        <w:right w:val="none" w:sz="0" w:space="0" w:color="auto"/>
      </w:divBdr>
    </w:div>
    <w:div w:id="1857694059">
      <w:bodyDiv w:val="1"/>
      <w:marLeft w:val="0"/>
      <w:marRight w:val="0"/>
      <w:marTop w:val="0"/>
      <w:marBottom w:val="0"/>
      <w:divBdr>
        <w:top w:val="none" w:sz="0" w:space="0" w:color="auto"/>
        <w:left w:val="none" w:sz="0" w:space="0" w:color="auto"/>
        <w:bottom w:val="none" w:sz="0" w:space="0" w:color="auto"/>
        <w:right w:val="none" w:sz="0" w:space="0" w:color="auto"/>
      </w:divBdr>
    </w:div>
    <w:div w:id="20075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1D38-5471-4A30-8529-CA6FDCBF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7152</Words>
  <Characters>40770</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ВІННИЦЬКА ОБЛАСНА ДЕРЖАВНА АДМІНІСТРАЦІЯ</vt:lpstr>
      <vt:lpstr>ВІННИЦЬКА ОБЛАСНА ДЕРЖАВНА АДМІНІСТРАЦІЯ</vt:lpstr>
    </vt:vector>
  </TitlesOfParts>
  <Company>SPecialiST RePack</Company>
  <LinksUpToDate>false</LinksUpToDate>
  <CharactersWithSpaces>47827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ВІННИЦЬКА ОБЛАСНА ДЕРЖАВНА АДМІНІСТРАЦІЯ</dc:title>
  <dc:creator>Люшникова</dc:creator>
  <cp:lastModifiedBy>User</cp:lastModifiedBy>
  <cp:revision>2</cp:revision>
  <cp:lastPrinted>2024-09-05T13:19:00Z</cp:lastPrinted>
  <dcterms:created xsi:type="dcterms:W3CDTF">2025-08-12T12:55:00Z</dcterms:created>
  <dcterms:modified xsi:type="dcterms:W3CDTF">2025-08-12T12:55:00Z</dcterms:modified>
</cp:coreProperties>
</file>