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9E1347" w:rsidTr="009040A0">
        <w:tc>
          <w:tcPr>
            <w:tcW w:w="3936" w:type="dxa"/>
          </w:tcPr>
          <w:p w:rsidR="009040A0" w:rsidRPr="009E1347" w:rsidRDefault="009040A0" w:rsidP="009E1347">
            <w:pPr>
              <w:pStyle w:val="2"/>
              <w:spacing w:line="216" w:lineRule="auto"/>
              <w:jc w:val="left"/>
              <w:rPr>
                <w:spacing w:val="80"/>
              </w:rPr>
            </w:pPr>
            <w:bookmarkStart w:id="0" w:name="_GoBack"/>
            <w:bookmarkEnd w:id="0"/>
            <w:r w:rsidRPr="009E1347">
              <w:rPr>
                <w:spacing w:val="80"/>
              </w:rPr>
              <w:t xml:space="preserve">                                                                                                                                                                                                                                                                                                                                                                                                                                                                                                                                                                                                                                                                                                                                                                                                                                                                                                                                                                                                                                                                                                                                                                                                                                                                                                                                                                                                                                                                                                                                                                                                                                                                                                                                                                                                                                                                                                                                                           </w:t>
            </w:r>
          </w:p>
        </w:tc>
        <w:tc>
          <w:tcPr>
            <w:tcW w:w="5386" w:type="dxa"/>
          </w:tcPr>
          <w:p w:rsidR="009040A0" w:rsidRPr="009E1347" w:rsidRDefault="009040A0" w:rsidP="009E1347">
            <w:pPr>
              <w:pStyle w:val="2"/>
              <w:spacing w:line="216" w:lineRule="auto"/>
              <w:jc w:val="left"/>
              <w:rPr>
                <w:spacing w:val="80"/>
              </w:rPr>
            </w:pPr>
          </w:p>
        </w:tc>
        <w:tc>
          <w:tcPr>
            <w:tcW w:w="5749" w:type="dxa"/>
          </w:tcPr>
          <w:p w:rsidR="009040A0" w:rsidRPr="009E1347" w:rsidRDefault="009040A0" w:rsidP="009E1347">
            <w:pPr>
              <w:spacing w:line="216" w:lineRule="auto"/>
              <w:rPr>
                <w:sz w:val="16"/>
                <w:szCs w:val="16"/>
              </w:rPr>
            </w:pPr>
          </w:p>
          <w:p w:rsidR="00FA48FD" w:rsidRPr="009E1347" w:rsidRDefault="00FA48FD" w:rsidP="009E1347">
            <w:pPr>
              <w:spacing w:line="216" w:lineRule="auto"/>
              <w:rPr>
                <w:sz w:val="16"/>
                <w:szCs w:val="16"/>
              </w:rPr>
            </w:pPr>
          </w:p>
          <w:p w:rsidR="00341D89" w:rsidRPr="009E1347" w:rsidRDefault="00341D89" w:rsidP="009E1347">
            <w:pPr>
              <w:spacing w:line="216" w:lineRule="auto"/>
              <w:ind w:left="1168"/>
              <w:rPr>
                <w:szCs w:val="28"/>
                <w:lang w:val="ru-RU"/>
              </w:rPr>
            </w:pPr>
            <w:r w:rsidRPr="009E1347">
              <w:rPr>
                <w:szCs w:val="28"/>
              </w:rPr>
              <w:t>Додаток</w:t>
            </w:r>
            <w:r w:rsidR="00CB28C5" w:rsidRPr="009E1347">
              <w:rPr>
                <w:szCs w:val="28"/>
              </w:rPr>
              <w:t xml:space="preserve"> </w:t>
            </w:r>
          </w:p>
          <w:p w:rsidR="00341D89" w:rsidRPr="009E1347" w:rsidRDefault="00B6393B" w:rsidP="009E1347">
            <w:pPr>
              <w:spacing w:line="216" w:lineRule="auto"/>
              <w:ind w:left="1168"/>
              <w:rPr>
                <w:szCs w:val="28"/>
              </w:rPr>
            </w:pPr>
            <w:r w:rsidRPr="009E1347">
              <w:rPr>
                <w:szCs w:val="28"/>
              </w:rPr>
              <w:t xml:space="preserve">до розпорядження голови облдержадміністрації -  начальника </w:t>
            </w:r>
          </w:p>
          <w:p w:rsidR="00341D89" w:rsidRPr="009E1347" w:rsidRDefault="00B6393B" w:rsidP="009E1347">
            <w:pPr>
              <w:spacing w:line="216" w:lineRule="auto"/>
              <w:ind w:left="1168"/>
              <w:rPr>
                <w:szCs w:val="28"/>
              </w:rPr>
            </w:pPr>
            <w:r w:rsidRPr="009E1347">
              <w:rPr>
                <w:szCs w:val="28"/>
              </w:rPr>
              <w:t>обласної військової адміністрації</w:t>
            </w:r>
          </w:p>
          <w:p w:rsidR="00341D89" w:rsidRPr="00313D23" w:rsidRDefault="00313D23" w:rsidP="009E1347">
            <w:pPr>
              <w:spacing w:line="216" w:lineRule="auto"/>
              <w:ind w:left="1168"/>
              <w:rPr>
                <w:szCs w:val="28"/>
                <w:lang w:val="en-US"/>
              </w:rPr>
            </w:pPr>
            <w:r>
              <w:rPr>
                <w:szCs w:val="28"/>
                <w:lang w:val="en-US"/>
              </w:rPr>
              <w:t>29</w:t>
            </w:r>
            <w:r>
              <w:rPr>
                <w:szCs w:val="28"/>
              </w:rPr>
              <w:t>.05.2025</w:t>
            </w:r>
            <w:r w:rsidR="003113FB" w:rsidRPr="009E1347">
              <w:rPr>
                <w:szCs w:val="28"/>
              </w:rPr>
              <w:t>_№</w:t>
            </w:r>
            <w:r>
              <w:rPr>
                <w:szCs w:val="28"/>
                <w:lang w:val="en-US"/>
              </w:rPr>
              <w:t xml:space="preserve"> 300</w:t>
            </w:r>
          </w:p>
          <w:p w:rsidR="009040A0" w:rsidRPr="009E1347" w:rsidRDefault="00341D89" w:rsidP="009E1347">
            <w:pPr>
              <w:spacing w:line="216" w:lineRule="auto"/>
              <w:ind w:left="1372"/>
              <w:rPr>
                <w:b/>
                <w:spacing w:val="80"/>
                <w:sz w:val="24"/>
                <w:szCs w:val="24"/>
              </w:rPr>
            </w:pPr>
            <w:r w:rsidRPr="009E1347">
              <w:rPr>
                <w:b/>
                <w:sz w:val="24"/>
                <w:szCs w:val="24"/>
              </w:rPr>
              <w:t xml:space="preserve">              </w:t>
            </w:r>
          </w:p>
        </w:tc>
      </w:tr>
    </w:tbl>
    <w:p w:rsidR="00B633E5" w:rsidRPr="009E1347" w:rsidRDefault="00B633E5" w:rsidP="009E1347">
      <w:pPr>
        <w:spacing w:line="216" w:lineRule="auto"/>
        <w:rPr>
          <w:sz w:val="2"/>
          <w:szCs w:val="2"/>
        </w:rPr>
      </w:pPr>
    </w:p>
    <w:p w:rsidR="00496ACB" w:rsidRPr="009E1347" w:rsidRDefault="00496ACB" w:rsidP="009E1347">
      <w:pPr>
        <w:spacing w:line="216" w:lineRule="auto"/>
        <w:rPr>
          <w:sz w:val="6"/>
          <w:szCs w:val="6"/>
        </w:rPr>
      </w:pPr>
    </w:p>
    <w:p w:rsidR="009040A0" w:rsidRPr="009E1347" w:rsidRDefault="009040A0" w:rsidP="009E1347">
      <w:pPr>
        <w:pStyle w:val="2"/>
        <w:spacing w:line="216" w:lineRule="auto"/>
        <w:rPr>
          <w:spacing w:val="80"/>
        </w:rPr>
      </w:pPr>
      <w:r w:rsidRPr="009E1347">
        <w:rPr>
          <w:spacing w:val="80"/>
        </w:rPr>
        <w:t>ПЛАН</w:t>
      </w:r>
    </w:p>
    <w:p w:rsidR="009040A0" w:rsidRPr="009E1347" w:rsidRDefault="009040A0" w:rsidP="009E1347">
      <w:pPr>
        <w:spacing w:line="216" w:lineRule="auto"/>
        <w:jc w:val="center"/>
        <w:rPr>
          <w:b/>
        </w:rPr>
      </w:pPr>
      <w:r w:rsidRPr="009E1347">
        <w:rPr>
          <w:b/>
        </w:rPr>
        <w:t>роботи Рівненської обласної державної адміністрації</w:t>
      </w:r>
      <w:r w:rsidR="00B6393B" w:rsidRPr="009E1347">
        <w:rPr>
          <w:b/>
        </w:rPr>
        <w:t xml:space="preserve"> – </w:t>
      </w:r>
      <w:r w:rsidR="003744FB" w:rsidRPr="009E1347">
        <w:rPr>
          <w:b/>
        </w:rPr>
        <w:t xml:space="preserve">Рівненської </w:t>
      </w:r>
      <w:r w:rsidR="00B6393B" w:rsidRPr="009E1347">
        <w:rPr>
          <w:b/>
        </w:rPr>
        <w:t xml:space="preserve">обласної військової адміністрації </w:t>
      </w:r>
      <w:r w:rsidRPr="009E1347">
        <w:rPr>
          <w:b/>
        </w:rPr>
        <w:t xml:space="preserve"> </w:t>
      </w:r>
    </w:p>
    <w:p w:rsidR="009040A0" w:rsidRPr="009E1347" w:rsidRDefault="005B6280" w:rsidP="009E1347">
      <w:pPr>
        <w:spacing w:line="216" w:lineRule="auto"/>
        <w:jc w:val="center"/>
        <w:rPr>
          <w:b/>
        </w:rPr>
      </w:pPr>
      <w:r w:rsidRPr="009E1347">
        <w:rPr>
          <w:b/>
        </w:rPr>
        <w:t>на</w:t>
      </w:r>
      <w:r w:rsidR="00475915" w:rsidRPr="009E1347">
        <w:rPr>
          <w:b/>
        </w:rPr>
        <w:t xml:space="preserve"> чер</w:t>
      </w:r>
      <w:r w:rsidR="00C22833" w:rsidRPr="009E1347">
        <w:rPr>
          <w:b/>
        </w:rPr>
        <w:t>в</w:t>
      </w:r>
      <w:r w:rsidR="00F66585" w:rsidRPr="009E1347">
        <w:rPr>
          <w:b/>
        </w:rPr>
        <w:t xml:space="preserve">ень </w:t>
      </w:r>
      <w:r w:rsidR="00DD7223" w:rsidRPr="009E1347">
        <w:rPr>
          <w:b/>
        </w:rPr>
        <w:t>2025</w:t>
      </w:r>
      <w:r w:rsidR="009040A0" w:rsidRPr="009E1347">
        <w:rPr>
          <w:b/>
        </w:rPr>
        <w:t xml:space="preserve"> року</w:t>
      </w:r>
    </w:p>
    <w:p w:rsidR="00496ACB" w:rsidRPr="009E1347" w:rsidRDefault="00496ACB" w:rsidP="009E1347">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644"/>
        <w:gridCol w:w="6"/>
        <w:gridCol w:w="13"/>
        <w:gridCol w:w="5798"/>
        <w:gridCol w:w="6"/>
        <w:gridCol w:w="1420"/>
        <w:gridCol w:w="6"/>
        <w:gridCol w:w="1836"/>
        <w:gridCol w:w="6"/>
      </w:tblGrid>
      <w:tr w:rsidR="00E12ED9" w:rsidRPr="009E1347" w:rsidTr="005926C1">
        <w:tblPrEx>
          <w:tblCellMar>
            <w:top w:w="0" w:type="dxa"/>
            <w:bottom w:w="0" w:type="dxa"/>
          </w:tblCellMar>
        </w:tblPrEx>
        <w:trPr>
          <w:trHeight w:hRule="exact" w:val="660"/>
        </w:trPr>
        <w:tc>
          <w:tcPr>
            <w:tcW w:w="6663" w:type="dxa"/>
            <w:gridSpan w:val="3"/>
            <w:tcBorders>
              <w:top w:val="single" w:sz="4" w:space="0" w:color="auto"/>
              <w:left w:val="single" w:sz="4" w:space="0" w:color="auto"/>
              <w:bottom w:val="single" w:sz="4" w:space="0" w:color="auto"/>
              <w:right w:val="single" w:sz="4" w:space="0" w:color="auto"/>
            </w:tcBorders>
          </w:tcPr>
          <w:p w:rsidR="00E12ED9" w:rsidRPr="009E1347" w:rsidRDefault="00E12ED9" w:rsidP="009E1347">
            <w:pPr>
              <w:pStyle w:val="Normal"/>
              <w:spacing w:before="40" w:after="0" w:line="216" w:lineRule="auto"/>
              <w:ind w:left="0" w:right="0"/>
              <w:rPr>
                <w:b w:val="0"/>
                <w:sz w:val="28"/>
              </w:rPr>
            </w:pPr>
            <w:r w:rsidRPr="009E1347">
              <w:rPr>
                <w:b w:val="0"/>
                <w:sz w:val="28"/>
              </w:rPr>
              <w:t>Зміст заходу</w:t>
            </w:r>
          </w:p>
        </w:tc>
        <w:tc>
          <w:tcPr>
            <w:tcW w:w="5804" w:type="dxa"/>
            <w:gridSpan w:val="2"/>
            <w:tcBorders>
              <w:top w:val="single" w:sz="4" w:space="0" w:color="auto"/>
              <w:left w:val="single" w:sz="4" w:space="0" w:color="auto"/>
              <w:bottom w:val="single" w:sz="4" w:space="0" w:color="auto"/>
              <w:right w:val="single" w:sz="4" w:space="0" w:color="auto"/>
            </w:tcBorders>
          </w:tcPr>
          <w:p w:rsidR="00E12ED9" w:rsidRPr="009E1347" w:rsidRDefault="00E12ED9" w:rsidP="009E1347">
            <w:pPr>
              <w:pStyle w:val="Normal"/>
              <w:spacing w:before="40" w:after="0" w:line="216" w:lineRule="auto"/>
              <w:ind w:left="0" w:right="0"/>
              <w:rPr>
                <w:b w:val="0"/>
                <w:sz w:val="28"/>
              </w:rPr>
            </w:pPr>
            <w:r w:rsidRPr="009E1347">
              <w:rPr>
                <w:b w:val="0"/>
                <w:sz w:val="28"/>
              </w:rPr>
              <w:t>Обґрунтування необхідності здійснення заходу</w:t>
            </w:r>
          </w:p>
        </w:tc>
        <w:tc>
          <w:tcPr>
            <w:tcW w:w="1426" w:type="dxa"/>
            <w:gridSpan w:val="2"/>
            <w:tcBorders>
              <w:top w:val="single" w:sz="4" w:space="0" w:color="auto"/>
              <w:left w:val="single" w:sz="4" w:space="0" w:color="auto"/>
              <w:bottom w:val="single" w:sz="4" w:space="0" w:color="auto"/>
              <w:right w:val="single" w:sz="4" w:space="0" w:color="auto"/>
            </w:tcBorders>
          </w:tcPr>
          <w:p w:rsidR="00E12ED9" w:rsidRPr="009E1347" w:rsidRDefault="00E12ED9" w:rsidP="009E1347">
            <w:pPr>
              <w:pStyle w:val="Normal"/>
              <w:spacing w:before="40" w:after="0" w:line="216" w:lineRule="auto"/>
              <w:ind w:left="-38" w:right="-40"/>
              <w:rPr>
                <w:b w:val="0"/>
                <w:sz w:val="28"/>
              </w:rPr>
            </w:pPr>
            <w:r w:rsidRPr="009E1347">
              <w:rPr>
                <w:b w:val="0"/>
                <w:sz w:val="28"/>
              </w:rPr>
              <w:t>Строк виконання</w:t>
            </w:r>
          </w:p>
        </w:tc>
        <w:tc>
          <w:tcPr>
            <w:tcW w:w="1842" w:type="dxa"/>
            <w:gridSpan w:val="2"/>
            <w:tcBorders>
              <w:top w:val="single" w:sz="4" w:space="0" w:color="auto"/>
              <w:left w:val="single" w:sz="4" w:space="0" w:color="auto"/>
              <w:bottom w:val="single" w:sz="4" w:space="0" w:color="auto"/>
              <w:right w:val="single" w:sz="4" w:space="0" w:color="auto"/>
            </w:tcBorders>
          </w:tcPr>
          <w:p w:rsidR="00E12ED9" w:rsidRPr="009E1347" w:rsidRDefault="00E12ED9" w:rsidP="009E1347">
            <w:pPr>
              <w:pStyle w:val="Normal"/>
              <w:spacing w:before="40" w:after="0" w:line="216" w:lineRule="auto"/>
              <w:ind w:left="0" w:right="0"/>
              <w:rPr>
                <w:b w:val="0"/>
                <w:sz w:val="28"/>
              </w:rPr>
            </w:pPr>
            <w:r w:rsidRPr="009E1347">
              <w:rPr>
                <w:b w:val="0"/>
                <w:sz w:val="28"/>
              </w:rPr>
              <w:t>Відповідальні виконавці</w:t>
            </w:r>
          </w:p>
        </w:tc>
      </w:tr>
      <w:tr w:rsidR="00DD0E3E" w:rsidRPr="009E1347" w:rsidTr="005926C1">
        <w:tblPrEx>
          <w:tblCellMar>
            <w:top w:w="0" w:type="dxa"/>
            <w:left w:w="108" w:type="dxa"/>
            <w:bottom w:w="0" w:type="dxa"/>
            <w:right w:w="108" w:type="dxa"/>
          </w:tblCellMar>
        </w:tblPrEx>
        <w:tc>
          <w:tcPr>
            <w:tcW w:w="15735" w:type="dxa"/>
            <w:gridSpan w:val="9"/>
            <w:vAlign w:val="center"/>
          </w:tcPr>
          <w:p w:rsidR="00E12ED9" w:rsidRPr="009E1347" w:rsidRDefault="00E12ED9" w:rsidP="009E1347">
            <w:pPr>
              <w:spacing w:line="216" w:lineRule="auto"/>
              <w:jc w:val="center"/>
              <w:rPr>
                <w:b/>
                <w:szCs w:val="28"/>
              </w:rPr>
            </w:pPr>
            <w:r w:rsidRPr="009E1347">
              <w:rPr>
                <w:b/>
                <w:szCs w:val="28"/>
              </w:rPr>
              <w:t>Питання, що розглядатимуться при голові облдержадміністрації</w:t>
            </w:r>
            <w:r w:rsidR="00315C05" w:rsidRPr="009E1347">
              <w:rPr>
                <w:b/>
                <w:szCs w:val="28"/>
              </w:rPr>
              <w:t xml:space="preserve"> - начальнику обласної військової адміністрації</w:t>
            </w:r>
            <w:r w:rsidRPr="009E1347">
              <w:rPr>
                <w:b/>
                <w:szCs w:val="28"/>
              </w:rPr>
              <w:t>, першому заступнику, заступниках  голови та керівнику апарату облдержадміністрації</w:t>
            </w:r>
          </w:p>
          <w:p w:rsidR="00E12ED9" w:rsidRPr="009E1347" w:rsidRDefault="00E12ED9" w:rsidP="009E1347">
            <w:pPr>
              <w:spacing w:line="216" w:lineRule="auto"/>
              <w:jc w:val="center"/>
              <w:rPr>
                <w:bCs/>
                <w:spacing w:val="-20"/>
                <w:sz w:val="12"/>
                <w:szCs w:val="12"/>
              </w:rPr>
            </w:pPr>
          </w:p>
        </w:tc>
      </w:tr>
      <w:tr w:rsidR="00DD0E3E" w:rsidRPr="009E1347" w:rsidTr="005926C1">
        <w:tblPrEx>
          <w:tblCellMar>
            <w:top w:w="0" w:type="dxa"/>
            <w:left w:w="108" w:type="dxa"/>
            <w:bottom w:w="0" w:type="dxa"/>
            <w:right w:w="108" w:type="dxa"/>
          </w:tblCellMar>
        </w:tblPrEx>
        <w:tc>
          <w:tcPr>
            <w:tcW w:w="6663" w:type="dxa"/>
            <w:gridSpan w:val="3"/>
          </w:tcPr>
          <w:p w:rsidR="00E12ED9" w:rsidRPr="009E1347" w:rsidRDefault="00E12ED9" w:rsidP="009E1347">
            <w:pPr>
              <w:spacing w:line="216" w:lineRule="auto"/>
              <w:jc w:val="both"/>
              <w:rPr>
                <w:szCs w:val="28"/>
              </w:rPr>
            </w:pPr>
            <w:r w:rsidRPr="009E1347">
              <w:rPr>
                <w:szCs w:val="28"/>
              </w:rPr>
              <w:t>Наради</w:t>
            </w:r>
            <w:r w:rsidR="00496ACB" w:rsidRPr="009E1347">
              <w:rPr>
                <w:szCs w:val="28"/>
              </w:rPr>
              <w:t xml:space="preserve"> </w:t>
            </w:r>
            <w:r w:rsidRPr="009E1347">
              <w:rPr>
                <w:szCs w:val="28"/>
              </w:rPr>
              <w:t>щодо розгляду питань соціально-економічного розвитку області (за окремим дорученням)</w:t>
            </w:r>
          </w:p>
          <w:p w:rsidR="00E12ED9" w:rsidRPr="009E1347" w:rsidRDefault="00E12ED9" w:rsidP="009E1347">
            <w:pPr>
              <w:spacing w:line="216" w:lineRule="auto"/>
              <w:jc w:val="both"/>
              <w:rPr>
                <w:bCs/>
                <w:szCs w:val="28"/>
              </w:rPr>
            </w:pPr>
          </w:p>
          <w:p w:rsidR="00E12ED9" w:rsidRPr="009E1347" w:rsidRDefault="00E12ED9" w:rsidP="009E1347">
            <w:pPr>
              <w:spacing w:line="216" w:lineRule="auto"/>
              <w:jc w:val="both"/>
              <w:rPr>
                <w:bCs/>
                <w:szCs w:val="28"/>
              </w:rPr>
            </w:pPr>
          </w:p>
          <w:p w:rsidR="006F758F" w:rsidRPr="009E1347" w:rsidRDefault="006F758F" w:rsidP="009E1347">
            <w:pPr>
              <w:spacing w:line="216" w:lineRule="auto"/>
              <w:jc w:val="both"/>
              <w:rPr>
                <w:bCs/>
                <w:sz w:val="16"/>
                <w:szCs w:val="16"/>
              </w:rPr>
            </w:pPr>
          </w:p>
        </w:tc>
        <w:tc>
          <w:tcPr>
            <w:tcW w:w="5804" w:type="dxa"/>
            <w:gridSpan w:val="2"/>
          </w:tcPr>
          <w:p w:rsidR="00E12ED9" w:rsidRPr="009E1347" w:rsidRDefault="00E12ED9" w:rsidP="009E1347">
            <w:pPr>
              <w:spacing w:line="216" w:lineRule="auto"/>
              <w:jc w:val="both"/>
              <w:rPr>
                <w:szCs w:val="28"/>
              </w:rPr>
            </w:pPr>
            <w:r w:rsidRPr="009E1347">
              <w:rPr>
                <w:szCs w:val="28"/>
              </w:rPr>
              <w:t xml:space="preserve">Регламент Рівненської обласної державної адміністрації </w:t>
            </w:r>
          </w:p>
        </w:tc>
        <w:tc>
          <w:tcPr>
            <w:tcW w:w="1426" w:type="dxa"/>
            <w:gridSpan w:val="2"/>
          </w:tcPr>
          <w:p w:rsidR="00E12ED9" w:rsidRPr="009E1347" w:rsidRDefault="00E12ED9" w:rsidP="009E1347">
            <w:pPr>
              <w:spacing w:line="216" w:lineRule="auto"/>
              <w:jc w:val="center"/>
              <w:rPr>
                <w:bCs/>
                <w:szCs w:val="28"/>
              </w:rPr>
            </w:pPr>
            <w:r w:rsidRPr="009E1347">
              <w:rPr>
                <w:rFonts w:cs="Arial"/>
                <w:szCs w:val="28"/>
              </w:rPr>
              <w:t xml:space="preserve">До </w:t>
            </w:r>
            <w:r w:rsidR="003F1406" w:rsidRPr="009E1347">
              <w:rPr>
                <w:rFonts w:cs="Arial"/>
                <w:szCs w:val="28"/>
              </w:rPr>
              <w:t>3</w:t>
            </w:r>
            <w:r w:rsidR="004A0E6A" w:rsidRPr="009E1347">
              <w:rPr>
                <w:rFonts w:cs="Arial"/>
                <w:szCs w:val="28"/>
              </w:rPr>
              <w:t>0</w:t>
            </w:r>
          </w:p>
        </w:tc>
        <w:tc>
          <w:tcPr>
            <w:tcW w:w="1842" w:type="dxa"/>
            <w:gridSpan w:val="2"/>
          </w:tcPr>
          <w:p w:rsidR="00E12ED9" w:rsidRPr="009E1347" w:rsidRDefault="00E12ED9" w:rsidP="009E1347">
            <w:pPr>
              <w:spacing w:line="216" w:lineRule="auto"/>
              <w:rPr>
                <w:bCs/>
                <w:szCs w:val="28"/>
              </w:rPr>
            </w:pPr>
            <w:r w:rsidRPr="009E1347">
              <w:rPr>
                <w:bCs/>
                <w:szCs w:val="28"/>
              </w:rPr>
              <w:t>Подолін</w:t>
            </w:r>
          </w:p>
          <w:p w:rsidR="00E12ED9" w:rsidRPr="009E1347" w:rsidRDefault="00E12ED9" w:rsidP="009E1347">
            <w:pPr>
              <w:spacing w:line="216" w:lineRule="auto"/>
              <w:rPr>
                <w:bCs/>
                <w:szCs w:val="28"/>
              </w:rPr>
            </w:pPr>
            <w:r w:rsidRPr="009E1347">
              <w:rPr>
                <w:bCs/>
                <w:szCs w:val="28"/>
              </w:rPr>
              <w:t>Сергій</w:t>
            </w:r>
          </w:p>
          <w:p w:rsidR="009F6C5D" w:rsidRPr="009E1347" w:rsidRDefault="009F6C5D" w:rsidP="009E1347">
            <w:pPr>
              <w:spacing w:line="216" w:lineRule="auto"/>
              <w:rPr>
                <w:bCs/>
                <w:sz w:val="10"/>
                <w:szCs w:val="10"/>
              </w:rPr>
            </w:pPr>
          </w:p>
          <w:p w:rsidR="009F6C5D" w:rsidRPr="009E1347" w:rsidRDefault="009F6C5D" w:rsidP="009E1347">
            <w:pPr>
              <w:spacing w:line="216" w:lineRule="auto"/>
              <w:rPr>
                <w:bCs/>
                <w:szCs w:val="28"/>
              </w:rPr>
            </w:pPr>
            <w:r w:rsidRPr="009E1347">
              <w:rPr>
                <w:bCs/>
                <w:szCs w:val="28"/>
              </w:rPr>
              <w:t>Кохан</w:t>
            </w:r>
          </w:p>
          <w:p w:rsidR="009F6C5D" w:rsidRPr="009E1347" w:rsidRDefault="009F6C5D" w:rsidP="009E1347">
            <w:pPr>
              <w:spacing w:line="216" w:lineRule="auto"/>
              <w:rPr>
                <w:bCs/>
                <w:szCs w:val="28"/>
              </w:rPr>
            </w:pPr>
            <w:r w:rsidRPr="009E1347">
              <w:rPr>
                <w:bCs/>
                <w:szCs w:val="28"/>
              </w:rPr>
              <w:t>Олександр</w:t>
            </w:r>
          </w:p>
          <w:p w:rsidR="00067A3E" w:rsidRPr="009E1347" w:rsidRDefault="00067A3E" w:rsidP="009E1347">
            <w:pPr>
              <w:spacing w:line="216" w:lineRule="auto"/>
              <w:rPr>
                <w:bCs/>
                <w:sz w:val="12"/>
                <w:szCs w:val="12"/>
              </w:rPr>
            </w:pPr>
          </w:p>
          <w:p w:rsidR="00067A3E" w:rsidRPr="009E1347" w:rsidRDefault="00067A3E" w:rsidP="009E1347">
            <w:pPr>
              <w:spacing w:line="216" w:lineRule="auto"/>
              <w:rPr>
                <w:bCs/>
                <w:szCs w:val="28"/>
              </w:rPr>
            </w:pPr>
            <w:r w:rsidRPr="009E1347">
              <w:rPr>
                <w:bCs/>
                <w:szCs w:val="28"/>
              </w:rPr>
              <w:t>Терещенко</w:t>
            </w:r>
          </w:p>
          <w:p w:rsidR="00067A3E" w:rsidRPr="009E1347" w:rsidRDefault="00067A3E" w:rsidP="009E1347">
            <w:pPr>
              <w:spacing w:line="216" w:lineRule="auto"/>
              <w:rPr>
                <w:bCs/>
                <w:szCs w:val="28"/>
              </w:rPr>
            </w:pPr>
            <w:r w:rsidRPr="009E1347">
              <w:rPr>
                <w:bCs/>
                <w:szCs w:val="28"/>
              </w:rPr>
              <w:t>Олександр</w:t>
            </w:r>
          </w:p>
          <w:p w:rsidR="002D11C9" w:rsidRPr="009E1347" w:rsidRDefault="002D11C9" w:rsidP="009E1347">
            <w:pPr>
              <w:spacing w:line="216" w:lineRule="auto"/>
              <w:rPr>
                <w:bCs/>
                <w:sz w:val="12"/>
                <w:szCs w:val="12"/>
              </w:rPr>
            </w:pPr>
          </w:p>
          <w:p w:rsidR="00E12ED9" w:rsidRPr="009E1347" w:rsidRDefault="00E12ED9" w:rsidP="009E1347">
            <w:pPr>
              <w:spacing w:line="216" w:lineRule="auto"/>
              <w:rPr>
                <w:bCs/>
                <w:szCs w:val="28"/>
              </w:rPr>
            </w:pPr>
            <w:r w:rsidRPr="009E1347">
              <w:rPr>
                <w:bCs/>
                <w:szCs w:val="28"/>
              </w:rPr>
              <w:t>Шатковська</w:t>
            </w:r>
          </w:p>
          <w:p w:rsidR="00E12ED9" w:rsidRPr="009E1347" w:rsidRDefault="00E12ED9" w:rsidP="009E1347">
            <w:pPr>
              <w:spacing w:line="216" w:lineRule="auto"/>
              <w:rPr>
                <w:bCs/>
                <w:szCs w:val="28"/>
              </w:rPr>
            </w:pPr>
            <w:r w:rsidRPr="009E1347">
              <w:rPr>
                <w:bCs/>
                <w:szCs w:val="28"/>
              </w:rPr>
              <w:t>Людмила</w:t>
            </w:r>
          </w:p>
          <w:p w:rsidR="00EA27F9" w:rsidRPr="009E1347" w:rsidRDefault="00EA27F9" w:rsidP="009E1347">
            <w:pPr>
              <w:spacing w:line="216" w:lineRule="auto"/>
              <w:rPr>
                <w:bCs/>
                <w:sz w:val="10"/>
                <w:szCs w:val="10"/>
              </w:rPr>
            </w:pPr>
          </w:p>
          <w:p w:rsidR="00EA27F9" w:rsidRPr="009E1347" w:rsidRDefault="00EA27F9" w:rsidP="009E1347">
            <w:pPr>
              <w:spacing w:line="216" w:lineRule="auto"/>
              <w:rPr>
                <w:bCs/>
                <w:szCs w:val="28"/>
              </w:rPr>
            </w:pPr>
            <w:r w:rsidRPr="009E1347">
              <w:rPr>
                <w:bCs/>
                <w:szCs w:val="28"/>
              </w:rPr>
              <w:t>Павленко</w:t>
            </w:r>
          </w:p>
          <w:p w:rsidR="00EA27F9" w:rsidRPr="009E1347" w:rsidRDefault="00EA27F9" w:rsidP="009E1347">
            <w:pPr>
              <w:spacing w:line="216" w:lineRule="auto"/>
              <w:rPr>
                <w:bCs/>
                <w:szCs w:val="28"/>
              </w:rPr>
            </w:pPr>
            <w:r w:rsidRPr="009E1347">
              <w:rPr>
                <w:bCs/>
                <w:szCs w:val="28"/>
              </w:rPr>
              <w:t>Ігор</w:t>
            </w:r>
          </w:p>
          <w:p w:rsidR="00E12ED9" w:rsidRPr="009E1347" w:rsidRDefault="00E12ED9" w:rsidP="009E1347">
            <w:pPr>
              <w:spacing w:line="216" w:lineRule="auto"/>
              <w:rPr>
                <w:bCs/>
                <w:sz w:val="12"/>
                <w:szCs w:val="12"/>
              </w:rPr>
            </w:pPr>
          </w:p>
          <w:p w:rsidR="009F6C5D" w:rsidRPr="009E1347" w:rsidRDefault="009F6C5D" w:rsidP="009E1347">
            <w:pPr>
              <w:spacing w:line="216" w:lineRule="auto"/>
              <w:rPr>
                <w:bCs/>
                <w:spacing w:val="-20"/>
                <w:szCs w:val="28"/>
              </w:rPr>
            </w:pPr>
            <w:r w:rsidRPr="009E1347">
              <w:rPr>
                <w:bCs/>
                <w:spacing w:val="-20"/>
                <w:szCs w:val="28"/>
              </w:rPr>
              <w:t>Михайловська</w:t>
            </w:r>
          </w:p>
          <w:p w:rsidR="009F6C5D" w:rsidRPr="009E1347" w:rsidRDefault="009F6C5D" w:rsidP="009E1347">
            <w:pPr>
              <w:spacing w:line="216" w:lineRule="auto"/>
              <w:rPr>
                <w:bCs/>
                <w:szCs w:val="28"/>
              </w:rPr>
            </w:pPr>
            <w:r w:rsidRPr="009E1347">
              <w:rPr>
                <w:bCs/>
                <w:szCs w:val="28"/>
              </w:rPr>
              <w:t>Ірина</w:t>
            </w:r>
          </w:p>
          <w:p w:rsidR="009F6C5D" w:rsidRPr="009E1347" w:rsidRDefault="009F6C5D" w:rsidP="009E1347">
            <w:pPr>
              <w:spacing w:line="216" w:lineRule="auto"/>
              <w:rPr>
                <w:bCs/>
                <w:sz w:val="12"/>
                <w:szCs w:val="12"/>
              </w:rPr>
            </w:pPr>
          </w:p>
        </w:tc>
      </w:tr>
      <w:tr w:rsidR="00DD0E3E" w:rsidRPr="009E1347" w:rsidTr="005926C1">
        <w:tblPrEx>
          <w:tblCellMar>
            <w:top w:w="0" w:type="dxa"/>
            <w:left w:w="108" w:type="dxa"/>
            <w:bottom w:w="0" w:type="dxa"/>
            <w:right w:w="108" w:type="dxa"/>
          </w:tblCellMar>
        </w:tblPrEx>
        <w:tc>
          <w:tcPr>
            <w:tcW w:w="6663" w:type="dxa"/>
            <w:gridSpan w:val="3"/>
          </w:tcPr>
          <w:p w:rsidR="006F758F" w:rsidRPr="009E1347" w:rsidRDefault="006F758F" w:rsidP="009E1347">
            <w:pPr>
              <w:pStyle w:val="a6"/>
              <w:spacing w:line="216" w:lineRule="auto"/>
              <w:jc w:val="both"/>
              <w:rPr>
                <w:rFonts w:ascii="Times New Roman" w:hAnsi="Times New Roman"/>
                <w:bCs/>
                <w:sz w:val="28"/>
                <w:szCs w:val="28"/>
              </w:rPr>
            </w:pPr>
            <w:r w:rsidRPr="009E1347">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804" w:type="dxa"/>
            <w:gridSpan w:val="2"/>
          </w:tcPr>
          <w:p w:rsidR="002B1B0D" w:rsidRPr="009E1347" w:rsidRDefault="002B1B0D" w:rsidP="009E1347">
            <w:pPr>
              <w:spacing w:line="216" w:lineRule="auto"/>
              <w:jc w:val="both"/>
              <w:rPr>
                <w:szCs w:val="28"/>
              </w:rPr>
            </w:pPr>
            <w:r w:rsidRPr="009E1347">
              <w:rPr>
                <w:szCs w:val="28"/>
              </w:rPr>
              <w:t>План роботи департаменту цивільного захисту та  охорони здоров’я населе</w:t>
            </w:r>
            <w:r w:rsidR="00787F47" w:rsidRPr="009E1347">
              <w:rPr>
                <w:szCs w:val="28"/>
              </w:rPr>
              <w:t>ння облдержадмі</w:t>
            </w:r>
            <w:r w:rsidR="004D368A" w:rsidRPr="009E1347">
              <w:rPr>
                <w:szCs w:val="28"/>
              </w:rPr>
              <w:t>ністрації на 2025</w:t>
            </w:r>
            <w:r w:rsidRPr="009E1347">
              <w:rPr>
                <w:szCs w:val="28"/>
              </w:rPr>
              <w:t xml:space="preserve"> рік</w:t>
            </w:r>
          </w:p>
          <w:p w:rsidR="001C1B48" w:rsidRPr="009E1347" w:rsidRDefault="001C1B48" w:rsidP="009E1347">
            <w:pPr>
              <w:spacing w:line="216" w:lineRule="auto"/>
              <w:jc w:val="both"/>
              <w:rPr>
                <w:sz w:val="10"/>
                <w:szCs w:val="10"/>
              </w:rPr>
            </w:pPr>
          </w:p>
        </w:tc>
        <w:tc>
          <w:tcPr>
            <w:tcW w:w="1426" w:type="dxa"/>
            <w:gridSpan w:val="2"/>
          </w:tcPr>
          <w:p w:rsidR="006F758F" w:rsidRPr="009E1347" w:rsidRDefault="006F758F" w:rsidP="009E1347">
            <w:pPr>
              <w:spacing w:line="216" w:lineRule="auto"/>
              <w:jc w:val="center"/>
              <w:rPr>
                <w:bCs/>
                <w:szCs w:val="28"/>
              </w:rPr>
            </w:pPr>
            <w:r w:rsidRPr="009E1347">
              <w:rPr>
                <w:bCs/>
                <w:szCs w:val="28"/>
              </w:rPr>
              <w:t xml:space="preserve">До </w:t>
            </w:r>
            <w:r w:rsidR="003F1406" w:rsidRPr="009E1347">
              <w:rPr>
                <w:bCs/>
                <w:szCs w:val="28"/>
              </w:rPr>
              <w:t>3</w:t>
            </w:r>
            <w:r w:rsidR="004A0E6A" w:rsidRPr="009E1347">
              <w:rPr>
                <w:bCs/>
                <w:szCs w:val="28"/>
              </w:rPr>
              <w:t>0</w:t>
            </w:r>
          </w:p>
        </w:tc>
        <w:tc>
          <w:tcPr>
            <w:tcW w:w="1842" w:type="dxa"/>
            <w:gridSpan w:val="2"/>
          </w:tcPr>
          <w:p w:rsidR="006F758F" w:rsidRPr="009E1347" w:rsidRDefault="006F758F" w:rsidP="009E1347">
            <w:pPr>
              <w:spacing w:line="216" w:lineRule="auto"/>
              <w:rPr>
                <w:bCs/>
                <w:szCs w:val="28"/>
              </w:rPr>
            </w:pPr>
            <w:r w:rsidRPr="009E1347">
              <w:rPr>
                <w:bCs/>
                <w:szCs w:val="28"/>
              </w:rPr>
              <w:t>Подолін</w:t>
            </w:r>
          </w:p>
          <w:p w:rsidR="006F758F" w:rsidRPr="009E1347" w:rsidRDefault="006F758F" w:rsidP="009E1347">
            <w:pPr>
              <w:spacing w:line="216" w:lineRule="auto"/>
              <w:rPr>
                <w:sz w:val="16"/>
                <w:szCs w:val="16"/>
              </w:rPr>
            </w:pPr>
            <w:r w:rsidRPr="009E1347">
              <w:rPr>
                <w:bCs/>
                <w:szCs w:val="28"/>
              </w:rPr>
              <w:t>Сергій</w:t>
            </w:r>
          </w:p>
        </w:tc>
      </w:tr>
      <w:tr w:rsidR="00DD0E3E" w:rsidRPr="009E1347" w:rsidTr="005926C1">
        <w:tblPrEx>
          <w:tblCellMar>
            <w:top w:w="0" w:type="dxa"/>
            <w:left w:w="108" w:type="dxa"/>
            <w:bottom w:w="0" w:type="dxa"/>
            <w:right w:w="108" w:type="dxa"/>
          </w:tblCellMar>
        </w:tblPrEx>
        <w:tc>
          <w:tcPr>
            <w:tcW w:w="6663" w:type="dxa"/>
            <w:gridSpan w:val="3"/>
          </w:tcPr>
          <w:p w:rsidR="00417D86" w:rsidRPr="009E1347" w:rsidRDefault="00417D86" w:rsidP="009E1347">
            <w:pPr>
              <w:spacing w:line="216" w:lineRule="auto"/>
              <w:jc w:val="both"/>
              <w:rPr>
                <w:szCs w:val="28"/>
              </w:rPr>
            </w:pPr>
            <w:r w:rsidRPr="009E1347">
              <w:rPr>
                <w:szCs w:val="28"/>
              </w:rPr>
              <w:t xml:space="preserve">Засідання обласної комісії з визначення даних про заробітну плату працівників за </w:t>
            </w:r>
            <w:r w:rsidR="002A28E2" w:rsidRPr="009E1347">
              <w:rPr>
                <w:szCs w:val="28"/>
              </w:rPr>
              <w:t xml:space="preserve">роботу в зоні відчуження в 1986 – </w:t>
            </w:r>
            <w:r w:rsidRPr="009E1347">
              <w:rPr>
                <w:szCs w:val="28"/>
              </w:rPr>
              <w:t>1990 роках</w:t>
            </w:r>
          </w:p>
        </w:tc>
        <w:tc>
          <w:tcPr>
            <w:tcW w:w="5804" w:type="dxa"/>
            <w:gridSpan w:val="2"/>
          </w:tcPr>
          <w:p w:rsidR="002A28E2" w:rsidRPr="009E1347" w:rsidRDefault="00417D86" w:rsidP="009E1347">
            <w:pPr>
              <w:spacing w:line="216" w:lineRule="auto"/>
              <w:jc w:val="both"/>
              <w:rPr>
                <w:szCs w:val="28"/>
              </w:rPr>
            </w:pPr>
            <w:r w:rsidRPr="009E1347">
              <w:rPr>
                <w:szCs w:val="28"/>
              </w:rPr>
              <w:t xml:space="preserve">Розпорядження голови облдержадміністрації від 15.10.2012 № 548 "Про обласну комісію з визначення даних про заробітну плату працівників за </w:t>
            </w:r>
            <w:r w:rsidR="002A28E2" w:rsidRPr="009E1347">
              <w:rPr>
                <w:szCs w:val="28"/>
              </w:rPr>
              <w:t xml:space="preserve">роботу в зоні відчуження в 1986 – 1990 роках", зі </w:t>
            </w:r>
            <w:r w:rsidRPr="009E1347">
              <w:rPr>
                <w:szCs w:val="28"/>
              </w:rPr>
              <w:t xml:space="preserve"> змінами </w:t>
            </w:r>
          </w:p>
          <w:p w:rsidR="007D6CC2" w:rsidRPr="009E1347" w:rsidRDefault="007D6CC2" w:rsidP="009E1347">
            <w:pPr>
              <w:spacing w:line="216" w:lineRule="auto"/>
              <w:jc w:val="both"/>
              <w:rPr>
                <w:sz w:val="10"/>
                <w:szCs w:val="10"/>
              </w:rPr>
            </w:pPr>
          </w:p>
        </w:tc>
        <w:tc>
          <w:tcPr>
            <w:tcW w:w="1426" w:type="dxa"/>
            <w:gridSpan w:val="2"/>
          </w:tcPr>
          <w:p w:rsidR="00417D86" w:rsidRPr="009E1347" w:rsidRDefault="00417D86" w:rsidP="009E1347">
            <w:pPr>
              <w:spacing w:line="216" w:lineRule="auto"/>
              <w:jc w:val="center"/>
              <w:rPr>
                <w:bCs/>
                <w:szCs w:val="28"/>
              </w:rPr>
            </w:pPr>
            <w:r w:rsidRPr="009E1347">
              <w:rPr>
                <w:rFonts w:cs="Arial"/>
                <w:szCs w:val="28"/>
              </w:rPr>
              <w:t xml:space="preserve">До </w:t>
            </w:r>
            <w:r w:rsidR="003F1406" w:rsidRPr="009E1347">
              <w:rPr>
                <w:rFonts w:cs="Arial"/>
                <w:szCs w:val="28"/>
              </w:rPr>
              <w:t>3</w:t>
            </w:r>
            <w:r w:rsidR="004A0E6A" w:rsidRPr="009E1347">
              <w:rPr>
                <w:rFonts w:cs="Arial"/>
                <w:szCs w:val="28"/>
              </w:rPr>
              <w:t>0</w:t>
            </w:r>
          </w:p>
        </w:tc>
        <w:tc>
          <w:tcPr>
            <w:tcW w:w="1842" w:type="dxa"/>
            <w:gridSpan w:val="2"/>
          </w:tcPr>
          <w:p w:rsidR="00417D86" w:rsidRPr="009E1347" w:rsidRDefault="00417D86" w:rsidP="009E1347">
            <w:pPr>
              <w:spacing w:line="216" w:lineRule="auto"/>
              <w:rPr>
                <w:bCs/>
                <w:szCs w:val="28"/>
              </w:rPr>
            </w:pPr>
            <w:r w:rsidRPr="009E1347">
              <w:rPr>
                <w:bCs/>
                <w:szCs w:val="28"/>
              </w:rPr>
              <w:t>Шатковська</w:t>
            </w:r>
          </w:p>
          <w:p w:rsidR="00417D86" w:rsidRPr="009E1347" w:rsidRDefault="00417D86" w:rsidP="009E1347">
            <w:pPr>
              <w:spacing w:line="216" w:lineRule="auto"/>
              <w:rPr>
                <w:bCs/>
                <w:szCs w:val="28"/>
              </w:rPr>
            </w:pPr>
            <w:r w:rsidRPr="009E1347">
              <w:rPr>
                <w:bCs/>
                <w:szCs w:val="28"/>
              </w:rPr>
              <w:t>Людмила</w:t>
            </w:r>
          </w:p>
          <w:p w:rsidR="00417D86" w:rsidRPr="009E1347" w:rsidRDefault="00417D86" w:rsidP="009E1347">
            <w:pPr>
              <w:spacing w:line="216" w:lineRule="auto"/>
              <w:rPr>
                <w:bCs/>
                <w:sz w:val="10"/>
                <w:szCs w:val="10"/>
              </w:rPr>
            </w:pPr>
          </w:p>
          <w:p w:rsidR="00417D86" w:rsidRPr="009E1347" w:rsidRDefault="00417D86" w:rsidP="009E1347">
            <w:pPr>
              <w:spacing w:line="216" w:lineRule="auto"/>
              <w:rPr>
                <w:bCs/>
                <w:i/>
                <w:sz w:val="16"/>
                <w:szCs w:val="16"/>
              </w:rPr>
            </w:pPr>
          </w:p>
        </w:tc>
      </w:tr>
      <w:tr w:rsidR="00DD0E3E" w:rsidRPr="009E1347" w:rsidTr="005926C1">
        <w:tblPrEx>
          <w:tblCellMar>
            <w:top w:w="0" w:type="dxa"/>
            <w:left w:w="108" w:type="dxa"/>
            <w:bottom w:w="0" w:type="dxa"/>
            <w:right w:w="108" w:type="dxa"/>
          </w:tblCellMar>
        </w:tblPrEx>
        <w:tc>
          <w:tcPr>
            <w:tcW w:w="6663" w:type="dxa"/>
            <w:gridSpan w:val="3"/>
          </w:tcPr>
          <w:p w:rsidR="00417D86" w:rsidRPr="009E1347" w:rsidRDefault="00417D86" w:rsidP="009E1347">
            <w:pPr>
              <w:spacing w:line="216" w:lineRule="auto"/>
              <w:jc w:val="both"/>
              <w:rPr>
                <w:szCs w:val="28"/>
              </w:rPr>
            </w:pPr>
            <w:r w:rsidRPr="009E1347">
              <w:rPr>
                <w:szCs w:val="28"/>
              </w:rPr>
              <w:lastRenderedPageBreak/>
              <w:t>Засідання робочої групи з питань гуманітарної</w:t>
            </w:r>
            <w:r w:rsidR="00FA48FD" w:rsidRPr="009E1347">
              <w:rPr>
                <w:szCs w:val="28"/>
              </w:rPr>
              <w:br/>
            </w:r>
            <w:r w:rsidRPr="009E1347">
              <w:rPr>
                <w:szCs w:val="28"/>
              </w:rPr>
              <w:t>допомоги Рівненської обласної державної</w:t>
            </w:r>
            <w:r w:rsidR="00496ACB" w:rsidRPr="009E1347">
              <w:rPr>
                <w:szCs w:val="28"/>
              </w:rPr>
              <w:br/>
            </w:r>
            <w:r w:rsidRPr="009E1347">
              <w:rPr>
                <w:szCs w:val="28"/>
              </w:rPr>
              <w:t>адміністрації</w:t>
            </w:r>
          </w:p>
        </w:tc>
        <w:tc>
          <w:tcPr>
            <w:tcW w:w="5804" w:type="dxa"/>
            <w:gridSpan w:val="2"/>
          </w:tcPr>
          <w:p w:rsidR="002D11C9" w:rsidRPr="009E1347" w:rsidRDefault="00417D86" w:rsidP="009E1347">
            <w:pPr>
              <w:spacing w:line="216" w:lineRule="auto"/>
              <w:jc w:val="both"/>
              <w:rPr>
                <w:szCs w:val="28"/>
              </w:rPr>
            </w:pPr>
            <w:r w:rsidRPr="009E1347">
              <w:rPr>
                <w:szCs w:val="28"/>
              </w:rPr>
              <w:t xml:space="preserve">Розпорядження голови облдержадміністрації </w:t>
            </w:r>
            <w:r w:rsidR="00FA48FD" w:rsidRPr="009E1347">
              <w:rPr>
                <w:szCs w:val="28"/>
              </w:rPr>
              <w:br/>
            </w:r>
            <w:r w:rsidRPr="009E1347">
              <w:rPr>
                <w:szCs w:val="28"/>
              </w:rPr>
              <w:t>від 09.06.2016 № 326 "Про робочу групу з</w:t>
            </w:r>
            <w:r w:rsidR="00C64358" w:rsidRPr="009E1347">
              <w:rPr>
                <w:szCs w:val="28"/>
              </w:rPr>
              <w:br/>
            </w:r>
            <w:r w:rsidRPr="009E1347">
              <w:rPr>
                <w:szCs w:val="28"/>
              </w:rPr>
              <w:t>питань гуманітарної допомоги Рівненської обласної державної адміністрації", зі зм</w:t>
            </w:r>
            <w:r w:rsidR="00CD40DA" w:rsidRPr="009E1347">
              <w:rPr>
                <w:szCs w:val="28"/>
              </w:rPr>
              <w:t>інами</w:t>
            </w:r>
          </w:p>
          <w:p w:rsidR="00496ACB" w:rsidRPr="009E1347" w:rsidRDefault="00496ACB" w:rsidP="009E1347">
            <w:pPr>
              <w:spacing w:line="216" w:lineRule="auto"/>
              <w:jc w:val="both"/>
              <w:rPr>
                <w:sz w:val="16"/>
                <w:szCs w:val="16"/>
              </w:rPr>
            </w:pPr>
          </w:p>
        </w:tc>
        <w:tc>
          <w:tcPr>
            <w:tcW w:w="1426" w:type="dxa"/>
            <w:gridSpan w:val="2"/>
          </w:tcPr>
          <w:p w:rsidR="00417D86" w:rsidRPr="009E1347" w:rsidRDefault="00417D86" w:rsidP="009E1347">
            <w:pPr>
              <w:spacing w:line="216" w:lineRule="auto"/>
              <w:jc w:val="center"/>
              <w:rPr>
                <w:bCs/>
                <w:szCs w:val="28"/>
              </w:rPr>
            </w:pPr>
            <w:r w:rsidRPr="009E1347">
              <w:rPr>
                <w:rFonts w:cs="Arial"/>
                <w:szCs w:val="28"/>
              </w:rPr>
              <w:t xml:space="preserve">До </w:t>
            </w:r>
            <w:r w:rsidR="003F1406" w:rsidRPr="009E1347">
              <w:rPr>
                <w:rFonts w:cs="Arial"/>
                <w:szCs w:val="28"/>
              </w:rPr>
              <w:t>3</w:t>
            </w:r>
            <w:r w:rsidR="004A0E6A" w:rsidRPr="009E1347">
              <w:rPr>
                <w:rFonts w:cs="Arial"/>
                <w:szCs w:val="28"/>
              </w:rPr>
              <w:t>0</w:t>
            </w:r>
          </w:p>
        </w:tc>
        <w:tc>
          <w:tcPr>
            <w:tcW w:w="1842" w:type="dxa"/>
            <w:gridSpan w:val="2"/>
          </w:tcPr>
          <w:p w:rsidR="00417D86" w:rsidRPr="009E1347" w:rsidRDefault="00417D86" w:rsidP="009E1347">
            <w:pPr>
              <w:spacing w:line="216" w:lineRule="auto"/>
              <w:rPr>
                <w:bCs/>
                <w:szCs w:val="28"/>
              </w:rPr>
            </w:pPr>
            <w:r w:rsidRPr="009E1347">
              <w:rPr>
                <w:bCs/>
                <w:szCs w:val="28"/>
              </w:rPr>
              <w:t>Шатковська</w:t>
            </w:r>
          </w:p>
          <w:p w:rsidR="00417D86" w:rsidRPr="009E1347" w:rsidRDefault="00417D86" w:rsidP="009E1347">
            <w:pPr>
              <w:spacing w:line="216" w:lineRule="auto"/>
              <w:rPr>
                <w:bCs/>
                <w:szCs w:val="28"/>
              </w:rPr>
            </w:pPr>
            <w:r w:rsidRPr="009E1347">
              <w:rPr>
                <w:bCs/>
                <w:szCs w:val="28"/>
              </w:rPr>
              <w:t>Людмила</w:t>
            </w:r>
          </w:p>
          <w:p w:rsidR="00417D86" w:rsidRPr="009E1347" w:rsidRDefault="00417D86" w:rsidP="009E1347">
            <w:pPr>
              <w:spacing w:line="216" w:lineRule="auto"/>
              <w:rPr>
                <w:bCs/>
                <w:sz w:val="10"/>
                <w:szCs w:val="10"/>
              </w:rPr>
            </w:pPr>
          </w:p>
          <w:p w:rsidR="00417D86" w:rsidRPr="009E1347" w:rsidRDefault="00417D86" w:rsidP="009E1347">
            <w:pPr>
              <w:spacing w:line="216" w:lineRule="auto"/>
              <w:rPr>
                <w:bCs/>
                <w:i/>
                <w:sz w:val="16"/>
                <w:szCs w:val="16"/>
              </w:rPr>
            </w:pPr>
          </w:p>
        </w:tc>
      </w:tr>
      <w:tr w:rsidR="00DD0E3E" w:rsidRPr="009E1347" w:rsidTr="005926C1">
        <w:tblPrEx>
          <w:tblCellMar>
            <w:top w:w="0" w:type="dxa"/>
            <w:left w:w="108" w:type="dxa"/>
            <w:bottom w:w="0" w:type="dxa"/>
            <w:right w:w="108" w:type="dxa"/>
          </w:tblCellMar>
        </w:tblPrEx>
        <w:tc>
          <w:tcPr>
            <w:tcW w:w="6663" w:type="dxa"/>
            <w:gridSpan w:val="3"/>
          </w:tcPr>
          <w:p w:rsidR="00417D86" w:rsidRPr="009E1347" w:rsidRDefault="00417D86" w:rsidP="009E1347">
            <w:pPr>
              <w:spacing w:line="216" w:lineRule="auto"/>
              <w:jc w:val="both"/>
              <w:rPr>
                <w:szCs w:val="28"/>
              </w:rPr>
            </w:pPr>
            <w:r w:rsidRPr="009E1347">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804" w:type="dxa"/>
            <w:gridSpan w:val="2"/>
          </w:tcPr>
          <w:p w:rsidR="00417D86" w:rsidRPr="009E1347" w:rsidRDefault="00417D86" w:rsidP="009E1347">
            <w:pPr>
              <w:spacing w:line="216" w:lineRule="auto"/>
              <w:jc w:val="both"/>
              <w:rPr>
                <w:szCs w:val="28"/>
              </w:rPr>
            </w:pPr>
            <w:r w:rsidRPr="009E1347">
              <w:rPr>
                <w:szCs w:val="28"/>
              </w:rPr>
              <w:t>Розпорядження голови облдержадміністрації від 23.09.2020 № 559 "Про затвердження складу комісії з визначення статусу осіб, які постраждали внаслідок Чорнобильської катастрофи, та інших категорій громадян", зі змінами</w:t>
            </w:r>
          </w:p>
          <w:p w:rsidR="00417D86" w:rsidRPr="009E1347" w:rsidRDefault="00417D86" w:rsidP="009E1347">
            <w:pPr>
              <w:spacing w:line="216" w:lineRule="auto"/>
              <w:jc w:val="both"/>
              <w:rPr>
                <w:sz w:val="16"/>
                <w:szCs w:val="16"/>
              </w:rPr>
            </w:pPr>
          </w:p>
        </w:tc>
        <w:tc>
          <w:tcPr>
            <w:tcW w:w="1426" w:type="dxa"/>
            <w:gridSpan w:val="2"/>
          </w:tcPr>
          <w:p w:rsidR="00417D86" w:rsidRPr="009E1347" w:rsidRDefault="00417D86" w:rsidP="009E1347">
            <w:pPr>
              <w:spacing w:line="216" w:lineRule="auto"/>
              <w:jc w:val="center"/>
              <w:rPr>
                <w:bCs/>
                <w:szCs w:val="28"/>
              </w:rPr>
            </w:pPr>
            <w:r w:rsidRPr="009E1347">
              <w:rPr>
                <w:bCs/>
                <w:szCs w:val="28"/>
              </w:rPr>
              <w:t xml:space="preserve">До </w:t>
            </w:r>
            <w:r w:rsidR="003F1406" w:rsidRPr="009E1347">
              <w:rPr>
                <w:bCs/>
                <w:szCs w:val="28"/>
              </w:rPr>
              <w:t>3</w:t>
            </w:r>
            <w:r w:rsidR="004A0E6A" w:rsidRPr="009E1347">
              <w:rPr>
                <w:bCs/>
                <w:szCs w:val="28"/>
              </w:rPr>
              <w:t>0</w:t>
            </w:r>
          </w:p>
        </w:tc>
        <w:tc>
          <w:tcPr>
            <w:tcW w:w="1842" w:type="dxa"/>
            <w:gridSpan w:val="2"/>
          </w:tcPr>
          <w:p w:rsidR="00417D86" w:rsidRPr="009E1347" w:rsidRDefault="00417D86" w:rsidP="009E1347">
            <w:pPr>
              <w:spacing w:line="216" w:lineRule="auto"/>
              <w:rPr>
                <w:bCs/>
                <w:szCs w:val="28"/>
              </w:rPr>
            </w:pPr>
            <w:r w:rsidRPr="009E1347">
              <w:rPr>
                <w:bCs/>
                <w:szCs w:val="28"/>
              </w:rPr>
              <w:t>Шатковська</w:t>
            </w:r>
          </w:p>
          <w:p w:rsidR="00417D86" w:rsidRPr="009E1347" w:rsidRDefault="00417D86" w:rsidP="009E1347">
            <w:pPr>
              <w:spacing w:line="216" w:lineRule="auto"/>
              <w:rPr>
                <w:bCs/>
                <w:szCs w:val="28"/>
              </w:rPr>
            </w:pPr>
            <w:r w:rsidRPr="009E1347">
              <w:rPr>
                <w:bCs/>
                <w:szCs w:val="28"/>
              </w:rPr>
              <w:t>Людмила</w:t>
            </w:r>
          </w:p>
          <w:p w:rsidR="00417D86" w:rsidRPr="009E1347" w:rsidRDefault="00417D86" w:rsidP="009E1347">
            <w:pPr>
              <w:spacing w:line="216" w:lineRule="auto"/>
              <w:rPr>
                <w:bCs/>
                <w:sz w:val="10"/>
                <w:szCs w:val="10"/>
              </w:rPr>
            </w:pPr>
          </w:p>
          <w:p w:rsidR="00417D86" w:rsidRPr="009E1347" w:rsidRDefault="00417D86" w:rsidP="009E1347">
            <w:pPr>
              <w:spacing w:line="216" w:lineRule="auto"/>
              <w:rPr>
                <w:bCs/>
                <w:i/>
                <w:sz w:val="16"/>
                <w:szCs w:val="16"/>
              </w:rPr>
            </w:pPr>
          </w:p>
        </w:tc>
      </w:tr>
      <w:tr w:rsidR="00DD0E3E" w:rsidRPr="009E1347" w:rsidTr="005926C1">
        <w:tblPrEx>
          <w:tblCellMar>
            <w:top w:w="0" w:type="dxa"/>
            <w:left w:w="108" w:type="dxa"/>
            <w:bottom w:w="0" w:type="dxa"/>
            <w:right w:w="108" w:type="dxa"/>
          </w:tblCellMar>
        </w:tblPrEx>
        <w:tc>
          <w:tcPr>
            <w:tcW w:w="6663" w:type="dxa"/>
            <w:gridSpan w:val="3"/>
          </w:tcPr>
          <w:p w:rsidR="00A025B1" w:rsidRPr="009E1347" w:rsidRDefault="00A025B1" w:rsidP="009E1347">
            <w:pPr>
              <w:spacing w:line="216" w:lineRule="auto"/>
              <w:jc w:val="both"/>
              <w:rPr>
                <w:bCs/>
                <w:szCs w:val="28"/>
              </w:rPr>
            </w:pPr>
            <w:r w:rsidRPr="009E1347">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A025B1" w:rsidRPr="009E1347" w:rsidRDefault="00A025B1" w:rsidP="009E1347">
            <w:pPr>
              <w:spacing w:line="216" w:lineRule="auto"/>
              <w:jc w:val="both"/>
              <w:rPr>
                <w:szCs w:val="28"/>
              </w:rPr>
            </w:pPr>
          </w:p>
        </w:tc>
        <w:tc>
          <w:tcPr>
            <w:tcW w:w="5804" w:type="dxa"/>
            <w:gridSpan w:val="2"/>
          </w:tcPr>
          <w:p w:rsidR="00A025B1" w:rsidRPr="009E1347" w:rsidRDefault="00A025B1" w:rsidP="009E1347">
            <w:pPr>
              <w:spacing w:line="216" w:lineRule="auto"/>
              <w:jc w:val="both"/>
              <w:rPr>
                <w:szCs w:val="28"/>
              </w:rPr>
            </w:pPr>
            <w:r w:rsidRPr="009E1347">
              <w:rPr>
                <w:szCs w:val="28"/>
              </w:rPr>
              <w:t>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A322F0" w:rsidRPr="009E1347" w:rsidRDefault="00A322F0" w:rsidP="009E1347">
            <w:pPr>
              <w:spacing w:line="216" w:lineRule="auto"/>
              <w:jc w:val="both"/>
              <w:rPr>
                <w:sz w:val="16"/>
                <w:szCs w:val="16"/>
              </w:rPr>
            </w:pPr>
          </w:p>
        </w:tc>
        <w:tc>
          <w:tcPr>
            <w:tcW w:w="1426" w:type="dxa"/>
            <w:gridSpan w:val="2"/>
          </w:tcPr>
          <w:p w:rsidR="00A025B1" w:rsidRPr="009E1347" w:rsidRDefault="00A025B1" w:rsidP="009E1347">
            <w:pPr>
              <w:spacing w:line="216" w:lineRule="auto"/>
              <w:jc w:val="center"/>
              <w:rPr>
                <w:bCs/>
                <w:szCs w:val="28"/>
              </w:rPr>
            </w:pPr>
            <w:r w:rsidRPr="009E1347">
              <w:rPr>
                <w:bCs/>
                <w:szCs w:val="28"/>
              </w:rPr>
              <w:t>До 3</w:t>
            </w:r>
            <w:r w:rsidR="004A0E6A" w:rsidRPr="009E1347">
              <w:rPr>
                <w:bCs/>
                <w:szCs w:val="28"/>
              </w:rPr>
              <w:t>0</w:t>
            </w:r>
          </w:p>
        </w:tc>
        <w:tc>
          <w:tcPr>
            <w:tcW w:w="1842" w:type="dxa"/>
            <w:gridSpan w:val="2"/>
          </w:tcPr>
          <w:p w:rsidR="00A025B1" w:rsidRPr="009E1347" w:rsidRDefault="00A025B1" w:rsidP="009E1347">
            <w:pPr>
              <w:spacing w:line="216" w:lineRule="auto"/>
              <w:jc w:val="both"/>
              <w:rPr>
                <w:bCs/>
                <w:szCs w:val="28"/>
              </w:rPr>
            </w:pPr>
            <w:r w:rsidRPr="009E1347">
              <w:rPr>
                <w:bCs/>
                <w:szCs w:val="28"/>
              </w:rPr>
              <w:t>Кохан</w:t>
            </w:r>
          </w:p>
          <w:p w:rsidR="00A025B1" w:rsidRPr="009E1347" w:rsidRDefault="00A025B1" w:rsidP="009E1347">
            <w:pPr>
              <w:spacing w:line="216" w:lineRule="auto"/>
              <w:jc w:val="both"/>
              <w:rPr>
                <w:bCs/>
                <w:szCs w:val="28"/>
              </w:rPr>
            </w:pPr>
            <w:r w:rsidRPr="009E1347">
              <w:rPr>
                <w:bCs/>
                <w:szCs w:val="28"/>
              </w:rPr>
              <w:t>Олександр</w:t>
            </w:r>
          </w:p>
        </w:tc>
      </w:tr>
      <w:tr w:rsidR="00DD0E3E" w:rsidRPr="009E1347" w:rsidTr="005926C1">
        <w:tblPrEx>
          <w:tblCellMar>
            <w:top w:w="0" w:type="dxa"/>
            <w:left w:w="108" w:type="dxa"/>
            <w:bottom w:w="0" w:type="dxa"/>
            <w:right w:w="108" w:type="dxa"/>
          </w:tblCellMar>
        </w:tblPrEx>
        <w:tc>
          <w:tcPr>
            <w:tcW w:w="6663" w:type="dxa"/>
            <w:gridSpan w:val="3"/>
          </w:tcPr>
          <w:p w:rsidR="00A025B1" w:rsidRPr="009E1347" w:rsidRDefault="00A025B1" w:rsidP="009E1347">
            <w:pPr>
              <w:spacing w:line="216" w:lineRule="auto"/>
              <w:jc w:val="both"/>
              <w:rPr>
                <w:bCs/>
                <w:szCs w:val="28"/>
              </w:rPr>
            </w:pPr>
            <w:r w:rsidRPr="009E1347">
              <w:rPr>
                <w:bCs/>
                <w:szCs w:val="28"/>
              </w:rPr>
              <w:t>Засідання робочої групи з визначення 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804" w:type="dxa"/>
            <w:gridSpan w:val="2"/>
          </w:tcPr>
          <w:p w:rsidR="00A025B1" w:rsidRPr="009E1347" w:rsidRDefault="00A025B1" w:rsidP="009E1347">
            <w:pPr>
              <w:spacing w:line="216" w:lineRule="auto"/>
              <w:jc w:val="both"/>
              <w:rPr>
                <w:noProof/>
                <w:szCs w:val="28"/>
              </w:rPr>
            </w:pPr>
            <w:r w:rsidRPr="009E1347">
              <w:rPr>
                <w:bCs/>
                <w:szCs w:val="28"/>
              </w:rPr>
              <w:t xml:space="preserve">Постанова Кабінету Міністрів України </w:t>
            </w:r>
            <w:r w:rsidRPr="009E1347">
              <w:rPr>
                <w:bCs/>
                <w:szCs w:val="28"/>
              </w:rPr>
              <w:br/>
              <w:t xml:space="preserve">від 27.01.2023 № 76  </w:t>
            </w:r>
            <w:r w:rsidRPr="009E1347">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w:t>
            </w:r>
          </w:p>
          <w:p w:rsidR="00A322F0" w:rsidRPr="009E1347" w:rsidRDefault="00A322F0" w:rsidP="009E1347">
            <w:pPr>
              <w:spacing w:line="216" w:lineRule="auto"/>
              <w:jc w:val="both"/>
              <w:rPr>
                <w:noProof/>
                <w:szCs w:val="28"/>
              </w:rPr>
            </w:pPr>
          </w:p>
          <w:p w:rsidR="00A025B1" w:rsidRPr="009E1347" w:rsidRDefault="00A025B1" w:rsidP="009E1347">
            <w:pPr>
              <w:spacing w:line="216" w:lineRule="auto"/>
              <w:jc w:val="both"/>
              <w:rPr>
                <w:bCs/>
                <w:sz w:val="10"/>
                <w:szCs w:val="10"/>
              </w:rPr>
            </w:pPr>
          </w:p>
        </w:tc>
        <w:tc>
          <w:tcPr>
            <w:tcW w:w="1426" w:type="dxa"/>
            <w:gridSpan w:val="2"/>
          </w:tcPr>
          <w:p w:rsidR="00A025B1" w:rsidRPr="009E1347" w:rsidRDefault="00A025B1" w:rsidP="009E1347">
            <w:pPr>
              <w:spacing w:line="216" w:lineRule="auto"/>
              <w:jc w:val="center"/>
              <w:rPr>
                <w:bCs/>
                <w:szCs w:val="28"/>
              </w:rPr>
            </w:pPr>
            <w:r w:rsidRPr="009E1347">
              <w:rPr>
                <w:bCs/>
                <w:szCs w:val="28"/>
              </w:rPr>
              <w:t>До 3</w:t>
            </w:r>
            <w:r w:rsidR="004A0E6A" w:rsidRPr="009E1347">
              <w:rPr>
                <w:bCs/>
                <w:szCs w:val="28"/>
              </w:rPr>
              <w:t>0</w:t>
            </w:r>
          </w:p>
        </w:tc>
        <w:tc>
          <w:tcPr>
            <w:tcW w:w="1842" w:type="dxa"/>
            <w:gridSpan w:val="2"/>
          </w:tcPr>
          <w:p w:rsidR="00A025B1" w:rsidRPr="009E1347" w:rsidRDefault="00A025B1" w:rsidP="009E1347">
            <w:pPr>
              <w:spacing w:line="216" w:lineRule="auto"/>
              <w:jc w:val="both"/>
              <w:rPr>
                <w:bCs/>
                <w:szCs w:val="28"/>
              </w:rPr>
            </w:pPr>
            <w:r w:rsidRPr="009E1347">
              <w:rPr>
                <w:bCs/>
                <w:szCs w:val="28"/>
              </w:rPr>
              <w:t>Кохан</w:t>
            </w:r>
          </w:p>
          <w:p w:rsidR="00A025B1" w:rsidRPr="009E1347" w:rsidRDefault="00A025B1" w:rsidP="009E1347">
            <w:pPr>
              <w:spacing w:line="216" w:lineRule="auto"/>
              <w:jc w:val="both"/>
              <w:rPr>
                <w:sz w:val="16"/>
                <w:szCs w:val="16"/>
              </w:rPr>
            </w:pPr>
            <w:r w:rsidRPr="009E1347">
              <w:rPr>
                <w:bCs/>
                <w:szCs w:val="28"/>
              </w:rPr>
              <w:t>Олександр</w:t>
            </w:r>
          </w:p>
          <w:p w:rsidR="00A025B1" w:rsidRPr="009E1347" w:rsidRDefault="00A025B1" w:rsidP="009E1347">
            <w:pPr>
              <w:spacing w:line="216" w:lineRule="auto"/>
              <w:jc w:val="both"/>
              <w:rPr>
                <w:sz w:val="16"/>
                <w:szCs w:val="16"/>
              </w:rPr>
            </w:pPr>
          </w:p>
          <w:p w:rsidR="00A025B1" w:rsidRPr="009E1347" w:rsidRDefault="00A025B1" w:rsidP="009E1347">
            <w:pPr>
              <w:spacing w:line="216" w:lineRule="auto"/>
              <w:jc w:val="both"/>
              <w:rPr>
                <w:sz w:val="16"/>
                <w:szCs w:val="16"/>
              </w:rPr>
            </w:pPr>
          </w:p>
          <w:p w:rsidR="00A025B1" w:rsidRPr="009E1347" w:rsidRDefault="00A025B1" w:rsidP="009E1347">
            <w:pPr>
              <w:spacing w:line="216" w:lineRule="auto"/>
              <w:jc w:val="both"/>
              <w:rPr>
                <w:sz w:val="16"/>
                <w:szCs w:val="16"/>
              </w:rPr>
            </w:pPr>
          </w:p>
        </w:tc>
      </w:tr>
      <w:tr w:rsidR="00BC0953" w:rsidRPr="009E1347" w:rsidTr="005926C1">
        <w:tblPrEx>
          <w:tblCellMar>
            <w:top w:w="0" w:type="dxa"/>
            <w:left w:w="108" w:type="dxa"/>
            <w:bottom w:w="0" w:type="dxa"/>
            <w:right w:w="108" w:type="dxa"/>
          </w:tblCellMar>
        </w:tblPrEx>
        <w:tc>
          <w:tcPr>
            <w:tcW w:w="6663" w:type="dxa"/>
            <w:gridSpan w:val="3"/>
          </w:tcPr>
          <w:p w:rsidR="00BC0953" w:rsidRPr="009E1347" w:rsidRDefault="00BC0953" w:rsidP="00C46D96">
            <w:pPr>
              <w:spacing w:line="209" w:lineRule="auto"/>
              <w:jc w:val="both"/>
              <w:rPr>
                <w:szCs w:val="28"/>
              </w:rPr>
            </w:pPr>
            <w:r w:rsidRPr="009E1347">
              <w:rPr>
                <w:bCs/>
                <w:szCs w:val="28"/>
              </w:rPr>
              <w:lastRenderedPageBreak/>
              <w:t xml:space="preserve">Засідання </w:t>
            </w:r>
            <w:r w:rsidRPr="009E1347">
              <w:rPr>
                <w:szCs w:val="28"/>
              </w:rPr>
              <w:t>Рівненської обласної координаційної ради з питань утвердження української національної та громадянської ідентичності</w:t>
            </w:r>
          </w:p>
          <w:p w:rsidR="00444930" w:rsidRPr="009E1347" w:rsidRDefault="00444930" w:rsidP="00C46D96">
            <w:pPr>
              <w:spacing w:line="209" w:lineRule="auto"/>
              <w:jc w:val="both"/>
              <w:rPr>
                <w:bCs/>
                <w:sz w:val="12"/>
                <w:szCs w:val="12"/>
              </w:rPr>
            </w:pPr>
          </w:p>
        </w:tc>
        <w:tc>
          <w:tcPr>
            <w:tcW w:w="5804" w:type="dxa"/>
            <w:gridSpan w:val="2"/>
          </w:tcPr>
          <w:p w:rsidR="00BC0953" w:rsidRPr="009E1347" w:rsidRDefault="00E7723C" w:rsidP="00C46D96">
            <w:pPr>
              <w:spacing w:line="209" w:lineRule="auto"/>
              <w:jc w:val="both"/>
              <w:rPr>
                <w:bCs/>
                <w:szCs w:val="28"/>
              </w:rPr>
            </w:pPr>
            <w:r>
              <w:rPr>
                <w:bCs/>
                <w:szCs w:val="28"/>
              </w:rPr>
              <w:t>План роботи управлі</w:t>
            </w:r>
            <w:r w:rsidR="00B449AC" w:rsidRPr="009E1347">
              <w:rPr>
                <w:bCs/>
                <w:szCs w:val="28"/>
              </w:rPr>
              <w:t>ння у справах молоді та спорту облдержадміністрації</w:t>
            </w:r>
            <w:r w:rsidR="0031356D" w:rsidRPr="009E1347">
              <w:rPr>
                <w:bCs/>
                <w:szCs w:val="28"/>
              </w:rPr>
              <w:t xml:space="preserve"> на 2025 рік</w:t>
            </w:r>
          </w:p>
        </w:tc>
        <w:tc>
          <w:tcPr>
            <w:tcW w:w="1426" w:type="dxa"/>
            <w:gridSpan w:val="2"/>
          </w:tcPr>
          <w:p w:rsidR="00BC0953" w:rsidRPr="009E1347" w:rsidRDefault="00BC0953" w:rsidP="00C46D96">
            <w:pPr>
              <w:spacing w:line="209" w:lineRule="auto"/>
              <w:jc w:val="center"/>
              <w:rPr>
                <w:bCs/>
                <w:szCs w:val="28"/>
              </w:rPr>
            </w:pPr>
            <w:r w:rsidRPr="009E1347">
              <w:rPr>
                <w:bCs/>
                <w:szCs w:val="28"/>
              </w:rPr>
              <w:t>19</w:t>
            </w:r>
          </w:p>
        </w:tc>
        <w:tc>
          <w:tcPr>
            <w:tcW w:w="1842" w:type="dxa"/>
            <w:gridSpan w:val="2"/>
          </w:tcPr>
          <w:p w:rsidR="00BC0953" w:rsidRPr="009E1347" w:rsidRDefault="00647427" w:rsidP="00C46D96">
            <w:pPr>
              <w:spacing w:line="209" w:lineRule="auto"/>
              <w:jc w:val="both"/>
              <w:rPr>
                <w:bCs/>
                <w:szCs w:val="28"/>
              </w:rPr>
            </w:pPr>
            <w:r w:rsidRPr="009E1347">
              <w:rPr>
                <w:bCs/>
                <w:szCs w:val="28"/>
              </w:rPr>
              <w:t>Павленко</w:t>
            </w:r>
          </w:p>
          <w:p w:rsidR="00647427" w:rsidRPr="009E1347" w:rsidRDefault="00647427" w:rsidP="00C46D96">
            <w:pPr>
              <w:spacing w:line="209" w:lineRule="auto"/>
              <w:jc w:val="both"/>
              <w:rPr>
                <w:bCs/>
                <w:szCs w:val="28"/>
              </w:rPr>
            </w:pPr>
            <w:r w:rsidRPr="009E1347">
              <w:rPr>
                <w:bCs/>
                <w:szCs w:val="28"/>
              </w:rPr>
              <w:t>Ігор</w:t>
            </w:r>
          </w:p>
        </w:tc>
      </w:tr>
      <w:tr w:rsidR="00444930" w:rsidRPr="009E1347" w:rsidTr="005926C1">
        <w:tblPrEx>
          <w:tblCellMar>
            <w:top w:w="0" w:type="dxa"/>
            <w:left w:w="108" w:type="dxa"/>
            <w:bottom w:w="0" w:type="dxa"/>
            <w:right w:w="108" w:type="dxa"/>
          </w:tblCellMar>
        </w:tblPrEx>
        <w:tc>
          <w:tcPr>
            <w:tcW w:w="6663" w:type="dxa"/>
            <w:gridSpan w:val="3"/>
          </w:tcPr>
          <w:p w:rsidR="00444930" w:rsidRPr="009E1347" w:rsidRDefault="00444930" w:rsidP="00C46D96">
            <w:pPr>
              <w:spacing w:line="209" w:lineRule="auto"/>
              <w:jc w:val="both"/>
              <w:rPr>
                <w:bCs/>
                <w:szCs w:val="28"/>
              </w:rPr>
            </w:pPr>
            <w:r w:rsidRPr="009E1347">
              <w:rPr>
                <w:szCs w:val="28"/>
              </w:rPr>
              <w:t>Засідання молодіжної ради при Рівненській обласній державній адміністрації</w:t>
            </w:r>
          </w:p>
        </w:tc>
        <w:tc>
          <w:tcPr>
            <w:tcW w:w="5804" w:type="dxa"/>
            <w:gridSpan w:val="2"/>
          </w:tcPr>
          <w:p w:rsidR="00444930" w:rsidRPr="009E1347" w:rsidRDefault="00E7723C" w:rsidP="00C46D96">
            <w:pPr>
              <w:spacing w:line="209" w:lineRule="auto"/>
              <w:jc w:val="both"/>
              <w:rPr>
                <w:bCs/>
                <w:szCs w:val="28"/>
              </w:rPr>
            </w:pPr>
            <w:r>
              <w:rPr>
                <w:bCs/>
                <w:szCs w:val="28"/>
              </w:rPr>
              <w:t>План роботи управлі</w:t>
            </w:r>
            <w:r w:rsidR="0031356D" w:rsidRPr="009E1347">
              <w:rPr>
                <w:bCs/>
                <w:szCs w:val="28"/>
              </w:rPr>
              <w:t>ння у справах молоді та спорту облдержадміністрації на 2025 рік</w:t>
            </w:r>
          </w:p>
        </w:tc>
        <w:tc>
          <w:tcPr>
            <w:tcW w:w="1426" w:type="dxa"/>
            <w:gridSpan w:val="2"/>
          </w:tcPr>
          <w:p w:rsidR="00444930" w:rsidRPr="009E1347" w:rsidRDefault="00444930" w:rsidP="00C46D96">
            <w:pPr>
              <w:spacing w:line="209" w:lineRule="auto"/>
              <w:jc w:val="center"/>
              <w:rPr>
                <w:bCs/>
                <w:szCs w:val="28"/>
              </w:rPr>
            </w:pPr>
            <w:r w:rsidRPr="009E1347">
              <w:rPr>
                <w:bCs/>
                <w:szCs w:val="28"/>
              </w:rPr>
              <w:t>26</w:t>
            </w:r>
          </w:p>
        </w:tc>
        <w:tc>
          <w:tcPr>
            <w:tcW w:w="1842" w:type="dxa"/>
            <w:gridSpan w:val="2"/>
          </w:tcPr>
          <w:p w:rsidR="00444930" w:rsidRPr="009E1347" w:rsidRDefault="00444930" w:rsidP="00C46D96">
            <w:pPr>
              <w:spacing w:line="209" w:lineRule="auto"/>
              <w:jc w:val="both"/>
              <w:rPr>
                <w:bCs/>
                <w:szCs w:val="28"/>
              </w:rPr>
            </w:pPr>
            <w:r w:rsidRPr="009E1347">
              <w:rPr>
                <w:bCs/>
                <w:szCs w:val="28"/>
              </w:rPr>
              <w:t>Павленко</w:t>
            </w:r>
          </w:p>
          <w:p w:rsidR="00444930" w:rsidRPr="009E1347" w:rsidRDefault="00444930" w:rsidP="00C46D96">
            <w:pPr>
              <w:spacing w:line="209" w:lineRule="auto"/>
              <w:jc w:val="both"/>
              <w:rPr>
                <w:bCs/>
                <w:szCs w:val="28"/>
              </w:rPr>
            </w:pPr>
            <w:r w:rsidRPr="009E1347">
              <w:rPr>
                <w:bCs/>
                <w:szCs w:val="28"/>
              </w:rPr>
              <w:t>Ігор</w:t>
            </w:r>
          </w:p>
        </w:tc>
      </w:tr>
      <w:tr w:rsidR="00DD0E3E" w:rsidRPr="009E1347" w:rsidTr="005926C1">
        <w:tblPrEx>
          <w:tblCellMar>
            <w:top w:w="0" w:type="dxa"/>
            <w:left w:w="108" w:type="dxa"/>
            <w:bottom w:w="0" w:type="dxa"/>
            <w:right w:w="108" w:type="dxa"/>
          </w:tblCellMar>
        </w:tblPrEx>
        <w:tc>
          <w:tcPr>
            <w:tcW w:w="15735" w:type="dxa"/>
            <w:gridSpan w:val="9"/>
          </w:tcPr>
          <w:p w:rsidR="00A025B1" w:rsidRPr="009E1347" w:rsidRDefault="00A025B1" w:rsidP="00C46D96">
            <w:pPr>
              <w:spacing w:line="209" w:lineRule="auto"/>
              <w:rPr>
                <w:b/>
                <w:sz w:val="10"/>
                <w:szCs w:val="10"/>
              </w:rPr>
            </w:pPr>
          </w:p>
          <w:p w:rsidR="00A025B1" w:rsidRPr="009E1347" w:rsidRDefault="00A025B1" w:rsidP="00C46D96">
            <w:pPr>
              <w:spacing w:line="209" w:lineRule="auto"/>
              <w:jc w:val="center"/>
              <w:rPr>
                <w:b/>
                <w:szCs w:val="28"/>
              </w:rPr>
            </w:pPr>
            <w:r w:rsidRPr="009E1347">
              <w:rPr>
                <w:b/>
                <w:szCs w:val="28"/>
              </w:rPr>
              <w:t>Контроль за виконанням документів органів влади вищого рівня, облдержадміністрації – обласної військової адміністрації</w:t>
            </w:r>
          </w:p>
          <w:p w:rsidR="00A025B1" w:rsidRPr="009E1347" w:rsidRDefault="00A025B1" w:rsidP="00C46D96">
            <w:pPr>
              <w:spacing w:line="209" w:lineRule="auto"/>
              <w:jc w:val="center"/>
              <w:rPr>
                <w:b/>
                <w:sz w:val="12"/>
                <w:szCs w:val="12"/>
              </w:rPr>
            </w:pPr>
          </w:p>
        </w:tc>
      </w:tr>
      <w:tr w:rsidR="00DD0E3E" w:rsidRPr="009E1347" w:rsidTr="00B51EA9">
        <w:tblPrEx>
          <w:tblCellMar>
            <w:top w:w="0" w:type="dxa"/>
            <w:left w:w="108" w:type="dxa"/>
            <w:bottom w:w="0" w:type="dxa"/>
            <w:right w:w="108" w:type="dxa"/>
          </w:tblCellMar>
        </w:tblPrEx>
        <w:tc>
          <w:tcPr>
            <w:tcW w:w="6663" w:type="dxa"/>
            <w:gridSpan w:val="3"/>
          </w:tcPr>
          <w:p w:rsidR="00DD0E3E" w:rsidRPr="009E1347" w:rsidRDefault="00DD0E3E" w:rsidP="00C46D96">
            <w:pPr>
              <w:spacing w:line="209" w:lineRule="auto"/>
              <w:jc w:val="both"/>
            </w:pPr>
            <w:r w:rsidRPr="009E1347">
              <w:t xml:space="preserve">Розпорядження голови обласної державної адміністрації - начальника обласної військової адміністрації від 29.04.2025 № 231 "Про план роботи Рівненської обласної державної адміністрації - Рівненської обласної військової адміністрації на травень 2025 року" </w:t>
            </w:r>
          </w:p>
          <w:p w:rsidR="00DD0E3E" w:rsidRPr="009E1347" w:rsidRDefault="00DD0E3E" w:rsidP="00C46D96">
            <w:pPr>
              <w:spacing w:line="209" w:lineRule="auto"/>
              <w:jc w:val="both"/>
              <w:rPr>
                <w:sz w:val="10"/>
                <w:szCs w:val="10"/>
              </w:rPr>
            </w:pPr>
          </w:p>
        </w:tc>
        <w:tc>
          <w:tcPr>
            <w:tcW w:w="5804" w:type="dxa"/>
            <w:gridSpan w:val="2"/>
          </w:tcPr>
          <w:p w:rsidR="00DD0E3E" w:rsidRPr="009E1347" w:rsidRDefault="00DD0E3E" w:rsidP="00C46D96">
            <w:pPr>
              <w:spacing w:line="209" w:lineRule="auto"/>
              <w:jc w:val="both"/>
            </w:pPr>
            <w:r w:rsidRPr="009E1347">
              <w:t>Контроль за виконанням розпорядження голови облдержадміністрації - начальника обласної військової адміністрації</w:t>
            </w:r>
          </w:p>
        </w:tc>
        <w:tc>
          <w:tcPr>
            <w:tcW w:w="1426" w:type="dxa"/>
            <w:gridSpan w:val="2"/>
          </w:tcPr>
          <w:p w:rsidR="00DD0E3E" w:rsidRPr="009E1347" w:rsidRDefault="00DD0E3E" w:rsidP="00C46D96">
            <w:pPr>
              <w:spacing w:line="209" w:lineRule="auto"/>
              <w:jc w:val="center"/>
            </w:pPr>
            <w:r w:rsidRPr="009E1347">
              <w:t>17</w:t>
            </w:r>
          </w:p>
        </w:tc>
        <w:tc>
          <w:tcPr>
            <w:tcW w:w="1842" w:type="dxa"/>
            <w:gridSpan w:val="2"/>
          </w:tcPr>
          <w:p w:rsidR="00DD0E3E" w:rsidRPr="009E1347" w:rsidRDefault="00DD0E3E" w:rsidP="00C46D96">
            <w:pPr>
              <w:spacing w:line="209" w:lineRule="auto"/>
            </w:pPr>
            <w:r w:rsidRPr="009E1347">
              <w:rPr>
                <w:spacing w:val="-20"/>
              </w:rPr>
              <w:t xml:space="preserve">Михайловська </w:t>
            </w:r>
            <w:r w:rsidRPr="009E1347">
              <w:t>Ірина</w:t>
            </w:r>
          </w:p>
          <w:p w:rsidR="00DD0E3E" w:rsidRPr="009E1347" w:rsidRDefault="00DD0E3E" w:rsidP="00C46D96">
            <w:pPr>
              <w:spacing w:line="209" w:lineRule="auto"/>
              <w:rPr>
                <w:sz w:val="16"/>
                <w:szCs w:val="16"/>
              </w:rPr>
            </w:pPr>
          </w:p>
          <w:p w:rsidR="00DD0E3E" w:rsidRPr="009E1347" w:rsidRDefault="00DD0E3E" w:rsidP="00C46D96">
            <w:pPr>
              <w:spacing w:line="209" w:lineRule="auto"/>
            </w:pPr>
            <w:r w:rsidRPr="009E1347">
              <w:t>Ситницька Оксана</w:t>
            </w:r>
          </w:p>
        </w:tc>
      </w:tr>
      <w:tr w:rsidR="00DD0E3E" w:rsidRPr="009E1347" w:rsidTr="00B51EA9">
        <w:tblPrEx>
          <w:tblCellMar>
            <w:top w:w="0" w:type="dxa"/>
            <w:left w:w="108" w:type="dxa"/>
            <w:bottom w:w="0" w:type="dxa"/>
            <w:right w:w="108" w:type="dxa"/>
          </w:tblCellMar>
        </w:tblPrEx>
        <w:tc>
          <w:tcPr>
            <w:tcW w:w="6663" w:type="dxa"/>
            <w:gridSpan w:val="3"/>
          </w:tcPr>
          <w:p w:rsidR="00DD0E3E" w:rsidRPr="009E1347" w:rsidRDefault="00DD0E3E" w:rsidP="00C46D96">
            <w:pPr>
              <w:spacing w:line="209" w:lineRule="auto"/>
              <w:jc w:val="both"/>
              <w:rPr>
                <w:szCs w:val="28"/>
              </w:rPr>
            </w:pPr>
            <w:r w:rsidRPr="009E1347">
              <w:t xml:space="preserve">Розпорядження голови обласної державної адміністрації </w:t>
            </w:r>
            <w:r w:rsidRPr="009E1347">
              <w:rPr>
                <w:szCs w:val="28"/>
              </w:rPr>
              <w:t>від 26.11.2021 № 861 "Про Регіональну цільову програму запобігання виникненню, ліквідації наслідків надзвичайних ситуацій та протидії пожежам у природних екосистема</w:t>
            </w:r>
            <w:r w:rsidR="00A21BFB">
              <w:rPr>
                <w:szCs w:val="28"/>
              </w:rPr>
              <w:t xml:space="preserve">х Рівненської області на 2022 – </w:t>
            </w:r>
            <w:r w:rsidRPr="009E1347">
              <w:rPr>
                <w:szCs w:val="28"/>
              </w:rPr>
              <w:t>2024 роки", зі змінами</w:t>
            </w:r>
          </w:p>
          <w:p w:rsidR="00DD0E3E" w:rsidRPr="009E1347" w:rsidRDefault="00DD0E3E" w:rsidP="00C46D96">
            <w:pPr>
              <w:spacing w:line="209" w:lineRule="auto"/>
              <w:jc w:val="both"/>
              <w:rPr>
                <w:sz w:val="12"/>
                <w:szCs w:val="12"/>
              </w:rPr>
            </w:pPr>
          </w:p>
        </w:tc>
        <w:tc>
          <w:tcPr>
            <w:tcW w:w="5804" w:type="dxa"/>
            <w:gridSpan w:val="2"/>
          </w:tcPr>
          <w:p w:rsidR="00DD0E3E" w:rsidRPr="009E1347" w:rsidRDefault="00DD0E3E" w:rsidP="00C46D96">
            <w:pPr>
              <w:spacing w:line="209" w:lineRule="auto"/>
              <w:jc w:val="both"/>
              <w:rPr>
                <w:szCs w:val="28"/>
              </w:rPr>
            </w:pPr>
            <w:r w:rsidRPr="009E1347">
              <w:rPr>
                <w:szCs w:val="28"/>
              </w:rPr>
              <w:t>Кон</w:t>
            </w:r>
            <w:r w:rsidR="00E7723C">
              <w:rPr>
                <w:szCs w:val="28"/>
              </w:rPr>
              <w:t>троль за виконанням розпорядження</w:t>
            </w:r>
            <w:r w:rsidRPr="009E1347">
              <w:rPr>
                <w:szCs w:val="28"/>
              </w:rPr>
              <w:t xml:space="preserve">  голови облдержадміністрації</w:t>
            </w:r>
          </w:p>
        </w:tc>
        <w:tc>
          <w:tcPr>
            <w:tcW w:w="1426" w:type="dxa"/>
            <w:gridSpan w:val="2"/>
          </w:tcPr>
          <w:p w:rsidR="00DD0E3E" w:rsidRPr="009E1347" w:rsidRDefault="00DD0E3E" w:rsidP="00C46D96">
            <w:pPr>
              <w:spacing w:line="209" w:lineRule="auto"/>
              <w:jc w:val="center"/>
              <w:rPr>
                <w:szCs w:val="28"/>
              </w:rPr>
            </w:pPr>
            <w:r w:rsidRPr="009E1347">
              <w:rPr>
                <w:szCs w:val="28"/>
              </w:rPr>
              <w:t>24</w:t>
            </w:r>
          </w:p>
        </w:tc>
        <w:tc>
          <w:tcPr>
            <w:tcW w:w="1842" w:type="dxa"/>
            <w:gridSpan w:val="2"/>
          </w:tcPr>
          <w:p w:rsidR="00DD0E3E" w:rsidRPr="009E1347" w:rsidRDefault="00DD0E3E" w:rsidP="00C46D96">
            <w:pPr>
              <w:spacing w:line="209" w:lineRule="auto"/>
              <w:rPr>
                <w:szCs w:val="28"/>
              </w:rPr>
            </w:pPr>
            <w:r w:rsidRPr="009E1347">
              <w:rPr>
                <w:szCs w:val="28"/>
              </w:rPr>
              <w:t>Подолін Сергій</w:t>
            </w:r>
          </w:p>
          <w:p w:rsidR="00DD0E3E" w:rsidRPr="009E1347" w:rsidRDefault="00DD0E3E" w:rsidP="00C46D96">
            <w:pPr>
              <w:spacing w:line="209" w:lineRule="auto"/>
              <w:rPr>
                <w:sz w:val="16"/>
                <w:szCs w:val="16"/>
              </w:rPr>
            </w:pPr>
          </w:p>
          <w:p w:rsidR="00DD0E3E" w:rsidRPr="009E1347" w:rsidRDefault="00DD0E3E" w:rsidP="00C46D96">
            <w:pPr>
              <w:spacing w:line="209" w:lineRule="auto"/>
              <w:rPr>
                <w:szCs w:val="28"/>
              </w:rPr>
            </w:pPr>
            <w:r w:rsidRPr="009E1347">
              <w:rPr>
                <w:szCs w:val="28"/>
              </w:rPr>
              <w:t>Вівсянник Олег</w:t>
            </w:r>
          </w:p>
        </w:tc>
      </w:tr>
      <w:tr w:rsidR="00DD0E3E" w:rsidRPr="009E1347" w:rsidTr="00B51EA9">
        <w:tblPrEx>
          <w:tblCellMar>
            <w:top w:w="0" w:type="dxa"/>
            <w:left w:w="108" w:type="dxa"/>
            <w:bottom w:w="0" w:type="dxa"/>
            <w:right w:w="108" w:type="dxa"/>
          </w:tblCellMar>
        </w:tblPrEx>
        <w:tc>
          <w:tcPr>
            <w:tcW w:w="6663" w:type="dxa"/>
            <w:gridSpan w:val="3"/>
          </w:tcPr>
          <w:p w:rsidR="00DD0E3E" w:rsidRPr="009E1347" w:rsidRDefault="00DD0E3E" w:rsidP="00C46D96">
            <w:pPr>
              <w:spacing w:line="209" w:lineRule="auto"/>
              <w:jc w:val="both"/>
              <w:rPr>
                <w:szCs w:val="28"/>
              </w:rPr>
            </w:pPr>
            <w:r w:rsidRPr="009E1347">
              <w:t>Розпорядження голови обласної державної адміністрації - начальника обласної військової адміністрації</w:t>
            </w:r>
            <w:r w:rsidRPr="009E1347">
              <w:rPr>
                <w:szCs w:val="28"/>
              </w:rPr>
              <w:t xml:space="preserve"> від 10.12.2024 № 694 "Про Обласну програму розвитку міжнародного територіального співробітництва на 2025 – 2027 роки" </w:t>
            </w:r>
          </w:p>
          <w:p w:rsidR="00DD0E3E" w:rsidRPr="00E7723C" w:rsidRDefault="00DD0E3E" w:rsidP="00C46D96">
            <w:pPr>
              <w:spacing w:line="209" w:lineRule="auto"/>
              <w:jc w:val="both"/>
              <w:rPr>
                <w:sz w:val="10"/>
                <w:szCs w:val="10"/>
              </w:rPr>
            </w:pPr>
          </w:p>
        </w:tc>
        <w:tc>
          <w:tcPr>
            <w:tcW w:w="5804" w:type="dxa"/>
            <w:gridSpan w:val="2"/>
          </w:tcPr>
          <w:p w:rsidR="00DD0E3E" w:rsidRPr="009E1347" w:rsidRDefault="00DD0E3E" w:rsidP="00C46D96">
            <w:pPr>
              <w:spacing w:line="209" w:lineRule="auto"/>
              <w:jc w:val="both"/>
              <w:rPr>
                <w:szCs w:val="28"/>
              </w:rPr>
            </w:pPr>
            <w:r w:rsidRPr="009E1347">
              <w:t>Контроль за виконанням розпорядження голови облдержадміністрації - начальника обласної військової адміністрації</w:t>
            </w:r>
          </w:p>
        </w:tc>
        <w:tc>
          <w:tcPr>
            <w:tcW w:w="1426" w:type="dxa"/>
            <w:gridSpan w:val="2"/>
          </w:tcPr>
          <w:p w:rsidR="00DD0E3E" w:rsidRPr="009E1347" w:rsidRDefault="00DD0E3E" w:rsidP="00C46D96">
            <w:pPr>
              <w:spacing w:before="60" w:after="60" w:line="209" w:lineRule="auto"/>
              <w:jc w:val="center"/>
            </w:pPr>
            <w:r w:rsidRPr="009E1347">
              <w:t>27</w:t>
            </w:r>
          </w:p>
          <w:p w:rsidR="00DD0E3E" w:rsidRPr="009E1347" w:rsidRDefault="00DD0E3E" w:rsidP="00C46D96">
            <w:pPr>
              <w:spacing w:line="209" w:lineRule="auto"/>
              <w:jc w:val="center"/>
            </w:pPr>
          </w:p>
        </w:tc>
        <w:tc>
          <w:tcPr>
            <w:tcW w:w="1842" w:type="dxa"/>
            <w:gridSpan w:val="2"/>
          </w:tcPr>
          <w:p w:rsidR="00DD0E3E" w:rsidRPr="009E1347" w:rsidRDefault="00DD0E3E" w:rsidP="00C46D96">
            <w:pPr>
              <w:spacing w:line="209" w:lineRule="auto"/>
              <w:rPr>
                <w:szCs w:val="28"/>
              </w:rPr>
            </w:pPr>
            <w:r w:rsidRPr="009E1347">
              <w:rPr>
                <w:szCs w:val="28"/>
              </w:rPr>
              <w:t>Павленко Ігор</w:t>
            </w:r>
          </w:p>
          <w:p w:rsidR="00DD0E3E" w:rsidRPr="009E1347" w:rsidRDefault="00DD0E3E" w:rsidP="00C46D96">
            <w:pPr>
              <w:spacing w:line="209" w:lineRule="auto"/>
              <w:rPr>
                <w:sz w:val="16"/>
                <w:szCs w:val="16"/>
              </w:rPr>
            </w:pPr>
          </w:p>
          <w:p w:rsidR="00DD0E3E" w:rsidRPr="009E1347" w:rsidRDefault="00DD0E3E" w:rsidP="00C46D96">
            <w:pPr>
              <w:spacing w:line="209" w:lineRule="auto"/>
            </w:pPr>
            <w:r w:rsidRPr="009E1347">
              <w:t>Ютовець Ольга</w:t>
            </w:r>
          </w:p>
        </w:tc>
      </w:tr>
      <w:tr w:rsidR="00B66182" w:rsidRPr="009E1347" w:rsidTr="00B51EA9">
        <w:tblPrEx>
          <w:tblCellMar>
            <w:top w:w="0" w:type="dxa"/>
            <w:left w:w="108" w:type="dxa"/>
            <w:bottom w:w="0" w:type="dxa"/>
            <w:right w:w="108" w:type="dxa"/>
          </w:tblCellMar>
        </w:tblPrEx>
        <w:tc>
          <w:tcPr>
            <w:tcW w:w="15735" w:type="dxa"/>
            <w:gridSpan w:val="9"/>
          </w:tcPr>
          <w:p w:rsidR="00B66182" w:rsidRPr="009E1347" w:rsidRDefault="00E542C6" w:rsidP="00C46D96">
            <w:pPr>
              <w:spacing w:line="209" w:lineRule="auto"/>
              <w:jc w:val="center"/>
              <w:rPr>
                <w:b/>
                <w:szCs w:val="28"/>
              </w:rPr>
            </w:pPr>
            <w:r>
              <w:rPr>
                <w:b/>
                <w:szCs w:val="28"/>
              </w:rPr>
              <w:t>Засідання колегії структурного підрозділу</w:t>
            </w:r>
            <w:r w:rsidR="00B66182" w:rsidRPr="009E1347">
              <w:rPr>
                <w:b/>
                <w:szCs w:val="28"/>
              </w:rPr>
              <w:t xml:space="preserve"> облдержадміністрації</w:t>
            </w:r>
          </w:p>
        </w:tc>
      </w:tr>
      <w:tr w:rsidR="00AA19AA" w:rsidRPr="009E1347" w:rsidTr="00B51EA9">
        <w:tblPrEx>
          <w:tblCellMar>
            <w:top w:w="0" w:type="dxa"/>
            <w:left w:w="108" w:type="dxa"/>
            <w:bottom w:w="0" w:type="dxa"/>
            <w:right w:w="108" w:type="dxa"/>
          </w:tblCellMar>
        </w:tblPrEx>
        <w:tc>
          <w:tcPr>
            <w:tcW w:w="15735" w:type="dxa"/>
            <w:gridSpan w:val="9"/>
          </w:tcPr>
          <w:p w:rsidR="00E7723C" w:rsidRPr="00E7723C" w:rsidRDefault="00E7723C" w:rsidP="00C46D96">
            <w:pPr>
              <w:pStyle w:val="2"/>
              <w:spacing w:line="209" w:lineRule="auto"/>
              <w:rPr>
                <w:sz w:val="10"/>
                <w:szCs w:val="10"/>
              </w:rPr>
            </w:pPr>
          </w:p>
          <w:p w:rsidR="00AA19AA" w:rsidRPr="009E1347" w:rsidRDefault="00AA19AA" w:rsidP="00C46D96">
            <w:pPr>
              <w:pStyle w:val="2"/>
              <w:spacing w:line="209" w:lineRule="auto"/>
              <w:rPr>
                <w:szCs w:val="28"/>
              </w:rPr>
            </w:pPr>
            <w:r w:rsidRPr="009E1347">
              <w:rPr>
                <w:szCs w:val="28"/>
              </w:rPr>
              <w:t>Управління культури і туризму</w:t>
            </w:r>
          </w:p>
          <w:p w:rsidR="007A43F2" w:rsidRPr="009E1347" w:rsidRDefault="007A43F2" w:rsidP="00C46D96">
            <w:pPr>
              <w:spacing w:line="209" w:lineRule="auto"/>
              <w:rPr>
                <w:sz w:val="6"/>
                <w:szCs w:val="6"/>
              </w:rPr>
            </w:pPr>
          </w:p>
        </w:tc>
      </w:tr>
      <w:tr w:rsidR="00B66182" w:rsidRPr="009E1347" w:rsidTr="00B51EA9">
        <w:tblPrEx>
          <w:tblCellMar>
            <w:top w:w="0" w:type="dxa"/>
            <w:left w:w="108" w:type="dxa"/>
            <w:bottom w:w="0" w:type="dxa"/>
            <w:right w:w="108" w:type="dxa"/>
          </w:tblCellMar>
        </w:tblPrEx>
        <w:tc>
          <w:tcPr>
            <w:tcW w:w="6663" w:type="dxa"/>
            <w:gridSpan w:val="3"/>
          </w:tcPr>
          <w:p w:rsidR="00B66182" w:rsidRPr="009E1347" w:rsidRDefault="00B66182" w:rsidP="00C46D96">
            <w:pPr>
              <w:spacing w:line="209" w:lineRule="auto"/>
              <w:contextualSpacing/>
              <w:jc w:val="both"/>
              <w:rPr>
                <w:szCs w:val="28"/>
                <w:lang w:eastAsia="ru-RU"/>
              </w:rPr>
            </w:pPr>
            <w:r w:rsidRPr="009E1347">
              <w:rPr>
                <w:szCs w:val="28"/>
                <w:lang w:eastAsia="ru-RU"/>
              </w:rPr>
              <w:t xml:space="preserve">Про підсумки діяльності мистецьких шкіл області у 2024 – 2025 навчальному році та завдання на  2025 – </w:t>
            </w:r>
            <w:r w:rsidRPr="009E1347">
              <w:rPr>
                <w:szCs w:val="28"/>
                <w:lang w:eastAsia="ru-RU"/>
              </w:rPr>
              <w:br/>
              <w:t>2026 навчальний рік</w:t>
            </w:r>
          </w:p>
          <w:p w:rsidR="00B66182" w:rsidRPr="00E7723C" w:rsidRDefault="00B66182" w:rsidP="00C46D96">
            <w:pPr>
              <w:spacing w:line="209" w:lineRule="auto"/>
              <w:contextualSpacing/>
              <w:jc w:val="both"/>
              <w:rPr>
                <w:sz w:val="10"/>
                <w:szCs w:val="10"/>
                <w:lang w:eastAsia="ru-RU"/>
              </w:rPr>
            </w:pPr>
          </w:p>
          <w:p w:rsidR="00B66182" w:rsidRPr="009E1347" w:rsidRDefault="00B66182" w:rsidP="00C46D96">
            <w:pPr>
              <w:spacing w:line="209" w:lineRule="auto"/>
              <w:contextualSpacing/>
              <w:jc w:val="both"/>
              <w:rPr>
                <w:szCs w:val="28"/>
                <w:lang w:eastAsia="ru-RU"/>
              </w:rPr>
            </w:pPr>
            <w:r w:rsidRPr="009E1347">
              <w:rPr>
                <w:szCs w:val="28"/>
                <w:lang w:eastAsia="ru-RU"/>
              </w:rPr>
              <w:t>Про стан виконавської дисципліни та здійснення контролю за виконанням документів в управлінні культури і туризму облдержадміністрації та обласних закладах культури і мистецтва</w:t>
            </w:r>
          </w:p>
          <w:p w:rsidR="00F264BB" w:rsidRPr="009E1347" w:rsidRDefault="00F264BB" w:rsidP="00C46D96">
            <w:pPr>
              <w:spacing w:line="209" w:lineRule="auto"/>
              <w:contextualSpacing/>
              <w:jc w:val="both"/>
              <w:rPr>
                <w:sz w:val="16"/>
                <w:szCs w:val="16"/>
                <w:lang w:eastAsia="ru-RU"/>
              </w:rPr>
            </w:pPr>
          </w:p>
        </w:tc>
        <w:tc>
          <w:tcPr>
            <w:tcW w:w="5804" w:type="dxa"/>
            <w:gridSpan w:val="2"/>
          </w:tcPr>
          <w:p w:rsidR="00B66182" w:rsidRPr="009E1347" w:rsidRDefault="00B66182" w:rsidP="00C46D96">
            <w:pPr>
              <w:spacing w:line="209" w:lineRule="auto"/>
              <w:jc w:val="both"/>
              <w:rPr>
                <w:szCs w:val="28"/>
              </w:rPr>
            </w:pPr>
            <w:r w:rsidRPr="009E1347">
              <w:rPr>
                <w:szCs w:val="28"/>
              </w:rPr>
              <w:t>План роботи управління культури і туризму облдержадміністрації на 2025 рік</w:t>
            </w:r>
          </w:p>
          <w:p w:rsidR="00B66182" w:rsidRPr="009E1347" w:rsidRDefault="00B66182" w:rsidP="00C46D96">
            <w:pPr>
              <w:spacing w:line="209" w:lineRule="auto"/>
              <w:jc w:val="both"/>
              <w:rPr>
                <w:b/>
                <w:szCs w:val="28"/>
              </w:rPr>
            </w:pPr>
          </w:p>
        </w:tc>
        <w:tc>
          <w:tcPr>
            <w:tcW w:w="1426" w:type="dxa"/>
            <w:gridSpan w:val="2"/>
          </w:tcPr>
          <w:p w:rsidR="00B66182" w:rsidRPr="009E1347" w:rsidRDefault="00B66182" w:rsidP="00C46D96">
            <w:pPr>
              <w:spacing w:line="209" w:lineRule="auto"/>
              <w:jc w:val="center"/>
              <w:rPr>
                <w:szCs w:val="28"/>
              </w:rPr>
            </w:pPr>
            <w:r w:rsidRPr="009E1347">
              <w:rPr>
                <w:szCs w:val="28"/>
              </w:rPr>
              <w:t>До 30</w:t>
            </w:r>
          </w:p>
        </w:tc>
        <w:tc>
          <w:tcPr>
            <w:tcW w:w="1842" w:type="dxa"/>
            <w:gridSpan w:val="2"/>
          </w:tcPr>
          <w:p w:rsidR="00B66182" w:rsidRPr="009E1347" w:rsidRDefault="00B66182" w:rsidP="00C46D96">
            <w:pPr>
              <w:spacing w:line="209" w:lineRule="auto"/>
              <w:rPr>
                <w:szCs w:val="28"/>
              </w:rPr>
            </w:pPr>
            <w:r w:rsidRPr="009E1347">
              <w:rPr>
                <w:szCs w:val="28"/>
              </w:rPr>
              <w:t>Романюк</w:t>
            </w:r>
          </w:p>
          <w:p w:rsidR="00B66182" w:rsidRPr="009E1347" w:rsidRDefault="00B66182" w:rsidP="00C46D96">
            <w:pPr>
              <w:spacing w:line="209" w:lineRule="auto"/>
              <w:rPr>
                <w:szCs w:val="28"/>
              </w:rPr>
            </w:pPr>
            <w:r w:rsidRPr="009E1347">
              <w:rPr>
                <w:szCs w:val="28"/>
              </w:rPr>
              <w:t>Любов</w:t>
            </w:r>
          </w:p>
        </w:tc>
      </w:tr>
      <w:tr w:rsidR="00B66182" w:rsidRPr="009E1347" w:rsidTr="005926C1">
        <w:tblPrEx>
          <w:tblCellMar>
            <w:top w:w="0" w:type="dxa"/>
            <w:left w:w="108" w:type="dxa"/>
            <w:bottom w:w="0" w:type="dxa"/>
            <w:right w:w="108" w:type="dxa"/>
          </w:tblCellMar>
        </w:tblPrEx>
        <w:trPr>
          <w:cantSplit/>
          <w:trHeight w:val="78"/>
        </w:trPr>
        <w:tc>
          <w:tcPr>
            <w:tcW w:w="15735" w:type="dxa"/>
            <w:gridSpan w:val="9"/>
            <w:vAlign w:val="center"/>
          </w:tcPr>
          <w:p w:rsidR="00B66182" w:rsidRPr="009E1347" w:rsidRDefault="00B66182" w:rsidP="009E1347">
            <w:pPr>
              <w:spacing w:line="216" w:lineRule="auto"/>
              <w:jc w:val="center"/>
              <w:rPr>
                <w:b/>
                <w:sz w:val="4"/>
                <w:szCs w:val="4"/>
              </w:rPr>
            </w:pPr>
          </w:p>
          <w:p w:rsidR="00B66182" w:rsidRPr="009E1347" w:rsidRDefault="00B66182" w:rsidP="009E1347">
            <w:pPr>
              <w:spacing w:line="216" w:lineRule="auto"/>
              <w:jc w:val="center"/>
              <w:rPr>
                <w:b/>
                <w:sz w:val="10"/>
                <w:szCs w:val="10"/>
              </w:rPr>
            </w:pPr>
          </w:p>
          <w:p w:rsidR="00B66182" w:rsidRPr="009E1347" w:rsidRDefault="00B66182" w:rsidP="009E1347">
            <w:pPr>
              <w:spacing w:line="216" w:lineRule="auto"/>
              <w:jc w:val="center"/>
              <w:rPr>
                <w:b/>
                <w:szCs w:val="28"/>
              </w:rPr>
            </w:pPr>
            <w:r w:rsidRPr="009E1347">
              <w:rPr>
                <w:b/>
                <w:szCs w:val="28"/>
              </w:rPr>
              <w:t>Проведення перевірок, надання практичної допомоги</w:t>
            </w:r>
          </w:p>
          <w:p w:rsidR="00B66182" w:rsidRPr="009E1347" w:rsidRDefault="00B66182" w:rsidP="009E1347">
            <w:pPr>
              <w:spacing w:line="216" w:lineRule="auto"/>
              <w:jc w:val="center"/>
              <w:rPr>
                <w:b/>
                <w:sz w:val="16"/>
                <w:szCs w:val="16"/>
              </w:rPr>
            </w:pPr>
          </w:p>
        </w:tc>
      </w:tr>
      <w:tr w:rsidR="00B66182" w:rsidRPr="009E1347" w:rsidTr="005926C1">
        <w:tblPrEx>
          <w:tblCellMar>
            <w:top w:w="0" w:type="dxa"/>
            <w:left w:w="108" w:type="dxa"/>
            <w:bottom w:w="0" w:type="dxa"/>
            <w:right w:w="108" w:type="dxa"/>
          </w:tblCellMar>
        </w:tblPrEx>
        <w:trPr>
          <w:cantSplit/>
          <w:trHeight w:val="586"/>
        </w:trPr>
        <w:tc>
          <w:tcPr>
            <w:tcW w:w="6650" w:type="dxa"/>
            <w:gridSpan w:val="2"/>
          </w:tcPr>
          <w:p w:rsidR="00B66182" w:rsidRPr="009E1347" w:rsidRDefault="00B66182" w:rsidP="009E1347">
            <w:pPr>
              <w:pStyle w:val="af0"/>
              <w:spacing w:line="216" w:lineRule="auto"/>
              <w:jc w:val="both"/>
              <w:rPr>
                <w:rFonts w:ascii="Times New Roman" w:hAnsi="Times New Roman"/>
                <w:w w:val="101"/>
                <w:sz w:val="28"/>
                <w:szCs w:val="28"/>
                <w:lang w:val="uk-UA"/>
              </w:rPr>
            </w:pPr>
            <w:r w:rsidRPr="009E1347">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B66182" w:rsidRPr="009E1347" w:rsidRDefault="00B66182" w:rsidP="009E1347">
            <w:pPr>
              <w:spacing w:line="216" w:lineRule="auto"/>
              <w:jc w:val="both"/>
              <w:rPr>
                <w:szCs w:val="28"/>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економічного розвитку і торгів</w:t>
            </w:r>
            <w:r w:rsidR="00CF69CE">
              <w:rPr>
                <w:szCs w:val="28"/>
              </w:rPr>
              <w:t xml:space="preserve">лі облдержадміністрації </w:t>
            </w:r>
            <w:r w:rsidR="00CF69CE">
              <w:rPr>
                <w:szCs w:val="28"/>
              </w:rPr>
              <w:br/>
              <w:t>на  чер</w:t>
            </w:r>
            <w:r w:rsidRPr="009E1347">
              <w:rPr>
                <w:szCs w:val="28"/>
              </w:rPr>
              <w:t>вень 2025 року</w:t>
            </w:r>
          </w:p>
          <w:p w:rsidR="00B66182" w:rsidRPr="009E1347" w:rsidRDefault="00B66182" w:rsidP="009E1347">
            <w:pPr>
              <w:spacing w:line="216" w:lineRule="auto"/>
              <w:jc w:val="both"/>
              <w:rPr>
                <w:sz w:val="16"/>
                <w:szCs w:val="16"/>
              </w:rPr>
            </w:pPr>
            <w:r w:rsidRPr="009E1347">
              <w:rPr>
                <w:szCs w:val="28"/>
              </w:rPr>
              <w:t xml:space="preserve"> </w:t>
            </w:r>
          </w:p>
        </w:tc>
        <w:tc>
          <w:tcPr>
            <w:tcW w:w="1426" w:type="dxa"/>
            <w:gridSpan w:val="2"/>
          </w:tcPr>
          <w:p w:rsidR="00B66182" w:rsidRPr="009E1347" w:rsidRDefault="00B66182" w:rsidP="009E1347">
            <w:pPr>
              <w:spacing w:line="216" w:lineRule="auto"/>
              <w:ind w:right="-111"/>
              <w:jc w:val="center"/>
              <w:rPr>
                <w:szCs w:val="28"/>
              </w:rPr>
            </w:pPr>
            <w:r w:rsidRPr="009E1347">
              <w:rPr>
                <w:szCs w:val="28"/>
              </w:rPr>
              <w:t>Щодня</w:t>
            </w:r>
          </w:p>
          <w:p w:rsidR="00B66182" w:rsidRPr="009E1347" w:rsidRDefault="00B66182" w:rsidP="009E1347">
            <w:pPr>
              <w:spacing w:line="216" w:lineRule="auto"/>
              <w:jc w:val="center"/>
              <w:rPr>
                <w:szCs w:val="28"/>
              </w:rPr>
            </w:pP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586"/>
        </w:trPr>
        <w:tc>
          <w:tcPr>
            <w:tcW w:w="6650" w:type="dxa"/>
            <w:gridSpan w:val="2"/>
          </w:tcPr>
          <w:p w:rsidR="00B66182" w:rsidRPr="009E1347" w:rsidRDefault="00B66182" w:rsidP="009E1347">
            <w:pPr>
              <w:spacing w:line="216" w:lineRule="auto"/>
              <w:jc w:val="both"/>
              <w:rPr>
                <w:szCs w:val="28"/>
              </w:rPr>
            </w:pPr>
            <w:r w:rsidRPr="009E1347">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економічного розвитку і торгі</w:t>
            </w:r>
            <w:r w:rsidR="00CF69CE">
              <w:rPr>
                <w:szCs w:val="28"/>
              </w:rPr>
              <w:t xml:space="preserve">влі облдержадміністрації </w:t>
            </w:r>
            <w:r w:rsidR="00CF69CE">
              <w:rPr>
                <w:szCs w:val="28"/>
              </w:rPr>
              <w:br/>
              <w:t>на чер</w:t>
            </w:r>
            <w:r w:rsidRPr="009E1347">
              <w:rPr>
                <w:szCs w:val="28"/>
              </w:rPr>
              <w:t>вень 2025 року</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Щотижня</w:t>
            </w:r>
          </w:p>
          <w:p w:rsidR="00B66182" w:rsidRPr="009E1347" w:rsidRDefault="00B66182" w:rsidP="009E1347">
            <w:pPr>
              <w:spacing w:line="216" w:lineRule="auto"/>
              <w:jc w:val="center"/>
              <w:rPr>
                <w:szCs w:val="28"/>
              </w:rPr>
            </w:pP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586"/>
        </w:trPr>
        <w:tc>
          <w:tcPr>
            <w:tcW w:w="6650" w:type="dxa"/>
            <w:gridSpan w:val="2"/>
          </w:tcPr>
          <w:p w:rsidR="00B66182" w:rsidRPr="009E1347" w:rsidRDefault="00B66182" w:rsidP="009E1347">
            <w:pPr>
              <w:pStyle w:val="a5"/>
              <w:tabs>
                <w:tab w:val="left" w:pos="427"/>
              </w:tabs>
              <w:spacing w:line="216" w:lineRule="auto"/>
              <w:ind w:firstLine="0"/>
              <w:rPr>
                <w:szCs w:val="28"/>
              </w:rPr>
            </w:pPr>
            <w:r w:rsidRPr="009E1347">
              <w:rPr>
                <w:szCs w:val="28"/>
              </w:rPr>
              <w:t>Моніторинг оптово-відпускних цін на основні продукти харчування, закупівельних цін на зерно, молоко та м’ясо у живій вазі</w:t>
            </w:r>
          </w:p>
          <w:p w:rsidR="00B66182" w:rsidRPr="009E1347" w:rsidRDefault="00B66182" w:rsidP="009E1347">
            <w:pPr>
              <w:pStyle w:val="a5"/>
              <w:tabs>
                <w:tab w:val="left" w:pos="427"/>
              </w:tabs>
              <w:spacing w:line="216" w:lineRule="auto"/>
              <w:ind w:firstLine="0"/>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B66182" w:rsidRPr="009E1347" w:rsidRDefault="00B66182" w:rsidP="009E1347">
            <w:pPr>
              <w:spacing w:line="216" w:lineRule="auto"/>
              <w:jc w:val="both"/>
              <w:rPr>
                <w:szCs w:val="28"/>
              </w:rPr>
            </w:pPr>
          </w:p>
        </w:tc>
        <w:tc>
          <w:tcPr>
            <w:tcW w:w="1426" w:type="dxa"/>
            <w:gridSpan w:val="2"/>
          </w:tcPr>
          <w:p w:rsidR="00B66182" w:rsidRPr="009E1347" w:rsidRDefault="00B66182" w:rsidP="009E1347">
            <w:pPr>
              <w:spacing w:line="216" w:lineRule="auto"/>
              <w:jc w:val="center"/>
              <w:rPr>
                <w:szCs w:val="28"/>
              </w:rPr>
            </w:pPr>
            <w:r w:rsidRPr="009E1347">
              <w:rPr>
                <w:szCs w:val="28"/>
              </w:rPr>
              <w:t>Щотижня</w:t>
            </w:r>
          </w:p>
          <w:p w:rsidR="00B66182" w:rsidRPr="009E1347" w:rsidRDefault="00B66182" w:rsidP="009E1347">
            <w:pPr>
              <w:spacing w:line="216" w:lineRule="auto"/>
              <w:jc w:val="center"/>
              <w:rPr>
                <w:szCs w:val="28"/>
              </w:rPr>
            </w:pPr>
          </w:p>
        </w:tc>
        <w:tc>
          <w:tcPr>
            <w:tcW w:w="1842" w:type="dxa"/>
            <w:gridSpan w:val="2"/>
          </w:tcPr>
          <w:p w:rsidR="00B66182" w:rsidRPr="009E1347" w:rsidRDefault="00B66182" w:rsidP="009E1347">
            <w:pPr>
              <w:spacing w:line="216" w:lineRule="auto"/>
              <w:rPr>
                <w:szCs w:val="28"/>
              </w:rPr>
            </w:pPr>
            <w:r w:rsidRPr="009E1347">
              <w:rPr>
                <w:szCs w:val="28"/>
              </w:rPr>
              <w:t>Переходько</w:t>
            </w:r>
          </w:p>
          <w:p w:rsidR="00B66182" w:rsidRPr="009E1347" w:rsidRDefault="00B66182" w:rsidP="009E1347">
            <w:pPr>
              <w:spacing w:line="216" w:lineRule="auto"/>
              <w:rPr>
                <w:szCs w:val="28"/>
              </w:rPr>
            </w:pPr>
            <w:r w:rsidRPr="009E1347">
              <w:rPr>
                <w:szCs w:val="28"/>
              </w:rPr>
              <w:t>Надія</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jc w:val="both"/>
              <w:rPr>
                <w:w w:val="101"/>
                <w:szCs w:val="28"/>
              </w:rPr>
            </w:pPr>
            <w:r w:rsidRPr="009E1347">
              <w:rPr>
                <w:w w:val="101"/>
                <w:szCs w:val="28"/>
              </w:rPr>
              <w:t xml:space="preserve">Моніторинг цінової ситуації  на споживчому ринку області </w:t>
            </w:r>
          </w:p>
        </w:tc>
        <w:tc>
          <w:tcPr>
            <w:tcW w:w="5817" w:type="dxa"/>
            <w:gridSpan w:val="3"/>
          </w:tcPr>
          <w:p w:rsidR="00B66182" w:rsidRPr="009E1347" w:rsidRDefault="00B66182" w:rsidP="009E1347">
            <w:pPr>
              <w:spacing w:line="216" w:lineRule="auto"/>
              <w:jc w:val="both"/>
              <w:rPr>
                <w:szCs w:val="28"/>
              </w:rPr>
            </w:pPr>
            <w:r w:rsidRPr="009E1347">
              <w:rPr>
                <w:szCs w:val="28"/>
              </w:rPr>
              <w:t xml:space="preserve">План роботи департаменту економічного розвитку і торгівлі облдержадміністрації </w:t>
            </w:r>
            <w:r w:rsidRPr="009E1347">
              <w:rPr>
                <w:szCs w:val="28"/>
              </w:rPr>
              <w:br/>
              <w:t>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Щотижня</w:t>
            </w:r>
          </w:p>
          <w:p w:rsidR="00B66182" w:rsidRPr="009E1347" w:rsidRDefault="00B66182" w:rsidP="009E1347">
            <w:pPr>
              <w:spacing w:line="216" w:lineRule="auto"/>
              <w:ind w:right="-111"/>
              <w:jc w:val="center"/>
              <w:rPr>
                <w:szCs w:val="28"/>
              </w:rPr>
            </w:pP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jc w:val="both"/>
              <w:rPr>
                <w:szCs w:val="28"/>
              </w:rPr>
            </w:pPr>
            <w:r w:rsidRPr="009E1347">
              <w:rPr>
                <w:szCs w:val="28"/>
              </w:rPr>
              <w:t>Перевірка справності територіальної автомати-зованої системи централізованого оповіщення</w:t>
            </w:r>
          </w:p>
          <w:p w:rsidR="00B66182" w:rsidRPr="009E1347" w:rsidRDefault="00B66182" w:rsidP="009E1347">
            <w:pPr>
              <w:spacing w:line="216" w:lineRule="auto"/>
              <w:jc w:val="both"/>
              <w:rPr>
                <w:rFonts w:cs="Arial"/>
                <w:szCs w:val="28"/>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цивільного захисту та  охорони здоров’я населення облдержадміністрації на 2025 рік</w:t>
            </w:r>
          </w:p>
          <w:p w:rsidR="00B66182" w:rsidRPr="009E1347" w:rsidRDefault="00B66182" w:rsidP="009E1347">
            <w:pPr>
              <w:spacing w:line="216" w:lineRule="auto"/>
              <w:jc w:val="both"/>
              <w:rPr>
                <w:rFonts w:cs="Arial"/>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25</w:t>
            </w:r>
          </w:p>
        </w:tc>
        <w:tc>
          <w:tcPr>
            <w:tcW w:w="1842" w:type="dxa"/>
            <w:gridSpan w:val="2"/>
          </w:tcPr>
          <w:p w:rsidR="00B66182" w:rsidRPr="009E1347" w:rsidRDefault="00B66182" w:rsidP="009E1347">
            <w:pPr>
              <w:keepLines/>
              <w:tabs>
                <w:tab w:val="left" w:pos="0"/>
              </w:tabs>
              <w:spacing w:line="216" w:lineRule="auto"/>
              <w:rPr>
                <w:szCs w:val="28"/>
              </w:rPr>
            </w:pPr>
            <w:r w:rsidRPr="009E1347">
              <w:rPr>
                <w:szCs w:val="28"/>
              </w:rPr>
              <w:t>Вівсянник</w:t>
            </w:r>
          </w:p>
          <w:p w:rsidR="00B66182" w:rsidRPr="009E1347" w:rsidRDefault="00B66182" w:rsidP="009E1347">
            <w:pPr>
              <w:keepLines/>
              <w:tabs>
                <w:tab w:val="left" w:pos="0"/>
              </w:tabs>
              <w:spacing w:line="216" w:lineRule="auto"/>
              <w:rPr>
                <w:szCs w:val="28"/>
              </w:rPr>
            </w:pPr>
            <w:r w:rsidRPr="009E1347">
              <w:rPr>
                <w:szCs w:val="28"/>
              </w:rPr>
              <w:t xml:space="preserve">Олег </w:t>
            </w:r>
          </w:p>
          <w:p w:rsidR="00B66182" w:rsidRPr="009E1347" w:rsidRDefault="00B66182" w:rsidP="009E1347">
            <w:pPr>
              <w:keepLines/>
              <w:tabs>
                <w:tab w:val="left" w:pos="0"/>
              </w:tabs>
              <w:spacing w:line="216" w:lineRule="auto"/>
              <w:rPr>
                <w:szCs w:val="28"/>
              </w:rPr>
            </w:pPr>
          </w:p>
          <w:p w:rsidR="00B66182" w:rsidRPr="009E1347" w:rsidRDefault="00B66182" w:rsidP="009E1347">
            <w:pPr>
              <w:keepLines/>
              <w:tabs>
                <w:tab w:val="left" w:pos="0"/>
              </w:tabs>
              <w:spacing w:line="216" w:lineRule="auto"/>
              <w:rPr>
                <w:sz w:val="16"/>
                <w:szCs w:val="16"/>
              </w:rPr>
            </w:pP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jc w:val="both"/>
            </w:pPr>
            <w:r w:rsidRPr="009E1347">
              <w:t xml:space="preserve">Моніторингове дослідження (вивчення) стану облаштування осередків викладання навчального предмета  "Захист України" у Гощанській, Дубенській, Острозькій територіальних громадах </w:t>
            </w:r>
          </w:p>
          <w:p w:rsidR="00B66182" w:rsidRPr="009E1347" w:rsidRDefault="00B66182" w:rsidP="009E1347">
            <w:pPr>
              <w:spacing w:line="216" w:lineRule="auto"/>
              <w:jc w:val="both"/>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B66182" w:rsidRPr="009E1347" w:rsidRDefault="00B66182" w:rsidP="009E1347">
            <w:pPr>
              <w:spacing w:line="216" w:lineRule="auto"/>
              <w:jc w:val="center"/>
              <w:rPr>
                <w:sz w:val="16"/>
                <w:szCs w:val="16"/>
              </w:rPr>
            </w:pPr>
          </w:p>
        </w:tc>
        <w:tc>
          <w:tcPr>
            <w:tcW w:w="1426" w:type="dxa"/>
            <w:gridSpan w:val="2"/>
          </w:tcPr>
          <w:p w:rsidR="00B66182" w:rsidRPr="009E1347" w:rsidRDefault="00B66182" w:rsidP="009E1347">
            <w:pPr>
              <w:spacing w:line="216" w:lineRule="auto"/>
              <w:jc w:val="center"/>
            </w:pPr>
            <w:r w:rsidRPr="009E1347">
              <w:rPr>
                <w:szCs w:val="28"/>
              </w:rPr>
              <w:t>До 30</w:t>
            </w:r>
            <w:r w:rsidRPr="009E1347">
              <w:t xml:space="preserve">     </w:t>
            </w:r>
          </w:p>
          <w:p w:rsidR="00B66182" w:rsidRPr="009E1347" w:rsidRDefault="00B66182" w:rsidP="009E1347">
            <w:pPr>
              <w:spacing w:line="216" w:lineRule="auto"/>
              <w:jc w:val="center"/>
            </w:pPr>
          </w:p>
        </w:tc>
        <w:tc>
          <w:tcPr>
            <w:tcW w:w="1842" w:type="dxa"/>
            <w:gridSpan w:val="2"/>
          </w:tcPr>
          <w:p w:rsidR="00B66182" w:rsidRPr="009E1347" w:rsidRDefault="00B66182" w:rsidP="009E1347">
            <w:pPr>
              <w:tabs>
                <w:tab w:val="left" w:pos="0"/>
              </w:tabs>
              <w:spacing w:line="216" w:lineRule="auto"/>
              <w:ind w:right="-108"/>
              <w:jc w:val="both"/>
              <w:rPr>
                <w:szCs w:val="28"/>
              </w:rPr>
            </w:pPr>
            <w:r w:rsidRPr="009E1347">
              <w:rPr>
                <w:szCs w:val="28"/>
              </w:rPr>
              <w:t>Коржевський</w:t>
            </w:r>
          </w:p>
          <w:p w:rsidR="00B66182" w:rsidRPr="009E1347" w:rsidRDefault="00B66182" w:rsidP="009E1347">
            <w:pPr>
              <w:tabs>
                <w:tab w:val="left" w:pos="0"/>
              </w:tabs>
              <w:spacing w:line="216" w:lineRule="auto"/>
              <w:ind w:right="-108"/>
              <w:jc w:val="both"/>
              <w:rPr>
                <w:szCs w:val="28"/>
              </w:rPr>
            </w:pPr>
            <w:r w:rsidRPr="009E1347">
              <w:rPr>
                <w:szCs w:val="28"/>
              </w:rPr>
              <w:t>Петро</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ind w:left="-19" w:firstLine="19"/>
              <w:jc w:val="both"/>
            </w:pPr>
            <w:r w:rsidRPr="009E1347">
              <w:t>Вивчення стану готовності приймальних комісій закладів вищої та фахової передвищої освіти до вступної кампанії 2025 року</w:t>
            </w:r>
          </w:p>
          <w:p w:rsidR="00B66182" w:rsidRPr="009E1347" w:rsidRDefault="00B66182" w:rsidP="009E1347">
            <w:pPr>
              <w:spacing w:line="216" w:lineRule="auto"/>
              <w:ind w:left="-19" w:firstLine="19"/>
              <w:jc w:val="both"/>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B66182" w:rsidRPr="009E1347" w:rsidRDefault="00B66182" w:rsidP="009E1347">
            <w:pPr>
              <w:spacing w:line="216" w:lineRule="auto"/>
              <w:jc w:val="center"/>
              <w:rPr>
                <w:sz w:val="16"/>
                <w:szCs w:val="16"/>
              </w:rPr>
            </w:pPr>
          </w:p>
        </w:tc>
        <w:tc>
          <w:tcPr>
            <w:tcW w:w="1426" w:type="dxa"/>
            <w:gridSpan w:val="2"/>
          </w:tcPr>
          <w:p w:rsidR="00B66182" w:rsidRPr="009E1347" w:rsidRDefault="00B66182" w:rsidP="009E1347">
            <w:pPr>
              <w:spacing w:line="216" w:lineRule="auto"/>
              <w:jc w:val="center"/>
            </w:pPr>
            <w:r w:rsidRPr="009E1347">
              <w:rPr>
                <w:szCs w:val="28"/>
              </w:rPr>
              <w:t>До 30</w:t>
            </w:r>
            <w:r w:rsidRPr="009E1347">
              <w:t xml:space="preserve">     </w:t>
            </w:r>
          </w:p>
          <w:p w:rsidR="00B66182" w:rsidRPr="009E1347" w:rsidRDefault="00B66182" w:rsidP="009E1347">
            <w:pPr>
              <w:spacing w:line="216" w:lineRule="auto"/>
              <w:jc w:val="center"/>
            </w:pPr>
          </w:p>
        </w:tc>
        <w:tc>
          <w:tcPr>
            <w:tcW w:w="1842" w:type="dxa"/>
            <w:gridSpan w:val="2"/>
          </w:tcPr>
          <w:p w:rsidR="00B66182" w:rsidRPr="009E1347" w:rsidRDefault="00B66182" w:rsidP="009E1347">
            <w:pPr>
              <w:tabs>
                <w:tab w:val="left" w:pos="0"/>
              </w:tabs>
              <w:spacing w:line="216" w:lineRule="auto"/>
              <w:ind w:right="-108"/>
              <w:jc w:val="both"/>
              <w:rPr>
                <w:szCs w:val="28"/>
              </w:rPr>
            </w:pPr>
            <w:r w:rsidRPr="009E1347">
              <w:rPr>
                <w:szCs w:val="28"/>
              </w:rPr>
              <w:t>Коржевський</w:t>
            </w:r>
          </w:p>
          <w:p w:rsidR="00B66182" w:rsidRPr="009E1347" w:rsidRDefault="00B66182" w:rsidP="009E1347">
            <w:pPr>
              <w:tabs>
                <w:tab w:val="left" w:pos="0"/>
              </w:tabs>
              <w:spacing w:line="216" w:lineRule="auto"/>
              <w:ind w:right="-108"/>
              <w:jc w:val="both"/>
              <w:rPr>
                <w:szCs w:val="28"/>
              </w:rPr>
            </w:pPr>
            <w:r w:rsidRPr="009E1347">
              <w:rPr>
                <w:szCs w:val="28"/>
              </w:rPr>
              <w:t>Петро</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ind w:left="-19" w:firstLine="19"/>
              <w:jc w:val="both"/>
            </w:pPr>
            <w:r w:rsidRPr="009E1347">
              <w:t>Вивчення стану готовності приймальних комісій закладів професійної (професійно-технічної)  освіти області  до вступної кампанії 2025 року</w:t>
            </w:r>
          </w:p>
          <w:p w:rsidR="00B66182" w:rsidRPr="009E1347" w:rsidRDefault="00B66182" w:rsidP="009E1347">
            <w:pPr>
              <w:spacing w:line="216" w:lineRule="auto"/>
              <w:ind w:left="-19" w:firstLine="19"/>
              <w:jc w:val="both"/>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B66182" w:rsidRPr="009E1347" w:rsidRDefault="00B66182" w:rsidP="009E1347">
            <w:pPr>
              <w:spacing w:line="216" w:lineRule="auto"/>
              <w:jc w:val="center"/>
              <w:rPr>
                <w:sz w:val="16"/>
                <w:szCs w:val="16"/>
              </w:rPr>
            </w:pPr>
          </w:p>
        </w:tc>
        <w:tc>
          <w:tcPr>
            <w:tcW w:w="1426" w:type="dxa"/>
            <w:gridSpan w:val="2"/>
          </w:tcPr>
          <w:p w:rsidR="00B66182" w:rsidRPr="009E1347" w:rsidRDefault="00B66182" w:rsidP="009E1347">
            <w:pPr>
              <w:spacing w:line="216" w:lineRule="auto"/>
              <w:jc w:val="center"/>
            </w:pPr>
            <w:r w:rsidRPr="009E1347">
              <w:rPr>
                <w:szCs w:val="28"/>
              </w:rPr>
              <w:t>До 30</w:t>
            </w:r>
            <w:r w:rsidRPr="009E1347">
              <w:t xml:space="preserve">     </w:t>
            </w:r>
          </w:p>
          <w:p w:rsidR="00B66182" w:rsidRPr="009E1347" w:rsidRDefault="00B66182" w:rsidP="009E1347">
            <w:pPr>
              <w:spacing w:line="216" w:lineRule="auto"/>
              <w:jc w:val="center"/>
            </w:pPr>
          </w:p>
        </w:tc>
        <w:tc>
          <w:tcPr>
            <w:tcW w:w="1842" w:type="dxa"/>
            <w:gridSpan w:val="2"/>
          </w:tcPr>
          <w:p w:rsidR="00B66182" w:rsidRPr="009E1347" w:rsidRDefault="00B66182" w:rsidP="009E1347">
            <w:pPr>
              <w:tabs>
                <w:tab w:val="left" w:pos="0"/>
              </w:tabs>
              <w:spacing w:line="216" w:lineRule="auto"/>
              <w:ind w:right="-108"/>
              <w:jc w:val="both"/>
              <w:rPr>
                <w:szCs w:val="28"/>
              </w:rPr>
            </w:pPr>
            <w:r w:rsidRPr="009E1347">
              <w:rPr>
                <w:szCs w:val="28"/>
              </w:rPr>
              <w:t>Коржевський</w:t>
            </w:r>
          </w:p>
          <w:p w:rsidR="00B66182" w:rsidRPr="009E1347" w:rsidRDefault="00B66182" w:rsidP="009E1347">
            <w:pPr>
              <w:tabs>
                <w:tab w:val="left" w:pos="0"/>
              </w:tabs>
              <w:spacing w:line="216" w:lineRule="auto"/>
              <w:ind w:right="-108"/>
              <w:jc w:val="both"/>
              <w:rPr>
                <w:szCs w:val="28"/>
              </w:rPr>
            </w:pPr>
            <w:r w:rsidRPr="009E1347">
              <w:rPr>
                <w:szCs w:val="28"/>
              </w:rPr>
              <w:t>Петро</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jc w:val="both"/>
              <w:rPr>
                <w:szCs w:val="28"/>
              </w:rPr>
            </w:pPr>
            <w:r w:rsidRPr="009E1347">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B66182" w:rsidRPr="009E1347" w:rsidRDefault="00B66182" w:rsidP="009E1347">
            <w:pPr>
              <w:spacing w:line="216" w:lineRule="auto"/>
              <w:jc w:val="both"/>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 xml:space="preserve">План роботи управління інфраструктури та промисловості        облдержадміністрації      на </w:t>
            </w:r>
            <w:r w:rsidRPr="009E1347">
              <w:rPr>
                <w:szCs w:val="28"/>
              </w:rPr>
              <w:br/>
              <w:t>2025 рік</w:t>
            </w:r>
          </w:p>
        </w:tc>
        <w:tc>
          <w:tcPr>
            <w:tcW w:w="1426" w:type="dxa"/>
            <w:gridSpan w:val="2"/>
          </w:tcPr>
          <w:p w:rsidR="00B66182" w:rsidRPr="009E1347" w:rsidRDefault="00B66182"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Мисюра</w:t>
            </w:r>
          </w:p>
          <w:p w:rsidR="00B66182" w:rsidRPr="009E1347" w:rsidRDefault="00B66182" w:rsidP="009E1347">
            <w:pPr>
              <w:spacing w:line="216" w:lineRule="auto"/>
              <w:rPr>
                <w:szCs w:val="28"/>
              </w:rPr>
            </w:pPr>
            <w:r w:rsidRPr="009E1347">
              <w:rPr>
                <w:szCs w:val="28"/>
              </w:rPr>
              <w:t>Федір</w:t>
            </w:r>
          </w:p>
        </w:tc>
      </w:tr>
      <w:tr w:rsidR="00B66182" w:rsidRPr="009E1347" w:rsidTr="005926C1">
        <w:tblPrEx>
          <w:tblCellMar>
            <w:top w:w="0" w:type="dxa"/>
            <w:left w:w="108" w:type="dxa"/>
            <w:bottom w:w="0" w:type="dxa"/>
            <w:right w:w="108" w:type="dxa"/>
          </w:tblCellMar>
        </w:tblPrEx>
        <w:trPr>
          <w:cantSplit/>
          <w:trHeight w:val="891"/>
        </w:trPr>
        <w:tc>
          <w:tcPr>
            <w:tcW w:w="6650" w:type="dxa"/>
            <w:gridSpan w:val="2"/>
          </w:tcPr>
          <w:p w:rsidR="00B66182" w:rsidRPr="009E1347" w:rsidRDefault="00B66182" w:rsidP="009E1347">
            <w:pPr>
              <w:spacing w:line="216" w:lineRule="auto"/>
              <w:jc w:val="both"/>
              <w:rPr>
                <w:sz w:val="16"/>
                <w:szCs w:val="16"/>
              </w:rPr>
            </w:pPr>
            <w:r w:rsidRPr="009E1347">
              <w:rPr>
                <w:szCs w:val="28"/>
              </w:rPr>
              <w:lastRenderedPageBreak/>
              <w:t>Організація обліку захисних споруд цивільного захисту  органами місцевого самоврядування</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цивільного захисту та охорони здоров’я населення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keepLines/>
              <w:tabs>
                <w:tab w:val="left" w:pos="0"/>
              </w:tabs>
              <w:spacing w:line="216" w:lineRule="auto"/>
              <w:rPr>
                <w:szCs w:val="28"/>
              </w:rPr>
            </w:pPr>
            <w:r w:rsidRPr="009E1347">
              <w:rPr>
                <w:szCs w:val="28"/>
              </w:rPr>
              <w:t>Вівсянник</w:t>
            </w:r>
          </w:p>
          <w:p w:rsidR="00B66182" w:rsidRPr="009E1347" w:rsidRDefault="00B66182" w:rsidP="009E1347">
            <w:pPr>
              <w:keepLines/>
              <w:tabs>
                <w:tab w:val="left" w:pos="0"/>
              </w:tabs>
              <w:spacing w:line="216" w:lineRule="auto"/>
              <w:rPr>
                <w:szCs w:val="28"/>
              </w:rPr>
            </w:pPr>
            <w:r w:rsidRPr="009E1347">
              <w:rPr>
                <w:szCs w:val="28"/>
              </w:rPr>
              <w:t>Олег</w:t>
            </w:r>
          </w:p>
        </w:tc>
      </w:tr>
      <w:tr w:rsidR="00B66182" w:rsidRPr="009E1347" w:rsidTr="005926C1">
        <w:tblPrEx>
          <w:tblCellMar>
            <w:top w:w="0" w:type="dxa"/>
            <w:left w:w="108" w:type="dxa"/>
            <w:bottom w:w="0" w:type="dxa"/>
            <w:right w:w="108" w:type="dxa"/>
          </w:tblCellMar>
        </w:tblPrEx>
        <w:trPr>
          <w:cantSplit/>
          <w:trHeight w:val="709"/>
        </w:trPr>
        <w:tc>
          <w:tcPr>
            <w:tcW w:w="6650" w:type="dxa"/>
            <w:gridSpan w:val="2"/>
          </w:tcPr>
          <w:p w:rsidR="00B66182" w:rsidRPr="009E1347" w:rsidRDefault="00B66182" w:rsidP="009E1347">
            <w:pPr>
              <w:spacing w:line="216" w:lineRule="auto"/>
              <w:jc w:val="both"/>
              <w:rPr>
                <w:szCs w:val="28"/>
              </w:rPr>
            </w:pPr>
            <w:r w:rsidRPr="009E1347">
              <w:rPr>
                <w:szCs w:val="28"/>
              </w:rPr>
              <w:t>Моніторинг стану проведення вакцинальної кампанії  в області</w:t>
            </w:r>
          </w:p>
          <w:p w:rsidR="00B66182" w:rsidRPr="009E1347" w:rsidRDefault="00B66182" w:rsidP="009E1347">
            <w:pPr>
              <w:spacing w:line="216" w:lineRule="auto"/>
              <w:jc w:val="both"/>
              <w:rPr>
                <w:szCs w:val="28"/>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цивільного захисту та  охорони здоров’я населення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keepLines/>
              <w:tabs>
                <w:tab w:val="left" w:pos="0"/>
              </w:tabs>
              <w:spacing w:line="216" w:lineRule="auto"/>
              <w:rPr>
                <w:szCs w:val="28"/>
              </w:rPr>
            </w:pPr>
            <w:r w:rsidRPr="009E1347">
              <w:rPr>
                <w:szCs w:val="28"/>
              </w:rPr>
              <w:t>Вівсянник</w:t>
            </w:r>
          </w:p>
          <w:p w:rsidR="00B66182" w:rsidRPr="009E1347" w:rsidRDefault="00B66182" w:rsidP="009E1347">
            <w:pPr>
              <w:keepLines/>
              <w:tabs>
                <w:tab w:val="left" w:pos="0"/>
              </w:tabs>
              <w:spacing w:line="216" w:lineRule="auto"/>
              <w:rPr>
                <w:szCs w:val="28"/>
              </w:rPr>
            </w:pPr>
            <w:r w:rsidRPr="009E1347">
              <w:rPr>
                <w:szCs w:val="28"/>
              </w:rPr>
              <w:t>Олег</w:t>
            </w:r>
          </w:p>
        </w:tc>
      </w:tr>
      <w:tr w:rsidR="00B66182" w:rsidRPr="009E1347" w:rsidTr="005926C1">
        <w:tblPrEx>
          <w:tblCellMar>
            <w:top w:w="0" w:type="dxa"/>
            <w:left w:w="108" w:type="dxa"/>
            <w:bottom w:w="0" w:type="dxa"/>
            <w:right w:w="108" w:type="dxa"/>
          </w:tblCellMar>
        </w:tblPrEx>
        <w:trPr>
          <w:cantSplit/>
          <w:trHeight w:val="709"/>
        </w:trPr>
        <w:tc>
          <w:tcPr>
            <w:tcW w:w="6650" w:type="dxa"/>
            <w:gridSpan w:val="2"/>
          </w:tcPr>
          <w:p w:rsidR="00B66182" w:rsidRPr="009E1347" w:rsidRDefault="00B66182" w:rsidP="009E1347">
            <w:pPr>
              <w:spacing w:line="216" w:lineRule="auto"/>
              <w:jc w:val="both"/>
              <w:rPr>
                <w:szCs w:val="28"/>
              </w:rPr>
            </w:pPr>
            <w:r w:rsidRPr="009E1347">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цивільного захисту та охорони здоров’я населення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keepLines/>
              <w:tabs>
                <w:tab w:val="left" w:pos="0"/>
              </w:tabs>
              <w:spacing w:line="216" w:lineRule="auto"/>
              <w:rPr>
                <w:szCs w:val="28"/>
              </w:rPr>
            </w:pPr>
            <w:r w:rsidRPr="009E1347">
              <w:rPr>
                <w:szCs w:val="28"/>
              </w:rPr>
              <w:t>Вівсянник</w:t>
            </w:r>
          </w:p>
          <w:p w:rsidR="00B66182" w:rsidRPr="009E1347" w:rsidRDefault="00B66182" w:rsidP="009E1347">
            <w:pPr>
              <w:keepLines/>
              <w:tabs>
                <w:tab w:val="left" w:pos="0"/>
              </w:tabs>
              <w:spacing w:line="216" w:lineRule="auto"/>
              <w:rPr>
                <w:szCs w:val="28"/>
              </w:rPr>
            </w:pPr>
            <w:r w:rsidRPr="009E1347">
              <w:rPr>
                <w:szCs w:val="28"/>
              </w:rPr>
              <w:t>Олег</w:t>
            </w:r>
          </w:p>
        </w:tc>
      </w:tr>
      <w:tr w:rsidR="00B66182" w:rsidRPr="009E1347" w:rsidTr="005926C1">
        <w:tblPrEx>
          <w:tblCellMar>
            <w:top w:w="0" w:type="dxa"/>
            <w:left w:w="108" w:type="dxa"/>
            <w:bottom w:w="0" w:type="dxa"/>
            <w:right w:w="108" w:type="dxa"/>
          </w:tblCellMar>
        </w:tblPrEx>
        <w:trPr>
          <w:cantSplit/>
          <w:trHeight w:val="709"/>
        </w:trPr>
        <w:tc>
          <w:tcPr>
            <w:tcW w:w="6650" w:type="dxa"/>
            <w:gridSpan w:val="2"/>
          </w:tcPr>
          <w:p w:rsidR="00B66182" w:rsidRPr="009E1347" w:rsidRDefault="00B66182" w:rsidP="009E1347">
            <w:pPr>
              <w:spacing w:line="216" w:lineRule="auto"/>
              <w:jc w:val="both"/>
              <w:rPr>
                <w:szCs w:val="28"/>
              </w:rPr>
            </w:pPr>
            <w:r w:rsidRPr="009E1347">
              <w:rPr>
                <w:szCs w:val="28"/>
              </w:rPr>
              <w:t>Моніторинг завданих пошкоджень та руйнувань в Рівненській області внаслідок збройної агресії російської федерації проти України</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з питань будівництва та архітектури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До 3</w:t>
            </w:r>
            <w:r w:rsidR="005B08CE" w:rsidRPr="009E1347">
              <w:rPr>
                <w:szCs w:val="28"/>
              </w:rPr>
              <w:t>0</w:t>
            </w:r>
          </w:p>
        </w:tc>
        <w:tc>
          <w:tcPr>
            <w:tcW w:w="1842" w:type="dxa"/>
            <w:gridSpan w:val="2"/>
          </w:tcPr>
          <w:p w:rsidR="00B66182" w:rsidRPr="009E1347" w:rsidRDefault="00B66182" w:rsidP="009E1347">
            <w:pPr>
              <w:spacing w:line="216" w:lineRule="auto"/>
              <w:rPr>
                <w:szCs w:val="28"/>
              </w:rPr>
            </w:pPr>
            <w:r w:rsidRPr="009E1347">
              <w:rPr>
                <w:szCs w:val="28"/>
              </w:rPr>
              <w:t>Ярусевич</w:t>
            </w:r>
          </w:p>
          <w:p w:rsidR="00B66182" w:rsidRPr="009E1347" w:rsidRDefault="00B66182" w:rsidP="009E1347">
            <w:pPr>
              <w:spacing w:line="216" w:lineRule="auto"/>
              <w:jc w:val="both"/>
              <w:rPr>
                <w:spacing w:val="-20"/>
                <w:szCs w:val="28"/>
              </w:rPr>
            </w:pPr>
            <w:r w:rsidRPr="009E1347">
              <w:rPr>
                <w:szCs w:val="28"/>
              </w:rPr>
              <w:t>Андрій</w:t>
            </w:r>
          </w:p>
        </w:tc>
      </w:tr>
      <w:tr w:rsidR="00B66182" w:rsidRPr="009E1347" w:rsidTr="005926C1">
        <w:tblPrEx>
          <w:tblCellMar>
            <w:top w:w="0" w:type="dxa"/>
            <w:left w:w="108" w:type="dxa"/>
            <w:bottom w:w="0" w:type="dxa"/>
            <w:right w:w="108" w:type="dxa"/>
          </w:tblCellMar>
        </w:tblPrEx>
        <w:trPr>
          <w:cantSplit/>
          <w:trHeight w:val="709"/>
        </w:trPr>
        <w:tc>
          <w:tcPr>
            <w:tcW w:w="6650" w:type="dxa"/>
            <w:gridSpan w:val="2"/>
          </w:tcPr>
          <w:p w:rsidR="00B66182" w:rsidRPr="009E1347" w:rsidRDefault="00B66182" w:rsidP="009E1347">
            <w:pPr>
              <w:spacing w:line="216" w:lineRule="auto"/>
              <w:jc w:val="both"/>
              <w:rPr>
                <w:szCs w:val="28"/>
              </w:rPr>
            </w:pPr>
            <w:r w:rsidRPr="009E1347">
              <w:rPr>
                <w:szCs w:val="28"/>
              </w:rPr>
              <w:t>Моніторинг економічних показників діяльності  суб’єктів господарювання у сферах тепло-водопостачання та водовідведення, поводження з побутовими відходами, управління багатоквартирними будинками</w:t>
            </w:r>
          </w:p>
          <w:p w:rsidR="00B66182" w:rsidRPr="009E1347" w:rsidRDefault="00B66182" w:rsidP="009E1347">
            <w:pPr>
              <w:pStyle w:val="a5"/>
              <w:tabs>
                <w:tab w:val="left" w:pos="427"/>
              </w:tabs>
              <w:spacing w:line="216" w:lineRule="auto"/>
              <w:ind w:firstLine="0"/>
              <w:rPr>
                <w:sz w:val="16"/>
                <w:szCs w:val="16"/>
                <w:lang w:eastAsia="ru-RU"/>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tc>
      </w:tr>
      <w:tr w:rsidR="00B66182" w:rsidRPr="009E1347" w:rsidTr="005926C1">
        <w:tblPrEx>
          <w:tblCellMar>
            <w:top w:w="0" w:type="dxa"/>
            <w:left w:w="108" w:type="dxa"/>
            <w:bottom w:w="0" w:type="dxa"/>
            <w:right w:w="108" w:type="dxa"/>
          </w:tblCellMar>
        </w:tblPrEx>
        <w:trPr>
          <w:cantSplit/>
          <w:trHeight w:val="977"/>
        </w:trPr>
        <w:tc>
          <w:tcPr>
            <w:tcW w:w="6650" w:type="dxa"/>
            <w:gridSpan w:val="2"/>
          </w:tcPr>
          <w:p w:rsidR="00B66182" w:rsidRPr="009E1347" w:rsidRDefault="00B66182" w:rsidP="009E1347">
            <w:pPr>
              <w:spacing w:line="216" w:lineRule="auto"/>
              <w:jc w:val="both"/>
              <w:rPr>
                <w:szCs w:val="28"/>
              </w:rPr>
            </w:pPr>
            <w:r w:rsidRPr="009E1347">
              <w:rPr>
                <w:szCs w:val="28"/>
              </w:rPr>
              <w:t>Моніторинг рівнів собівартості та тарифів на житлово-комунальні послуги</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tc>
      </w:tr>
      <w:tr w:rsidR="00B66182" w:rsidRPr="009E1347" w:rsidTr="005926C1">
        <w:tblPrEx>
          <w:tblCellMar>
            <w:top w:w="0" w:type="dxa"/>
            <w:left w:w="108" w:type="dxa"/>
            <w:bottom w:w="0" w:type="dxa"/>
            <w:right w:w="108" w:type="dxa"/>
          </w:tblCellMar>
        </w:tblPrEx>
        <w:trPr>
          <w:cantSplit/>
          <w:trHeight w:val="1030"/>
        </w:trPr>
        <w:tc>
          <w:tcPr>
            <w:tcW w:w="6650" w:type="dxa"/>
            <w:gridSpan w:val="2"/>
          </w:tcPr>
          <w:p w:rsidR="00B66182" w:rsidRPr="009E1347" w:rsidRDefault="00B66182" w:rsidP="009E1347">
            <w:pPr>
              <w:spacing w:line="216" w:lineRule="auto"/>
              <w:jc w:val="both"/>
              <w:rPr>
                <w:szCs w:val="28"/>
              </w:rPr>
            </w:pPr>
            <w:r w:rsidRPr="009E1347">
              <w:rPr>
                <w:szCs w:val="28"/>
              </w:rPr>
              <w:t>Моніторинг погашення заборгованості із заробітної плати на підприємствах житлово-комунальної галузі</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jc w:val="both"/>
              <w:rPr>
                <w:szCs w:val="28"/>
              </w:rPr>
            </w:pPr>
            <w:r w:rsidRPr="009E1347">
              <w:rPr>
                <w:szCs w:val="28"/>
              </w:rPr>
              <w:t>Моніторинг стану оснащеності вузлами комерційного обліку теплової енергії  та питної води споживачів області</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jc w:val="both"/>
              <w:rPr>
                <w:szCs w:val="28"/>
              </w:rPr>
            </w:pPr>
            <w:r w:rsidRPr="009E1347">
              <w:rPr>
                <w:szCs w:val="28"/>
              </w:rPr>
              <w:lastRenderedPageBreak/>
              <w:t>Моніторинг підписання ЕСКО-договорів</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p w:rsidR="00B66182" w:rsidRPr="009E1347" w:rsidRDefault="00B66182" w:rsidP="009E1347">
            <w:pPr>
              <w:spacing w:line="216" w:lineRule="auto"/>
              <w:rPr>
                <w:sz w:val="16"/>
                <w:szCs w:val="16"/>
              </w:rPr>
            </w:pP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jc w:val="both"/>
              <w:rPr>
                <w:szCs w:val="28"/>
              </w:rPr>
            </w:pPr>
            <w:r w:rsidRPr="009E1347">
              <w:rPr>
                <w:szCs w:val="28"/>
              </w:rPr>
              <w:t>Моніторинг стану інженерного захисту об</w:t>
            </w:r>
            <w:r w:rsidRPr="009E1347">
              <w:rPr>
                <w:w w:val="101"/>
                <w:szCs w:val="28"/>
              </w:rPr>
              <w:t>’</w:t>
            </w:r>
            <w:r w:rsidRPr="009E1347">
              <w:rPr>
                <w:szCs w:val="28"/>
              </w:rPr>
              <w:t>єктів критичної інфраструктури</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житлово-комунального господарства, енергетики та енергоефективності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5B08C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Пшеюк</w:t>
            </w:r>
          </w:p>
          <w:p w:rsidR="00B66182" w:rsidRPr="009E1347" w:rsidRDefault="00B66182" w:rsidP="009E1347">
            <w:pPr>
              <w:spacing w:line="216" w:lineRule="auto"/>
              <w:rPr>
                <w:szCs w:val="28"/>
              </w:rPr>
            </w:pPr>
            <w:r w:rsidRPr="009E1347">
              <w:rPr>
                <w:szCs w:val="28"/>
              </w:rPr>
              <w:t>Володимир</w:t>
            </w:r>
          </w:p>
          <w:p w:rsidR="00B66182" w:rsidRPr="009E1347" w:rsidRDefault="00B66182" w:rsidP="009E1347">
            <w:pPr>
              <w:spacing w:line="216" w:lineRule="auto"/>
              <w:rPr>
                <w:sz w:val="16"/>
                <w:szCs w:val="16"/>
              </w:rPr>
            </w:pP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jc w:val="both"/>
              <w:rPr>
                <w:szCs w:val="28"/>
              </w:rPr>
            </w:pPr>
            <w:r w:rsidRPr="009E1347">
              <w:rPr>
                <w:szCs w:val="28"/>
              </w:rPr>
              <w:t>Моніторинг закупівельних цін на  мінеральні добрива</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2341CA"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jc w:val="both"/>
              <w:rPr>
                <w:bCs/>
                <w:szCs w:val="28"/>
              </w:rPr>
            </w:pPr>
            <w:r w:rsidRPr="009E1347">
              <w:rPr>
                <w:bCs/>
                <w:szCs w:val="28"/>
              </w:rPr>
              <w:t>Переходько</w:t>
            </w:r>
          </w:p>
          <w:p w:rsidR="00B66182" w:rsidRPr="009E1347" w:rsidRDefault="00B66182" w:rsidP="009E1347">
            <w:pPr>
              <w:spacing w:line="216" w:lineRule="auto"/>
              <w:rPr>
                <w:bCs/>
                <w:szCs w:val="28"/>
              </w:rPr>
            </w:pPr>
            <w:r w:rsidRPr="009E1347">
              <w:rPr>
                <w:bCs/>
                <w:szCs w:val="28"/>
              </w:rPr>
              <w:t>Надія</w:t>
            </w:r>
          </w:p>
          <w:p w:rsidR="00B66182" w:rsidRPr="009E1347" w:rsidRDefault="00B66182" w:rsidP="009E1347">
            <w:pPr>
              <w:spacing w:line="216" w:lineRule="auto"/>
              <w:jc w:val="both"/>
              <w:rPr>
                <w:bCs/>
                <w:sz w:val="16"/>
                <w:szCs w:val="16"/>
              </w:rPr>
            </w:pP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ind w:right="113"/>
              <w:jc w:val="both"/>
              <w:rPr>
                <w:szCs w:val="28"/>
              </w:rPr>
            </w:pPr>
            <w:r w:rsidRPr="009E1347">
              <w:rPr>
                <w:szCs w:val="28"/>
              </w:rPr>
              <w:t>Монітори</w:t>
            </w:r>
            <w:r w:rsidR="00BA3FDA" w:rsidRPr="009E1347">
              <w:rPr>
                <w:szCs w:val="28"/>
              </w:rPr>
              <w:t xml:space="preserve">нг проведення комплексу </w:t>
            </w:r>
            <w:r w:rsidRPr="009E1347">
              <w:rPr>
                <w:szCs w:val="28"/>
              </w:rPr>
              <w:t>польових робіт</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B66182" w:rsidRPr="009E1347" w:rsidRDefault="00B66182" w:rsidP="009E1347">
            <w:pPr>
              <w:spacing w:line="216" w:lineRule="auto"/>
              <w:jc w:val="both"/>
              <w:rPr>
                <w:sz w:val="16"/>
                <w:szCs w:val="16"/>
              </w:rPr>
            </w:pPr>
          </w:p>
        </w:tc>
        <w:tc>
          <w:tcPr>
            <w:tcW w:w="1426" w:type="dxa"/>
            <w:gridSpan w:val="2"/>
          </w:tcPr>
          <w:p w:rsidR="00B66182" w:rsidRPr="009E1347" w:rsidRDefault="00BA3FDA"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Переходько</w:t>
            </w:r>
          </w:p>
          <w:p w:rsidR="00B66182" w:rsidRPr="009E1347" w:rsidRDefault="00B66182" w:rsidP="009E1347">
            <w:pPr>
              <w:spacing w:line="216" w:lineRule="auto"/>
              <w:rPr>
                <w:szCs w:val="28"/>
              </w:rPr>
            </w:pPr>
            <w:r w:rsidRPr="009E1347">
              <w:rPr>
                <w:szCs w:val="28"/>
              </w:rPr>
              <w:t>Надія</w:t>
            </w:r>
          </w:p>
        </w:tc>
      </w:tr>
      <w:tr w:rsidR="00B66182" w:rsidRPr="009E1347" w:rsidTr="005926C1">
        <w:tblPrEx>
          <w:tblCellMar>
            <w:top w:w="0" w:type="dxa"/>
            <w:left w:w="108" w:type="dxa"/>
            <w:bottom w:w="0" w:type="dxa"/>
            <w:right w:w="108" w:type="dxa"/>
          </w:tblCellMar>
        </w:tblPrEx>
        <w:trPr>
          <w:cantSplit/>
          <w:trHeight w:val="783"/>
        </w:trPr>
        <w:tc>
          <w:tcPr>
            <w:tcW w:w="6650" w:type="dxa"/>
            <w:gridSpan w:val="2"/>
            <w:vAlign w:val="center"/>
          </w:tcPr>
          <w:p w:rsidR="00B66182" w:rsidRPr="009E1347" w:rsidRDefault="00B66182" w:rsidP="009E1347">
            <w:pPr>
              <w:spacing w:line="216" w:lineRule="auto"/>
              <w:jc w:val="both"/>
              <w:rPr>
                <w:szCs w:val="28"/>
              </w:rPr>
            </w:pPr>
            <w:r w:rsidRPr="009E1347">
              <w:rPr>
                <w:szCs w:val="28"/>
              </w:rPr>
              <w:t>Надання методично-консультаційної допомоги суб’єктам господарювання області з питань зовнішньоекономічної діяльності</w:t>
            </w:r>
          </w:p>
          <w:p w:rsidR="00B66182" w:rsidRPr="009E1347" w:rsidRDefault="00B66182" w:rsidP="009E1347">
            <w:pPr>
              <w:spacing w:line="216" w:lineRule="auto"/>
              <w:jc w:val="both"/>
              <w:rPr>
                <w:w w:val="101"/>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426" w:type="dxa"/>
            <w:gridSpan w:val="2"/>
          </w:tcPr>
          <w:p w:rsidR="00B66182" w:rsidRPr="009E1347" w:rsidRDefault="001417F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Ютовець</w:t>
            </w:r>
          </w:p>
          <w:p w:rsidR="00B66182" w:rsidRPr="009E1347" w:rsidRDefault="00B66182" w:rsidP="009E1347">
            <w:pPr>
              <w:spacing w:line="216" w:lineRule="auto"/>
              <w:rPr>
                <w:szCs w:val="28"/>
              </w:rPr>
            </w:pPr>
            <w:r w:rsidRPr="009E1347">
              <w:rPr>
                <w:szCs w:val="28"/>
              </w:rPr>
              <w:t>Ольга</w:t>
            </w:r>
          </w:p>
        </w:tc>
      </w:tr>
      <w:tr w:rsidR="00B66182" w:rsidRPr="009E1347" w:rsidTr="005926C1">
        <w:tblPrEx>
          <w:tblCellMar>
            <w:top w:w="0" w:type="dxa"/>
            <w:left w:w="108" w:type="dxa"/>
            <w:bottom w:w="0" w:type="dxa"/>
            <w:right w:w="108" w:type="dxa"/>
          </w:tblCellMar>
        </w:tblPrEx>
        <w:trPr>
          <w:cantSplit/>
          <w:trHeight w:val="783"/>
        </w:trPr>
        <w:tc>
          <w:tcPr>
            <w:tcW w:w="6650" w:type="dxa"/>
            <w:gridSpan w:val="2"/>
            <w:vAlign w:val="center"/>
          </w:tcPr>
          <w:p w:rsidR="00B66182" w:rsidRPr="009E1347" w:rsidRDefault="00B66182" w:rsidP="009E1347">
            <w:pPr>
              <w:pStyle w:val="22"/>
              <w:tabs>
                <w:tab w:val="left" w:pos="6414"/>
              </w:tabs>
              <w:spacing w:line="216" w:lineRule="auto"/>
              <w:rPr>
                <w:sz w:val="28"/>
                <w:szCs w:val="28"/>
              </w:rPr>
            </w:pPr>
            <w:r w:rsidRPr="009E1347">
              <w:rPr>
                <w:sz w:val="28"/>
                <w:szCs w:val="28"/>
              </w:rPr>
              <w:t>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w:t>
            </w:r>
          </w:p>
          <w:p w:rsidR="00B66182" w:rsidRPr="009E1347" w:rsidRDefault="00B66182" w:rsidP="009E1347">
            <w:pPr>
              <w:spacing w:line="216" w:lineRule="auto"/>
              <w:jc w:val="both"/>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служби у справах дітей облдержадміністрації на 2025 рік</w:t>
            </w:r>
          </w:p>
          <w:p w:rsidR="00B66182" w:rsidRPr="009E1347" w:rsidRDefault="00B66182" w:rsidP="009E1347">
            <w:pPr>
              <w:spacing w:line="216" w:lineRule="auto"/>
              <w:jc w:val="center"/>
              <w:rPr>
                <w:szCs w:val="28"/>
              </w:rPr>
            </w:pPr>
          </w:p>
        </w:tc>
        <w:tc>
          <w:tcPr>
            <w:tcW w:w="1426" w:type="dxa"/>
            <w:gridSpan w:val="2"/>
          </w:tcPr>
          <w:p w:rsidR="00B66182" w:rsidRPr="009E1347" w:rsidRDefault="001417FE"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jc w:val="both"/>
              <w:rPr>
                <w:bCs/>
                <w:szCs w:val="28"/>
              </w:rPr>
            </w:pPr>
            <w:r w:rsidRPr="009E1347">
              <w:rPr>
                <w:bCs/>
                <w:szCs w:val="28"/>
              </w:rPr>
              <w:t>Марчук</w:t>
            </w:r>
          </w:p>
          <w:p w:rsidR="00B66182" w:rsidRPr="009E1347" w:rsidRDefault="00B66182" w:rsidP="009E1347">
            <w:pPr>
              <w:spacing w:line="216" w:lineRule="auto"/>
              <w:jc w:val="both"/>
              <w:rPr>
                <w:bCs/>
                <w:szCs w:val="28"/>
              </w:rPr>
            </w:pPr>
            <w:r w:rsidRPr="009E1347">
              <w:rPr>
                <w:bCs/>
                <w:szCs w:val="28"/>
              </w:rPr>
              <w:t>Віктор</w:t>
            </w:r>
          </w:p>
        </w:tc>
      </w:tr>
      <w:tr w:rsidR="00B66182" w:rsidRPr="009E1347" w:rsidTr="005926C1">
        <w:tblPrEx>
          <w:tblCellMar>
            <w:top w:w="0" w:type="dxa"/>
            <w:left w:w="108" w:type="dxa"/>
            <w:bottom w:w="0" w:type="dxa"/>
            <w:right w:w="108" w:type="dxa"/>
          </w:tblCellMar>
        </w:tblPrEx>
        <w:trPr>
          <w:cantSplit/>
          <w:trHeight w:val="783"/>
        </w:trPr>
        <w:tc>
          <w:tcPr>
            <w:tcW w:w="6650" w:type="dxa"/>
            <w:gridSpan w:val="2"/>
          </w:tcPr>
          <w:p w:rsidR="00B66182" w:rsidRPr="009E1347" w:rsidRDefault="00B66182" w:rsidP="009E1347">
            <w:pPr>
              <w:spacing w:line="216" w:lineRule="auto"/>
              <w:jc w:val="both"/>
              <w:rPr>
                <w:szCs w:val="28"/>
              </w:rPr>
            </w:pPr>
            <w:r w:rsidRPr="009E1347">
              <w:rPr>
                <w:szCs w:val="28"/>
              </w:rPr>
              <w:t xml:space="preserve">Надання консультаційної допомоги суб’єктам господарювання  з питань реєстрації в Державному аграрному реєстрі </w:t>
            </w:r>
          </w:p>
          <w:p w:rsidR="00B66182" w:rsidRPr="009E1347" w:rsidRDefault="00B66182" w:rsidP="009E1347">
            <w:pPr>
              <w:spacing w:line="216" w:lineRule="auto"/>
              <w:jc w:val="both"/>
              <w:rPr>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B66182" w:rsidRPr="009E1347" w:rsidRDefault="00B66182" w:rsidP="009E1347">
            <w:pPr>
              <w:spacing w:line="216" w:lineRule="auto"/>
              <w:jc w:val="center"/>
              <w:rPr>
                <w:szCs w:val="28"/>
              </w:rPr>
            </w:pPr>
          </w:p>
        </w:tc>
        <w:tc>
          <w:tcPr>
            <w:tcW w:w="1426" w:type="dxa"/>
            <w:gridSpan w:val="2"/>
          </w:tcPr>
          <w:p w:rsidR="00B66182" w:rsidRPr="009E1347" w:rsidRDefault="00BA3FDA" w:rsidP="009E1347">
            <w:pPr>
              <w:spacing w:line="216" w:lineRule="auto"/>
              <w:jc w:val="center"/>
              <w:rPr>
                <w:szCs w:val="28"/>
              </w:rPr>
            </w:pPr>
            <w:r w:rsidRPr="009E1347">
              <w:rPr>
                <w:szCs w:val="28"/>
              </w:rPr>
              <w:t>До 30</w:t>
            </w:r>
          </w:p>
        </w:tc>
        <w:tc>
          <w:tcPr>
            <w:tcW w:w="1842" w:type="dxa"/>
            <w:gridSpan w:val="2"/>
          </w:tcPr>
          <w:p w:rsidR="00B66182" w:rsidRPr="009E1347" w:rsidRDefault="00B66182" w:rsidP="009E1347">
            <w:pPr>
              <w:spacing w:line="216" w:lineRule="auto"/>
              <w:rPr>
                <w:szCs w:val="28"/>
              </w:rPr>
            </w:pPr>
            <w:r w:rsidRPr="009E1347">
              <w:rPr>
                <w:szCs w:val="28"/>
              </w:rPr>
              <w:t>Переходько</w:t>
            </w:r>
          </w:p>
          <w:p w:rsidR="00B66182" w:rsidRPr="009E1347" w:rsidRDefault="00B66182" w:rsidP="009E1347">
            <w:pPr>
              <w:spacing w:line="216" w:lineRule="auto"/>
              <w:rPr>
                <w:szCs w:val="28"/>
              </w:rPr>
            </w:pPr>
            <w:r w:rsidRPr="009E1347">
              <w:rPr>
                <w:szCs w:val="28"/>
              </w:rPr>
              <w:t>Надія</w:t>
            </w:r>
          </w:p>
          <w:p w:rsidR="00B66182" w:rsidRPr="009E1347" w:rsidRDefault="00B66182" w:rsidP="009E1347">
            <w:pPr>
              <w:spacing w:line="216" w:lineRule="auto"/>
              <w:rPr>
                <w:szCs w:val="28"/>
              </w:rPr>
            </w:pPr>
          </w:p>
        </w:tc>
      </w:tr>
      <w:tr w:rsidR="00B66182" w:rsidRPr="009E1347" w:rsidTr="005926C1">
        <w:tblPrEx>
          <w:tblCellMar>
            <w:top w:w="0" w:type="dxa"/>
            <w:left w:w="108" w:type="dxa"/>
            <w:bottom w:w="0" w:type="dxa"/>
            <w:right w:w="108" w:type="dxa"/>
          </w:tblCellMar>
        </w:tblPrEx>
        <w:trPr>
          <w:cantSplit/>
          <w:trHeight w:val="977"/>
        </w:trPr>
        <w:tc>
          <w:tcPr>
            <w:tcW w:w="6650" w:type="dxa"/>
            <w:gridSpan w:val="2"/>
          </w:tcPr>
          <w:p w:rsidR="00B66182" w:rsidRPr="009E1347" w:rsidRDefault="00B66182" w:rsidP="009E1347">
            <w:pPr>
              <w:spacing w:line="216" w:lineRule="auto"/>
              <w:jc w:val="both"/>
              <w:rPr>
                <w:w w:val="101"/>
                <w:szCs w:val="28"/>
              </w:rPr>
            </w:pPr>
            <w:r w:rsidRPr="009E1347">
              <w:rPr>
                <w:w w:val="101"/>
                <w:szCs w:val="28"/>
              </w:rPr>
              <w:t>Надання консультаційно-методичної допомоги суб’єктам підприємницької діяльності з питань ціноутворення</w:t>
            </w:r>
          </w:p>
          <w:p w:rsidR="00B66182" w:rsidRPr="009E1347" w:rsidRDefault="00B66182" w:rsidP="009E1347">
            <w:pPr>
              <w:spacing w:line="216" w:lineRule="auto"/>
              <w:jc w:val="both"/>
              <w:rPr>
                <w:w w:val="101"/>
                <w:szCs w:val="28"/>
              </w:rPr>
            </w:pPr>
          </w:p>
        </w:tc>
        <w:tc>
          <w:tcPr>
            <w:tcW w:w="5817" w:type="dxa"/>
            <w:gridSpan w:val="3"/>
          </w:tcPr>
          <w:p w:rsidR="00B66182" w:rsidRPr="009E1347" w:rsidRDefault="00B66182" w:rsidP="009E1347">
            <w:pPr>
              <w:spacing w:line="216" w:lineRule="auto"/>
              <w:jc w:val="both"/>
              <w:rPr>
                <w:szCs w:val="28"/>
              </w:rPr>
            </w:pPr>
            <w:r w:rsidRPr="009E1347">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B66182" w:rsidRPr="009E1347" w:rsidRDefault="00B66182" w:rsidP="009E1347">
            <w:pPr>
              <w:spacing w:line="216" w:lineRule="auto"/>
              <w:jc w:val="both"/>
              <w:rPr>
                <w:w w:val="101"/>
                <w:sz w:val="16"/>
                <w:szCs w:val="16"/>
              </w:rPr>
            </w:pPr>
          </w:p>
        </w:tc>
        <w:tc>
          <w:tcPr>
            <w:tcW w:w="1426" w:type="dxa"/>
            <w:gridSpan w:val="2"/>
          </w:tcPr>
          <w:p w:rsidR="00B66182" w:rsidRPr="009E1347" w:rsidRDefault="00B66182" w:rsidP="009E1347">
            <w:pPr>
              <w:spacing w:line="216" w:lineRule="auto"/>
              <w:jc w:val="center"/>
              <w:rPr>
                <w:szCs w:val="28"/>
              </w:rPr>
            </w:pPr>
            <w:r w:rsidRPr="009E1347">
              <w:rPr>
                <w:szCs w:val="28"/>
              </w:rPr>
              <w:t>Протягом 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1022"/>
        </w:trPr>
        <w:tc>
          <w:tcPr>
            <w:tcW w:w="6650" w:type="dxa"/>
            <w:gridSpan w:val="2"/>
          </w:tcPr>
          <w:p w:rsidR="00B66182" w:rsidRPr="009E1347" w:rsidRDefault="00B66182" w:rsidP="009E1347">
            <w:pPr>
              <w:spacing w:line="216" w:lineRule="auto"/>
              <w:jc w:val="both"/>
              <w:rPr>
                <w:w w:val="101"/>
                <w:szCs w:val="28"/>
              </w:rPr>
            </w:pPr>
            <w:r w:rsidRPr="009E1347">
              <w:rPr>
                <w:w w:val="101"/>
                <w:szCs w:val="28"/>
              </w:rPr>
              <w:lastRenderedPageBreak/>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з питань передачі об’єктів державної власності у комунальну власність</w:t>
            </w:r>
          </w:p>
          <w:p w:rsidR="00B66182" w:rsidRPr="009E1347" w:rsidRDefault="00B66182" w:rsidP="009E1347">
            <w:pPr>
              <w:spacing w:line="216" w:lineRule="auto"/>
              <w:jc w:val="both"/>
              <w:rPr>
                <w:w w:val="101"/>
                <w:sz w:val="16"/>
                <w:szCs w:val="16"/>
              </w:rPr>
            </w:pPr>
          </w:p>
        </w:tc>
        <w:tc>
          <w:tcPr>
            <w:tcW w:w="5817" w:type="dxa"/>
            <w:gridSpan w:val="3"/>
          </w:tcPr>
          <w:p w:rsidR="00B66182" w:rsidRPr="009E1347" w:rsidRDefault="00B66182" w:rsidP="009E1347">
            <w:pPr>
              <w:spacing w:line="216" w:lineRule="auto"/>
              <w:jc w:val="both"/>
              <w:rPr>
                <w:w w:val="101"/>
                <w:szCs w:val="28"/>
              </w:rPr>
            </w:pPr>
            <w:r w:rsidRPr="009E1347">
              <w:rPr>
                <w:szCs w:val="28"/>
              </w:rPr>
              <w:t>Закон України "Про передачу об’єктів права державної та комунальної власності"</w:t>
            </w:r>
          </w:p>
        </w:tc>
        <w:tc>
          <w:tcPr>
            <w:tcW w:w="1426" w:type="dxa"/>
            <w:gridSpan w:val="2"/>
          </w:tcPr>
          <w:p w:rsidR="00B66182" w:rsidRPr="009E1347" w:rsidRDefault="00B66182" w:rsidP="009E1347">
            <w:pPr>
              <w:spacing w:line="216" w:lineRule="auto"/>
              <w:jc w:val="center"/>
              <w:rPr>
                <w:szCs w:val="28"/>
              </w:rPr>
            </w:pPr>
            <w:r w:rsidRPr="009E1347">
              <w:rPr>
                <w:szCs w:val="28"/>
              </w:rPr>
              <w:t>Протягом</w:t>
            </w:r>
          </w:p>
          <w:p w:rsidR="00B66182" w:rsidRPr="009E1347" w:rsidRDefault="00B66182" w:rsidP="009E1347">
            <w:pPr>
              <w:spacing w:line="216" w:lineRule="auto"/>
              <w:jc w:val="center"/>
              <w:rPr>
                <w:szCs w:val="28"/>
              </w:rPr>
            </w:pPr>
            <w:r w:rsidRPr="009E1347">
              <w:rPr>
                <w:szCs w:val="28"/>
              </w:rPr>
              <w:t>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977"/>
        </w:trPr>
        <w:tc>
          <w:tcPr>
            <w:tcW w:w="6650" w:type="dxa"/>
            <w:gridSpan w:val="2"/>
            <w:vAlign w:val="center"/>
          </w:tcPr>
          <w:p w:rsidR="00B66182" w:rsidRPr="009E1347" w:rsidRDefault="00B66182" w:rsidP="009E1347">
            <w:pPr>
              <w:spacing w:line="216" w:lineRule="auto"/>
              <w:jc w:val="both"/>
              <w:rPr>
                <w:w w:val="101"/>
                <w:szCs w:val="28"/>
              </w:rPr>
            </w:pPr>
            <w:r w:rsidRPr="009E1347">
              <w:rPr>
                <w:w w:val="101"/>
                <w:szCs w:val="28"/>
              </w:rPr>
              <w:t>Надання методичної та практичної допомоги суб’єктам малого підприємництва з питань ведення господарської діяльності та організації проведення ярмарків, виставкових заходів</w:t>
            </w:r>
          </w:p>
          <w:p w:rsidR="00B66182" w:rsidRPr="009E1347" w:rsidRDefault="00B66182" w:rsidP="009E1347">
            <w:pPr>
              <w:spacing w:line="216" w:lineRule="auto"/>
              <w:jc w:val="both"/>
              <w:rPr>
                <w:w w:val="101"/>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Закон України "Про розвиток та державну підтримку малого і середнього підприєм-ництва в Україні"</w:t>
            </w:r>
          </w:p>
        </w:tc>
        <w:tc>
          <w:tcPr>
            <w:tcW w:w="1426" w:type="dxa"/>
            <w:gridSpan w:val="2"/>
          </w:tcPr>
          <w:p w:rsidR="00B66182" w:rsidRPr="009E1347" w:rsidRDefault="00B66182" w:rsidP="009E1347">
            <w:pPr>
              <w:spacing w:line="216" w:lineRule="auto"/>
              <w:jc w:val="center"/>
              <w:rPr>
                <w:szCs w:val="28"/>
              </w:rPr>
            </w:pPr>
            <w:r w:rsidRPr="009E1347">
              <w:rPr>
                <w:szCs w:val="28"/>
              </w:rPr>
              <w:t>Протягом</w:t>
            </w:r>
          </w:p>
          <w:p w:rsidR="00B66182" w:rsidRPr="009E1347" w:rsidRDefault="00B66182" w:rsidP="009E1347">
            <w:pPr>
              <w:spacing w:line="216" w:lineRule="auto"/>
              <w:jc w:val="center"/>
              <w:rPr>
                <w:szCs w:val="28"/>
              </w:rPr>
            </w:pPr>
            <w:r w:rsidRPr="009E1347">
              <w:rPr>
                <w:szCs w:val="28"/>
              </w:rPr>
              <w:t>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1364"/>
        </w:trPr>
        <w:tc>
          <w:tcPr>
            <w:tcW w:w="6650" w:type="dxa"/>
            <w:gridSpan w:val="2"/>
            <w:vAlign w:val="center"/>
          </w:tcPr>
          <w:p w:rsidR="00B66182" w:rsidRPr="009E1347" w:rsidRDefault="00B66182" w:rsidP="009E1347">
            <w:pPr>
              <w:spacing w:line="216" w:lineRule="auto"/>
              <w:jc w:val="both"/>
              <w:rPr>
                <w:w w:val="101"/>
                <w:szCs w:val="28"/>
              </w:rPr>
            </w:pPr>
            <w:r w:rsidRPr="009E1347">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B66182" w:rsidRPr="009E1347" w:rsidRDefault="00B66182" w:rsidP="009E1347">
            <w:pPr>
              <w:spacing w:line="216" w:lineRule="auto"/>
              <w:jc w:val="both"/>
              <w:rPr>
                <w:w w:val="101"/>
                <w:sz w:val="16"/>
                <w:szCs w:val="16"/>
              </w:rPr>
            </w:pPr>
          </w:p>
        </w:tc>
        <w:tc>
          <w:tcPr>
            <w:tcW w:w="5817" w:type="dxa"/>
            <w:gridSpan w:val="3"/>
          </w:tcPr>
          <w:p w:rsidR="00B66182" w:rsidRPr="009E1347" w:rsidRDefault="00B66182" w:rsidP="009E1347">
            <w:pPr>
              <w:spacing w:line="216" w:lineRule="auto"/>
              <w:jc w:val="both"/>
              <w:rPr>
                <w:szCs w:val="28"/>
              </w:rPr>
            </w:pPr>
            <w:r w:rsidRPr="009E1347">
              <w:rPr>
                <w:szCs w:val="28"/>
              </w:rPr>
              <w:t xml:space="preserve">Закон України "Про засади державної </w:t>
            </w:r>
            <w:r w:rsidRPr="009E1347">
              <w:rPr>
                <w:w w:val="101"/>
                <w:szCs w:val="28"/>
              </w:rPr>
              <w:t>регуляторної політики у сфері господарської діяльності</w:t>
            </w:r>
            <w:r w:rsidRPr="009E1347">
              <w:rPr>
                <w:szCs w:val="28"/>
              </w:rPr>
              <w:t>"</w:t>
            </w:r>
          </w:p>
        </w:tc>
        <w:tc>
          <w:tcPr>
            <w:tcW w:w="1426" w:type="dxa"/>
            <w:gridSpan w:val="2"/>
          </w:tcPr>
          <w:p w:rsidR="00B66182" w:rsidRPr="009E1347" w:rsidRDefault="00B66182" w:rsidP="009E1347">
            <w:pPr>
              <w:spacing w:line="216" w:lineRule="auto"/>
              <w:jc w:val="center"/>
              <w:rPr>
                <w:szCs w:val="28"/>
              </w:rPr>
            </w:pPr>
            <w:r w:rsidRPr="009E1347">
              <w:rPr>
                <w:szCs w:val="28"/>
              </w:rPr>
              <w:t>Протягом 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1364"/>
        </w:trPr>
        <w:tc>
          <w:tcPr>
            <w:tcW w:w="6650" w:type="dxa"/>
            <w:gridSpan w:val="2"/>
          </w:tcPr>
          <w:p w:rsidR="00B66182" w:rsidRPr="009E1347" w:rsidRDefault="00B66182" w:rsidP="009E1347">
            <w:pPr>
              <w:spacing w:line="216" w:lineRule="auto"/>
              <w:jc w:val="both"/>
              <w:rPr>
                <w:w w:val="101"/>
                <w:szCs w:val="28"/>
              </w:rPr>
            </w:pPr>
            <w:r w:rsidRPr="009E1347">
              <w:rPr>
                <w:w w:val="101"/>
                <w:szCs w:val="28"/>
              </w:rPr>
              <w:t>Надання інформаційно-консультаційної підтримки суб’єктам підприємницької діяльності щодо розміщення зовнішньої реклами поза межами населених пунктів</w:t>
            </w:r>
          </w:p>
          <w:p w:rsidR="00B66182" w:rsidRPr="009E1347" w:rsidRDefault="00B66182" w:rsidP="009E1347">
            <w:pPr>
              <w:spacing w:line="216" w:lineRule="auto"/>
              <w:jc w:val="both"/>
              <w:rPr>
                <w:w w:val="101"/>
                <w:sz w:val="16"/>
                <w:szCs w:val="16"/>
              </w:rPr>
            </w:pPr>
          </w:p>
        </w:tc>
        <w:tc>
          <w:tcPr>
            <w:tcW w:w="5817" w:type="dxa"/>
            <w:gridSpan w:val="3"/>
          </w:tcPr>
          <w:p w:rsidR="00B66182" w:rsidRPr="009E1347" w:rsidRDefault="00B66182" w:rsidP="009E1347">
            <w:pPr>
              <w:pStyle w:val="af0"/>
              <w:spacing w:line="216" w:lineRule="auto"/>
              <w:jc w:val="both"/>
              <w:rPr>
                <w:rFonts w:ascii="Times New Roman" w:hAnsi="Times New Roman"/>
                <w:sz w:val="28"/>
                <w:szCs w:val="28"/>
                <w:lang w:val="uk-UA"/>
              </w:rPr>
            </w:pPr>
            <w:r w:rsidRPr="009E1347">
              <w:rPr>
                <w:rFonts w:ascii="Times New Roman" w:hAnsi="Times New Roman"/>
                <w:sz w:val="28"/>
                <w:szCs w:val="28"/>
              </w:rPr>
              <w:t>Закон</w:t>
            </w:r>
            <w:r w:rsidRPr="009E1347">
              <w:rPr>
                <w:rFonts w:ascii="Times New Roman" w:hAnsi="Times New Roman"/>
                <w:sz w:val="28"/>
                <w:szCs w:val="28"/>
                <w:lang w:val="uk-UA"/>
              </w:rPr>
              <w:t> </w:t>
            </w:r>
            <w:r w:rsidRPr="009E1347">
              <w:rPr>
                <w:rFonts w:ascii="Times New Roman" w:hAnsi="Times New Roman"/>
                <w:sz w:val="28"/>
                <w:szCs w:val="28"/>
              </w:rPr>
              <w:t xml:space="preserve">України </w:t>
            </w:r>
            <w:r w:rsidRPr="009E1347">
              <w:rPr>
                <w:rFonts w:ascii="Times New Roman" w:hAnsi="Times New Roman"/>
                <w:sz w:val="28"/>
                <w:szCs w:val="28"/>
                <w:lang w:val="uk-UA"/>
              </w:rPr>
              <w:t xml:space="preserve"> </w:t>
            </w:r>
            <w:r w:rsidRPr="009E1347">
              <w:rPr>
                <w:rFonts w:ascii="Times New Roman" w:hAnsi="Times New Roman"/>
                <w:sz w:val="28"/>
                <w:szCs w:val="28"/>
              </w:rPr>
              <w:t>"Про рекламу"</w:t>
            </w:r>
          </w:p>
        </w:tc>
        <w:tc>
          <w:tcPr>
            <w:tcW w:w="1426" w:type="dxa"/>
            <w:gridSpan w:val="2"/>
          </w:tcPr>
          <w:p w:rsidR="00B66182" w:rsidRPr="009E1347" w:rsidRDefault="00B66182" w:rsidP="009E1347">
            <w:pPr>
              <w:spacing w:line="216" w:lineRule="auto"/>
              <w:jc w:val="center"/>
              <w:rPr>
                <w:szCs w:val="28"/>
              </w:rPr>
            </w:pPr>
            <w:r w:rsidRPr="009E1347">
              <w:rPr>
                <w:szCs w:val="28"/>
              </w:rPr>
              <w:t>Протягом 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843"/>
        </w:trPr>
        <w:tc>
          <w:tcPr>
            <w:tcW w:w="6650" w:type="dxa"/>
            <w:gridSpan w:val="2"/>
          </w:tcPr>
          <w:p w:rsidR="00B66182" w:rsidRPr="009E1347" w:rsidRDefault="00B66182" w:rsidP="009E1347">
            <w:pPr>
              <w:pStyle w:val="af0"/>
              <w:spacing w:line="216" w:lineRule="auto"/>
              <w:jc w:val="both"/>
              <w:rPr>
                <w:rFonts w:ascii="Times New Roman" w:hAnsi="Times New Roman"/>
                <w:w w:val="101"/>
                <w:sz w:val="28"/>
                <w:szCs w:val="28"/>
                <w:lang w:val="uk-UA"/>
              </w:rPr>
            </w:pPr>
            <w:r w:rsidRPr="009E1347">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металобрухтом чорних та кольорових металів</w:t>
            </w:r>
          </w:p>
          <w:p w:rsidR="00B66182" w:rsidRPr="009E1347" w:rsidRDefault="00B66182" w:rsidP="009E1347">
            <w:pPr>
              <w:pStyle w:val="af0"/>
              <w:spacing w:line="216" w:lineRule="auto"/>
              <w:jc w:val="both"/>
              <w:rPr>
                <w:rFonts w:ascii="Times New Roman" w:hAnsi="Times New Roman"/>
                <w:w w:val="101"/>
                <w:sz w:val="16"/>
                <w:szCs w:val="16"/>
                <w:lang w:val="uk-UA"/>
              </w:rPr>
            </w:pPr>
          </w:p>
        </w:tc>
        <w:tc>
          <w:tcPr>
            <w:tcW w:w="5817" w:type="dxa"/>
            <w:gridSpan w:val="3"/>
          </w:tcPr>
          <w:p w:rsidR="00B66182" w:rsidRPr="009E1347" w:rsidRDefault="00B66182" w:rsidP="009E1347">
            <w:pPr>
              <w:pStyle w:val="af0"/>
              <w:spacing w:line="216" w:lineRule="auto"/>
              <w:jc w:val="both"/>
              <w:rPr>
                <w:rFonts w:ascii="Times New Roman" w:hAnsi="Times New Roman"/>
                <w:sz w:val="28"/>
                <w:szCs w:val="28"/>
                <w:lang w:val="uk-UA"/>
              </w:rPr>
            </w:pPr>
            <w:r w:rsidRPr="009E1347">
              <w:rPr>
                <w:rFonts w:ascii="Times New Roman" w:hAnsi="Times New Roman"/>
                <w:sz w:val="28"/>
                <w:szCs w:val="28"/>
              </w:rPr>
              <w:t>Закон</w:t>
            </w:r>
            <w:r w:rsidRPr="009E1347">
              <w:rPr>
                <w:rFonts w:ascii="Times New Roman" w:hAnsi="Times New Roman"/>
                <w:sz w:val="28"/>
                <w:szCs w:val="28"/>
                <w:lang w:val="uk-UA"/>
              </w:rPr>
              <w:t> </w:t>
            </w:r>
            <w:r w:rsidRPr="009E1347">
              <w:rPr>
                <w:rFonts w:ascii="Times New Roman" w:hAnsi="Times New Roman"/>
                <w:sz w:val="28"/>
                <w:szCs w:val="28"/>
              </w:rPr>
              <w:t xml:space="preserve">України </w:t>
            </w:r>
            <w:r w:rsidRPr="009E1347">
              <w:rPr>
                <w:rFonts w:ascii="Times New Roman" w:hAnsi="Times New Roman"/>
                <w:sz w:val="28"/>
                <w:szCs w:val="28"/>
                <w:lang w:val="uk-UA"/>
              </w:rPr>
              <w:t xml:space="preserve"> </w:t>
            </w:r>
            <w:r w:rsidRPr="009E1347">
              <w:rPr>
                <w:rFonts w:ascii="Times New Roman" w:hAnsi="Times New Roman"/>
                <w:sz w:val="28"/>
                <w:szCs w:val="28"/>
              </w:rPr>
              <w:t>"Про металобрухт"</w:t>
            </w:r>
          </w:p>
        </w:tc>
        <w:tc>
          <w:tcPr>
            <w:tcW w:w="1426" w:type="dxa"/>
            <w:gridSpan w:val="2"/>
          </w:tcPr>
          <w:p w:rsidR="00B66182" w:rsidRPr="009E1347" w:rsidRDefault="00B66182" w:rsidP="009E1347">
            <w:pPr>
              <w:spacing w:line="216" w:lineRule="auto"/>
              <w:jc w:val="center"/>
              <w:rPr>
                <w:szCs w:val="28"/>
              </w:rPr>
            </w:pPr>
            <w:r w:rsidRPr="009E1347">
              <w:rPr>
                <w:szCs w:val="28"/>
              </w:rPr>
              <w:t>Протягом місяця</w:t>
            </w:r>
          </w:p>
        </w:tc>
        <w:tc>
          <w:tcPr>
            <w:tcW w:w="1842" w:type="dxa"/>
            <w:gridSpan w:val="2"/>
          </w:tcPr>
          <w:p w:rsidR="00B66182" w:rsidRPr="009E1347" w:rsidRDefault="00B66182" w:rsidP="009E1347">
            <w:pPr>
              <w:spacing w:line="216" w:lineRule="auto"/>
              <w:rPr>
                <w:szCs w:val="28"/>
              </w:rPr>
            </w:pPr>
            <w:r w:rsidRPr="009E1347">
              <w:rPr>
                <w:szCs w:val="28"/>
              </w:rPr>
              <w:t>Мокляк</w:t>
            </w:r>
          </w:p>
          <w:p w:rsidR="00B66182" w:rsidRPr="009E1347" w:rsidRDefault="00B66182" w:rsidP="009E1347">
            <w:pPr>
              <w:spacing w:line="216" w:lineRule="auto"/>
              <w:rPr>
                <w:szCs w:val="28"/>
              </w:rPr>
            </w:pPr>
            <w:r w:rsidRPr="009E1347">
              <w:rPr>
                <w:szCs w:val="28"/>
              </w:rPr>
              <w:t>Костянтин</w:t>
            </w:r>
          </w:p>
        </w:tc>
      </w:tr>
      <w:tr w:rsidR="00B66182" w:rsidRPr="009E1347" w:rsidTr="005926C1">
        <w:tblPrEx>
          <w:tblCellMar>
            <w:top w:w="0" w:type="dxa"/>
            <w:left w:w="108" w:type="dxa"/>
            <w:bottom w:w="0" w:type="dxa"/>
            <w:right w:w="108" w:type="dxa"/>
          </w:tblCellMar>
        </w:tblPrEx>
        <w:trPr>
          <w:cantSplit/>
          <w:trHeight w:val="991"/>
        </w:trPr>
        <w:tc>
          <w:tcPr>
            <w:tcW w:w="6650" w:type="dxa"/>
            <w:gridSpan w:val="2"/>
          </w:tcPr>
          <w:p w:rsidR="00B66182" w:rsidRPr="009E1347" w:rsidRDefault="003A1DEB" w:rsidP="009E1347">
            <w:pPr>
              <w:spacing w:line="216" w:lineRule="auto"/>
              <w:jc w:val="both"/>
              <w:rPr>
                <w:szCs w:val="28"/>
              </w:rPr>
            </w:pPr>
            <w:r w:rsidRPr="009E1347">
              <w:rPr>
                <w:szCs w:val="28"/>
              </w:rPr>
              <w:t>Надання консультаційної допомоги щодо основних крит</w:t>
            </w:r>
            <w:r w:rsidR="0003750C">
              <w:rPr>
                <w:szCs w:val="28"/>
              </w:rPr>
              <w:t>еріїв визначення підприємств агропромислового комплексу</w:t>
            </w:r>
            <w:r w:rsidRPr="009E1347">
              <w:rPr>
                <w:szCs w:val="28"/>
              </w:rPr>
              <w:t xml:space="preserve"> критично важливими</w:t>
            </w:r>
          </w:p>
        </w:tc>
        <w:tc>
          <w:tcPr>
            <w:tcW w:w="5817" w:type="dxa"/>
            <w:gridSpan w:val="3"/>
          </w:tcPr>
          <w:p w:rsidR="00B66182" w:rsidRPr="009E1347" w:rsidRDefault="00B66182"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B66182" w:rsidRPr="009E1347" w:rsidRDefault="00B66182" w:rsidP="009E1347">
            <w:pPr>
              <w:spacing w:line="216" w:lineRule="auto"/>
              <w:jc w:val="both"/>
              <w:rPr>
                <w:szCs w:val="28"/>
              </w:rPr>
            </w:pPr>
          </w:p>
        </w:tc>
        <w:tc>
          <w:tcPr>
            <w:tcW w:w="1426" w:type="dxa"/>
            <w:gridSpan w:val="2"/>
          </w:tcPr>
          <w:p w:rsidR="00B66182" w:rsidRPr="009E1347" w:rsidRDefault="00B66182" w:rsidP="009E1347">
            <w:pPr>
              <w:spacing w:line="216" w:lineRule="auto"/>
              <w:jc w:val="center"/>
              <w:rPr>
                <w:szCs w:val="28"/>
              </w:rPr>
            </w:pPr>
            <w:r w:rsidRPr="009E1347">
              <w:rPr>
                <w:szCs w:val="28"/>
              </w:rPr>
              <w:t>Протягом</w:t>
            </w:r>
          </w:p>
          <w:p w:rsidR="00B66182" w:rsidRPr="009E1347" w:rsidRDefault="00B66182" w:rsidP="009E1347">
            <w:pPr>
              <w:spacing w:line="216" w:lineRule="auto"/>
              <w:jc w:val="center"/>
              <w:rPr>
                <w:szCs w:val="28"/>
              </w:rPr>
            </w:pPr>
            <w:r w:rsidRPr="009E1347">
              <w:rPr>
                <w:szCs w:val="28"/>
              </w:rPr>
              <w:t>місяця</w:t>
            </w:r>
          </w:p>
        </w:tc>
        <w:tc>
          <w:tcPr>
            <w:tcW w:w="1842" w:type="dxa"/>
            <w:gridSpan w:val="2"/>
          </w:tcPr>
          <w:p w:rsidR="00B66182" w:rsidRPr="009E1347" w:rsidRDefault="00B66182" w:rsidP="009E1347">
            <w:pPr>
              <w:spacing w:line="216" w:lineRule="auto"/>
              <w:rPr>
                <w:szCs w:val="28"/>
              </w:rPr>
            </w:pPr>
            <w:r w:rsidRPr="009E1347">
              <w:rPr>
                <w:szCs w:val="28"/>
              </w:rPr>
              <w:t>Переходько</w:t>
            </w:r>
          </w:p>
          <w:p w:rsidR="00B66182" w:rsidRPr="009E1347" w:rsidRDefault="00B66182" w:rsidP="009E1347">
            <w:pPr>
              <w:spacing w:line="216" w:lineRule="auto"/>
              <w:rPr>
                <w:szCs w:val="28"/>
              </w:rPr>
            </w:pPr>
            <w:r w:rsidRPr="009E1347">
              <w:rPr>
                <w:szCs w:val="28"/>
              </w:rPr>
              <w:t>Надія</w:t>
            </w:r>
          </w:p>
        </w:tc>
      </w:tr>
      <w:tr w:rsidR="00C45555" w:rsidRPr="009E1347" w:rsidTr="005926C1">
        <w:tblPrEx>
          <w:tblCellMar>
            <w:top w:w="0" w:type="dxa"/>
            <w:left w:w="108" w:type="dxa"/>
            <w:bottom w:w="0" w:type="dxa"/>
            <w:right w:w="108" w:type="dxa"/>
          </w:tblCellMar>
        </w:tblPrEx>
        <w:trPr>
          <w:cantSplit/>
          <w:trHeight w:val="925"/>
        </w:trPr>
        <w:tc>
          <w:tcPr>
            <w:tcW w:w="6650" w:type="dxa"/>
            <w:gridSpan w:val="2"/>
          </w:tcPr>
          <w:p w:rsidR="00C45555" w:rsidRPr="009E1347" w:rsidRDefault="00C45555" w:rsidP="009E1347">
            <w:pPr>
              <w:spacing w:line="216" w:lineRule="auto"/>
              <w:jc w:val="both"/>
              <w:rPr>
                <w:szCs w:val="28"/>
              </w:rPr>
            </w:pPr>
            <w:r w:rsidRPr="009E1347">
              <w:rPr>
                <w:szCs w:val="28"/>
              </w:rPr>
              <w:t>Надання методичної та консультаційної допомоги фізичним особам, фізичним особам – підприємцям щодо створення сімейних фермерських господарств                 без статусу юридичної особи</w:t>
            </w:r>
          </w:p>
          <w:p w:rsidR="00C45555" w:rsidRPr="009E1347" w:rsidRDefault="00C45555" w:rsidP="009E1347">
            <w:pPr>
              <w:spacing w:line="216" w:lineRule="auto"/>
              <w:ind w:right="113"/>
              <w:jc w:val="both"/>
              <w:rPr>
                <w:sz w:val="12"/>
                <w:szCs w:val="12"/>
              </w:rPr>
            </w:pPr>
          </w:p>
        </w:tc>
        <w:tc>
          <w:tcPr>
            <w:tcW w:w="5817" w:type="dxa"/>
            <w:gridSpan w:val="3"/>
          </w:tcPr>
          <w:p w:rsidR="00C45555" w:rsidRPr="009E1347" w:rsidRDefault="00C45555"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C45555" w:rsidRPr="009E1347" w:rsidRDefault="00C45555" w:rsidP="009E1347">
            <w:pPr>
              <w:spacing w:line="216" w:lineRule="auto"/>
              <w:jc w:val="both"/>
              <w:rPr>
                <w:szCs w:val="28"/>
              </w:rPr>
            </w:pPr>
          </w:p>
        </w:tc>
        <w:tc>
          <w:tcPr>
            <w:tcW w:w="1426" w:type="dxa"/>
            <w:gridSpan w:val="2"/>
          </w:tcPr>
          <w:p w:rsidR="00C45555" w:rsidRPr="009E1347" w:rsidRDefault="00C45555" w:rsidP="009E1347">
            <w:pPr>
              <w:spacing w:line="216" w:lineRule="auto"/>
              <w:jc w:val="center"/>
              <w:rPr>
                <w:szCs w:val="28"/>
              </w:rPr>
            </w:pPr>
            <w:r w:rsidRPr="009E1347">
              <w:rPr>
                <w:szCs w:val="28"/>
              </w:rPr>
              <w:t>Протягом</w:t>
            </w:r>
          </w:p>
          <w:p w:rsidR="00C45555" w:rsidRPr="009E1347" w:rsidRDefault="00C45555" w:rsidP="009E1347">
            <w:pPr>
              <w:spacing w:line="216" w:lineRule="auto"/>
              <w:jc w:val="center"/>
              <w:rPr>
                <w:szCs w:val="28"/>
              </w:rPr>
            </w:pPr>
            <w:r w:rsidRPr="009E1347">
              <w:rPr>
                <w:szCs w:val="28"/>
              </w:rPr>
              <w:t>місяця</w:t>
            </w:r>
          </w:p>
        </w:tc>
        <w:tc>
          <w:tcPr>
            <w:tcW w:w="1842" w:type="dxa"/>
            <w:gridSpan w:val="2"/>
          </w:tcPr>
          <w:p w:rsidR="00C45555" w:rsidRPr="009E1347" w:rsidRDefault="00C45555" w:rsidP="009E1347">
            <w:pPr>
              <w:spacing w:line="216" w:lineRule="auto"/>
              <w:rPr>
                <w:szCs w:val="28"/>
              </w:rPr>
            </w:pPr>
            <w:r w:rsidRPr="009E1347">
              <w:rPr>
                <w:szCs w:val="28"/>
              </w:rPr>
              <w:t>Переходько</w:t>
            </w:r>
          </w:p>
          <w:p w:rsidR="00C45555" w:rsidRPr="009E1347" w:rsidRDefault="00C45555" w:rsidP="009E1347">
            <w:pPr>
              <w:spacing w:line="216" w:lineRule="auto"/>
              <w:rPr>
                <w:szCs w:val="28"/>
              </w:rPr>
            </w:pPr>
            <w:r w:rsidRPr="009E1347">
              <w:rPr>
                <w:szCs w:val="28"/>
              </w:rPr>
              <w:t>Надія</w:t>
            </w:r>
          </w:p>
        </w:tc>
      </w:tr>
      <w:tr w:rsidR="00197197" w:rsidRPr="009E1347" w:rsidTr="005926C1">
        <w:tblPrEx>
          <w:tblCellMar>
            <w:top w:w="0" w:type="dxa"/>
            <w:left w:w="108" w:type="dxa"/>
            <w:bottom w:w="0" w:type="dxa"/>
            <w:right w:w="108" w:type="dxa"/>
          </w:tblCellMar>
        </w:tblPrEx>
        <w:trPr>
          <w:cantSplit/>
          <w:trHeight w:val="925"/>
        </w:trPr>
        <w:tc>
          <w:tcPr>
            <w:tcW w:w="6650" w:type="dxa"/>
            <w:gridSpan w:val="2"/>
          </w:tcPr>
          <w:p w:rsidR="00197197" w:rsidRPr="009E1347" w:rsidRDefault="00197197" w:rsidP="009E1347">
            <w:pPr>
              <w:spacing w:line="216" w:lineRule="auto"/>
              <w:jc w:val="both"/>
              <w:rPr>
                <w:szCs w:val="28"/>
              </w:rPr>
            </w:pPr>
            <w:r w:rsidRPr="009E1347">
              <w:rPr>
                <w:szCs w:val="28"/>
              </w:rPr>
              <w:lastRenderedPageBreak/>
              <w:t>Надання ко</w:t>
            </w:r>
            <w:r w:rsidR="001417FE" w:rsidRPr="009E1347">
              <w:rPr>
                <w:szCs w:val="28"/>
              </w:rPr>
              <w:t>нсультаційної допомоги на тему "</w:t>
            </w:r>
            <w:r w:rsidRPr="009E1347">
              <w:rPr>
                <w:szCs w:val="28"/>
              </w:rPr>
              <w:t>Стан реалізації в області грантової програми в галузі садівництва, виноградар</w:t>
            </w:r>
            <w:r w:rsidR="001417FE" w:rsidRPr="009E1347">
              <w:rPr>
                <w:szCs w:val="28"/>
              </w:rPr>
              <w:t>ства та тепличного господарства"</w:t>
            </w:r>
          </w:p>
          <w:p w:rsidR="00197197" w:rsidRPr="009E1347" w:rsidRDefault="00197197" w:rsidP="009E1347">
            <w:pPr>
              <w:spacing w:line="216" w:lineRule="auto"/>
              <w:jc w:val="both"/>
              <w:rPr>
                <w:sz w:val="16"/>
                <w:szCs w:val="16"/>
              </w:rPr>
            </w:pPr>
          </w:p>
        </w:tc>
        <w:tc>
          <w:tcPr>
            <w:tcW w:w="5817" w:type="dxa"/>
            <w:gridSpan w:val="3"/>
          </w:tcPr>
          <w:p w:rsidR="00197197" w:rsidRPr="009E1347" w:rsidRDefault="00197197"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line="216" w:lineRule="auto"/>
              <w:jc w:val="center"/>
              <w:rPr>
                <w:szCs w:val="28"/>
              </w:rPr>
            </w:pPr>
            <w:r w:rsidRPr="009E1347">
              <w:rPr>
                <w:szCs w:val="28"/>
              </w:rPr>
              <w:t>Протягом</w:t>
            </w:r>
          </w:p>
          <w:p w:rsidR="00197197" w:rsidRPr="009E1347" w:rsidRDefault="00197197" w:rsidP="009E1347">
            <w:pPr>
              <w:spacing w:line="216" w:lineRule="auto"/>
              <w:jc w:val="center"/>
              <w:rPr>
                <w:szCs w:val="28"/>
              </w:rPr>
            </w:pPr>
            <w:r w:rsidRPr="009E1347">
              <w:rPr>
                <w:szCs w:val="28"/>
              </w:rPr>
              <w:t>місяця</w:t>
            </w:r>
          </w:p>
        </w:tc>
        <w:tc>
          <w:tcPr>
            <w:tcW w:w="1842" w:type="dxa"/>
            <w:gridSpan w:val="2"/>
          </w:tcPr>
          <w:p w:rsidR="00197197" w:rsidRPr="009E1347" w:rsidRDefault="00197197" w:rsidP="009E1347">
            <w:pPr>
              <w:spacing w:line="216" w:lineRule="auto"/>
              <w:rPr>
                <w:szCs w:val="28"/>
              </w:rPr>
            </w:pPr>
            <w:r w:rsidRPr="009E1347">
              <w:rPr>
                <w:szCs w:val="28"/>
              </w:rPr>
              <w:t>Переходько</w:t>
            </w:r>
          </w:p>
          <w:p w:rsidR="00197197" w:rsidRPr="009E1347" w:rsidRDefault="00197197" w:rsidP="009E1347">
            <w:pPr>
              <w:spacing w:line="216" w:lineRule="auto"/>
              <w:rPr>
                <w:szCs w:val="28"/>
              </w:rPr>
            </w:pPr>
            <w:r w:rsidRPr="009E1347">
              <w:rPr>
                <w:szCs w:val="28"/>
              </w:rPr>
              <w:t>Надія</w:t>
            </w:r>
          </w:p>
        </w:tc>
      </w:tr>
      <w:tr w:rsidR="00197197" w:rsidRPr="009E1347" w:rsidTr="005926C1">
        <w:tblPrEx>
          <w:tblCellMar>
            <w:top w:w="0" w:type="dxa"/>
            <w:left w:w="108" w:type="dxa"/>
            <w:bottom w:w="0" w:type="dxa"/>
            <w:right w:w="108" w:type="dxa"/>
          </w:tblCellMar>
        </w:tblPrEx>
        <w:trPr>
          <w:cantSplit/>
          <w:trHeight w:val="925"/>
        </w:trPr>
        <w:tc>
          <w:tcPr>
            <w:tcW w:w="6650" w:type="dxa"/>
            <w:gridSpan w:val="2"/>
          </w:tcPr>
          <w:p w:rsidR="00197197" w:rsidRPr="009E1347" w:rsidRDefault="00197197" w:rsidP="009E1347">
            <w:pPr>
              <w:spacing w:line="216" w:lineRule="auto"/>
              <w:jc w:val="both"/>
              <w:rPr>
                <w:szCs w:val="28"/>
              </w:rPr>
            </w:pPr>
            <w:r w:rsidRPr="009E1347">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 в т.ч. часткової компенсації вартості сільсько-господарської техніки та обладнання</w:t>
            </w:r>
          </w:p>
          <w:p w:rsidR="00197197" w:rsidRPr="009E1347" w:rsidRDefault="00197197" w:rsidP="009E1347">
            <w:pPr>
              <w:spacing w:line="216" w:lineRule="auto"/>
              <w:jc w:val="both"/>
              <w:rPr>
                <w:sz w:val="12"/>
                <w:szCs w:val="12"/>
              </w:rPr>
            </w:pPr>
          </w:p>
        </w:tc>
        <w:tc>
          <w:tcPr>
            <w:tcW w:w="5817" w:type="dxa"/>
            <w:gridSpan w:val="3"/>
          </w:tcPr>
          <w:p w:rsidR="00197197" w:rsidRPr="009E1347" w:rsidRDefault="00197197" w:rsidP="009E1347">
            <w:pPr>
              <w:spacing w:line="216" w:lineRule="auto"/>
              <w:jc w:val="both"/>
              <w:rPr>
                <w:szCs w:val="28"/>
              </w:rPr>
            </w:pPr>
            <w:r w:rsidRPr="009E1347">
              <w:rPr>
                <w:szCs w:val="28"/>
              </w:rPr>
              <w:t>План роботи департаменту агропромислового розвитку облдержадміністрації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line="216" w:lineRule="auto"/>
              <w:jc w:val="center"/>
              <w:rPr>
                <w:szCs w:val="28"/>
              </w:rPr>
            </w:pPr>
            <w:r w:rsidRPr="009E1347">
              <w:rPr>
                <w:szCs w:val="28"/>
              </w:rPr>
              <w:t>Протягом</w:t>
            </w:r>
          </w:p>
          <w:p w:rsidR="00197197" w:rsidRPr="009E1347" w:rsidRDefault="00197197" w:rsidP="009E1347">
            <w:pPr>
              <w:spacing w:line="216" w:lineRule="auto"/>
              <w:jc w:val="center"/>
              <w:rPr>
                <w:szCs w:val="28"/>
              </w:rPr>
            </w:pPr>
            <w:r w:rsidRPr="009E1347">
              <w:rPr>
                <w:szCs w:val="28"/>
              </w:rPr>
              <w:t>місяця</w:t>
            </w:r>
          </w:p>
        </w:tc>
        <w:tc>
          <w:tcPr>
            <w:tcW w:w="1842" w:type="dxa"/>
            <w:gridSpan w:val="2"/>
          </w:tcPr>
          <w:p w:rsidR="00197197" w:rsidRPr="009E1347" w:rsidRDefault="00197197" w:rsidP="009E1347">
            <w:pPr>
              <w:spacing w:line="216" w:lineRule="auto"/>
              <w:rPr>
                <w:szCs w:val="28"/>
              </w:rPr>
            </w:pPr>
            <w:r w:rsidRPr="009E1347">
              <w:rPr>
                <w:szCs w:val="28"/>
              </w:rPr>
              <w:t>Переходько</w:t>
            </w:r>
          </w:p>
          <w:p w:rsidR="00197197" w:rsidRPr="009E1347" w:rsidRDefault="00197197" w:rsidP="009E1347">
            <w:pPr>
              <w:spacing w:line="216" w:lineRule="auto"/>
              <w:rPr>
                <w:szCs w:val="28"/>
              </w:rPr>
            </w:pPr>
            <w:r w:rsidRPr="009E1347">
              <w:rPr>
                <w:szCs w:val="28"/>
              </w:rPr>
              <w:t>Надія</w:t>
            </w:r>
          </w:p>
        </w:tc>
      </w:tr>
      <w:tr w:rsidR="00197197" w:rsidRPr="009E1347" w:rsidTr="005926C1">
        <w:tblPrEx>
          <w:tblCellMar>
            <w:top w:w="0" w:type="dxa"/>
            <w:left w:w="108" w:type="dxa"/>
            <w:bottom w:w="0" w:type="dxa"/>
            <w:right w:w="108" w:type="dxa"/>
          </w:tblCellMar>
        </w:tblPrEx>
        <w:trPr>
          <w:cantSplit/>
          <w:trHeight w:val="697"/>
        </w:trPr>
        <w:tc>
          <w:tcPr>
            <w:tcW w:w="6650" w:type="dxa"/>
            <w:gridSpan w:val="2"/>
          </w:tcPr>
          <w:p w:rsidR="00197197" w:rsidRPr="009E1347" w:rsidRDefault="00197197" w:rsidP="009E1347">
            <w:pPr>
              <w:spacing w:line="216" w:lineRule="auto"/>
              <w:jc w:val="both"/>
              <w:rPr>
                <w:szCs w:val="28"/>
              </w:rPr>
            </w:pPr>
            <w:r w:rsidRPr="009E1347">
              <w:rPr>
                <w:szCs w:val="28"/>
              </w:rPr>
              <w:t>Виїзд робочої групи департаменту соціальної політики облдержадміністрації "Мобільний соціальний офіс"</w:t>
            </w:r>
          </w:p>
          <w:p w:rsidR="00197197" w:rsidRPr="009E1347" w:rsidRDefault="00197197" w:rsidP="009E1347">
            <w:pPr>
              <w:spacing w:line="216" w:lineRule="auto"/>
              <w:jc w:val="both"/>
              <w:rPr>
                <w:sz w:val="12"/>
                <w:szCs w:val="12"/>
              </w:rPr>
            </w:pPr>
          </w:p>
        </w:tc>
        <w:tc>
          <w:tcPr>
            <w:tcW w:w="5817" w:type="dxa"/>
            <w:gridSpan w:val="3"/>
          </w:tcPr>
          <w:p w:rsidR="00197197" w:rsidRPr="009E1347" w:rsidRDefault="00197197" w:rsidP="009E1347">
            <w:pPr>
              <w:spacing w:line="216" w:lineRule="auto"/>
              <w:jc w:val="both"/>
              <w:rPr>
                <w:bCs/>
                <w:szCs w:val="28"/>
              </w:rPr>
            </w:pPr>
            <w:r w:rsidRPr="009E1347">
              <w:rPr>
                <w:szCs w:val="28"/>
              </w:rPr>
              <w:t xml:space="preserve">План роботи </w:t>
            </w:r>
            <w:r w:rsidRPr="009E1347">
              <w:rPr>
                <w:bCs/>
                <w:szCs w:val="28"/>
              </w:rPr>
              <w:t xml:space="preserve">департаменту </w:t>
            </w:r>
            <w:r w:rsidRPr="009E1347">
              <w:rPr>
                <w:szCs w:val="28"/>
              </w:rPr>
              <w:t xml:space="preserve">соціальної політики </w:t>
            </w:r>
            <w:r w:rsidRPr="009E1347">
              <w:rPr>
                <w:bCs/>
                <w:szCs w:val="28"/>
              </w:rPr>
              <w:t>облдержа</w:t>
            </w:r>
            <w:r w:rsidRPr="009E1347">
              <w:rPr>
                <w:bCs/>
                <w:szCs w:val="28"/>
              </w:rPr>
              <w:t>д</w:t>
            </w:r>
            <w:r w:rsidRPr="009E1347">
              <w:rPr>
                <w:bCs/>
                <w:szCs w:val="28"/>
              </w:rPr>
              <w:t>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line="216" w:lineRule="auto"/>
              <w:jc w:val="center"/>
              <w:rPr>
                <w:szCs w:val="28"/>
              </w:rPr>
            </w:pPr>
            <w:r w:rsidRPr="009E1347">
              <w:rPr>
                <w:szCs w:val="28"/>
              </w:rPr>
              <w:t>Протягом</w:t>
            </w:r>
          </w:p>
          <w:p w:rsidR="00197197" w:rsidRPr="009E1347" w:rsidRDefault="00197197" w:rsidP="009E1347">
            <w:pPr>
              <w:spacing w:line="216" w:lineRule="auto"/>
              <w:jc w:val="center"/>
              <w:rPr>
                <w:szCs w:val="28"/>
              </w:rPr>
            </w:pPr>
            <w:r w:rsidRPr="009E1347">
              <w:rPr>
                <w:szCs w:val="28"/>
              </w:rPr>
              <w:t>місяця</w:t>
            </w:r>
          </w:p>
        </w:tc>
        <w:tc>
          <w:tcPr>
            <w:tcW w:w="1842" w:type="dxa"/>
            <w:gridSpan w:val="2"/>
          </w:tcPr>
          <w:p w:rsidR="00197197" w:rsidRPr="009E1347" w:rsidRDefault="00197197" w:rsidP="009E1347">
            <w:pPr>
              <w:pStyle w:val="af4"/>
              <w:spacing w:line="216" w:lineRule="auto"/>
              <w:rPr>
                <w:rFonts w:ascii="Times New Roman" w:hAnsi="Times New Roman"/>
                <w:sz w:val="28"/>
                <w:szCs w:val="28"/>
                <w:lang w:val="uk-UA"/>
              </w:rPr>
            </w:pPr>
            <w:r w:rsidRPr="009E1347">
              <w:rPr>
                <w:rFonts w:ascii="Times New Roman" w:hAnsi="Times New Roman"/>
                <w:sz w:val="28"/>
                <w:szCs w:val="28"/>
                <w:lang w:val="uk-UA"/>
              </w:rPr>
              <w:t>Слободенюк</w:t>
            </w:r>
          </w:p>
          <w:p w:rsidR="00197197" w:rsidRPr="009E1347" w:rsidRDefault="00197197" w:rsidP="009E1347">
            <w:pPr>
              <w:spacing w:line="216" w:lineRule="auto"/>
              <w:rPr>
                <w:szCs w:val="28"/>
              </w:rPr>
            </w:pPr>
            <w:r w:rsidRPr="009E1347">
              <w:rPr>
                <w:szCs w:val="28"/>
              </w:rPr>
              <w:t>Роза</w:t>
            </w:r>
          </w:p>
        </w:tc>
      </w:tr>
      <w:tr w:rsidR="00197197" w:rsidRPr="009E1347" w:rsidTr="005926C1">
        <w:tblPrEx>
          <w:tblCellMar>
            <w:top w:w="0" w:type="dxa"/>
            <w:left w:w="108" w:type="dxa"/>
            <w:bottom w:w="0" w:type="dxa"/>
            <w:right w:w="108" w:type="dxa"/>
          </w:tblCellMar>
        </w:tblPrEx>
        <w:trPr>
          <w:cantSplit/>
        </w:trPr>
        <w:tc>
          <w:tcPr>
            <w:tcW w:w="15735" w:type="dxa"/>
            <w:gridSpan w:val="9"/>
          </w:tcPr>
          <w:p w:rsidR="00197197" w:rsidRPr="009E1347" w:rsidRDefault="00197197" w:rsidP="009E1347">
            <w:pPr>
              <w:spacing w:line="216" w:lineRule="auto"/>
              <w:jc w:val="center"/>
              <w:rPr>
                <w:b/>
                <w:szCs w:val="28"/>
              </w:rPr>
            </w:pPr>
            <w:r w:rsidRPr="009E1347">
              <w:rPr>
                <w:b/>
                <w:szCs w:val="28"/>
              </w:rPr>
              <w:t>Наради, навчання з найважливіших питань розвитку області</w:t>
            </w:r>
          </w:p>
          <w:p w:rsidR="00197197" w:rsidRPr="009E1347" w:rsidRDefault="00197197" w:rsidP="009E1347">
            <w:pPr>
              <w:spacing w:line="216" w:lineRule="auto"/>
              <w:jc w:val="center"/>
              <w:rPr>
                <w:b/>
                <w:sz w:val="12"/>
                <w:szCs w:val="12"/>
              </w:rPr>
            </w:pPr>
          </w:p>
        </w:tc>
      </w:tr>
      <w:tr w:rsidR="00197197" w:rsidRPr="009E1347" w:rsidTr="005926C1">
        <w:tblPrEx>
          <w:tblCellMar>
            <w:top w:w="0" w:type="dxa"/>
            <w:left w:w="108" w:type="dxa"/>
            <w:bottom w:w="0" w:type="dxa"/>
            <w:right w:w="108" w:type="dxa"/>
          </w:tblCellMar>
        </w:tblPrEx>
        <w:trPr>
          <w:trHeight w:val="358"/>
        </w:trPr>
        <w:tc>
          <w:tcPr>
            <w:tcW w:w="6650" w:type="dxa"/>
            <w:gridSpan w:val="2"/>
          </w:tcPr>
          <w:p w:rsidR="00197197" w:rsidRPr="009E1347" w:rsidRDefault="00197197" w:rsidP="009E1347">
            <w:pPr>
              <w:spacing w:line="216" w:lineRule="auto"/>
              <w:jc w:val="both"/>
              <w:rPr>
                <w:szCs w:val="28"/>
              </w:rPr>
            </w:pPr>
            <w:r w:rsidRPr="009E1347">
              <w:rPr>
                <w:szCs w:val="28"/>
              </w:rPr>
              <w:t>Селекторні наради з керівниками закладів охорони здоров’</w:t>
            </w:r>
            <w:r w:rsidRPr="009E1347">
              <w:rPr>
                <w:szCs w:val="28"/>
                <w:lang w:val="ru-RU"/>
              </w:rPr>
              <w:t>я щодо актуальних питань галузі</w:t>
            </w:r>
          </w:p>
        </w:tc>
        <w:tc>
          <w:tcPr>
            <w:tcW w:w="5817" w:type="dxa"/>
            <w:gridSpan w:val="3"/>
          </w:tcPr>
          <w:p w:rsidR="00197197" w:rsidRPr="009E1347" w:rsidRDefault="00197197" w:rsidP="009E1347">
            <w:pPr>
              <w:spacing w:line="216" w:lineRule="auto"/>
              <w:jc w:val="both"/>
              <w:rPr>
                <w:szCs w:val="28"/>
              </w:rPr>
            </w:pPr>
            <w:r w:rsidRPr="009E1347">
              <w:rPr>
                <w:szCs w:val="28"/>
              </w:rPr>
              <w:t>План роботи департаменту цивільного захисту та охорони здоров’я населення облдержадміністрації на 2025 рік</w:t>
            </w:r>
          </w:p>
          <w:p w:rsidR="00197197" w:rsidRPr="009E1347" w:rsidRDefault="00197197" w:rsidP="009E1347">
            <w:pPr>
              <w:spacing w:line="216" w:lineRule="auto"/>
              <w:jc w:val="both"/>
              <w:rPr>
                <w:sz w:val="12"/>
                <w:szCs w:val="12"/>
              </w:rPr>
            </w:pPr>
          </w:p>
        </w:tc>
        <w:tc>
          <w:tcPr>
            <w:tcW w:w="1426" w:type="dxa"/>
            <w:gridSpan w:val="2"/>
          </w:tcPr>
          <w:p w:rsidR="00197197" w:rsidRPr="009E1347" w:rsidRDefault="00197197" w:rsidP="009E1347">
            <w:pPr>
              <w:spacing w:line="216" w:lineRule="auto"/>
              <w:jc w:val="center"/>
              <w:rPr>
                <w:szCs w:val="28"/>
              </w:rPr>
            </w:pPr>
            <w:r w:rsidRPr="009E1347">
              <w:rPr>
                <w:szCs w:val="28"/>
              </w:rPr>
              <w:t xml:space="preserve">Двічі </w:t>
            </w:r>
          </w:p>
          <w:p w:rsidR="00197197" w:rsidRPr="009E1347" w:rsidRDefault="00197197" w:rsidP="009E1347">
            <w:pPr>
              <w:spacing w:line="216" w:lineRule="auto"/>
              <w:jc w:val="center"/>
              <w:rPr>
                <w:szCs w:val="28"/>
              </w:rPr>
            </w:pPr>
            <w:r w:rsidRPr="009E1347">
              <w:rPr>
                <w:szCs w:val="28"/>
              </w:rPr>
              <w:t>на тиждень</w:t>
            </w:r>
          </w:p>
        </w:tc>
        <w:tc>
          <w:tcPr>
            <w:tcW w:w="1842" w:type="dxa"/>
            <w:gridSpan w:val="2"/>
          </w:tcPr>
          <w:p w:rsidR="00197197" w:rsidRPr="009E1347" w:rsidRDefault="00197197" w:rsidP="009E1347">
            <w:pPr>
              <w:spacing w:line="216" w:lineRule="auto"/>
              <w:rPr>
                <w:szCs w:val="28"/>
              </w:rPr>
            </w:pPr>
            <w:r w:rsidRPr="009E1347">
              <w:rPr>
                <w:szCs w:val="28"/>
              </w:rPr>
              <w:t xml:space="preserve">Вівсянник </w:t>
            </w:r>
          </w:p>
          <w:p w:rsidR="00197197" w:rsidRPr="009E1347" w:rsidRDefault="00197197" w:rsidP="009E1347">
            <w:pPr>
              <w:spacing w:line="216" w:lineRule="auto"/>
              <w:rPr>
                <w:szCs w:val="28"/>
              </w:rPr>
            </w:pPr>
            <w:r w:rsidRPr="009E1347">
              <w:rPr>
                <w:szCs w:val="28"/>
              </w:rPr>
              <w:t>Олег</w:t>
            </w:r>
          </w:p>
        </w:tc>
      </w:tr>
      <w:tr w:rsidR="009E1347" w:rsidRPr="009E1347" w:rsidTr="009E1347">
        <w:tblPrEx>
          <w:tblCellMar>
            <w:top w:w="0" w:type="dxa"/>
            <w:left w:w="108" w:type="dxa"/>
            <w:bottom w:w="0" w:type="dxa"/>
            <w:right w:w="108" w:type="dxa"/>
          </w:tblCellMar>
        </w:tblPrEx>
        <w:trPr>
          <w:trHeight w:val="1005"/>
        </w:trPr>
        <w:tc>
          <w:tcPr>
            <w:tcW w:w="6650" w:type="dxa"/>
            <w:gridSpan w:val="2"/>
          </w:tcPr>
          <w:p w:rsidR="002D167C" w:rsidRPr="009E1347" w:rsidRDefault="00197197" w:rsidP="009E1347">
            <w:pPr>
              <w:spacing w:before="100" w:beforeAutospacing="1" w:line="216" w:lineRule="auto"/>
              <w:contextualSpacing/>
              <w:jc w:val="both"/>
              <w:rPr>
                <w:szCs w:val="28"/>
              </w:rPr>
            </w:pPr>
            <w:r w:rsidRPr="009E1347">
              <w:rPr>
                <w:szCs w:val="28"/>
              </w:rPr>
              <w:t>Етно-графічна-дослідницька конференція в рамках охорони елемента нема</w:t>
            </w:r>
            <w:r w:rsidR="001C7FF8" w:rsidRPr="009E1347">
              <w:rPr>
                <w:szCs w:val="28"/>
              </w:rPr>
              <w:t>теріальної культурної спадщини "Водіння куста"</w:t>
            </w:r>
            <w:r w:rsidR="004E28B8">
              <w:rPr>
                <w:szCs w:val="28"/>
              </w:rPr>
              <w:t>,</w:t>
            </w:r>
            <w:r w:rsidRPr="009E1347">
              <w:rPr>
                <w:szCs w:val="28"/>
              </w:rPr>
              <w:t xml:space="preserve"> м. Дубровиця</w:t>
            </w:r>
          </w:p>
        </w:tc>
        <w:tc>
          <w:tcPr>
            <w:tcW w:w="5817" w:type="dxa"/>
            <w:gridSpan w:val="3"/>
          </w:tcPr>
          <w:p w:rsidR="00197197" w:rsidRPr="009E1347" w:rsidRDefault="00197197"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before="100" w:beforeAutospacing="1" w:line="216" w:lineRule="auto"/>
              <w:contextualSpacing/>
              <w:jc w:val="center"/>
              <w:rPr>
                <w:szCs w:val="28"/>
                <w:lang w:eastAsia="ru-RU"/>
              </w:rPr>
            </w:pPr>
            <w:r w:rsidRPr="009E1347">
              <w:rPr>
                <w:szCs w:val="28"/>
                <w:lang w:eastAsia="ru-RU"/>
              </w:rPr>
              <w:t>8</w:t>
            </w:r>
          </w:p>
        </w:tc>
        <w:tc>
          <w:tcPr>
            <w:tcW w:w="1842" w:type="dxa"/>
            <w:gridSpan w:val="2"/>
          </w:tcPr>
          <w:p w:rsidR="00197197" w:rsidRPr="009E1347" w:rsidRDefault="00197197" w:rsidP="009E1347">
            <w:pPr>
              <w:spacing w:line="216" w:lineRule="auto"/>
              <w:jc w:val="both"/>
              <w:rPr>
                <w:bCs/>
                <w:szCs w:val="28"/>
              </w:rPr>
            </w:pPr>
            <w:r w:rsidRPr="009E1347">
              <w:rPr>
                <w:bCs/>
                <w:szCs w:val="28"/>
              </w:rPr>
              <w:t>Романюк</w:t>
            </w:r>
          </w:p>
          <w:p w:rsidR="00197197" w:rsidRPr="009E1347" w:rsidRDefault="00197197" w:rsidP="009E1347">
            <w:pPr>
              <w:spacing w:line="216" w:lineRule="auto"/>
              <w:jc w:val="both"/>
              <w:rPr>
                <w:bCs/>
                <w:szCs w:val="28"/>
              </w:rPr>
            </w:pPr>
            <w:r w:rsidRPr="009E1347">
              <w:rPr>
                <w:bCs/>
                <w:szCs w:val="28"/>
              </w:rPr>
              <w:t>Любов</w:t>
            </w:r>
          </w:p>
        </w:tc>
      </w:tr>
      <w:tr w:rsidR="009E1347" w:rsidRPr="009E1347" w:rsidTr="009E1347">
        <w:tblPrEx>
          <w:tblCellMar>
            <w:top w:w="0" w:type="dxa"/>
            <w:left w:w="108" w:type="dxa"/>
            <w:bottom w:w="0" w:type="dxa"/>
            <w:right w:w="108" w:type="dxa"/>
          </w:tblCellMar>
        </w:tblPrEx>
        <w:trPr>
          <w:trHeight w:val="1007"/>
        </w:trPr>
        <w:tc>
          <w:tcPr>
            <w:tcW w:w="6650" w:type="dxa"/>
            <w:gridSpan w:val="2"/>
          </w:tcPr>
          <w:p w:rsidR="002D167C" w:rsidRPr="009E1347" w:rsidRDefault="00197197" w:rsidP="009E1347">
            <w:pPr>
              <w:spacing w:before="100" w:beforeAutospacing="1" w:line="216" w:lineRule="auto"/>
              <w:contextualSpacing/>
              <w:jc w:val="both"/>
              <w:rPr>
                <w:szCs w:val="28"/>
              </w:rPr>
            </w:pPr>
            <w:r w:rsidRPr="009E1347">
              <w:rPr>
                <w:szCs w:val="28"/>
              </w:rPr>
              <w:t>Семінар-практикум з аматорського мистецтва для керівників хореографічних колективів при закладах культури клубного типу Рівненської області</w:t>
            </w:r>
          </w:p>
        </w:tc>
        <w:tc>
          <w:tcPr>
            <w:tcW w:w="5817" w:type="dxa"/>
            <w:gridSpan w:val="3"/>
          </w:tcPr>
          <w:p w:rsidR="00197197" w:rsidRPr="009E1347" w:rsidRDefault="00197197"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before="100" w:beforeAutospacing="1" w:line="216" w:lineRule="auto"/>
              <w:contextualSpacing/>
              <w:jc w:val="center"/>
              <w:rPr>
                <w:szCs w:val="28"/>
                <w:lang w:eastAsia="ru-RU"/>
              </w:rPr>
            </w:pPr>
            <w:r w:rsidRPr="009E1347">
              <w:rPr>
                <w:szCs w:val="28"/>
                <w:lang w:eastAsia="ru-RU"/>
              </w:rPr>
              <w:t>17</w:t>
            </w:r>
          </w:p>
        </w:tc>
        <w:tc>
          <w:tcPr>
            <w:tcW w:w="1842" w:type="dxa"/>
            <w:gridSpan w:val="2"/>
          </w:tcPr>
          <w:p w:rsidR="00197197" w:rsidRPr="009E1347" w:rsidRDefault="00197197" w:rsidP="009E1347">
            <w:pPr>
              <w:spacing w:line="216" w:lineRule="auto"/>
              <w:jc w:val="both"/>
              <w:rPr>
                <w:bCs/>
                <w:szCs w:val="28"/>
              </w:rPr>
            </w:pPr>
            <w:r w:rsidRPr="009E1347">
              <w:rPr>
                <w:bCs/>
                <w:szCs w:val="28"/>
              </w:rPr>
              <w:t>Романюк</w:t>
            </w:r>
          </w:p>
          <w:p w:rsidR="00197197" w:rsidRPr="009E1347" w:rsidRDefault="00197197" w:rsidP="009E1347">
            <w:pPr>
              <w:spacing w:line="216" w:lineRule="auto"/>
              <w:jc w:val="both"/>
              <w:rPr>
                <w:bCs/>
                <w:szCs w:val="28"/>
              </w:rPr>
            </w:pPr>
            <w:r w:rsidRPr="009E1347">
              <w:rPr>
                <w:bCs/>
                <w:szCs w:val="28"/>
              </w:rPr>
              <w:t>Любов</w:t>
            </w:r>
          </w:p>
        </w:tc>
      </w:tr>
      <w:tr w:rsidR="00197197" w:rsidRPr="009E1347" w:rsidTr="000903D8">
        <w:tblPrEx>
          <w:tblCellMar>
            <w:top w:w="0" w:type="dxa"/>
            <w:left w:w="108" w:type="dxa"/>
            <w:bottom w:w="0" w:type="dxa"/>
            <w:right w:w="108" w:type="dxa"/>
          </w:tblCellMar>
        </w:tblPrEx>
        <w:trPr>
          <w:trHeight w:val="358"/>
        </w:trPr>
        <w:tc>
          <w:tcPr>
            <w:tcW w:w="6650" w:type="dxa"/>
            <w:gridSpan w:val="2"/>
          </w:tcPr>
          <w:p w:rsidR="00197197" w:rsidRPr="009E1347" w:rsidRDefault="00197197" w:rsidP="009E1347">
            <w:pPr>
              <w:spacing w:before="100" w:beforeAutospacing="1" w:line="216" w:lineRule="auto"/>
              <w:contextualSpacing/>
              <w:jc w:val="both"/>
              <w:rPr>
                <w:szCs w:val="28"/>
              </w:rPr>
            </w:pPr>
            <w:r w:rsidRPr="009E1347">
              <w:rPr>
                <w:szCs w:val="28"/>
              </w:rPr>
              <w:t>Семінар-практикум щодо безбар’єрності для викладачів закладів мистецької освіти</w:t>
            </w:r>
          </w:p>
        </w:tc>
        <w:tc>
          <w:tcPr>
            <w:tcW w:w="5817" w:type="dxa"/>
            <w:gridSpan w:val="3"/>
          </w:tcPr>
          <w:p w:rsidR="00197197" w:rsidRPr="009E1347" w:rsidRDefault="00197197"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p w:rsidR="00197197" w:rsidRPr="00665AD7" w:rsidRDefault="00197197" w:rsidP="009E1347">
            <w:pPr>
              <w:spacing w:line="216" w:lineRule="auto"/>
              <w:jc w:val="both"/>
              <w:rPr>
                <w:sz w:val="16"/>
                <w:szCs w:val="16"/>
              </w:rPr>
            </w:pPr>
          </w:p>
        </w:tc>
        <w:tc>
          <w:tcPr>
            <w:tcW w:w="1426" w:type="dxa"/>
            <w:gridSpan w:val="2"/>
          </w:tcPr>
          <w:p w:rsidR="00197197" w:rsidRPr="009E1347" w:rsidRDefault="00197197" w:rsidP="009E1347">
            <w:pPr>
              <w:spacing w:before="100" w:beforeAutospacing="1" w:line="216" w:lineRule="auto"/>
              <w:contextualSpacing/>
              <w:jc w:val="center"/>
              <w:rPr>
                <w:szCs w:val="28"/>
                <w:lang w:eastAsia="ru-RU"/>
              </w:rPr>
            </w:pPr>
            <w:r w:rsidRPr="009E1347">
              <w:rPr>
                <w:szCs w:val="28"/>
                <w:lang w:eastAsia="ru-RU"/>
              </w:rPr>
              <w:t>27</w:t>
            </w:r>
          </w:p>
        </w:tc>
        <w:tc>
          <w:tcPr>
            <w:tcW w:w="1842" w:type="dxa"/>
            <w:gridSpan w:val="2"/>
          </w:tcPr>
          <w:p w:rsidR="00197197" w:rsidRPr="009E1347" w:rsidRDefault="00197197" w:rsidP="009E1347">
            <w:pPr>
              <w:spacing w:line="216" w:lineRule="auto"/>
              <w:jc w:val="both"/>
              <w:rPr>
                <w:bCs/>
                <w:szCs w:val="28"/>
              </w:rPr>
            </w:pPr>
            <w:r w:rsidRPr="009E1347">
              <w:rPr>
                <w:bCs/>
                <w:szCs w:val="28"/>
              </w:rPr>
              <w:t>Романюк</w:t>
            </w:r>
          </w:p>
          <w:p w:rsidR="00197197" w:rsidRPr="009E1347" w:rsidRDefault="00197197" w:rsidP="009E1347">
            <w:pPr>
              <w:spacing w:line="216" w:lineRule="auto"/>
              <w:jc w:val="both"/>
              <w:rPr>
                <w:bCs/>
                <w:szCs w:val="28"/>
              </w:rPr>
            </w:pPr>
            <w:r w:rsidRPr="009E1347">
              <w:rPr>
                <w:bCs/>
                <w:szCs w:val="28"/>
              </w:rPr>
              <w:t>Любов</w:t>
            </w:r>
          </w:p>
        </w:tc>
      </w:tr>
      <w:tr w:rsidR="009E1347" w:rsidRPr="009E1347" w:rsidTr="00665AD7">
        <w:tblPrEx>
          <w:tblCellMar>
            <w:top w:w="0" w:type="dxa"/>
            <w:left w:w="108" w:type="dxa"/>
            <w:bottom w:w="0" w:type="dxa"/>
            <w:right w:w="108" w:type="dxa"/>
          </w:tblCellMar>
        </w:tblPrEx>
        <w:trPr>
          <w:trHeight w:val="1228"/>
        </w:trPr>
        <w:tc>
          <w:tcPr>
            <w:tcW w:w="6650" w:type="dxa"/>
            <w:gridSpan w:val="2"/>
          </w:tcPr>
          <w:p w:rsidR="002D167C" w:rsidRDefault="00197197" w:rsidP="009E1347">
            <w:pPr>
              <w:spacing w:before="100" w:beforeAutospacing="1" w:line="216" w:lineRule="auto"/>
              <w:contextualSpacing/>
              <w:jc w:val="both"/>
              <w:rPr>
                <w:szCs w:val="28"/>
              </w:rPr>
            </w:pPr>
            <w:r w:rsidRPr="009E1347">
              <w:rPr>
                <w:szCs w:val="28"/>
              </w:rPr>
              <w:t>Науково-практична конференція "Публічна бібліотека як ресурс громади, що читає" (до 100-річчя корифеїв бібліотечної справи Олександра Сливи та Олександри Клімової)</w:t>
            </w:r>
          </w:p>
          <w:p w:rsidR="00BA44AA" w:rsidRPr="009E1347" w:rsidRDefault="00BA44AA" w:rsidP="009E1347">
            <w:pPr>
              <w:spacing w:before="100" w:beforeAutospacing="1" w:line="216" w:lineRule="auto"/>
              <w:contextualSpacing/>
              <w:jc w:val="both"/>
              <w:rPr>
                <w:szCs w:val="28"/>
              </w:rPr>
            </w:pPr>
          </w:p>
        </w:tc>
        <w:tc>
          <w:tcPr>
            <w:tcW w:w="5817" w:type="dxa"/>
            <w:gridSpan w:val="3"/>
          </w:tcPr>
          <w:p w:rsidR="00197197" w:rsidRPr="009E1347" w:rsidRDefault="00197197"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p w:rsidR="00197197" w:rsidRPr="009E1347" w:rsidRDefault="00197197" w:rsidP="009E1347">
            <w:pPr>
              <w:spacing w:line="216" w:lineRule="auto"/>
              <w:jc w:val="both"/>
              <w:rPr>
                <w:szCs w:val="28"/>
              </w:rPr>
            </w:pPr>
          </w:p>
        </w:tc>
        <w:tc>
          <w:tcPr>
            <w:tcW w:w="1426" w:type="dxa"/>
            <w:gridSpan w:val="2"/>
          </w:tcPr>
          <w:p w:rsidR="00197197" w:rsidRPr="009E1347" w:rsidRDefault="00197197" w:rsidP="009E1347">
            <w:pPr>
              <w:spacing w:before="100" w:beforeAutospacing="1" w:line="216" w:lineRule="auto"/>
              <w:contextualSpacing/>
              <w:jc w:val="center"/>
              <w:rPr>
                <w:szCs w:val="28"/>
                <w:lang w:eastAsia="ru-RU"/>
              </w:rPr>
            </w:pPr>
            <w:r w:rsidRPr="009E1347">
              <w:rPr>
                <w:szCs w:val="28"/>
                <w:lang w:eastAsia="ru-RU"/>
              </w:rPr>
              <w:t>До 30</w:t>
            </w:r>
          </w:p>
        </w:tc>
        <w:tc>
          <w:tcPr>
            <w:tcW w:w="1842" w:type="dxa"/>
            <w:gridSpan w:val="2"/>
          </w:tcPr>
          <w:p w:rsidR="00197197" w:rsidRPr="009E1347" w:rsidRDefault="00197197" w:rsidP="009E1347">
            <w:pPr>
              <w:spacing w:line="216" w:lineRule="auto"/>
              <w:jc w:val="both"/>
              <w:rPr>
                <w:bCs/>
                <w:szCs w:val="28"/>
              </w:rPr>
            </w:pPr>
            <w:r w:rsidRPr="009E1347">
              <w:rPr>
                <w:bCs/>
                <w:szCs w:val="28"/>
              </w:rPr>
              <w:t>Романюк</w:t>
            </w:r>
          </w:p>
          <w:p w:rsidR="00197197" w:rsidRPr="009E1347" w:rsidRDefault="00197197" w:rsidP="009E1347">
            <w:pPr>
              <w:spacing w:line="216" w:lineRule="auto"/>
              <w:jc w:val="both"/>
              <w:rPr>
                <w:bCs/>
                <w:szCs w:val="28"/>
              </w:rPr>
            </w:pPr>
            <w:r w:rsidRPr="009E1347">
              <w:rPr>
                <w:bCs/>
                <w:szCs w:val="28"/>
              </w:rPr>
              <w:t>Любов</w:t>
            </w:r>
          </w:p>
        </w:tc>
      </w:tr>
      <w:tr w:rsidR="007E66A1" w:rsidRPr="009E1347" w:rsidTr="00EF107D">
        <w:tblPrEx>
          <w:tblCellMar>
            <w:top w:w="0" w:type="dxa"/>
            <w:left w:w="108" w:type="dxa"/>
            <w:bottom w:w="0" w:type="dxa"/>
            <w:right w:w="108" w:type="dxa"/>
          </w:tblCellMar>
        </w:tblPrEx>
        <w:trPr>
          <w:trHeight w:val="719"/>
        </w:trPr>
        <w:tc>
          <w:tcPr>
            <w:tcW w:w="6650" w:type="dxa"/>
            <w:gridSpan w:val="2"/>
          </w:tcPr>
          <w:p w:rsidR="00AA1471" w:rsidRDefault="007E66A1" w:rsidP="00665AD7">
            <w:pPr>
              <w:spacing w:line="216" w:lineRule="auto"/>
              <w:ind w:left="-19" w:firstLine="19"/>
              <w:jc w:val="both"/>
            </w:pPr>
            <w:r w:rsidRPr="009E1347">
              <w:lastRenderedPageBreak/>
              <w:t>Обласні наради керівників закладів загальної середньої освіти, галузеве управління якими здійснює департамент освіти і науки</w:t>
            </w:r>
            <w:r w:rsidR="0016538E">
              <w:t xml:space="preserve"> облдержадміністрації</w:t>
            </w:r>
          </w:p>
          <w:p w:rsidR="00BA44AA" w:rsidRPr="006E6017" w:rsidRDefault="00BA44AA" w:rsidP="00665AD7">
            <w:pPr>
              <w:spacing w:line="216" w:lineRule="auto"/>
              <w:ind w:left="-19" w:firstLine="19"/>
              <w:jc w:val="both"/>
              <w:rPr>
                <w:sz w:val="12"/>
                <w:szCs w:val="12"/>
              </w:rPr>
            </w:pPr>
          </w:p>
        </w:tc>
        <w:tc>
          <w:tcPr>
            <w:tcW w:w="5817" w:type="dxa"/>
            <w:gridSpan w:val="3"/>
          </w:tcPr>
          <w:p w:rsidR="007E66A1" w:rsidRPr="009E1347" w:rsidRDefault="007E66A1"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7E66A1" w:rsidRPr="009E1347" w:rsidRDefault="007E66A1" w:rsidP="009E1347">
            <w:pPr>
              <w:spacing w:line="216" w:lineRule="auto"/>
              <w:jc w:val="both"/>
              <w:rPr>
                <w:sz w:val="16"/>
                <w:szCs w:val="16"/>
              </w:rPr>
            </w:pPr>
          </w:p>
        </w:tc>
        <w:tc>
          <w:tcPr>
            <w:tcW w:w="1426" w:type="dxa"/>
            <w:gridSpan w:val="2"/>
          </w:tcPr>
          <w:p w:rsidR="007E66A1" w:rsidRPr="009E1347" w:rsidRDefault="007E66A1" w:rsidP="009E1347">
            <w:pPr>
              <w:spacing w:line="216" w:lineRule="auto"/>
              <w:jc w:val="center"/>
              <w:rPr>
                <w:szCs w:val="28"/>
              </w:rPr>
            </w:pPr>
            <w:r w:rsidRPr="009E1347">
              <w:rPr>
                <w:szCs w:val="28"/>
              </w:rPr>
              <w:t>До 30</w:t>
            </w:r>
          </w:p>
        </w:tc>
        <w:tc>
          <w:tcPr>
            <w:tcW w:w="1842" w:type="dxa"/>
            <w:gridSpan w:val="2"/>
          </w:tcPr>
          <w:p w:rsidR="007E66A1" w:rsidRPr="009E1347" w:rsidRDefault="007E66A1" w:rsidP="009E1347">
            <w:pPr>
              <w:spacing w:line="216" w:lineRule="auto"/>
              <w:rPr>
                <w:szCs w:val="28"/>
              </w:rPr>
            </w:pPr>
            <w:r w:rsidRPr="009E1347">
              <w:rPr>
                <w:szCs w:val="28"/>
              </w:rPr>
              <w:t>Коржевський</w:t>
            </w:r>
          </w:p>
          <w:p w:rsidR="007E66A1" w:rsidRPr="009E1347" w:rsidRDefault="007E66A1" w:rsidP="009E1347">
            <w:pPr>
              <w:spacing w:line="216" w:lineRule="auto"/>
              <w:rPr>
                <w:szCs w:val="28"/>
              </w:rPr>
            </w:pPr>
            <w:r w:rsidRPr="009E1347">
              <w:rPr>
                <w:szCs w:val="28"/>
              </w:rPr>
              <w:t>Петро</w:t>
            </w:r>
          </w:p>
          <w:p w:rsidR="007E66A1" w:rsidRPr="009E1347" w:rsidRDefault="007E66A1" w:rsidP="009E1347">
            <w:pPr>
              <w:spacing w:line="216" w:lineRule="auto"/>
              <w:rPr>
                <w:sz w:val="16"/>
                <w:szCs w:val="16"/>
              </w:rPr>
            </w:pPr>
          </w:p>
        </w:tc>
      </w:tr>
      <w:tr w:rsidR="007E66A1" w:rsidRPr="009E1347" w:rsidTr="005926C1">
        <w:tblPrEx>
          <w:tblCellMar>
            <w:top w:w="0" w:type="dxa"/>
            <w:left w:w="108" w:type="dxa"/>
            <w:bottom w:w="0" w:type="dxa"/>
            <w:right w:w="108" w:type="dxa"/>
          </w:tblCellMar>
        </w:tblPrEx>
        <w:trPr>
          <w:trHeight w:val="358"/>
        </w:trPr>
        <w:tc>
          <w:tcPr>
            <w:tcW w:w="6650" w:type="dxa"/>
            <w:gridSpan w:val="2"/>
          </w:tcPr>
          <w:p w:rsidR="007E66A1" w:rsidRPr="009E1347" w:rsidRDefault="007E66A1" w:rsidP="009E1347">
            <w:pPr>
              <w:spacing w:line="216" w:lineRule="auto"/>
              <w:jc w:val="both"/>
              <w:rPr>
                <w:szCs w:val="28"/>
              </w:rPr>
            </w:pPr>
            <w:r w:rsidRPr="009E1347">
              <w:rPr>
                <w:szCs w:val="28"/>
              </w:rPr>
              <w:t>Наради з керівниками органів управління освітою районних державних адміністрацій, органів місцевого самоврядування</w:t>
            </w:r>
          </w:p>
          <w:p w:rsidR="007E66A1" w:rsidRPr="006E6017" w:rsidRDefault="007E66A1" w:rsidP="009E1347">
            <w:pPr>
              <w:spacing w:line="216" w:lineRule="auto"/>
              <w:jc w:val="both"/>
              <w:rPr>
                <w:sz w:val="12"/>
                <w:szCs w:val="12"/>
              </w:rPr>
            </w:pPr>
          </w:p>
        </w:tc>
        <w:tc>
          <w:tcPr>
            <w:tcW w:w="5817" w:type="dxa"/>
            <w:gridSpan w:val="3"/>
          </w:tcPr>
          <w:p w:rsidR="007E66A1" w:rsidRPr="009E1347" w:rsidRDefault="007E66A1"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7E66A1" w:rsidRPr="009E1347" w:rsidRDefault="007E66A1" w:rsidP="009E1347">
            <w:pPr>
              <w:spacing w:line="216" w:lineRule="auto"/>
              <w:jc w:val="both"/>
              <w:rPr>
                <w:sz w:val="16"/>
                <w:szCs w:val="16"/>
              </w:rPr>
            </w:pPr>
          </w:p>
        </w:tc>
        <w:tc>
          <w:tcPr>
            <w:tcW w:w="1426" w:type="dxa"/>
            <w:gridSpan w:val="2"/>
          </w:tcPr>
          <w:p w:rsidR="007E66A1" w:rsidRPr="009E1347" w:rsidRDefault="007E66A1" w:rsidP="009E1347">
            <w:pPr>
              <w:spacing w:line="216" w:lineRule="auto"/>
              <w:jc w:val="center"/>
              <w:rPr>
                <w:szCs w:val="28"/>
              </w:rPr>
            </w:pPr>
            <w:r w:rsidRPr="009E1347">
              <w:rPr>
                <w:szCs w:val="28"/>
              </w:rPr>
              <w:t>До 30</w:t>
            </w:r>
          </w:p>
        </w:tc>
        <w:tc>
          <w:tcPr>
            <w:tcW w:w="1842" w:type="dxa"/>
            <w:gridSpan w:val="2"/>
          </w:tcPr>
          <w:p w:rsidR="007E66A1" w:rsidRPr="009E1347" w:rsidRDefault="007E66A1" w:rsidP="009E1347">
            <w:pPr>
              <w:spacing w:line="216" w:lineRule="auto"/>
              <w:rPr>
                <w:szCs w:val="28"/>
              </w:rPr>
            </w:pPr>
            <w:r w:rsidRPr="009E1347">
              <w:rPr>
                <w:szCs w:val="28"/>
              </w:rPr>
              <w:t>Коржевський</w:t>
            </w:r>
          </w:p>
          <w:p w:rsidR="007E66A1" w:rsidRPr="009E1347" w:rsidRDefault="007E66A1" w:rsidP="009E1347">
            <w:pPr>
              <w:spacing w:line="216" w:lineRule="auto"/>
              <w:rPr>
                <w:szCs w:val="28"/>
              </w:rPr>
            </w:pPr>
            <w:r w:rsidRPr="009E1347">
              <w:rPr>
                <w:szCs w:val="28"/>
              </w:rPr>
              <w:t>Петро</w:t>
            </w:r>
          </w:p>
          <w:p w:rsidR="007E66A1" w:rsidRPr="009E1347" w:rsidRDefault="007E66A1" w:rsidP="009E1347">
            <w:pPr>
              <w:spacing w:line="216" w:lineRule="auto"/>
              <w:rPr>
                <w:sz w:val="16"/>
                <w:szCs w:val="16"/>
              </w:rPr>
            </w:pPr>
          </w:p>
        </w:tc>
      </w:tr>
      <w:tr w:rsidR="007E66A1" w:rsidRPr="009E1347" w:rsidTr="005926C1">
        <w:tblPrEx>
          <w:tblCellMar>
            <w:top w:w="0" w:type="dxa"/>
            <w:left w:w="108" w:type="dxa"/>
            <w:bottom w:w="0" w:type="dxa"/>
            <w:right w:w="108" w:type="dxa"/>
          </w:tblCellMar>
        </w:tblPrEx>
        <w:trPr>
          <w:trHeight w:val="358"/>
        </w:trPr>
        <w:tc>
          <w:tcPr>
            <w:tcW w:w="6650" w:type="dxa"/>
            <w:gridSpan w:val="2"/>
          </w:tcPr>
          <w:p w:rsidR="007E66A1" w:rsidRPr="009E1347" w:rsidRDefault="007E66A1" w:rsidP="009E1347">
            <w:pPr>
              <w:spacing w:line="216" w:lineRule="auto"/>
              <w:jc w:val="both"/>
            </w:pPr>
            <w:r w:rsidRPr="009E1347">
              <w:t xml:space="preserve">Нарада директорів закладів професійної (професійно-технічної) освіти області </w:t>
            </w:r>
          </w:p>
          <w:p w:rsidR="007E66A1" w:rsidRPr="009E1347" w:rsidRDefault="007E66A1" w:rsidP="009E1347">
            <w:pPr>
              <w:spacing w:line="216" w:lineRule="auto"/>
              <w:rPr>
                <w:sz w:val="12"/>
                <w:szCs w:val="12"/>
              </w:rPr>
            </w:pPr>
          </w:p>
        </w:tc>
        <w:tc>
          <w:tcPr>
            <w:tcW w:w="5817" w:type="dxa"/>
            <w:gridSpan w:val="3"/>
          </w:tcPr>
          <w:p w:rsidR="007E66A1" w:rsidRPr="009E1347" w:rsidRDefault="007E66A1"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7E66A1" w:rsidRPr="009E1347" w:rsidRDefault="007E66A1" w:rsidP="009E1347">
            <w:pPr>
              <w:spacing w:line="216" w:lineRule="auto"/>
              <w:jc w:val="center"/>
              <w:rPr>
                <w:sz w:val="10"/>
                <w:szCs w:val="10"/>
              </w:rPr>
            </w:pPr>
          </w:p>
        </w:tc>
        <w:tc>
          <w:tcPr>
            <w:tcW w:w="1426" w:type="dxa"/>
            <w:gridSpan w:val="2"/>
          </w:tcPr>
          <w:p w:rsidR="007E66A1" w:rsidRPr="009E1347" w:rsidRDefault="007E66A1" w:rsidP="009E1347">
            <w:pPr>
              <w:spacing w:line="216" w:lineRule="auto"/>
              <w:jc w:val="center"/>
            </w:pPr>
            <w:r w:rsidRPr="009E1347">
              <w:rPr>
                <w:szCs w:val="28"/>
              </w:rPr>
              <w:t>До 3</w:t>
            </w:r>
            <w:r w:rsidR="001C4A6B" w:rsidRPr="009E1347">
              <w:rPr>
                <w:szCs w:val="28"/>
              </w:rPr>
              <w:t>0</w:t>
            </w:r>
          </w:p>
        </w:tc>
        <w:tc>
          <w:tcPr>
            <w:tcW w:w="1842" w:type="dxa"/>
            <w:gridSpan w:val="2"/>
          </w:tcPr>
          <w:p w:rsidR="007E66A1" w:rsidRPr="009E1347" w:rsidRDefault="007E66A1" w:rsidP="009E1347">
            <w:pPr>
              <w:spacing w:line="216" w:lineRule="auto"/>
              <w:rPr>
                <w:szCs w:val="28"/>
              </w:rPr>
            </w:pPr>
            <w:r w:rsidRPr="009E1347">
              <w:rPr>
                <w:szCs w:val="28"/>
              </w:rPr>
              <w:t>Коржевський</w:t>
            </w:r>
          </w:p>
          <w:p w:rsidR="007E66A1" w:rsidRPr="009E1347" w:rsidRDefault="007E66A1" w:rsidP="009E1347">
            <w:pPr>
              <w:spacing w:line="216" w:lineRule="auto"/>
              <w:rPr>
                <w:szCs w:val="28"/>
              </w:rPr>
            </w:pPr>
            <w:r w:rsidRPr="009E1347">
              <w:rPr>
                <w:szCs w:val="28"/>
              </w:rPr>
              <w:t>Петро</w:t>
            </w:r>
          </w:p>
          <w:p w:rsidR="007E66A1" w:rsidRPr="009E1347" w:rsidRDefault="007E66A1" w:rsidP="009E1347">
            <w:pPr>
              <w:spacing w:line="216" w:lineRule="auto"/>
              <w:rPr>
                <w:sz w:val="16"/>
                <w:szCs w:val="16"/>
              </w:rPr>
            </w:pPr>
          </w:p>
        </w:tc>
      </w:tr>
      <w:tr w:rsidR="009E1347" w:rsidRPr="009E1347" w:rsidTr="005926C1">
        <w:tblPrEx>
          <w:tblCellMar>
            <w:top w:w="0" w:type="dxa"/>
            <w:left w:w="108" w:type="dxa"/>
            <w:bottom w:w="0" w:type="dxa"/>
            <w:right w:w="108" w:type="dxa"/>
          </w:tblCellMar>
        </w:tblPrEx>
        <w:trPr>
          <w:trHeight w:val="358"/>
        </w:trPr>
        <w:tc>
          <w:tcPr>
            <w:tcW w:w="6650" w:type="dxa"/>
            <w:gridSpan w:val="2"/>
          </w:tcPr>
          <w:p w:rsidR="001C4A6B" w:rsidRPr="009E1347" w:rsidRDefault="001C4A6B" w:rsidP="009E1347">
            <w:pPr>
              <w:tabs>
                <w:tab w:val="left" w:pos="6272"/>
              </w:tabs>
              <w:spacing w:line="216" w:lineRule="auto"/>
              <w:jc w:val="both"/>
              <w:rPr>
                <w:szCs w:val="28"/>
              </w:rPr>
            </w:pPr>
            <w:r w:rsidRPr="009E1347">
              <w:rPr>
                <w:szCs w:val="28"/>
              </w:rPr>
              <w:t>Семінар для спеціалістів служб у справах дітей області з питань соціально-правового захисту дітей, що опинились у складних життєвих обставинах</w:t>
            </w:r>
          </w:p>
          <w:p w:rsidR="001C4A6B" w:rsidRPr="009E1347" w:rsidRDefault="001C4A6B" w:rsidP="009E1347">
            <w:pPr>
              <w:spacing w:line="216" w:lineRule="auto"/>
              <w:jc w:val="both"/>
              <w:rPr>
                <w:sz w:val="16"/>
                <w:szCs w:val="16"/>
              </w:rPr>
            </w:pP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служби у справах дітей облдержадміністрації на 2025 рік</w:t>
            </w:r>
          </w:p>
          <w:p w:rsidR="001C4A6B" w:rsidRPr="009E1347" w:rsidRDefault="001C4A6B" w:rsidP="009E1347">
            <w:pPr>
              <w:spacing w:line="216" w:lineRule="auto"/>
              <w:jc w:val="center"/>
              <w:rPr>
                <w:szCs w:val="28"/>
              </w:rPr>
            </w:pPr>
          </w:p>
        </w:tc>
        <w:tc>
          <w:tcPr>
            <w:tcW w:w="1426" w:type="dxa"/>
            <w:gridSpan w:val="2"/>
          </w:tcPr>
          <w:p w:rsidR="001C4A6B" w:rsidRPr="009E1347" w:rsidRDefault="001C4A6B" w:rsidP="009E1347">
            <w:pPr>
              <w:spacing w:line="216" w:lineRule="auto"/>
              <w:jc w:val="center"/>
              <w:rPr>
                <w:szCs w:val="28"/>
              </w:rPr>
            </w:pPr>
            <w:r w:rsidRPr="009E1347">
              <w:rPr>
                <w:szCs w:val="28"/>
              </w:rPr>
              <w:t>До 30</w:t>
            </w:r>
          </w:p>
        </w:tc>
        <w:tc>
          <w:tcPr>
            <w:tcW w:w="1842" w:type="dxa"/>
            <w:gridSpan w:val="2"/>
          </w:tcPr>
          <w:p w:rsidR="001C4A6B" w:rsidRPr="009E1347" w:rsidRDefault="001C4A6B" w:rsidP="009E1347">
            <w:pPr>
              <w:spacing w:line="216" w:lineRule="auto"/>
              <w:jc w:val="both"/>
              <w:rPr>
                <w:bCs/>
                <w:szCs w:val="28"/>
              </w:rPr>
            </w:pPr>
            <w:r w:rsidRPr="009E1347">
              <w:rPr>
                <w:bCs/>
                <w:szCs w:val="28"/>
              </w:rPr>
              <w:t>Марчук</w:t>
            </w:r>
          </w:p>
          <w:p w:rsidR="001C4A6B" w:rsidRPr="009E1347" w:rsidRDefault="001C4A6B" w:rsidP="009E1347">
            <w:pPr>
              <w:spacing w:line="216" w:lineRule="auto"/>
              <w:jc w:val="both"/>
              <w:rPr>
                <w:bCs/>
                <w:szCs w:val="28"/>
              </w:rPr>
            </w:pPr>
            <w:r w:rsidRPr="009E1347">
              <w:rPr>
                <w:bCs/>
                <w:szCs w:val="28"/>
              </w:rPr>
              <w:t>Віктор</w:t>
            </w:r>
          </w:p>
        </w:tc>
      </w:tr>
      <w:tr w:rsidR="001C4A6B" w:rsidRPr="009E1347" w:rsidTr="005926C1">
        <w:tblPrEx>
          <w:tblCellMar>
            <w:top w:w="0" w:type="dxa"/>
            <w:left w:w="108" w:type="dxa"/>
            <w:bottom w:w="0" w:type="dxa"/>
            <w:right w:w="108" w:type="dxa"/>
          </w:tblCellMar>
        </w:tblPrEx>
        <w:trPr>
          <w:trHeight w:val="869"/>
        </w:trPr>
        <w:tc>
          <w:tcPr>
            <w:tcW w:w="6650" w:type="dxa"/>
            <w:gridSpan w:val="2"/>
          </w:tcPr>
          <w:p w:rsidR="001C4A6B" w:rsidRPr="009E1347" w:rsidRDefault="001C4A6B" w:rsidP="009E1347">
            <w:pPr>
              <w:spacing w:line="216" w:lineRule="auto"/>
              <w:jc w:val="both"/>
              <w:rPr>
                <w:szCs w:val="28"/>
              </w:rPr>
            </w:pPr>
            <w:r w:rsidRPr="009E1347">
              <w:rPr>
                <w:szCs w:val="28"/>
              </w:rPr>
              <w:t xml:space="preserve">Наради з питань будівництва соціально значимих об’єктів області </w:t>
            </w:r>
          </w:p>
        </w:tc>
        <w:tc>
          <w:tcPr>
            <w:tcW w:w="5817" w:type="dxa"/>
            <w:gridSpan w:val="3"/>
          </w:tcPr>
          <w:p w:rsidR="001C4A6B" w:rsidRPr="009E1347" w:rsidRDefault="001C4A6B" w:rsidP="009E1347">
            <w:pPr>
              <w:spacing w:line="216" w:lineRule="auto"/>
              <w:jc w:val="both"/>
              <w:rPr>
                <w:szCs w:val="28"/>
              </w:rPr>
            </w:pPr>
            <w:r w:rsidRPr="009E1347">
              <w:rPr>
                <w:szCs w:val="28"/>
              </w:rPr>
              <w:t>План роботи департаменту з питань будівництва та архітектури облдерж-адміністрації на 2025 рік</w:t>
            </w:r>
          </w:p>
          <w:p w:rsidR="001C4A6B" w:rsidRPr="009E1347" w:rsidRDefault="001C4A6B" w:rsidP="009E1347">
            <w:pPr>
              <w:spacing w:line="216" w:lineRule="auto"/>
              <w:jc w:val="both"/>
              <w:rPr>
                <w:sz w:val="12"/>
                <w:szCs w:val="12"/>
              </w:rPr>
            </w:pPr>
          </w:p>
        </w:tc>
        <w:tc>
          <w:tcPr>
            <w:tcW w:w="1426" w:type="dxa"/>
            <w:gridSpan w:val="2"/>
          </w:tcPr>
          <w:p w:rsidR="001C4A6B" w:rsidRPr="009E1347" w:rsidRDefault="001C4A6B" w:rsidP="009E1347">
            <w:pPr>
              <w:spacing w:line="216" w:lineRule="auto"/>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Ярусевич</w:t>
            </w:r>
          </w:p>
          <w:p w:rsidR="001C4A6B" w:rsidRPr="009E1347" w:rsidRDefault="001C4A6B" w:rsidP="009E1347">
            <w:pPr>
              <w:spacing w:line="216" w:lineRule="auto"/>
              <w:jc w:val="both"/>
              <w:rPr>
                <w:spacing w:val="-20"/>
                <w:szCs w:val="28"/>
              </w:rPr>
            </w:pPr>
            <w:r w:rsidRPr="009E1347">
              <w:rPr>
                <w:szCs w:val="28"/>
              </w:rPr>
              <w:t>Андрій</w:t>
            </w:r>
          </w:p>
        </w:tc>
      </w:tr>
      <w:tr w:rsidR="001C4A6B" w:rsidRPr="009E1347" w:rsidTr="006E6017">
        <w:tblPrEx>
          <w:tblCellMar>
            <w:top w:w="0" w:type="dxa"/>
            <w:left w:w="108" w:type="dxa"/>
            <w:bottom w:w="0" w:type="dxa"/>
            <w:right w:w="108" w:type="dxa"/>
          </w:tblCellMar>
        </w:tblPrEx>
        <w:trPr>
          <w:trHeight w:val="757"/>
        </w:trPr>
        <w:tc>
          <w:tcPr>
            <w:tcW w:w="6650" w:type="dxa"/>
            <w:gridSpan w:val="2"/>
          </w:tcPr>
          <w:p w:rsidR="001C4A6B" w:rsidRPr="009E1347" w:rsidRDefault="001C4A6B" w:rsidP="009E1347">
            <w:pPr>
              <w:pStyle w:val="Default"/>
              <w:spacing w:line="216" w:lineRule="auto"/>
              <w:jc w:val="both"/>
              <w:rPr>
                <w:color w:val="auto"/>
                <w:sz w:val="28"/>
                <w:szCs w:val="28"/>
              </w:rPr>
            </w:pPr>
            <w:r w:rsidRPr="009E1347">
              <w:rPr>
                <w:color w:val="auto"/>
                <w:sz w:val="28"/>
                <w:szCs w:val="28"/>
              </w:rPr>
              <w:t>Проведення форуму в межах проєкту "Розбудова моделей реінтеграції ветеранів в агросектор"</w:t>
            </w: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управління з питань ветеранської політики облдержадміністрації на 2025 рік</w:t>
            </w:r>
          </w:p>
          <w:p w:rsidR="001C4A6B" w:rsidRPr="009E1347" w:rsidRDefault="001C4A6B" w:rsidP="009E1347">
            <w:pPr>
              <w:spacing w:line="216" w:lineRule="auto"/>
              <w:jc w:val="both"/>
              <w:rPr>
                <w:sz w:val="16"/>
                <w:szCs w:val="16"/>
              </w:rPr>
            </w:pPr>
          </w:p>
        </w:tc>
        <w:tc>
          <w:tcPr>
            <w:tcW w:w="1426" w:type="dxa"/>
            <w:gridSpan w:val="2"/>
          </w:tcPr>
          <w:p w:rsidR="001C4A6B" w:rsidRPr="009E1347" w:rsidRDefault="001C4A6B" w:rsidP="009E1347">
            <w:pPr>
              <w:spacing w:line="216" w:lineRule="auto"/>
              <w:ind w:left="-108" w:right="-108"/>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Корольова</w:t>
            </w:r>
          </w:p>
          <w:p w:rsidR="001C4A6B" w:rsidRPr="009E1347" w:rsidRDefault="001C4A6B" w:rsidP="009E1347">
            <w:pPr>
              <w:spacing w:line="216" w:lineRule="auto"/>
              <w:rPr>
                <w:szCs w:val="28"/>
              </w:rPr>
            </w:pPr>
            <w:r w:rsidRPr="009E1347">
              <w:rPr>
                <w:szCs w:val="28"/>
              </w:rPr>
              <w:t>Марина</w:t>
            </w:r>
          </w:p>
        </w:tc>
      </w:tr>
      <w:tr w:rsidR="001C4A6B" w:rsidRPr="009E1347" w:rsidTr="005926C1">
        <w:tblPrEx>
          <w:tblCellMar>
            <w:top w:w="0" w:type="dxa"/>
            <w:left w:w="108" w:type="dxa"/>
            <w:bottom w:w="0" w:type="dxa"/>
            <w:right w:w="108" w:type="dxa"/>
          </w:tblCellMar>
        </w:tblPrEx>
        <w:trPr>
          <w:trHeight w:val="869"/>
        </w:trPr>
        <w:tc>
          <w:tcPr>
            <w:tcW w:w="6650" w:type="dxa"/>
            <w:gridSpan w:val="2"/>
          </w:tcPr>
          <w:p w:rsidR="001C4A6B" w:rsidRPr="009E1347" w:rsidRDefault="001C4A6B" w:rsidP="009E1347">
            <w:pPr>
              <w:spacing w:line="216" w:lineRule="auto"/>
              <w:ind w:right="49"/>
              <w:jc w:val="both"/>
              <w:rPr>
                <w:szCs w:val="28"/>
              </w:rPr>
            </w:pPr>
            <w:r w:rsidRPr="009E1347">
              <w:rPr>
                <w:szCs w:val="28"/>
              </w:rPr>
              <w:t>Організація участі ветеранів війни у всеукраїнських комплексних інклюзивних заходах з адаптивного спорту для ветеранів війни</w:t>
            </w:r>
          </w:p>
          <w:p w:rsidR="000067BF" w:rsidRPr="006E6017" w:rsidRDefault="000067BF" w:rsidP="009E1347">
            <w:pPr>
              <w:spacing w:line="216" w:lineRule="auto"/>
              <w:ind w:right="49"/>
              <w:jc w:val="both"/>
              <w:rPr>
                <w:sz w:val="12"/>
                <w:szCs w:val="12"/>
              </w:rPr>
            </w:pP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управління з питань ветеранської політики облдержадміністрації на 2025 рік</w:t>
            </w:r>
          </w:p>
          <w:p w:rsidR="001C4A6B" w:rsidRPr="009E1347" w:rsidRDefault="001C4A6B" w:rsidP="009E1347">
            <w:pPr>
              <w:spacing w:line="216" w:lineRule="auto"/>
              <w:jc w:val="both"/>
              <w:rPr>
                <w:szCs w:val="28"/>
              </w:rPr>
            </w:pPr>
          </w:p>
        </w:tc>
        <w:tc>
          <w:tcPr>
            <w:tcW w:w="1426" w:type="dxa"/>
            <w:gridSpan w:val="2"/>
          </w:tcPr>
          <w:p w:rsidR="001C4A6B" w:rsidRPr="009E1347" w:rsidRDefault="001C4A6B" w:rsidP="009E1347">
            <w:pPr>
              <w:spacing w:line="216" w:lineRule="auto"/>
              <w:ind w:left="-108" w:right="-108"/>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Корольова</w:t>
            </w:r>
          </w:p>
          <w:p w:rsidR="001C4A6B" w:rsidRPr="009E1347" w:rsidRDefault="001C4A6B" w:rsidP="009E1347">
            <w:pPr>
              <w:spacing w:line="216" w:lineRule="auto"/>
              <w:rPr>
                <w:szCs w:val="28"/>
              </w:rPr>
            </w:pPr>
            <w:r w:rsidRPr="009E1347">
              <w:rPr>
                <w:szCs w:val="28"/>
              </w:rPr>
              <w:t>Марина</w:t>
            </w:r>
          </w:p>
        </w:tc>
      </w:tr>
      <w:tr w:rsidR="001C4A6B" w:rsidRPr="009E1347" w:rsidTr="0091168E">
        <w:tblPrEx>
          <w:tblCellMar>
            <w:top w:w="0" w:type="dxa"/>
            <w:left w:w="108" w:type="dxa"/>
            <w:bottom w:w="0" w:type="dxa"/>
            <w:right w:w="108" w:type="dxa"/>
          </w:tblCellMar>
        </w:tblPrEx>
        <w:trPr>
          <w:trHeight w:val="777"/>
        </w:trPr>
        <w:tc>
          <w:tcPr>
            <w:tcW w:w="6650" w:type="dxa"/>
            <w:gridSpan w:val="2"/>
          </w:tcPr>
          <w:p w:rsidR="001C4A6B" w:rsidRPr="009E1347" w:rsidRDefault="001C4A6B" w:rsidP="009E1347">
            <w:pPr>
              <w:spacing w:line="216" w:lineRule="auto"/>
              <w:jc w:val="both"/>
              <w:rPr>
                <w:szCs w:val="28"/>
              </w:rPr>
            </w:pPr>
            <w:r w:rsidRPr="009E1347">
              <w:rPr>
                <w:bCs/>
              </w:rPr>
              <w:t>Навчання фахівців із супроводу ветеранів та демобілізованих осіб</w:t>
            </w:r>
          </w:p>
        </w:tc>
        <w:tc>
          <w:tcPr>
            <w:tcW w:w="5817" w:type="dxa"/>
            <w:gridSpan w:val="3"/>
          </w:tcPr>
          <w:p w:rsidR="001C4A6B" w:rsidRPr="009E1347" w:rsidRDefault="001C4A6B"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1C4A6B" w:rsidRPr="009E1347" w:rsidRDefault="001C4A6B" w:rsidP="009E1347">
            <w:pPr>
              <w:spacing w:line="216" w:lineRule="auto"/>
              <w:jc w:val="both"/>
              <w:rPr>
                <w:sz w:val="16"/>
                <w:szCs w:val="16"/>
              </w:rPr>
            </w:pPr>
          </w:p>
        </w:tc>
        <w:tc>
          <w:tcPr>
            <w:tcW w:w="1426" w:type="dxa"/>
            <w:gridSpan w:val="2"/>
          </w:tcPr>
          <w:p w:rsidR="001C4A6B" w:rsidRPr="009E1347" w:rsidRDefault="001C4A6B" w:rsidP="009E1347">
            <w:pPr>
              <w:spacing w:line="216" w:lineRule="auto"/>
              <w:ind w:left="-108" w:right="-108"/>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Корольова</w:t>
            </w:r>
          </w:p>
          <w:p w:rsidR="001C4A6B" w:rsidRPr="009E1347" w:rsidRDefault="001C4A6B" w:rsidP="009E1347">
            <w:pPr>
              <w:spacing w:line="216" w:lineRule="auto"/>
              <w:rPr>
                <w:szCs w:val="28"/>
              </w:rPr>
            </w:pPr>
            <w:r w:rsidRPr="009E1347">
              <w:rPr>
                <w:szCs w:val="28"/>
              </w:rPr>
              <w:t>Марина</w:t>
            </w:r>
          </w:p>
        </w:tc>
      </w:tr>
      <w:tr w:rsidR="001C4A6B" w:rsidRPr="009E1347" w:rsidTr="0091168E">
        <w:tblPrEx>
          <w:tblCellMar>
            <w:top w:w="0" w:type="dxa"/>
            <w:left w:w="108" w:type="dxa"/>
            <w:bottom w:w="0" w:type="dxa"/>
            <w:right w:w="108" w:type="dxa"/>
          </w:tblCellMar>
        </w:tblPrEx>
        <w:trPr>
          <w:trHeight w:val="777"/>
        </w:trPr>
        <w:tc>
          <w:tcPr>
            <w:tcW w:w="6650" w:type="dxa"/>
            <w:gridSpan w:val="2"/>
          </w:tcPr>
          <w:p w:rsidR="001C4A6B" w:rsidRPr="009E1347" w:rsidRDefault="001C4A6B" w:rsidP="009E1347">
            <w:pPr>
              <w:spacing w:line="216" w:lineRule="auto"/>
              <w:jc w:val="both"/>
              <w:rPr>
                <w:szCs w:val="28"/>
              </w:rPr>
            </w:pPr>
            <w:r w:rsidRPr="009E1347">
              <w:rPr>
                <w:szCs w:val="28"/>
                <w:lang w:eastAsia="en-US"/>
              </w:rPr>
              <w:t>Семінари  для надавачів  соціальних послуг з питань підтримки та соціального захисту населення</w:t>
            </w: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Рівненського обласного центру соціальних служб на 2025 рік</w:t>
            </w:r>
          </w:p>
        </w:tc>
        <w:tc>
          <w:tcPr>
            <w:tcW w:w="1426" w:type="dxa"/>
            <w:gridSpan w:val="2"/>
          </w:tcPr>
          <w:p w:rsidR="001C4A6B" w:rsidRPr="009E1347" w:rsidRDefault="001C4A6B" w:rsidP="009E1347">
            <w:pPr>
              <w:spacing w:line="216" w:lineRule="auto"/>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Бучак</w:t>
            </w:r>
          </w:p>
          <w:p w:rsidR="001C4A6B" w:rsidRPr="009E1347" w:rsidRDefault="001C4A6B" w:rsidP="009E1347">
            <w:pPr>
              <w:spacing w:line="216" w:lineRule="auto"/>
              <w:rPr>
                <w:szCs w:val="28"/>
              </w:rPr>
            </w:pPr>
            <w:r w:rsidRPr="009E1347">
              <w:rPr>
                <w:szCs w:val="28"/>
              </w:rPr>
              <w:t>Ананій</w:t>
            </w:r>
          </w:p>
          <w:p w:rsidR="001C4A6B" w:rsidRPr="0016538E" w:rsidRDefault="001C4A6B" w:rsidP="009E1347">
            <w:pPr>
              <w:spacing w:line="216" w:lineRule="auto"/>
              <w:rPr>
                <w:sz w:val="12"/>
                <w:szCs w:val="12"/>
              </w:rPr>
            </w:pPr>
          </w:p>
        </w:tc>
      </w:tr>
      <w:tr w:rsidR="001C4A6B" w:rsidRPr="009E1347" w:rsidTr="0091168E">
        <w:tblPrEx>
          <w:tblCellMar>
            <w:top w:w="0" w:type="dxa"/>
            <w:left w:w="108" w:type="dxa"/>
            <w:bottom w:w="0" w:type="dxa"/>
            <w:right w:w="108" w:type="dxa"/>
          </w:tblCellMar>
        </w:tblPrEx>
        <w:trPr>
          <w:trHeight w:val="777"/>
        </w:trPr>
        <w:tc>
          <w:tcPr>
            <w:tcW w:w="6650" w:type="dxa"/>
            <w:gridSpan w:val="2"/>
          </w:tcPr>
          <w:p w:rsidR="001C4A6B" w:rsidRPr="009E1347" w:rsidRDefault="001C4A6B" w:rsidP="009E1347">
            <w:pPr>
              <w:spacing w:line="216" w:lineRule="auto"/>
              <w:jc w:val="both"/>
              <w:rPr>
                <w:szCs w:val="28"/>
              </w:rPr>
            </w:pPr>
            <w:r w:rsidRPr="009E1347">
              <w:rPr>
                <w:szCs w:val="28"/>
              </w:rPr>
              <w:t>Навчання для кандидатів в опікуни, піклувальники, прийомні батьки, батьки-вихователі дитячих будинків сімейного типу, усиновлювачі, патронатні вихователі та їх помічники</w:t>
            </w:r>
          </w:p>
          <w:p w:rsidR="001C4A6B" w:rsidRPr="0016538E" w:rsidRDefault="001C4A6B" w:rsidP="009E1347">
            <w:pPr>
              <w:spacing w:line="216" w:lineRule="auto"/>
              <w:jc w:val="both"/>
              <w:rPr>
                <w:sz w:val="12"/>
                <w:szCs w:val="12"/>
              </w:rPr>
            </w:pP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Рівненського обласного центру соціальних служб на 2025 рік</w:t>
            </w:r>
          </w:p>
        </w:tc>
        <w:tc>
          <w:tcPr>
            <w:tcW w:w="1426" w:type="dxa"/>
            <w:gridSpan w:val="2"/>
          </w:tcPr>
          <w:p w:rsidR="001C4A6B" w:rsidRPr="009E1347" w:rsidRDefault="001C4A6B" w:rsidP="009E1347">
            <w:pPr>
              <w:spacing w:line="216" w:lineRule="auto"/>
              <w:jc w:val="center"/>
              <w:rPr>
                <w:szCs w:val="28"/>
              </w:rPr>
            </w:pPr>
            <w:r w:rsidRPr="009E1347">
              <w:rPr>
                <w:szCs w:val="28"/>
              </w:rPr>
              <w:t>Протягом місяця</w:t>
            </w:r>
          </w:p>
        </w:tc>
        <w:tc>
          <w:tcPr>
            <w:tcW w:w="1842" w:type="dxa"/>
            <w:gridSpan w:val="2"/>
          </w:tcPr>
          <w:p w:rsidR="001C4A6B" w:rsidRPr="009E1347" w:rsidRDefault="001C4A6B" w:rsidP="009E1347">
            <w:pPr>
              <w:spacing w:line="216" w:lineRule="auto"/>
              <w:rPr>
                <w:szCs w:val="28"/>
              </w:rPr>
            </w:pPr>
            <w:r w:rsidRPr="009E1347">
              <w:rPr>
                <w:szCs w:val="28"/>
              </w:rPr>
              <w:t>Бучак</w:t>
            </w:r>
          </w:p>
          <w:p w:rsidR="001C4A6B" w:rsidRPr="009E1347" w:rsidRDefault="001C4A6B" w:rsidP="009E1347">
            <w:pPr>
              <w:spacing w:line="216" w:lineRule="auto"/>
              <w:rPr>
                <w:szCs w:val="28"/>
              </w:rPr>
            </w:pPr>
            <w:r w:rsidRPr="009E1347">
              <w:rPr>
                <w:szCs w:val="28"/>
              </w:rPr>
              <w:t>Ананій</w:t>
            </w:r>
          </w:p>
          <w:p w:rsidR="001C4A6B" w:rsidRPr="009E1347" w:rsidRDefault="001C4A6B" w:rsidP="009E1347">
            <w:pPr>
              <w:spacing w:line="216" w:lineRule="auto"/>
              <w:rPr>
                <w:szCs w:val="28"/>
              </w:rPr>
            </w:pPr>
          </w:p>
        </w:tc>
      </w:tr>
      <w:tr w:rsidR="001C4A6B" w:rsidRPr="009E1347" w:rsidTr="005926C1">
        <w:tblPrEx>
          <w:tblCellMar>
            <w:top w:w="0" w:type="dxa"/>
            <w:left w:w="108" w:type="dxa"/>
            <w:bottom w:w="0" w:type="dxa"/>
            <w:right w:w="108" w:type="dxa"/>
          </w:tblCellMar>
        </w:tblPrEx>
        <w:trPr>
          <w:trHeight w:val="689"/>
        </w:trPr>
        <w:tc>
          <w:tcPr>
            <w:tcW w:w="6650" w:type="dxa"/>
            <w:gridSpan w:val="2"/>
          </w:tcPr>
          <w:p w:rsidR="001C4A6B" w:rsidRPr="009E1347" w:rsidRDefault="001C4A6B" w:rsidP="009E1347">
            <w:pPr>
              <w:spacing w:line="216" w:lineRule="auto"/>
              <w:jc w:val="both"/>
              <w:rPr>
                <w:szCs w:val="28"/>
              </w:rPr>
            </w:pPr>
            <w:r w:rsidRPr="009E1347">
              <w:rPr>
                <w:szCs w:val="28"/>
              </w:rPr>
              <w:t>Дистанційне навчання в Рівненському регіональному центрі підвищення кваліфікації</w:t>
            </w:r>
          </w:p>
        </w:tc>
        <w:tc>
          <w:tcPr>
            <w:tcW w:w="5817" w:type="dxa"/>
            <w:gridSpan w:val="3"/>
          </w:tcPr>
          <w:p w:rsidR="0052002B" w:rsidRPr="009E1347" w:rsidRDefault="001C4A6B" w:rsidP="009E1347">
            <w:pPr>
              <w:spacing w:line="216" w:lineRule="auto"/>
              <w:jc w:val="both"/>
              <w:rPr>
                <w:szCs w:val="28"/>
              </w:rPr>
            </w:pPr>
            <w:r w:rsidRPr="009E1347">
              <w:rPr>
                <w:szCs w:val="28"/>
              </w:rPr>
              <w:t xml:space="preserve">План роботи Рівненського регіонального центру підвищення кваліфікації на </w:t>
            </w:r>
            <w:r w:rsidRPr="009E1347">
              <w:rPr>
                <w:szCs w:val="28"/>
              </w:rPr>
              <w:br/>
              <w:t>2025 рік</w:t>
            </w:r>
          </w:p>
        </w:tc>
        <w:tc>
          <w:tcPr>
            <w:tcW w:w="1426" w:type="dxa"/>
            <w:gridSpan w:val="2"/>
          </w:tcPr>
          <w:p w:rsidR="001C4A6B" w:rsidRPr="009E1347" w:rsidRDefault="001C4A6B" w:rsidP="009E1347">
            <w:pPr>
              <w:spacing w:line="216" w:lineRule="auto"/>
              <w:jc w:val="center"/>
              <w:rPr>
                <w:szCs w:val="28"/>
              </w:rPr>
            </w:pPr>
            <w:r w:rsidRPr="009E1347">
              <w:rPr>
                <w:szCs w:val="28"/>
              </w:rPr>
              <w:t>Протягом</w:t>
            </w:r>
          </w:p>
          <w:p w:rsidR="001C4A6B" w:rsidRPr="009E1347" w:rsidRDefault="001C4A6B" w:rsidP="009E1347">
            <w:pPr>
              <w:spacing w:line="216" w:lineRule="auto"/>
              <w:jc w:val="center"/>
              <w:rPr>
                <w:szCs w:val="28"/>
              </w:rPr>
            </w:pPr>
            <w:r w:rsidRPr="009E1347">
              <w:rPr>
                <w:szCs w:val="28"/>
              </w:rPr>
              <w:t>місяця</w:t>
            </w:r>
          </w:p>
        </w:tc>
        <w:tc>
          <w:tcPr>
            <w:tcW w:w="1842" w:type="dxa"/>
            <w:gridSpan w:val="2"/>
          </w:tcPr>
          <w:p w:rsidR="001C4A6B" w:rsidRPr="009E1347" w:rsidRDefault="001C4A6B" w:rsidP="009E1347">
            <w:pPr>
              <w:spacing w:line="216" w:lineRule="auto"/>
              <w:rPr>
                <w:szCs w:val="28"/>
              </w:rPr>
            </w:pPr>
            <w:r w:rsidRPr="009E1347">
              <w:rPr>
                <w:szCs w:val="28"/>
              </w:rPr>
              <w:t>Янчик</w:t>
            </w:r>
          </w:p>
          <w:p w:rsidR="001C4A6B" w:rsidRPr="009E1347" w:rsidRDefault="001C4A6B" w:rsidP="009E1347">
            <w:pPr>
              <w:spacing w:line="216" w:lineRule="auto"/>
              <w:rPr>
                <w:szCs w:val="28"/>
              </w:rPr>
            </w:pPr>
            <w:r w:rsidRPr="009E1347">
              <w:rPr>
                <w:szCs w:val="28"/>
              </w:rPr>
              <w:t>Тетяна</w:t>
            </w:r>
          </w:p>
        </w:tc>
      </w:tr>
      <w:tr w:rsidR="001C4A6B" w:rsidRPr="009E1347" w:rsidTr="005926C1">
        <w:tblPrEx>
          <w:tblCellMar>
            <w:top w:w="0" w:type="dxa"/>
            <w:left w:w="108" w:type="dxa"/>
            <w:bottom w:w="0" w:type="dxa"/>
            <w:right w:w="108" w:type="dxa"/>
          </w:tblCellMar>
        </w:tblPrEx>
        <w:tc>
          <w:tcPr>
            <w:tcW w:w="15735" w:type="dxa"/>
            <w:gridSpan w:val="9"/>
          </w:tcPr>
          <w:p w:rsidR="001C4A6B" w:rsidRPr="009E1347" w:rsidRDefault="001C4A6B" w:rsidP="009E1347">
            <w:pPr>
              <w:spacing w:line="216" w:lineRule="auto"/>
              <w:rPr>
                <w:b/>
                <w:sz w:val="12"/>
                <w:szCs w:val="12"/>
              </w:rPr>
            </w:pPr>
          </w:p>
          <w:p w:rsidR="001C4A6B" w:rsidRPr="009E1347" w:rsidRDefault="001C4A6B" w:rsidP="009E1347">
            <w:pPr>
              <w:spacing w:line="216" w:lineRule="auto"/>
              <w:jc w:val="center"/>
              <w:rPr>
                <w:b/>
                <w:szCs w:val="28"/>
              </w:rPr>
            </w:pPr>
            <w:r w:rsidRPr="009E1347">
              <w:rPr>
                <w:b/>
                <w:szCs w:val="28"/>
              </w:rPr>
              <w:lastRenderedPageBreak/>
              <w:t>Масові заходи</w:t>
            </w:r>
          </w:p>
          <w:p w:rsidR="001C4A6B" w:rsidRPr="009E1347" w:rsidRDefault="001C4A6B" w:rsidP="009E1347">
            <w:pPr>
              <w:spacing w:line="216" w:lineRule="auto"/>
              <w:jc w:val="center"/>
              <w:rPr>
                <w:b/>
                <w:sz w:val="12"/>
                <w:szCs w:val="12"/>
              </w:rPr>
            </w:pPr>
          </w:p>
        </w:tc>
      </w:tr>
      <w:tr w:rsidR="001C4A6B" w:rsidRPr="009E1347" w:rsidTr="002603AE">
        <w:tblPrEx>
          <w:tblCellMar>
            <w:top w:w="0" w:type="dxa"/>
            <w:left w:w="108" w:type="dxa"/>
            <w:bottom w:w="0" w:type="dxa"/>
            <w:right w:w="108" w:type="dxa"/>
          </w:tblCellMar>
        </w:tblPrEx>
        <w:trPr>
          <w:gridAfter w:val="1"/>
          <w:wAfter w:w="6" w:type="dxa"/>
          <w:trHeight w:val="675"/>
        </w:trPr>
        <w:tc>
          <w:tcPr>
            <w:tcW w:w="6644" w:type="dxa"/>
          </w:tcPr>
          <w:p w:rsidR="001C4A6B" w:rsidRPr="009E1347" w:rsidRDefault="001C4A6B" w:rsidP="009E1347">
            <w:pPr>
              <w:spacing w:line="216" w:lineRule="auto"/>
              <w:contextualSpacing/>
              <w:jc w:val="both"/>
              <w:rPr>
                <w:szCs w:val="28"/>
              </w:rPr>
            </w:pPr>
            <w:r w:rsidRPr="009E1347">
              <w:rPr>
                <w:szCs w:val="28"/>
              </w:rPr>
              <w:lastRenderedPageBreak/>
              <w:t>Гала-концерт та нагородження переможців обласного огляду-конкурсу серед учнів мистецьких шкіл області</w:t>
            </w:r>
          </w:p>
          <w:p w:rsidR="001C4A6B" w:rsidRPr="00CF69CE" w:rsidRDefault="001C4A6B" w:rsidP="009E1347">
            <w:pPr>
              <w:spacing w:line="216" w:lineRule="auto"/>
              <w:contextualSpacing/>
              <w:jc w:val="both"/>
              <w:rPr>
                <w:sz w:val="12"/>
                <w:szCs w:val="12"/>
              </w:rPr>
            </w:pPr>
          </w:p>
        </w:tc>
        <w:tc>
          <w:tcPr>
            <w:tcW w:w="5817" w:type="dxa"/>
            <w:gridSpan w:val="3"/>
          </w:tcPr>
          <w:p w:rsidR="001C4A6B" w:rsidRPr="009E1347" w:rsidRDefault="001C4A6B"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tc>
        <w:tc>
          <w:tcPr>
            <w:tcW w:w="1426" w:type="dxa"/>
            <w:gridSpan w:val="2"/>
          </w:tcPr>
          <w:p w:rsidR="001C4A6B" w:rsidRPr="009E1347" w:rsidRDefault="001C4A6B" w:rsidP="009E1347">
            <w:pPr>
              <w:spacing w:line="216" w:lineRule="auto"/>
              <w:jc w:val="center"/>
              <w:rPr>
                <w:szCs w:val="28"/>
                <w:lang w:eastAsia="ru-RU"/>
              </w:rPr>
            </w:pPr>
            <w:r w:rsidRPr="009E1347">
              <w:rPr>
                <w:szCs w:val="28"/>
                <w:lang w:eastAsia="ru-RU"/>
              </w:rPr>
              <w:t>1</w:t>
            </w:r>
          </w:p>
        </w:tc>
        <w:tc>
          <w:tcPr>
            <w:tcW w:w="1842" w:type="dxa"/>
            <w:gridSpan w:val="2"/>
          </w:tcPr>
          <w:p w:rsidR="001C4A6B" w:rsidRPr="009E1347" w:rsidRDefault="001C4A6B" w:rsidP="009E1347">
            <w:pPr>
              <w:spacing w:line="216" w:lineRule="auto"/>
              <w:jc w:val="both"/>
              <w:rPr>
                <w:bCs/>
                <w:szCs w:val="28"/>
              </w:rPr>
            </w:pPr>
            <w:r w:rsidRPr="009E1347">
              <w:rPr>
                <w:bCs/>
                <w:szCs w:val="28"/>
              </w:rPr>
              <w:t>Романюк</w:t>
            </w:r>
          </w:p>
          <w:p w:rsidR="001C4A6B" w:rsidRPr="009E1347" w:rsidRDefault="001C4A6B" w:rsidP="009E1347">
            <w:pPr>
              <w:spacing w:line="216" w:lineRule="auto"/>
              <w:jc w:val="both"/>
              <w:rPr>
                <w:bCs/>
                <w:szCs w:val="28"/>
              </w:rPr>
            </w:pPr>
            <w:r w:rsidRPr="009E1347">
              <w:rPr>
                <w:bCs/>
                <w:szCs w:val="28"/>
              </w:rPr>
              <w:t>Любов</w:t>
            </w:r>
          </w:p>
          <w:p w:rsidR="001C4A6B" w:rsidRPr="009E1347" w:rsidRDefault="001C4A6B" w:rsidP="009E1347">
            <w:pPr>
              <w:spacing w:line="216" w:lineRule="auto"/>
              <w:jc w:val="both"/>
              <w:rPr>
                <w:bCs/>
                <w:szCs w:val="28"/>
              </w:rPr>
            </w:pPr>
          </w:p>
        </w:tc>
      </w:tr>
      <w:tr w:rsidR="009E1347" w:rsidRPr="009E1347" w:rsidTr="002603AE">
        <w:tblPrEx>
          <w:tblCellMar>
            <w:top w:w="0" w:type="dxa"/>
            <w:left w:w="108" w:type="dxa"/>
            <w:bottom w:w="0" w:type="dxa"/>
            <w:right w:w="108" w:type="dxa"/>
          </w:tblCellMar>
        </w:tblPrEx>
        <w:trPr>
          <w:gridAfter w:val="1"/>
          <w:wAfter w:w="6" w:type="dxa"/>
          <w:trHeight w:val="675"/>
        </w:trPr>
        <w:tc>
          <w:tcPr>
            <w:tcW w:w="6644" w:type="dxa"/>
          </w:tcPr>
          <w:p w:rsidR="00F27BD1" w:rsidRPr="009E1347" w:rsidRDefault="00F27BD1" w:rsidP="006E6017">
            <w:pPr>
              <w:tabs>
                <w:tab w:val="left" w:pos="6414"/>
              </w:tabs>
              <w:spacing w:line="216" w:lineRule="auto"/>
              <w:jc w:val="both"/>
              <w:rPr>
                <w:szCs w:val="28"/>
              </w:rPr>
            </w:pPr>
            <w:r w:rsidRPr="009E1347">
              <w:rPr>
                <w:szCs w:val="28"/>
              </w:rPr>
              <w:t>Організація проведення заходів з відзначення Міжнародного дня захист</w:t>
            </w:r>
            <w:r w:rsidR="001417FE" w:rsidRPr="009E1347">
              <w:rPr>
                <w:szCs w:val="28"/>
              </w:rPr>
              <w:t>у дітей у комунальному закладі "</w:t>
            </w:r>
            <w:r w:rsidRPr="009E1347">
              <w:rPr>
                <w:szCs w:val="28"/>
              </w:rPr>
              <w:t>Обласний центр соціально-пс</w:t>
            </w:r>
            <w:r w:rsidR="006E6017">
              <w:rPr>
                <w:szCs w:val="28"/>
              </w:rPr>
              <w:t>ихологічної</w:t>
            </w:r>
            <w:r w:rsidR="001417FE" w:rsidRPr="009E1347">
              <w:rPr>
                <w:szCs w:val="28"/>
              </w:rPr>
              <w:t xml:space="preserve"> реабілітації дітей"</w:t>
            </w:r>
            <w:r w:rsidRPr="009E1347">
              <w:rPr>
                <w:szCs w:val="28"/>
              </w:rPr>
              <w:t xml:space="preserve"> Рівненської обласної ради</w:t>
            </w:r>
          </w:p>
          <w:p w:rsidR="00F27BD1" w:rsidRPr="009E1347" w:rsidRDefault="00F27BD1" w:rsidP="009E1347">
            <w:pPr>
              <w:spacing w:line="216" w:lineRule="auto"/>
              <w:contextualSpacing/>
              <w:jc w:val="both"/>
              <w:rPr>
                <w:sz w:val="16"/>
                <w:szCs w:val="16"/>
              </w:rPr>
            </w:pPr>
          </w:p>
        </w:tc>
        <w:tc>
          <w:tcPr>
            <w:tcW w:w="5817" w:type="dxa"/>
            <w:gridSpan w:val="3"/>
          </w:tcPr>
          <w:p w:rsidR="00F27BD1" w:rsidRPr="009E1347" w:rsidRDefault="00F27BD1" w:rsidP="009E1347">
            <w:pPr>
              <w:spacing w:line="216" w:lineRule="auto"/>
              <w:jc w:val="both"/>
              <w:rPr>
                <w:szCs w:val="28"/>
              </w:rPr>
            </w:pPr>
            <w:r w:rsidRPr="009E1347">
              <w:rPr>
                <w:szCs w:val="28"/>
              </w:rPr>
              <w:t>План роботи служби у справах дітей облдержадміністрації на 2025 рік</w:t>
            </w:r>
          </w:p>
          <w:p w:rsidR="00F27BD1" w:rsidRPr="009E1347" w:rsidRDefault="00F27BD1" w:rsidP="009E1347">
            <w:pPr>
              <w:spacing w:line="216" w:lineRule="auto"/>
              <w:jc w:val="center"/>
              <w:rPr>
                <w:szCs w:val="28"/>
              </w:rPr>
            </w:pPr>
          </w:p>
        </w:tc>
        <w:tc>
          <w:tcPr>
            <w:tcW w:w="1426" w:type="dxa"/>
            <w:gridSpan w:val="2"/>
          </w:tcPr>
          <w:p w:rsidR="00F27BD1" w:rsidRPr="009E1347" w:rsidRDefault="00800015" w:rsidP="009E1347">
            <w:pPr>
              <w:spacing w:line="216" w:lineRule="auto"/>
              <w:jc w:val="center"/>
              <w:rPr>
                <w:szCs w:val="28"/>
              </w:rPr>
            </w:pPr>
            <w:r w:rsidRPr="009E1347">
              <w:rPr>
                <w:szCs w:val="28"/>
              </w:rPr>
              <w:t>1</w:t>
            </w:r>
          </w:p>
        </w:tc>
        <w:tc>
          <w:tcPr>
            <w:tcW w:w="1842" w:type="dxa"/>
            <w:gridSpan w:val="2"/>
          </w:tcPr>
          <w:p w:rsidR="00F27BD1" w:rsidRPr="009E1347" w:rsidRDefault="00F27BD1" w:rsidP="009E1347">
            <w:pPr>
              <w:spacing w:line="216" w:lineRule="auto"/>
              <w:jc w:val="both"/>
              <w:rPr>
                <w:bCs/>
                <w:szCs w:val="28"/>
              </w:rPr>
            </w:pPr>
            <w:r w:rsidRPr="009E1347">
              <w:rPr>
                <w:bCs/>
                <w:szCs w:val="28"/>
              </w:rPr>
              <w:t>Марчук</w:t>
            </w:r>
          </w:p>
          <w:p w:rsidR="00F27BD1" w:rsidRPr="009E1347" w:rsidRDefault="00F27BD1" w:rsidP="009E1347">
            <w:pPr>
              <w:spacing w:line="216" w:lineRule="auto"/>
              <w:jc w:val="both"/>
              <w:rPr>
                <w:bCs/>
                <w:szCs w:val="28"/>
              </w:rPr>
            </w:pPr>
            <w:r w:rsidRPr="009E1347">
              <w:rPr>
                <w:bCs/>
                <w:szCs w:val="28"/>
              </w:rPr>
              <w:t>Віктор</w:t>
            </w:r>
          </w:p>
        </w:tc>
      </w:tr>
      <w:tr w:rsidR="00F27BD1" w:rsidRPr="009E1347" w:rsidTr="002603AE">
        <w:tblPrEx>
          <w:tblCellMar>
            <w:top w:w="0" w:type="dxa"/>
            <w:left w:w="108" w:type="dxa"/>
            <w:bottom w:w="0" w:type="dxa"/>
            <w:right w:w="108" w:type="dxa"/>
          </w:tblCellMar>
        </w:tblPrEx>
        <w:trPr>
          <w:gridAfter w:val="1"/>
          <w:wAfter w:w="6" w:type="dxa"/>
          <w:trHeight w:val="675"/>
        </w:trPr>
        <w:tc>
          <w:tcPr>
            <w:tcW w:w="6644" w:type="dxa"/>
          </w:tcPr>
          <w:p w:rsidR="00F27BD1" w:rsidRDefault="00F27BD1" w:rsidP="009E1347">
            <w:pPr>
              <w:spacing w:line="216" w:lineRule="auto"/>
              <w:contextualSpacing/>
              <w:jc w:val="both"/>
              <w:rPr>
                <w:szCs w:val="28"/>
              </w:rPr>
            </w:pPr>
            <w:r w:rsidRPr="009E1347">
              <w:rPr>
                <w:szCs w:val="28"/>
              </w:rPr>
              <w:t xml:space="preserve">ІІІ музичний фестиваль "Рівненські класичні резиденції" в </w:t>
            </w:r>
            <w:r w:rsidR="006E6017">
              <w:rPr>
                <w:szCs w:val="28"/>
              </w:rPr>
              <w:t xml:space="preserve">Комунальному закладі </w:t>
            </w:r>
            <w:r w:rsidR="006E6017" w:rsidRPr="009E1347">
              <w:rPr>
                <w:szCs w:val="28"/>
              </w:rPr>
              <w:t>"</w:t>
            </w:r>
            <w:r w:rsidR="006E6017">
              <w:rPr>
                <w:szCs w:val="28"/>
              </w:rPr>
              <w:t>Рівнен</w:t>
            </w:r>
            <w:r w:rsidR="00BB3C3F">
              <w:rPr>
                <w:szCs w:val="28"/>
              </w:rPr>
              <w:t>с</w:t>
            </w:r>
            <w:r w:rsidR="006E6017">
              <w:rPr>
                <w:szCs w:val="28"/>
              </w:rPr>
              <w:t>ька обласна філармонія</w:t>
            </w:r>
            <w:r w:rsidR="006E6017" w:rsidRPr="009E1347">
              <w:rPr>
                <w:szCs w:val="28"/>
              </w:rPr>
              <w:t>"</w:t>
            </w:r>
            <w:r w:rsidR="006E6017">
              <w:rPr>
                <w:szCs w:val="28"/>
              </w:rPr>
              <w:t xml:space="preserve"> Рівненської обласної ради</w:t>
            </w:r>
          </w:p>
          <w:p w:rsidR="006E6017" w:rsidRPr="000E6827" w:rsidRDefault="006E6017" w:rsidP="009E1347">
            <w:pPr>
              <w:spacing w:line="216" w:lineRule="auto"/>
              <w:contextualSpacing/>
              <w:jc w:val="both"/>
              <w:rPr>
                <w:sz w:val="10"/>
                <w:szCs w:val="10"/>
              </w:rPr>
            </w:pPr>
          </w:p>
        </w:tc>
        <w:tc>
          <w:tcPr>
            <w:tcW w:w="5817" w:type="dxa"/>
            <w:gridSpan w:val="3"/>
          </w:tcPr>
          <w:p w:rsidR="00F27BD1" w:rsidRPr="009E1347" w:rsidRDefault="00F27BD1" w:rsidP="009E1347">
            <w:pPr>
              <w:spacing w:line="216" w:lineRule="auto"/>
              <w:jc w:val="both"/>
              <w:rPr>
                <w:szCs w:val="28"/>
              </w:rPr>
            </w:pPr>
            <w:r w:rsidRPr="009E1347">
              <w:rPr>
                <w:szCs w:val="28"/>
              </w:rPr>
              <w:t>План роботи управління культури і туризму облдержадміністрації на 2025 рік</w:t>
            </w:r>
          </w:p>
          <w:p w:rsidR="00F27BD1" w:rsidRPr="00CF69CE" w:rsidRDefault="00F27BD1" w:rsidP="009E1347">
            <w:pPr>
              <w:spacing w:line="216" w:lineRule="auto"/>
              <w:jc w:val="both"/>
              <w:rPr>
                <w:sz w:val="16"/>
                <w:szCs w:val="16"/>
              </w:rPr>
            </w:pPr>
          </w:p>
        </w:tc>
        <w:tc>
          <w:tcPr>
            <w:tcW w:w="1426" w:type="dxa"/>
            <w:gridSpan w:val="2"/>
          </w:tcPr>
          <w:p w:rsidR="00F27BD1" w:rsidRPr="009E1347" w:rsidRDefault="00F27BD1" w:rsidP="009E1347">
            <w:pPr>
              <w:spacing w:line="216" w:lineRule="auto"/>
              <w:jc w:val="center"/>
              <w:rPr>
                <w:szCs w:val="28"/>
                <w:lang w:eastAsia="ru-RU"/>
              </w:rPr>
            </w:pPr>
            <w:r w:rsidRPr="009E1347">
              <w:rPr>
                <w:szCs w:val="28"/>
                <w:lang w:eastAsia="ru-RU"/>
              </w:rPr>
              <w:t>1 – 27</w:t>
            </w:r>
          </w:p>
        </w:tc>
        <w:tc>
          <w:tcPr>
            <w:tcW w:w="1842" w:type="dxa"/>
            <w:gridSpan w:val="2"/>
          </w:tcPr>
          <w:p w:rsidR="00F27BD1" w:rsidRPr="009E1347" w:rsidRDefault="00F27BD1" w:rsidP="009E1347">
            <w:pPr>
              <w:spacing w:line="216" w:lineRule="auto"/>
              <w:jc w:val="both"/>
              <w:rPr>
                <w:bCs/>
                <w:szCs w:val="28"/>
              </w:rPr>
            </w:pPr>
            <w:r w:rsidRPr="009E1347">
              <w:rPr>
                <w:bCs/>
                <w:szCs w:val="28"/>
              </w:rPr>
              <w:t>Романюк</w:t>
            </w:r>
          </w:p>
          <w:p w:rsidR="00F27BD1" w:rsidRPr="009E1347" w:rsidRDefault="00F27BD1" w:rsidP="009E1347">
            <w:pPr>
              <w:spacing w:line="216" w:lineRule="auto"/>
              <w:jc w:val="both"/>
              <w:rPr>
                <w:bCs/>
                <w:szCs w:val="28"/>
              </w:rPr>
            </w:pPr>
            <w:r w:rsidRPr="009E1347">
              <w:rPr>
                <w:bCs/>
                <w:szCs w:val="28"/>
              </w:rPr>
              <w:t>Любов</w:t>
            </w:r>
          </w:p>
          <w:p w:rsidR="00F27BD1" w:rsidRPr="00CF69CE" w:rsidRDefault="00F27BD1" w:rsidP="009E1347">
            <w:pPr>
              <w:spacing w:line="216" w:lineRule="auto"/>
              <w:jc w:val="both"/>
              <w:rPr>
                <w:bCs/>
                <w:sz w:val="16"/>
                <w:szCs w:val="16"/>
              </w:rPr>
            </w:pPr>
          </w:p>
        </w:tc>
      </w:tr>
      <w:tr w:rsidR="009E1347" w:rsidRPr="009E1347" w:rsidTr="002603AE">
        <w:tblPrEx>
          <w:tblCellMar>
            <w:top w:w="0" w:type="dxa"/>
            <w:left w:w="108" w:type="dxa"/>
            <w:bottom w:w="0" w:type="dxa"/>
            <w:right w:w="108" w:type="dxa"/>
          </w:tblCellMar>
        </w:tblPrEx>
        <w:trPr>
          <w:gridAfter w:val="1"/>
          <w:wAfter w:w="6" w:type="dxa"/>
          <w:trHeight w:val="675"/>
        </w:trPr>
        <w:tc>
          <w:tcPr>
            <w:tcW w:w="6644" w:type="dxa"/>
          </w:tcPr>
          <w:p w:rsidR="00392727" w:rsidRPr="009E1347" w:rsidRDefault="00392727" w:rsidP="009E1347">
            <w:pPr>
              <w:pStyle w:val="a6"/>
              <w:spacing w:line="216" w:lineRule="auto"/>
              <w:jc w:val="both"/>
              <w:rPr>
                <w:rFonts w:ascii="Times New Roman" w:hAnsi="Times New Roman"/>
                <w:sz w:val="28"/>
                <w:szCs w:val="28"/>
              </w:rPr>
            </w:pPr>
            <w:r w:rsidRPr="009E1347">
              <w:rPr>
                <w:rFonts w:ascii="Times New Roman" w:hAnsi="Times New Roman"/>
                <w:sz w:val="28"/>
                <w:szCs w:val="28"/>
              </w:rPr>
              <w:t>Новацький табір для дітей, пластова оселя с. Волошки Рівненського району</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CF69CE" w:rsidRDefault="00392727" w:rsidP="009E1347">
            <w:pPr>
              <w:spacing w:line="216" w:lineRule="auto"/>
              <w:jc w:val="both"/>
              <w:rPr>
                <w:sz w:val="12"/>
                <w:szCs w:val="12"/>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 xml:space="preserve">2 – 6 </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392727" w:rsidRPr="009E1347" w:rsidTr="000F4EAF">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563C23" w:rsidP="009E1347">
            <w:pPr>
              <w:autoSpaceDE w:val="0"/>
              <w:autoSpaceDN w:val="0"/>
              <w:adjustRightInd w:val="0"/>
              <w:spacing w:line="216" w:lineRule="auto"/>
              <w:jc w:val="both"/>
            </w:pPr>
            <w:r>
              <w:t>Заходи до Дня</w:t>
            </w:r>
            <w:r w:rsidR="00392727" w:rsidRPr="009E1347">
              <w:t xml:space="preserve"> вшанування пам՚яті дітей, які загинули внаслідок збройної агресії російської федерації проти України</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цифрової трансформації та суспільних комунікацій облдержадміністрації на 2025 рік</w:t>
            </w:r>
          </w:p>
          <w:p w:rsidR="00392727" w:rsidRPr="00CF69CE" w:rsidRDefault="00392727" w:rsidP="009E1347">
            <w:pPr>
              <w:spacing w:line="216" w:lineRule="auto"/>
              <w:jc w:val="both"/>
              <w:rPr>
                <w:sz w:val="12"/>
                <w:szCs w:val="12"/>
              </w:rPr>
            </w:pPr>
          </w:p>
        </w:tc>
        <w:tc>
          <w:tcPr>
            <w:tcW w:w="1426" w:type="dxa"/>
            <w:gridSpan w:val="2"/>
          </w:tcPr>
          <w:p w:rsidR="00392727" w:rsidRPr="009E1347" w:rsidRDefault="00392727" w:rsidP="009E1347">
            <w:pPr>
              <w:pStyle w:val="a8"/>
              <w:tabs>
                <w:tab w:val="clear" w:pos="4153"/>
                <w:tab w:val="clear" w:pos="8306"/>
              </w:tabs>
              <w:spacing w:line="216" w:lineRule="auto"/>
              <w:jc w:val="center"/>
              <w:rPr>
                <w:szCs w:val="28"/>
              </w:rPr>
            </w:pPr>
            <w:r w:rsidRPr="009E1347">
              <w:rPr>
                <w:szCs w:val="28"/>
              </w:rPr>
              <w:t>4</w:t>
            </w:r>
          </w:p>
        </w:tc>
        <w:tc>
          <w:tcPr>
            <w:tcW w:w="1842" w:type="dxa"/>
            <w:gridSpan w:val="2"/>
          </w:tcPr>
          <w:p w:rsidR="00392727" w:rsidRPr="009E1347" w:rsidRDefault="00392727" w:rsidP="009E1347">
            <w:pPr>
              <w:spacing w:line="216" w:lineRule="auto"/>
              <w:rPr>
                <w:szCs w:val="28"/>
              </w:rPr>
            </w:pPr>
            <w:r w:rsidRPr="009E1347">
              <w:rPr>
                <w:szCs w:val="28"/>
              </w:rPr>
              <w:t>Шлапак</w:t>
            </w:r>
          </w:p>
          <w:p w:rsidR="00392727" w:rsidRPr="009E1347" w:rsidRDefault="00392727" w:rsidP="009E1347">
            <w:pPr>
              <w:spacing w:line="216" w:lineRule="auto"/>
              <w:rPr>
                <w:szCs w:val="28"/>
              </w:rPr>
            </w:pPr>
            <w:r w:rsidRPr="009E1347">
              <w:rPr>
                <w:szCs w:val="28"/>
              </w:rPr>
              <w:t>Олександр</w:t>
            </w:r>
          </w:p>
          <w:p w:rsidR="00392727" w:rsidRPr="009E1347" w:rsidRDefault="00392727" w:rsidP="009E1347">
            <w:pPr>
              <w:spacing w:line="216" w:lineRule="auto"/>
              <w:rPr>
                <w:szCs w:val="28"/>
              </w:rPr>
            </w:pPr>
          </w:p>
        </w:tc>
      </w:tr>
      <w:tr w:rsidR="009E1347" w:rsidRPr="009E1347" w:rsidTr="000F4EAF">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pStyle w:val="a6"/>
              <w:spacing w:line="216" w:lineRule="auto"/>
              <w:jc w:val="both"/>
              <w:rPr>
                <w:rFonts w:ascii="Times New Roman" w:hAnsi="Times New Roman"/>
                <w:sz w:val="28"/>
                <w:szCs w:val="28"/>
              </w:rPr>
            </w:pPr>
            <w:r w:rsidRPr="009E1347">
              <w:rPr>
                <w:rFonts w:ascii="Times New Roman" w:hAnsi="Times New Roman"/>
                <w:sz w:val="28"/>
                <w:szCs w:val="28"/>
              </w:rPr>
              <w:t>Чемпіонат України з сумо серед юнаків та юніорів (ІІІ ранг), м. Костопіль</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CF69CE" w:rsidRDefault="00392727" w:rsidP="009E1347">
            <w:pPr>
              <w:spacing w:line="216" w:lineRule="auto"/>
              <w:jc w:val="both"/>
              <w:rPr>
                <w:sz w:val="12"/>
                <w:szCs w:val="12"/>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5 – 8</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9E134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ind w:right="49"/>
              <w:jc w:val="both"/>
              <w:rPr>
                <w:szCs w:val="28"/>
              </w:rPr>
            </w:pPr>
            <w:r w:rsidRPr="009E1347">
              <w:t xml:space="preserve">Організація та проведення комплексного заходу соціальної адаптації ветеранів війни і членів їх сімей </w:t>
            </w:r>
            <w:r w:rsidRPr="009E1347">
              <w:rPr>
                <w:szCs w:val="28"/>
              </w:rPr>
              <w:t>"</w:t>
            </w:r>
            <w:r w:rsidRPr="009E1347">
              <w:t>Дубенська сила</w:t>
            </w:r>
            <w:r w:rsidRPr="009E1347">
              <w:rPr>
                <w:szCs w:val="28"/>
              </w:rPr>
              <w:t>"</w:t>
            </w:r>
          </w:p>
          <w:p w:rsidR="00392727" w:rsidRPr="009E1347" w:rsidRDefault="00392727" w:rsidP="009E1347">
            <w:pPr>
              <w:spacing w:line="216" w:lineRule="auto"/>
              <w:ind w:right="49"/>
              <w:jc w:val="both"/>
              <w:rPr>
                <w:sz w:val="16"/>
                <w:szCs w:val="16"/>
                <w:highlight w:val="red"/>
              </w:rPr>
            </w:pP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7</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hd w:val="clear" w:color="auto" w:fill="FFFFFF"/>
              <w:spacing w:line="216" w:lineRule="auto"/>
              <w:jc w:val="both"/>
              <w:rPr>
                <w:szCs w:val="28"/>
              </w:rPr>
            </w:pPr>
            <w:r w:rsidRPr="009E1347">
              <w:rPr>
                <w:szCs w:val="28"/>
              </w:rPr>
              <w:t>Обласний фінальний етап Всеукраїнських змагань "Пліч-о-пліч. Всеукраїнські шкільні ліги", м. Рівне</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0E6827" w:rsidRDefault="00392727" w:rsidP="009E1347">
            <w:pPr>
              <w:spacing w:line="216" w:lineRule="auto"/>
              <w:jc w:val="both"/>
              <w:rPr>
                <w:sz w:val="10"/>
                <w:szCs w:val="10"/>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9 – 14</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hd w:val="clear" w:color="auto" w:fill="FFFFFF"/>
              <w:spacing w:line="216" w:lineRule="auto"/>
              <w:jc w:val="both"/>
              <w:rPr>
                <w:szCs w:val="28"/>
              </w:rPr>
            </w:pPr>
            <w:r w:rsidRPr="009E1347">
              <w:rPr>
                <w:szCs w:val="28"/>
              </w:rPr>
              <w:t>Новацький табір для дітей з Рівненської області "Місто емоцій", пластова оселя с. Волошки Рівненського району</w:t>
            </w:r>
          </w:p>
          <w:p w:rsidR="00392727" w:rsidRPr="000E6827" w:rsidRDefault="00392727" w:rsidP="009E1347">
            <w:pPr>
              <w:shd w:val="clear" w:color="auto" w:fill="FFFFFF"/>
              <w:spacing w:line="216" w:lineRule="auto"/>
              <w:jc w:val="both"/>
              <w:rPr>
                <w:sz w:val="10"/>
                <w:szCs w:val="10"/>
              </w:rPr>
            </w:pP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9E1347" w:rsidRDefault="00392727" w:rsidP="009E1347">
            <w:pPr>
              <w:spacing w:line="216" w:lineRule="auto"/>
              <w:jc w:val="both"/>
              <w:rPr>
                <w:szCs w:val="28"/>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9 – 1 6</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F473AC" w:rsidRDefault="002958D4" w:rsidP="009E1347">
            <w:pPr>
              <w:shd w:val="clear" w:color="auto" w:fill="FFFFFF"/>
              <w:spacing w:line="216" w:lineRule="auto"/>
              <w:jc w:val="both"/>
              <w:rPr>
                <w:szCs w:val="28"/>
              </w:rPr>
            </w:pPr>
            <w:r>
              <w:rPr>
                <w:szCs w:val="28"/>
              </w:rPr>
              <w:t>Всеукраїнський тренінг</w:t>
            </w:r>
            <w:r w:rsidR="00392727" w:rsidRPr="009E1347">
              <w:rPr>
                <w:szCs w:val="28"/>
              </w:rPr>
              <w:t xml:space="preserve"> для фахівців, які працюють у закладах освіти та установах, що працюють з молоддю для здійснення консультатування молоді з питань розвитку кар'єри в Україні, готельний комплекс "Айвенго" с. Колоденка Рівненського району</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9E1347" w:rsidRDefault="00392727" w:rsidP="009E1347">
            <w:pPr>
              <w:spacing w:line="216" w:lineRule="auto"/>
              <w:jc w:val="both"/>
              <w:rPr>
                <w:szCs w:val="28"/>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11 – 1 3</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hd w:val="clear" w:color="auto" w:fill="FFFFFF"/>
              <w:spacing w:line="216" w:lineRule="auto"/>
              <w:jc w:val="both"/>
              <w:rPr>
                <w:szCs w:val="28"/>
              </w:rPr>
            </w:pPr>
            <w:r w:rsidRPr="009E1347">
              <w:rPr>
                <w:szCs w:val="28"/>
              </w:rPr>
              <w:lastRenderedPageBreak/>
              <w:t>Всеукраїнський табір, спрямований на залучення молоді до волонтерської діяльності для наближення перемоги та відновлення країни у післявоєнний період, пластова оселя с. Волошки Рівненського району</w:t>
            </w:r>
          </w:p>
          <w:p w:rsidR="00392727" w:rsidRPr="009E1347" w:rsidRDefault="00392727" w:rsidP="009E1347">
            <w:pPr>
              <w:shd w:val="clear" w:color="auto" w:fill="FFFFFF"/>
              <w:spacing w:line="216" w:lineRule="auto"/>
              <w:jc w:val="both"/>
              <w:rPr>
                <w:sz w:val="16"/>
                <w:szCs w:val="16"/>
              </w:rPr>
            </w:pP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управління у справах молоді та спорту  облдержадміністрації на 2025 рік</w:t>
            </w:r>
          </w:p>
          <w:p w:rsidR="00392727" w:rsidRPr="009E1347" w:rsidRDefault="00392727" w:rsidP="009E1347">
            <w:pPr>
              <w:spacing w:line="216" w:lineRule="auto"/>
              <w:jc w:val="both"/>
              <w:rPr>
                <w:szCs w:val="28"/>
              </w:rPr>
            </w:pPr>
          </w:p>
        </w:tc>
        <w:tc>
          <w:tcPr>
            <w:tcW w:w="1426" w:type="dxa"/>
            <w:gridSpan w:val="2"/>
          </w:tcPr>
          <w:p w:rsidR="00392727" w:rsidRPr="009E1347" w:rsidRDefault="00392727" w:rsidP="009E1347">
            <w:pPr>
              <w:pStyle w:val="a6"/>
              <w:spacing w:line="216" w:lineRule="auto"/>
              <w:ind w:right="-110"/>
              <w:jc w:val="center"/>
              <w:rPr>
                <w:rFonts w:ascii="Times New Roman" w:hAnsi="Times New Roman"/>
                <w:sz w:val="28"/>
                <w:szCs w:val="28"/>
              </w:rPr>
            </w:pPr>
            <w:r w:rsidRPr="009E1347">
              <w:rPr>
                <w:rFonts w:ascii="Times New Roman" w:hAnsi="Times New Roman"/>
                <w:sz w:val="28"/>
                <w:szCs w:val="28"/>
              </w:rPr>
              <w:t>23 – 29</w:t>
            </w:r>
          </w:p>
        </w:tc>
        <w:tc>
          <w:tcPr>
            <w:tcW w:w="1842" w:type="dxa"/>
            <w:gridSpan w:val="2"/>
          </w:tcPr>
          <w:p w:rsidR="00392727" w:rsidRPr="009E1347" w:rsidRDefault="00392727" w:rsidP="009E1347">
            <w:pPr>
              <w:spacing w:line="216" w:lineRule="auto"/>
              <w:rPr>
                <w:szCs w:val="28"/>
              </w:rPr>
            </w:pPr>
            <w:r w:rsidRPr="009E1347">
              <w:rPr>
                <w:szCs w:val="28"/>
              </w:rPr>
              <w:t>Наталія</w:t>
            </w:r>
          </w:p>
          <w:p w:rsidR="00392727" w:rsidRPr="009E1347" w:rsidRDefault="00392727" w:rsidP="009E1347">
            <w:pPr>
              <w:spacing w:line="216" w:lineRule="auto"/>
              <w:rPr>
                <w:szCs w:val="28"/>
              </w:rPr>
            </w:pPr>
            <w:r w:rsidRPr="009E1347">
              <w:rPr>
                <w:szCs w:val="28"/>
              </w:rPr>
              <w:t>Чигир</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jc w:val="both"/>
              <w:rPr>
                <w:sz w:val="16"/>
                <w:szCs w:val="16"/>
              </w:rPr>
            </w:pPr>
            <w:r w:rsidRPr="009E1347">
              <w:t xml:space="preserve">Діалогова платформа </w:t>
            </w:r>
            <w:r w:rsidRPr="009E1347">
              <w:rPr>
                <w:szCs w:val="28"/>
              </w:rPr>
              <w:t>"</w:t>
            </w:r>
            <w:r w:rsidRPr="009E1347">
              <w:t>Рівненська Єдність</w:t>
            </w:r>
            <w:r w:rsidRPr="009E1347">
              <w:rPr>
                <w:szCs w:val="28"/>
              </w:rPr>
              <w:t>"</w:t>
            </w:r>
            <w:r w:rsidRPr="009E1347">
              <w:t xml:space="preserve">  </w:t>
            </w: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До 30</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ind w:left="-19" w:firstLine="19"/>
              <w:jc w:val="both"/>
            </w:pPr>
            <w:r w:rsidRPr="009E1347">
              <w:t xml:space="preserve">Обласний етап дитячо-юнацької військово-споривної патріотичної гри </w:t>
            </w:r>
            <w:r w:rsidRPr="009E1347">
              <w:rPr>
                <w:szCs w:val="28"/>
              </w:rPr>
              <w:t>"</w:t>
            </w:r>
            <w:r w:rsidRPr="009E1347">
              <w:t>Сокіл</w:t>
            </w:r>
            <w:r w:rsidRPr="009E1347">
              <w:rPr>
                <w:szCs w:val="28"/>
              </w:rPr>
              <w:t>"</w:t>
            </w:r>
            <w:r w:rsidRPr="009E1347">
              <w:t xml:space="preserve"> (</w:t>
            </w:r>
            <w:r w:rsidRPr="009E1347">
              <w:rPr>
                <w:szCs w:val="28"/>
              </w:rPr>
              <w:t>"</w:t>
            </w:r>
            <w:r w:rsidRPr="009E1347">
              <w:t>Джура</w:t>
            </w:r>
            <w:r w:rsidRPr="009E1347">
              <w:rPr>
                <w:szCs w:val="28"/>
              </w:rPr>
              <w:t>"</w:t>
            </w:r>
            <w:r w:rsidRPr="009E1347">
              <w:t>)</w:t>
            </w:r>
          </w:p>
          <w:p w:rsidR="00392727" w:rsidRPr="009E1347" w:rsidRDefault="00392727" w:rsidP="009E1347">
            <w:pPr>
              <w:spacing w:line="216" w:lineRule="auto"/>
              <w:ind w:left="-19" w:firstLine="19"/>
              <w:jc w:val="both"/>
              <w:rPr>
                <w:sz w:val="16"/>
                <w:szCs w:val="16"/>
              </w:rPr>
            </w:pP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392727" w:rsidRPr="00D97D01"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jc w:val="center"/>
            </w:pPr>
            <w:r w:rsidRPr="009E1347">
              <w:rPr>
                <w:rFonts w:eastAsia="Calibri"/>
              </w:rPr>
              <w:t>До 30</w:t>
            </w:r>
          </w:p>
        </w:tc>
        <w:tc>
          <w:tcPr>
            <w:tcW w:w="1842" w:type="dxa"/>
            <w:gridSpan w:val="2"/>
          </w:tcPr>
          <w:p w:rsidR="00392727" w:rsidRPr="009E1347" w:rsidRDefault="00392727" w:rsidP="009E1347">
            <w:pPr>
              <w:spacing w:line="216" w:lineRule="auto"/>
              <w:jc w:val="both"/>
              <w:rPr>
                <w:szCs w:val="28"/>
              </w:rPr>
            </w:pPr>
            <w:r w:rsidRPr="009E1347">
              <w:rPr>
                <w:szCs w:val="28"/>
              </w:rPr>
              <w:t>Коржевський</w:t>
            </w:r>
          </w:p>
          <w:p w:rsidR="00392727" w:rsidRPr="009E1347" w:rsidRDefault="00392727" w:rsidP="009E1347">
            <w:pPr>
              <w:spacing w:line="216" w:lineRule="auto"/>
              <w:jc w:val="both"/>
              <w:rPr>
                <w:szCs w:val="28"/>
              </w:rPr>
            </w:pPr>
            <w:r w:rsidRPr="009E1347">
              <w:rPr>
                <w:szCs w:val="28"/>
              </w:rPr>
              <w:t>Петро</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jc w:val="both"/>
            </w:pPr>
            <w:r w:rsidRPr="009E1347">
              <w:t>Обласний збір лідерів учнівського самоврядування закладів загальної середньої та позашкільної освіти</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392727" w:rsidRPr="00D97D01"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jc w:val="center"/>
            </w:pPr>
            <w:r w:rsidRPr="009E1347">
              <w:rPr>
                <w:rFonts w:eastAsia="Calibri"/>
              </w:rPr>
              <w:t>До 30</w:t>
            </w:r>
          </w:p>
        </w:tc>
        <w:tc>
          <w:tcPr>
            <w:tcW w:w="1842" w:type="dxa"/>
            <w:gridSpan w:val="2"/>
          </w:tcPr>
          <w:p w:rsidR="00392727" w:rsidRPr="009E1347" w:rsidRDefault="00392727" w:rsidP="009E1347">
            <w:pPr>
              <w:spacing w:line="216" w:lineRule="auto"/>
              <w:jc w:val="both"/>
              <w:rPr>
                <w:szCs w:val="28"/>
              </w:rPr>
            </w:pPr>
            <w:r w:rsidRPr="009E1347">
              <w:rPr>
                <w:szCs w:val="28"/>
              </w:rPr>
              <w:t>Коржевський</w:t>
            </w:r>
          </w:p>
          <w:p w:rsidR="00392727" w:rsidRPr="009E1347" w:rsidRDefault="00392727" w:rsidP="009E1347">
            <w:pPr>
              <w:spacing w:line="216" w:lineRule="auto"/>
              <w:jc w:val="both"/>
              <w:rPr>
                <w:szCs w:val="28"/>
              </w:rPr>
            </w:pPr>
            <w:r w:rsidRPr="009E1347">
              <w:rPr>
                <w:szCs w:val="28"/>
              </w:rPr>
              <w:t>Петро</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jc w:val="both"/>
            </w:pPr>
            <w:r w:rsidRPr="009E1347">
              <w:t>Організація та проведення основної сесії зовнішнього незалежного оцінювання у 2025 році</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392727" w:rsidRPr="00D97D01"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jc w:val="center"/>
            </w:pPr>
            <w:r w:rsidRPr="009E1347">
              <w:rPr>
                <w:rFonts w:eastAsia="Calibri"/>
              </w:rPr>
              <w:t>До 30</w:t>
            </w:r>
          </w:p>
        </w:tc>
        <w:tc>
          <w:tcPr>
            <w:tcW w:w="1842" w:type="dxa"/>
            <w:gridSpan w:val="2"/>
          </w:tcPr>
          <w:p w:rsidR="00392727" w:rsidRPr="009E1347" w:rsidRDefault="00392727" w:rsidP="009E1347">
            <w:pPr>
              <w:spacing w:line="216" w:lineRule="auto"/>
              <w:jc w:val="both"/>
              <w:rPr>
                <w:szCs w:val="28"/>
              </w:rPr>
            </w:pPr>
            <w:r w:rsidRPr="009E1347">
              <w:rPr>
                <w:szCs w:val="28"/>
              </w:rPr>
              <w:t>Коржевський</w:t>
            </w:r>
          </w:p>
          <w:p w:rsidR="00392727" w:rsidRPr="009E1347" w:rsidRDefault="00392727" w:rsidP="009E1347">
            <w:pPr>
              <w:spacing w:line="216" w:lineRule="auto"/>
              <w:jc w:val="both"/>
              <w:rPr>
                <w:szCs w:val="28"/>
              </w:rPr>
            </w:pPr>
            <w:r w:rsidRPr="009E1347">
              <w:rPr>
                <w:szCs w:val="28"/>
              </w:rPr>
              <w:t>Петро</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jc w:val="both"/>
              <w:rPr>
                <w:bCs/>
              </w:rPr>
            </w:pPr>
            <w:r w:rsidRPr="009E1347">
              <w:rPr>
                <w:bCs/>
              </w:rPr>
              <w:t>Організація та проведення вступних випробувань до магістратури із використанням організаційно-технологічних процесів зовнішнього незалежного оцінювання у 2025 році. Основна сесія. Спеціальна сесія</w:t>
            </w:r>
          </w:p>
          <w:p w:rsidR="00392727" w:rsidRPr="009E1347" w:rsidRDefault="00392727" w:rsidP="009E1347">
            <w:pPr>
              <w:spacing w:line="216" w:lineRule="auto"/>
              <w:jc w:val="both"/>
              <w:rPr>
                <w:sz w:val="16"/>
                <w:szCs w:val="16"/>
              </w:rPr>
            </w:pP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освіти і науки облдержадміністрації на 2025 рік</w:t>
            </w:r>
          </w:p>
          <w:p w:rsidR="00392727" w:rsidRPr="009E1347" w:rsidRDefault="00392727" w:rsidP="009E1347">
            <w:pPr>
              <w:spacing w:line="216" w:lineRule="auto"/>
              <w:jc w:val="both"/>
              <w:rPr>
                <w:sz w:val="12"/>
                <w:szCs w:val="12"/>
              </w:rPr>
            </w:pPr>
          </w:p>
        </w:tc>
        <w:tc>
          <w:tcPr>
            <w:tcW w:w="1426" w:type="dxa"/>
            <w:gridSpan w:val="2"/>
          </w:tcPr>
          <w:p w:rsidR="00392727" w:rsidRPr="009E1347" w:rsidRDefault="00392727" w:rsidP="009E1347">
            <w:pPr>
              <w:spacing w:line="216" w:lineRule="auto"/>
              <w:jc w:val="center"/>
            </w:pPr>
            <w:r w:rsidRPr="009E1347">
              <w:rPr>
                <w:rFonts w:eastAsia="Calibri"/>
              </w:rPr>
              <w:t>До 30</w:t>
            </w:r>
          </w:p>
        </w:tc>
        <w:tc>
          <w:tcPr>
            <w:tcW w:w="1842" w:type="dxa"/>
            <w:gridSpan w:val="2"/>
          </w:tcPr>
          <w:p w:rsidR="00392727" w:rsidRPr="009E1347" w:rsidRDefault="00392727" w:rsidP="009E1347">
            <w:pPr>
              <w:spacing w:line="216" w:lineRule="auto"/>
              <w:jc w:val="both"/>
              <w:rPr>
                <w:szCs w:val="28"/>
              </w:rPr>
            </w:pPr>
            <w:r w:rsidRPr="009E1347">
              <w:rPr>
                <w:szCs w:val="28"/>
              </w:rPr>
              <w:t>Коржевський</w:t>
            </w:r>
          </w:p>
          <w:p w:rsidR="00392727" w:rsidRPr="009E1347" w:rsidRDefault="00392727" w:rsidP="009E1347">
            <w:pPr>
              <w:spacing w:line="216" w:lineRule="auto"/>
              <w:jc w:val="both"/>
              <w:rPr>
                <w:szCs w:val="28"/>
              </w:rPr>
            </w:pPr>
            <w:r w:rsidRPr="009E1347">
              <w:rPr>
                <w:szCs w:val="28"/>
              </w:rPr>
              <w:t>Петро</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pPr>
            <w:r w:rsidRPr="009E1347">
              <w:t>Зустрічі з ветеранами війни та членами їх родин</w:t>
            </w: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2"/>
                <w:szCs w:val="12"/>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До 30</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ind w:right="49"/>
              <w:jc w:val="both"/>
            </w:pPr>
            <w:r w:rsidRPr="009E1347">
              <w:t>Зустрічі з родинами зниклих безвісти за особливих обставин Захисників та Захисниць України</w:t>
            </w:r>
          </w:p>
          <w:p w:rsidR="00392727" w:rsidRPr="00D97D01" w:rsidRDefault="00392727" w:rsidP="009E1347">
            <w:pPr>
              <w:spacing w:line="216" w:lineRule="auto"/>
              <w:rPr>
                <w:sz w:val="16"/>
                <w:szCs w:val="16"/>
              </w:rPr>
            </w:pP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6"/>
                <w:szCs w:val="16"/>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До 30</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ind w:right="49"/>
              <w:jc w:val="both"/>
            </w:pPr>
            <w:r w:rsidRPr="009E1347">
              <w:t>Інформаційний супровід ветеранів війни та членів їх родин, родин зниклих безвісти за особливих обставин Захисників та Захисниць України</w:t>
            </w:r>
          </w:p>
          <w:p w:rsidR="00392727" w:rsidRPr="00D97D01" w:rsidRDefault="00392727" w:rsidP="009E1347">
            <w:pPr>
              <w:spacing w:line="216" w:lineRule="auto"/>
              <w:ind w:right="49"/>
              <w:jc w:val="both"/>
              <w:rPr>
                <w:sz w:val="16"/>
                <w:szCs w:val="16"/>
              </w:rPr>
            </w:pP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2"/>
                <w:szCs w:val="12"/>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До 30</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spacing w:line="216" w:lineRule="auto"/>
              <w:ind w:right="49"/>
              <w:jc w:val="both"/>
            </w:pPr>
            <w:r w:rsidRPr="009E1347">
              <w:t>Організація участі ветеранів війни у всеукраїнських комплексних інклюзивних заходах з адаптивного спорту для ветеранів війни</w:t>
            </w:r>
          </w:p>
          <w:p w:rsidR="00392727" w:rsidRDefault="00392727" w:rsidP="009E1347">
            <w:pPr>
              <w:spacing w:line="216" w:lineRule="auto"/>
              <w:ind w:right="49"/>
              <w:jc w:val="both"/>
              <w:rPr>
                <w:sz w:val="12"/>
                <w:szCs w:val="12"/>
              </w:rPr>
            </w:pPr>
          </w:p>
          <w:p w:rsidR="009E1347" w:rsidRDefault="009E1347" w:rsidP="009E1347">
            <w:pPr>
              <w:spacing w:line="216" w:lineRule="auto"/>
              <w:ind w:right="49"/>
              <w:jc w:val="both"/>
              <w:rPr>
                <w:sz w:val="12"/>
                <w:szCs w:val="12"/>
              </w:rPr>
            </w:pPr>
          </w:p>
          <w:p w:rsidR="00D97D01" w:rsidRDefault="00D97D01" w:rsidP="009E1347">
            <w:pPr>
              <w:spacing w:line="216" w:lineRule="auto"/>
              <w:ind w:right="49"/>
              <w:jc w:val="both"/>
              <w:rPr>
                <w:sz w:val="12"/>
                <w:szCs w:val="12"/>
              </w:rPr>
            </w:pPr>
          </w:p>
          <w:p w:rsidR="00D97D01" w:rsidRDefault="00D97D01" w:rsidP="009E1347">
            <w:pPr>
              <w:spacing w:line="216" w:lineRule="auto"/>
              <w:ind w:right="49"/>
              <w:jc w:val="both"/>
              <w:rPr>
                <w:sz w:val="12"/>
                <w:szCs w:val="12"/>
              </w:rPr>
            </w:pPr>
          </w:p>
          <w:p w:rsidR="00D97D01" w:rsidRDefault="00D97D01" w:rsidP="009E1347">
            <w:pPr>
              <w:spacing w:line="216" w:lineRule="auto"/>
              <w:ind w:right="49"/>
              <w:jc w:val="both"/>
              <w:rPr>
                <w:sz w:val="12"/>
                <w:szCs w:val="12"/>
              </w:rPr>
            </w:pPr>
          </w:p>
          <w:p w:rsidR="00D97D01" w:rsidRDefault="00D97D01" w:rsidP="009E1347">
            <w:pPr>
              <w:spacing w:line="216" w:lineRule="auto"/>
              <w:ind w:right="49"/>
              <w:jc w:val="both"/>
              <w:rPr>
                <w:sz w:val="12"/>
                <w:szCs w:val="12"/>
              </w:rPr>
            </w:pPr>
          </w:p>
          <w:p w:rsidR="00D97D01" w:rsidRDefault="00D97D01" w:rsidP="009E1347">
            <w:pPr>
              <w:spacing w:line="216" w:lineRule="auto"/>
              <w:ind w:right="49"/>
              <w:jc w:val="both"/>
              <w:rPr>
                <w:sz w:val="12"/>
                <w:szCs w:val="12"/>
              </w:rPr>
            </w:pPr>
          </w:p>
          <w:p w:rsidR="00D97D01" w:rsidRPr="009E1347" w:rsidRDefault="00D97D01" w:rsidP="009E1347">
            <w:pPr>
              <w:spacing w:line="216" w:lineRule="auto"/>
              <w:ind w:right="49"/>
              <w:jc w:val="both"/>
              <w:rPr>
                <w:sz w:val="12"/>
                <w:szCs w:val="12"/>
              </w:rPr>
            </w:pPr>
          </w:p>
        </w:tc>
        <w:tc>
          <w:tcPr>
            <w:tcW w:w="5817" w:type="dxa"/>
            <w:gridSpan w:val="3"/>
          </w:tcPr>
          <w:p w:rsidR="00392727" w:rsidRPr="009E1347" w:rsidRDefault="00392727" w:rsidP="009E1347">
            <w:pPr>
              <w:spacing w:line="216" w:lineRule="auto"/>
              <w:jc w:val="both"/>
              <w:rPr>
                <w:szCs w:val="28"/>
              </w:rPr>
            </w:pPr>
            <w:r w:rsidRPr="009E1347">
              <w:t xml:space="preserve">План роботи управління з питань ветеранської політики облдержадміністрації </w:t>
            </w:r>
            <w:r w:rsidRPr="009E1347">
              <w:rPr>
                <w:szCs w:val="28"/>
              </w:rPr>
              <w:t>на 2025 рік</w:t>
            </w:r>
          </w:p>
          <w:p w:rsidR="00392727" w:rsidRPr="009E1347" w:rsidRDefault="00392727" w:rsidP="009E1347">
            <w:pPr>
              <w:spacing w:line="216" w:lineRule="auto"/>
              <w:jc w:val="both"/>
              <w:rPr>
                <w:sz w:val="12"/>
                <w:szCs w:val="12"/>
              </w:rPr>
            </w:pPr>
          </w:p>
        </w:tc>
        <w:tc>
          <w:tcPr>
            <w:tcW w:w="1426" w:type="dxa"/>
            <w:gridSpan w:val="2"/>
          </w:tcPr>
          <w:p w:rsidR="00392727" w:rsidRPr="009E1347" w:rsidRDefault="00392727" w:rsidP="009E1347">
            <w:pPr>
              <w:spacing w:line="216" w:lineRule="auto"/>
              <w:ind w:left="-108" w:right="-108"/>
              <w:jc w:val="center"/>
              <w:rPr>
                <w:szCs w:val="28"/>
              </w:rPr>
            </w:pPr>
            <w:r w:rsidRPr="009E1347">
              <w:rPr>
                <w:szCs w:val="28"/>
              </w:rPr>
              <w:t>До 30</w:t>
            </w:r>
          </w:p>
        </w:tc>
        <w:tc>
          <w:tcPr>
            <w:tcW w:w="1842" w:type="dxa"/>
            <w:gridSpan w:val="2"/>
          </w:tcPr>
          <w:p w:rsidR="00392727" w:rsidRPr="009E1347" w:rsidRDefault="00392727" w:rsidP="009E1347">
            <w:pPr>
              <w:spacing w:line="216" w:lineRule="auto"/>
              <w:rPr>
                <w:szCs w:val="28"/>
              </w:rPr>
            </w:pPr>
            <w:r w:rsidRPr="009E1347">
              <w:rPr>
                <w:szCs w:val="28"/>
              </w:rPr>
              <w:t>Корольова</w:t>
            </w:r>
          </w:p>
          <w:p w:rsidR="00392727" w:rsidRPr="009E1347" w:rsidRDefault="00392727" w:rsidP="009E1347">
            <w:pPr>
              <w:spacing w:line="216" w:lineRule="auto"/>
              <w:rPr>
                <w:szCs w:val="28"/>
              </w:rPr>
            </w:pPr>
            <w:r w:rsidRPr="009E1347">
              <w:rPr>
                <w:szCs w:val="28"/>
              </w:rPr>
              <w:t>Марина</w:t>
            </w:r>
          </w:p>
        </w:tc>
      </w:tr>
      <w:tr w:rsidR="00392727" w:rsidRPr="009E1347" w:rsidTr="002603AE">
        <w:tblPrEx>
          <w:tblCellMar>
            <w:top w:w="0" w:type="dxa"/>
            <w:left w:w="108" w:type="dxa"/>
            <w:bottom w:w="0" w:type="dxa"/>
            <w:right w:w="108" w:type="dxa"/>
          </w:tblCellMar>
        </w:tblPrEx>
        <w:trPr>
          <w:gridAfter w:val="1"/>
          <w:wAfter w:w="6" w:type="dxa"/>
          <w:trHeight w:val="358"/>
        </w:trPr>
        <w:tc>
          <w:tcPr>
            <w:tcW w:w="6644" w:type="dxa"/>
          </w:tcPr>
          <w:p w:rsidR="00392727" w:rsidRPr="009E1347" w:rsidRDefault="00392727" w:rsidP="009E1347">
            <w:pPr>
              <w:autoSpaceDE w:val="0"/>
              <w:autoSpaceDN w:val="0"/>
              <w:adjustRightInd w:val="0"/>
              <w:spacing w:line="216" w:lineRule="auto"/>
              <w:jc w:val="both"/>
            </w:pPr>
            <w:r w:rsidRPr="009E1347">
              <w:lastRenderedPageBreak/>
              <w:t>Спільні заходи з представниками Програми Polaris щодо формування комплексного плану розвитку функціонуючих ЦНАПів в територіальних громадах Рівненської області</w:t>
            </w:r>
          </w:p>
          <w:p w:rsidR="00392727" w:rsidRPr="009E1347" w:rsidRDefault="00392727" w:rsidP="009E1347">
            <w:pPr>
              <w:autoSpaceDE w:val="0"/>
              <w:autoSpaceDN w:val="0"/>
              <w:adjustRightInd w:val="0"/>
              <w:spacing w:line="216" w:lineRule="auto"/>
              <w:jc w:val="both"/>
              <w:rPr>
                <w:sz w:val="16"/>
                <w:szCs w:val="16"/>
              </w:rPr>
            </w:pPr>
            <w:r w:rsidRPr="009E1347">
              <w:t xml:space="preserve"> </w:t>
            </w:r>
          </w:p>
        </w:tc>
        <w:tc>
          <w:tcPr>
            <w:tcW w:w="5817" w:type="dxa"/>
            <w:gridSpan w:val="3"/>
          </w:tcPr>
          <w:p w:rsidR="00392727" w:rsidRPr="009E1347" w:rsidRDefault="00392727" w:rsidP="009E1347">
            <w:pPr>
              <w:spacing w:line="216" w:lineRule="auto"/>
              <w:jc w:val="both"/>
              <w:rPr>
                <w:szCs w:val="28"/>
              </w:rPr>
            </w:pPr>
            <w:r w:rsidRPr="009E1347">
              <w:rPr>
                <w:szCs w:val="28"/>
              </w:rPr>
              <w:t>План роботи департаменту цифрової трансформації та суспільних комунікацій облдержадміністрації на 2025 рік</w:t>
            </w:r>
          </w:p>
          <w:p w:rsidR="00392727" w:rsidRPr="009E1347" w:rsidRDefault="00392727" w:rsidP="009E1347">
            <w:pPr>
              <w:spacing w:line="216" w:lineRule="auto"/>
              <w:jc w:val="both"/>
              <w:rPr>
                <w:szCs w:val="28"/>
              </w:rPr>
            </w:pPr>
          </w:p>
        </w:tc>
        <w:tc>
          <w:tcPr>
            <w:tcW w:w="1426" w:type="dxa"/>
            <w:gridSpan w:val="2"/>
          </w:tcPr>
          <w:p w:rsidR="00392727" w:rsidRPr="009E1347" w:rsidRDefault="00392727" w:rsidP="009E1347">
            <w:pPr>
              <w:spacing w:line="216" w:lineRule="auto"/>
              <w:jc w:val="center"/>
              <w:rPr>
                <w:szCs w:val="28"/>
              </w:rPr>
            </w:pPr>
            <w:r w:rsidRPr="009E1347">
              <w:rPr>
                <w:szCs w:val="28"/>
              </w:rPr>
              <w:t>Протягом місяця</w:t>
            </w:r>
          </w:p>
        </w:tc>
        <w:tc>
          <w:tcPr>
            <w:tcW w:w="1842" w:type="dxa"/>
            <w:gridSpan w:val="2"/>
          </w:tcPr>
          <w:p w:rsidR="00392727" w:rsidRPr="009E1347" w:rsidRDefault="00392727" w:rsidP="009E1347">
            <w:pPr>
              <w:spacing w:line="216" w:lineRule="auto"/>
              <w:rPr>
                <w:szCs w:val="28"/>
              </w:rPr>
            </w:pPr>
            <w:r w:rsidRPr="009E1347">
              <w:rPr>
                <w:szCs w:val="28"/>
              </w:rPr>
              <w:t>Шлапак</w:t>
            </w:r>
          </w:p>
          <w:p w:rsidR="00392727" w:rsidRPr="009E1347" w:rsidRDefault="00392727" w:rsidP="009E1347">
            <w:pPr>
              <w:spacing w:line="216" w:lineRule="auto"/>
              <w:rPr>
                <w:szCs w:val="28"/>
              </w:rPr>
            </w:pPr>
            <w:r w:rsidRPr="009E1347">
              <w:rPr>
                <w:szCs w:val="28"/>
              </w:rPr>
              <w:t>Олександр</w:t>
            </w:r>
          </w:p>
          <w:p w:rsidR="00392727" w:rsidRPr="009E1347" w:rsidRDefault="00392727" w:rsidP="009E1347">
            <w:pPr>
              <w:spacing w:line="216" w:lineRule="auto"/>
              <w:rPr>
                <w:szCs w:val="28"/>
              </w:rPr>
            </w:pPr>
          </w:p>
        </w:tc>
      </w:tr>
      <w:tr w:rsidR="00392727" w:rsidRPr="009E1347" w:rsidTr="00B97980">
        <w:tblPrEx>
          <w:tblCellMar>
            <w:top w:w="0" w:type="dxa"/>
            <w:left w:w="108" w:type="dxa"/>
            <w:bottom w:w="0" w:type="dxa"/>
            <w:right w:w="108" w:type="dxa"/>
          </w:tblCellMar>
        </w:tblPrEx>
        <w:trPr>
          <w:gridAfter w:val="1"/>
          <w:wAfter w:w="6" w:type="dxa"/>
          <w:trHeight w:val="629"/>
        </w:trPr>
        <w:tc>
          <w:tcPr>
            <w:tcW w:w="6644" w:type="dxa"/>
          </w:tcPr>
          <w:p w:rsidR="00392727" w:rsidRPr="009E1347" w:rsidRDefault="00392727" w:rsidP="009E1347">
            <w:pPr>
              <w:spacing w:line="216" w:lineRule="auto"/>
              <w:jc w:val="both"/>
              <w:rPr>
                <w:szCs w:val="28"/>
              </w:rPr>
            </w:pPr>
            <w:r w:rsidRPr="009E1347">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392727" w:rsidRPr="009E1347" w:rsidRDefault="00392727" w:rsidP="009E1347">
            <w:pPr>
              <w:spacing w:line="216" w:lineRule="auto"/>
              <w:jc w:val="both"/>
              <w:rPr>
                <w:sz w:val="16"/>
                <w:szCs w:val="16"/>
              </w:rPr>
            </w:pPr>
          </w:p>
        </w:tc>
        <w:tc>
          <w:tcPr>
            <w:tcW w:w="5817" w:type="dxa"/>
            <w:gridSpan w:val="3"/>
          </w:tcPr>
          <w:p w:rsidR="00392727" w:rsidRPr="009E1347" w:rsidRDefault="00392727" w:rsidP="009E1347">
            <w:pPr>
              <w:spacing w:line="216" w:lineRule="auto"/>
              <w:jc w:val="both"/>
              <w:rPr>
                <w:szCs w:val="28"/>
              </w:rPr>
            </w:pPr>
            <w:r w:rsidRPr="009E1347">
              <w:rPr>
                <w:szCs w:val="28"/>
              </w:rPr>
              <w:t>План роботи Рівненського обласного центру соціальних служб на 2025 рік</w:t>
            </w:r>
          </w:p>
        </w:tc>
        <w:tc>
          <w:tcPr>
            <w:tcW w:w="1426" w:type="dxa"/>
            <w:gridSpan w:val="2"/>
          </w:tcPr>
          <w:p w:rsidR="00392727" w:rsidRPr="009E1347" w:rsidRDefault="00392727" w:rsidP="009E1347">
            <w:pPr>
              <w:spacing w:line="216" w:lineRule="auto"/>
              <w:jc w:val="center"/>
              <w:rPr>
                <w:szCs w:val="28"/>
              </w:rPr>
            </w:pPr>
            <w:r w:rsidRPr="009E1347">
              <w:rPr>
                <w:szCs w:val="28"/>
              </w:rPr>
              <w:t>Протягом місяця</w:t>
            </w:r>
          </w:p>
        </w:tc>
        <w:tc>
          <w:tcPr>
            <w:tcW w:w="1842" w:type="dxa"/>
            <w:gridSpan w:val="2"/>
          </w:tcPr>
          <w:p w:rsidR="00392727" w:rsidRPr="009E1347" w:rsidRDefault="00392727" w:rsidP="009E1347">
            <w:pPr>
              <w:spacing w:line="216" w:lineRule="auto"/>
              <w:rPr>
                <w:szCs w:val="28"/>
              </w:rPr>
            </w:pPr>
            <w:r w:rsidRPr="009E1347">
              <w:rPr>
                <w:szCs w:val="28"/>
              </w:rPr>
              <w:t>Бучак</w:t>
            </w:r>
          </w:p>
          <w:p w:rsidR="00392727" w:rsidRPr="009E1347" w:rsidRDefault="00392727" w:rsidP="009E1347">
            <w:pPr>
              <w:spacing w:line="216" w:lineRule="auto"/>
              <w:rPr>
                <w:szCs w:val="28"/>
              </w:rPr>
            </w:pPr>
            <w:r w:rsidRPr="009E1347">
              <w:rPr>
                <w:szCs w:val="28"/>
              </w:rPr>
              <w:t>Ананій</w:t>
            </w:r>
          </w:p>
          <w:p w:rsidR="00392727" w:rsidRPr="009E1347" w:rsidRDefault="00392727" w:rsidP="009E1347">
            <w:pPr>
              <w:spacing w:line="216" w:lineRule="auto"/>
              <w:rPr>
                <w:szCs w:val="28"/>
              </w:rPr>
            </w:pPr>
          </w:p>
        </w:tc>
      </w:tr>
    </w:tbl>
    <w:p w:rsidR="00987318" w:rsidRPr="009E1347" w:rsidRDefault="00987318" w:rsidP="009E1347">
      <w:pPr>
        <w:spacing w:line="216" w:lineRule="auto"/>
        <w:jc w:val="both"/>
        <w:rPr>
          <w:szCs w:val="28"/>
        </w:rPr>
      </w:pPr>
    </w:p>
    <w:p w:rsidR="0096452B" w:rsidRPr="009E1347" w:rsidRDefault="0096452B" w:rsidP="009E1347">
      <w:pPr>
        <w:spacing w:line="216" w:lineRule="auto"/>
        <w:jc w:val="both"/>
        <w:rPr>
          <w:szCs w:val="28"/>
        </w:rPr>
      </w:pPr>
    </w:p>
    <w:p w:rsidR="0096452B" w:rsidRPr="009E1347" w:rsidRDefault="0096452B" w:rsidP="009E1347">
      <w:pPr>
        <w:spacing w:line="216" w:lineRule="auto"/>
        <w:jc w:val="both"/>
        <w:rPr>
          <w:szCs w:val="28"/>
        </w:rPr>
      </w:pPr>
    </w:p>
    <w:p w:rsidR="003D32A9" w:rsidRPr="009E1347" w:rsidRDefault="003D32A9" w:rsidP="009E1347">
      <w:pPr>
        <w:spacing w:line="216" w:lineRule="auto"/>
        <w:jc w:val="both"/>
        <w:rPr>
          <w:szCs w:val="28"/>
        </w:rPr>
      </w:pPr>
    </w:p>
    <w:p w:rsidR="00C65F72" w:rsidRPr="009E1347" w:rsidRDefault="00C65F72" w:rsidP="009E1347">
      <w:pPr>
        <w:spacing w:line="216" w:lineRule="auto"/>
        <w:jc w:val="both"/>
        <w:rPr>
          <w:szCs w:val="28"/>
        </w:rPr>
      </w:pPr>
    </w:p>
    <w:p w:rsidR="009D32E4" w:rsidRPr="009E1347" w:rsidRDefault="00861674" w:rsidP="009E1347">
      <w:pPr>
        <w:spacing w:line="216" w:lineRule="auto"/>
        <w:jc w:val="both"/>
        <w:rPr>
          <w:szCs w:val="28"/>
          <w:lang w:val="ru-RU"/>
        </w:rPr>
      </w:pPr>
      <w:r w:rsidRPr="009E1347">
        <w:rPr>
          <w:szCs w:val="28"/>
        </w:rPr>
        <w:t>Н</w:t>
      </w:r>
      <w:r w:rsidR="009D32E4" w:rsidRPr="009E1347">
        <w:rPr>
          <w:szCs w:val="28"/>
        </w:rPr>
        <w:t xml:space="preserve">ачальник організаційного </w:t>
      </w:r>
    </w:p>
    <w:p w:rsidR="009D32E4" w:rsidRPr="009E1347" w:rsidRDefault="009D32E4" w:rsidP="009E1347">
      <w:pPr>
        <w:spacing w:line="216" w:lineRule="auto"/>
        <w:ind w:right="-313"/>
        <w:jc w:val="both"/>
        <w:rPr>
          <w:szCs w:val="28"/>
          <w:lang w:val="ru-RU"/>
        </w:rPr>
      </w:pPr>
      <w:r w:rsidRPr="009E1347">
        <w:rPr>
          <w:szCs w:val="28"/>
        </w:rPr>
        <w:t>відділу</w:t>
      </w:r>
      <w:r w:rsidRPr="009E1347">
        <w:rPr>
          <w:szCs w:val="28"/>
          <w:lang w:val="ru-RU"/>
        </w:rPr>
        <w:t xml:space="preserve"> </w:t>
      </w:r>
      <w:r w:rsidRPr="009E1347">
        <w:rPr>
          <w:szCs w:val="28"/>
        </w:rPr>
        <w:t>апарату</w:t>
      </w:r>
      <w:r w:rsidR="001E10E2" w:rsidRPr="009E1347">
        <w:rPr>
          <w:szCs w:val="28"/>
        </w:rPr>
        <w:t xml:space="preserve"> облдерж</w:t>
      </w:r>
      <w:r w:rsidRPr="009E1347">
        <w:rPr>
          <w:szCs w:val="28"/>
        </w:rPr>
        <w:t xml:space="preserve">адміністрації </w:t>
      </w:r>
      <w:r w:rsidRPr="009E1347">
        <w:rPr>
          <w:szCs w:val="28"/>
        </w:rPr>
        <w:tab/>
        <w:t xml:space="preserve"> </w:t>
      </w:r>
      <w:r w:rsidRPr="009E1347">
        <w:rPr>
          <w:szCs w:val="28"/>
          <w:lang w:val="ru-RU"/>
        </w:rPr>
        <w:t xml:space="preserve">        </w:t>
      </w:r>
      <w:r w:rsidR="00357561" w:rsidRPr="009E1347">
        <w:rPr>
          <w:szCs w:val="28"/>
        </w:rPr>
        <w:t xml:space="preserve">       </w:t>
      </w:r>
      <w:r w:rsidR="00357561" w:rsidRPr="009E1347">
        <w:rPr>
          <w:szCs w:val="28"/>
        </w:rPr>
        <w:tab/>
      </w:r>
      <w:r w:rsidR="00357561" w:rsidRPr="009E1347">
        <w:rPr>
          <w:szCs w:val="28"/>
        </w:rPr>
        <w:tab/>
      </w:r>
      <w:r w:rsidR="00357561" w:rsidRPr="009E1347">
        <w:rPr>
          <w:szCs w:val="28"/>
        </w:rPr>
        <w:tab/>
      </w:r>
      <w:r w:rsidR="00357561" w:rsidRPr="009E1347">
        <w:rPr>
          <w:szCs w:val="28"/>
        </w:rPr>
        <w:tab/>
      </w:r>
      <w:r w:rsidR="00357561" w:rsidRPr="009E1347">
        <w:rPr>
          <w:szCs w:val="28"/>
        </w:rPr>
        <w:tab/>
      </w:r>
      <w:r w:rsidR="00357561" w:rsidRPr="009E1347">
        <w:rPr>
          <w:szCs w:val="28"/>
        </w:rPr>
        <w:tab/>
        <w:t xml:space="preserve">           </w:t>
      </w:r>
      <w:r w:rsidR="00EC44EB" w:rsidRPr="009E1347">
        <w:rPr>
          <w:szCs w:val="28"/>
        </w:rPr>
        <w:t xml:space="preserve">        </w:t>
      </w:r>
      <w:r w:rsidR="00990DF4" w:rsidRPr="009E1347">
        <w:rPr>
          <w:szCs w:val="28"/>
          <w:lang w:val="ru-RU"/>
        </w:rPr>
        <w:t>            </w:t>
      </w:r>
      <w:r w:rsidR="003015AC" w:rsidRPr="009E1347">
        <w:rPr>
          <w:szCs w:val="28"/>
          <w:lang w:val="ru-RU"/>
        </w:rPr>
        <w:t xml:space="preserve">     </w:t>
      </w:r>
      <w:r w:rsidR="00861674" w:rsidRPr="009E1347">
        <w:rPr>
          <w:szCs w:val="28"/>
          <w:lang w:val="ru-RU"/>
        </w:rPr>
        <w:t>Оксана СИТНИЦЬКА</w:t>
      </w:r>
    </w:p>
    <w:sectPr w:rsidR="009D32E4" w:rsidRPr="009E1347"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C6" w:rsidRDefault="002E22C6">
      <w:r>
        <w:separator/>
      </w:r>
    </w:p>
  </w:endnote>
  <w:endnote w:type="continuationSeparator" w:id="0">
    <w:p w:rsidR="002E22C6" w:rsidRDefault="002E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C6" w:rsidRDefault="002E22C6">
      <w:r>
        <w:separator/>
      </w:r>
    </w:p>
  </w:footnote>
  <w:footnote w:type="continuationSeparator" w:id="0">
    <w:p w:rsidR="002E22C6" w:rsidRDefault="002E2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D9" w:rsidRDefault="006B7FD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6B7FD9" w:rsidRDefault="006B7FD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D9" w:rsidRPr="00EE4E8D" w:rsidRDefault="006B7FD9">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7B4430">
      <w:rPr>
        <w:rStyle w:val="aa"/>
        <w:noProof/>
        <w:szCs w:val="28"/>
      </w:rPr>
      <w:t>12</w:t>
    </w:r>
    <w:r w:rsidRPr="00EE4E8D">
      <w:rPr>
        <w:rStyle w:val="aa"/>
        <w:szCs w:val="28"/>
      </w:rPr>
      <w:fldChar w:fldCharType="end"/>
    </w:r>
  </w:p>
  <w:p w:rsidR="006B7FD9" w:rsidRDefault="006B7FD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11DC"/>
    <w:rsid w:val="00021A55"/>
    <w:rsid w:val="00021CE9"/>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73E"/>
    <w:rsid w:val="00031942"/>
    <w:rsid w:val="000326D8"/>
    <w:rsid w:val="000334AE"/>
    <w:rsid w:val="00033732"/>
    <w:rsid w:val="000339E7"/>
    <w:rsid w:val="000348AA"/>
    <w:rsid w:val="00034D06"/>
    <w:rsid w:val="00034DED"/>
    <w:rsid w:val="00035045"/>
    <w:rsid w:val="000350EB"/>
    <w:rsid w:val="00036078"/>
    <w:rsid w:val="00036514"/>
    <w:rsid w:val="00036572"/>
    <w:rsid w:val="00036B91"/>
    <w:rsid w:val="00037194"/>
    <w:rsid w:val="0003746D"/>
    <w:rsid w:val="0003750C"/>
    <w:rsid w:val="0003799F"/>
    <w:rsid w:val="000379FB"/>
    <w:rsid w:val="00040377"/>
    <w:rsid w:val="00040593"/>
    <w:rsid w:val="0004062D"/>
    <w:rsid w:val="00041CDA"/>
    <w:rsid w:val="000426B0"/>
    <w:rsid w:val="000438BA"/>
    <w:rsid w:val="0004394B"/>
    <w:rsid w:val="00044AB5"/>
    <w:rsid w:val="00044DD9"/>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767C"/>
    <w:rsid w:val="00057FB6"/>
    <w:rsid w:val="0006087B"/>
    <w:rsid w:val="00060D26"/>
    <w:rsid w:val="00061A9C"/>
    <w:rsid w:val="00061FCD"/>
    <w:rsid w:val="00062E8F"/>
    <w:rsid w:val="000632F1"/>
    <w:rsid w:val="00063B66"/>
    <w:rsid w:val="00064792"/>
    <w:rsid w:val="00064E01"/>
    <w:rsid w:val="00065371"/>
    <w:rsid w:val="00065A8E"/>
    <w:rsid w:val="00065B5B"/>
    <w:rsid w:val="00065BE4"/>
    <w:rsid w:val="00065FB6"/>
    <w:rsid w:val="00066B89"/>
    <w:rsid w:val="00066D09"/>
    <w:rsid w:val="00066E2E"/>
    <w:rsid w:val="000676EC"/>
    <w:rsid w:val="000678EF"/>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784"/>
    <w:rsid w:val="000A34D1"/>
    <w:rsid w:val="000A3C4E"/>
    <w:rsid w:val="000A3C92"/>
    <w:rsid w:val="000A4E18"/>
    <w:rsid w:val="000A5244"/>
    <w:rsid w:val="000A5592"/>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D05"/>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E000A"/>
    <w:rsid w:val="000E0E3C"/>
    <w:rsid w:val="000E1416"/>
    <w:rsid w:val="000E1B50"/>
    <w:rsid w:val="000E2C11"/>
    <w:rsid w:val="000E312A"/>
    <w:rsid w:val="000E3288"/>
    <w:rsid w:val="000E3505"/>
    <w:rsid w:val="000E3F94"/>
    <w:rsid w:val="000E498E"/>
    <w:rsid w:val="000E5231"/>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9DE"/>
    <w:rsid w:val="000F6CBE"/>
    <w:rsid w:val="000F7370"/>
    <w:rsid w:val="001001C8"/>
    <w:rsid w:val="001005C5"/>
    <w:rsid w:val="00100D33"/>
    <w:rsid w:val="0010107D"/>
    <w:rsid w:val="00101623"/>
    <w:rsid w:val="0010165F"/>
    <w:rsid w:val="00101787"/>
    <w:rsid w:val="001020C6"/>
    <w:rsid w:val="001021C8"/>
    <w:rsid w:val="00102907"/>
    <w:rsid w:val="00102E49"/>
    <w:rsid w:val="001038F0"/>
    <w:rsid w:val="00103C71"/>
    <w:rsid w:val="00104253"/>
    <w:rsid w:val="00104E4B"/>
    <w:rsid w:val="0010673F"/>
    <w:rsid w:val="001067AC"/>
    <w:rsid w:val="0010785E"/>
    <w:rsid w:val="00107AB7"/>
    <w:rsid w:val="001112C6"/>
    <w:rsid w:val="00111530"/>
    <w:rsid w:val="0011201E"/>
    <w:rsid w:val="00112374"/>
    <w:rsid w:val="00113468"/>
    <w:rsid w:val="001134F2"/>
    <w:rsid w:val="00114C56"/>
    <w:rsid w:val="00115466"/>
    <w:rsid w:val="0011563A"/>
    <w:rsid w:val="001161A5"/>
    <w:rsid w:val="00116BCA"/>
    <w:rsid w:val="00116F85"/>
    <w:rsid w:val="001170A9"/>
    <w:rsid w:val="00117241"/>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F91"/>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A54"/>
    <w:rsid w:val="00144028"/>
    <w:rsid w:val="00145052"/>
    <w:rsid w:val="00145C95"/>
    <w:rsid w:val="00146A2D"/>
    <w:rsid w:val="001471C4"/>
    <w:rsid w:val="00151485"/>
    <w:rsid w:val="00151FBC"/>
    <w:rsid w:val="00152174"/>
    <w:rsid w:val="001525D2"/>
    <w:rsid w:val="00152E28"/>
    <w:rsid w:val="001539A1"/>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719"/>
    <w:rsid w:val="00165265"/>
    <w:rsid w:val="0016538E"/>
    <w:rsid w:val="00165975"/>
    <w:rsid w:val="0016626E"/>
    <w:rsid w:val="001674CF"/>
    <w:rsid w:val="001677A2"/>
    <w:rsid w:val="001677D9"/>
    <w:rsid w:val="0016787D"/>
    <w:rsid w:val="00167902"/>
    <w:rsid w:val="00167BBD"/>
    <w:rsid w:val="0017090C"/>
    <w:rsid w:val="00170983"/>
    <w:rsid w:val="00170FBA"/>
    <w:rsid w:val="001718C6"/>
    <w:rsid w:val="001728A8"/>
    <w:rsid w:val="0017399C"/>
    <w:rsid w:val="001742FB"/>
    <w:rsid w:val="00174CB8"/>
    <w:rsid w:val="00175527"/>
    <w:rsid w:val="00176689"/>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4D1"/>
    <w:rsid w:val="001955DF"/>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D15"/>
    <w:rsid w:val="001A1D8E"/>
    <w:rsid w:val="001A1EDA"/>
    <w:rsid w:val="001A27E8"/>
    <w:rsid w:val="001A28D9"/>
    <w:rsid w:val="001A3084"/>
    <w:rsid w:val="001A33E2"/>
    <w:rsid w:val="001A3D7B"/>
    <w:rsid w:val="001A4651"/>
    <w:rsid w:val="001A4B80"/>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8A"/>
    <w:rsid w:val="001D24C0"/>
    <w:rsid w:val="001D297A"/>
    <w:rsid w:val="001D2DC3"/>
    <w:rsid w:val="001D2FFF"/>
    <w:rsid w:val="001D3661"/>
    <w:rsid w:val="001D3D4F"/>
    <w:rsid w:val="001D3E98"/>
    <w:rsid w:val="001D526A"/>
    <w:rsid w:val="001D7419"/>
    <w:rsid w:val="001D7F34"/>
    <w:rsid w:val="001E0119"/>
    <w:rsid w:val="001E0D5D"/>
    <w:rsid w:val="001E10E2"/>
    <w:rsid w:val="001E1163"/>
    <w:rsid w:val="001E1343"/>
    <w:rsid w:val="001E2056"/>
    <w:rsid w:val="001E2647"/>
    <w:rsid w:val="001E2797"/>
    <w:rsid w:val="001E30D2"/>
    <w:rsid w:val="001E351D"/>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4035"/>
    <w:rsid w:val="001F44F4"/>
    <w:rsid w:val="001F464D"/>
    <w:rsid w:val="001F4B9E"/>
    <w:rsid w:val="001F51AB"/>
    <w:rsid w:val="001F5999"/>
    <w:rsid w:val="001F6465"/>
    <w:rsid w:val="001F7AE2"/>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723"/>
    <w:rsid w:val="00212A03"/>
    <w:rsid w:val="00212A07"/>
    <w:rsid w:val="00212A7F"/>
    <w:rsid w:val="00212E0B"/>
    <w:rsid w:val="00213261"/>
    <w:rsid w:val="00214593"/>
    <w:rsid w:val="00214FBE"/>
    <w:rsid w:val="00215ADE"/>
    <w:rsid w:val="00216053"/>
    <w:rsid w:val="002163B0"/>
    <w:rsid w:val="0021646F"/>
    <w:rsid w:val="0021679E"/>
    <w:rsid w:val="00216AEF"/>
    <w:rsid w:val="00220273"/>
    <w:rsid w:val="00220603"/>
    <w:rsid w:val="0022107A"/>
    <w:rsid w:val="00221B66"/>
    <w:rsid w:val="00221EB9"/>
    <w:rsid w:val="00222CBC"/>
    <w:rsid w:val="00222D51"/>
    <w:rsid w:val="0022366A"/>
    <w:rsid w:val="0022378E"/>
    <w:rsid w:val="00223F51"/>
    <w:rsid w:val="0022432F"/>
    <w:rsid w:val="00224616"/>
    <w:rsid w:val="002246FC"/>
    <w:rsid w:val="00224C3A"/>
    <w:rsid w:val="00225819"/>
    <w:rsid w:val="002258A1"/>
    <w:rsid w:val="002258DB"/>
    <w:rsid w:val="00225A7D"/>
    <w:rsid w:val="00225B97"/>
    <w:rsid w:val="00225ED5"/>
    <w:rsid w:val="002262AD"/>
    <w:rsid w:val="002267A6"/>
    <w:rsid w:val="00231943"/>
    <w:rsid w:val="00231E74"/>
    <w:rsid w:val="002326A4"/>
    <w:rsid w:val="002326E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77"/>
    <w:rsid w:val="00257170"/>
    <w:rsid w:val="00257756"/>
    <w:rsid w:val="00257921"/>
    <w:rsid w:val="00257AA0"/>
    <w:rsid w:val="002603AE"/>
    <w:rsid w:val="00260898"/>
    <w:rsid w:val="002608A4"/>
    <w:rsid w:val="002608F8"/>
    <w:rsid w:val="0026184A"/>
    <w:rsid w:val="00261970"/>
    <w:rsid w:val="002619B7"/>
    <w:rsid w:val="00261A5B"/>
    <w:rsid w:val="00261C70"/>
    <w:rsid w:val="00263938"/>
    <w:rsid w:val="00263ED2"/>
    <w:rsid w:val="0026483C"/>
    <w:rsid w:val="00265068"/>
    <w:rsid w:val="002650A6"/>
    <w:rsid w:val="00265745"/>
    <w:rsid w:val="002666A4"/>
    <w:rsid w:val="00266B4E"/>
    <w:rsid w:val="00266B65"/>
    <w:rsid w:val="00271807"/>
    <w:rsid w:val="00271D5D"/>
    <w:rsid w:val="00272214"/>
    <w:rsid w:val="00275135"/>
    <w:rsid w:val="002756B5"/>
    <w:rsid w:val="00275D79"/>
    <w:rsid w:val="002765F1"/>
    <w:rsid w:val="002767AD"/>
    <w:rsid w:val="00276A01"/>
    <w:rsid w:val="00276A4E"/>
    <w:rsid w:val="00277FA3"/>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FDE"/>
    <w:rsid w:val="00287D76"/>
    <w:rsid w:val="00287E65"/>
    <w:rsid w:val="00290986"/>
    <w:rsid w:val="002909CA"/>
    <w:rsid w:val="002911C4"/>
    <w:rsid w:val="00291302"/>
    <w:rsid w:val="00291953"/>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F43"/>
    <w:rsid w:val="002B1277"/>
    <w:rsid w:val="002B1B0D"/>
    <w:rsid w:val="002B26A8"/>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D79"/>
    <w:rsid w:val="002C76B2"/>
    <w:rsid w:val="002C77BD"/>
    <w:rsid w:val="002D0745"/>
    <w:rsid w:val="002D07D3"/>
    <w:rsid w:val="002D0B7E"/>
    <w:rsid w:val="002D11C9"/>
    <w:rsid w:val="002D167C"/>
    <w:rsid w:val="002D19E4"/>
    <w:rsid w:val="002D23F5"/>
    <w:rsid w:val="002D2C21"/>
    <w:rsid w:val="002D3284"/>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22C6"/>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D23"/>
    <w:rsid w:val="00313E6C"/>
    <w:rsid w:val="00314526"/>
    <w:rsid w:val="00314604"/>
    <w:rsid w:val="00315C05"/>
    <w:rsid w:val="003169B4"/>
    <w:rsid w:val="00316F5E"/>
    <w:rsid w:val="0031737A"/>
    <w:rsid w:val="00317547"/>
    <w:rsid w:val="00317D72"/>
    <w:rsid w:val="00317E17"/>
    <w:rsid w:val="00321B96"/>
    <w:rsid w:val="003229A9"/>
    <w:rsid w:val="00324B43"/>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540A"/>
    <w:rsid w:val="00345E88"/>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F3F"/>
    <w:rsid w:val="00356101"/>
    <w:rsid w:val="003561D2"/>
    <w:rsid w:val="003564CB"/>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E5E"/>
    <w:rsid w:val="00376F7D"/>
    <w:rsid w:val="003778BB"/>
    <w:rsid w:val="00377FB6"/>
    <w:rsid w:val="00377FF8"/>
    <w:rsid w:val="003801F8"/>
    <w:rsid w:val="003803FC"/>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4480"/>
    <w:rsid w:val="00394D93"/>
    <w:rsid w:val="003952D3"/>
    <w:rsid w:val="0039544A"/>
    <w:rsid w:val="00395528"/>
    <w:rsid w:val="00396E52"/>
    <w:rsid w:val="003971D3"/>
    <w:rsid w:val="00397C08"/>
    <w:rsid w:val="00397D83"/>
    <w:rsid w:val="00397FAA"/>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C0057"/>
    <w:rsid w:val="003C02A3"/>
    <w:rsid w:val="003C0FE0"/>
    <w:rsid w:val="003C1167"/>
    <w:rsid w:val="003C13B8"/>
    <w:rsid w:val="003C20C0"/>
    <w:rsid w:val="003C2171"/>
    <w:rsid w:val="003C3E9A"/>
    <w:rsid w:val="003C455D"/>
    <w:rsid w:val="003C4F91"/>
    <w:rsid w:val="003C59D4"/>
    <w:rsid w:val="003C5FA7"/>
    <w:rsid w:val="003C60C5"/>
    <w:rsid w:val="003C6139"/>
    <w:rsid w:val="003C650F"/>
    <w:rsid w:val="003C6815"/>
    <w:rsid w:val="003C6CC6"/>
    <w:rsid w:val="003C6F3A"/>
    <w:rsid w:val="003C7E32"/>
    <w:rsid w:val="003C7F15"/>
    <w:rsid w:val="003D023A"/>
    <w:rsid w:val="003D025A"/>
    <w:rsid w:val="003D0CA5"/>
    <w:rsid w:val="003D15CA"/>
    <w:rsid w:val="003D32A9"/>
    <w:rsid w:val="003D3675"/>
    <w:rsid w:val="003D4249"/>
    <w:rsid w:val="003D4407"/>
    <w:rsid w:val="003D4708"/>
    <w:rsid w:val="003D4751"/>
    <w:rsid w:val="003D550D"/>
    <w:rsid w:val="003E0425"/>
    <w:rsid w:val="003E226D"/>
    <w:rsid w:val="003E280E"/>
    <w:rsid w:val="003E281C"/>
    <w:rsid w:val="003E2C50"/>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92F"/>
    <w:rsid w:val="003F2D5D"/>
    <w:rsid w:val="003F2DC1"/>
    <w:rsid w:val="003F31D8"/>
    <w:rsid w:val="003F33BC"/>
    <w:rsid w:val="003F3C79"/>
    <w:rsid w:val="003F4FD6"/>
    <w:rsid w:val="003F52AF"/>
    <w:rsid w:val="003F5430"/>
    <w:rsid w:val="003F557E"/>
    <w:rsid w:val="003F5AF2"/>
    <w:rsid w:val="003F5CB8"/>
    <w:rsid w:val="003F6229"/>
    <w:rsid w:val="003F6890"/>
    <w:rsid w:val="003F78B1"/>
    <w:rsid w:val="003F7BCA"/>
    <w:rsid w:val="003F7C8B"/>
    <w:rsid w:val="003F7CD6"/>
    <w:rsid w:val="00400490"/>
    <w:rsid w:val="0040070B"/>
    <w:rsid w:val="0040148A"/>
    <w:rsid w:val="00401DED"/>
    <w:rsid w:val="00401EF6"/>
    <w:rsid w:val="00402370"/>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F7D"/>
    <w:rsid w:val="004140A6"/>
    <w:rsid w:val="0041431A"/>
    <w:rsid w:val="00414CAE"/>
    <w:rsid w:val="004154E4"/>
    <w:rsid w:val="00415C62"/>
    <w:rsid w:val="00416772"/>
    <w:rsid w:val="0041749D"/>
    <w:rsid w:val="00417D86"/>
    <w:rsid w:val="00420360"/>
    <w:rsid w:val="00420CE7"/>
    <w:rsid w:val="0042166F"/>
    <w:rsid w:val="00421BC8"/>
    <w:rsid w:val="004228E7"/>
    <w:rsid w:val="00424D53"/>
    <w:rsid w:val="004259AD"/>
    <w:rsid w:val="00425EC3"/>
    <w:rsid w:val="00426184"/>
    <w:rsid w:val="0042702E"/>
    <w:rsid w:val="0043034C"/>
    <w:rsid w:val="0043049C"/>
    <w:rsid w:val="004309D2"/>
    <w:rsid w:val="00430AB8"/>
    <w:rsid w:val="00431501"/>
    <w:rsid w:val="00431B1D"/>
    <w:rsid w:val="0043235B"/>
    <w:rsid w:val="004327D7"/>
    <w:rsid w:val="00432ACB"/>
    <w:rsid w:val="0043328F"/>
    <w:rsid w:val="0043333B"/>
    <w:rsid w:val="0043361B"/>
    <w:rsid w:val="004338B2"/>
    <w:rsid w:val="00433C93"/>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4537"/>
    <w:rsid w:val="004545F3"/>
    <w:rsid w:val="004556D0"/>
    <w:rsid w:val="00455CE6"/>
    <w:rsid w:val="00455E7D"/>
    <w:rsid w:val="0045613C"/>
    <w:rsid w:val="00456903"/>
    <w:rsid w:val="00457161"/>
    <w:rsid w:val="004572A4"/>
    <w:rsid w:val="004573DE"/>
    <w:rsid w:val="00460603"/>
    <w:rsid w:val="00460CCF"/>
    <w:rsid w:val="00461A76"/>
    <w:rsid w:val="00461D0B"/>
    <w:rsid w:val="00461FEB"/>
    <w:rsid w:val="00462836"/>
    <w:rsid w:val="004634C5"/>
    <w:rsid w:val="00463697"/>
    <w:rsid w:val="00464DFF"/>
    <w:rsid w:val="004651EF"/>
    <w:rsid w:val="00465481"/>
    <w:rsid w:val="00465BD0"/>
    <w:rsid w:val="00466613"/>
    <w:rsid w:val="004669F5"/>
    <w:rsid w:val="00466AB7"/>
    <w:rsid w:val="00466E86"/>
    <w:rsid w:val="00467C5F"/>
    <w:rsid w:val="00470176"/>
    <w:rsid w:val="0047030A"/>
    <w:rsid w:val="004706F7"/>
    <w:rsid w:val="00471680"/>
    <w:rsid w:val="00472417"/>
    <w:rsid w:val="00473213"/>
    <w:rsid w:val="0047352E"/>
    <w:rsid w:val="00474309"/>
    <w:rsid w:val="00474D69"/>
    <w:rsid w:val="0047562B"/>
    <w:rsid w:val="0047579C"/>
    <w:rsid w:val="00475915"/>
    <w:rsid w:val="00476D66"/>
    <w:rsid w:val="004770D7"/>
    <w:rsid w:val="00477AF7"/>
    <w:rsid w:val="004813C1"/>
    <w:rsid w:val="0048458C"/>
    <w:rsid w:val="0048521E"/>
    <w:rsid w:val="00485331"/>
    <w:rsid w:val="004853E6"/>
    <w:rsid w:val="0048548F"/>
    <w:rsid w:val="00486023"/>
    <w:rsid w:val="0048605C"/>
    <w:rsid w:val="0048742D"/>
    <w:rsid w:val="004874CD"/>
    <w:rsid w:val="00487A37"/>
    <w:rsid w:val="0049056D"/>
    <w:rsid w:val="00490BB6"/>
    <w:rsid w:val="00491EDC"/>
    <w:rsid w:val="00493086"/>
    <w:rsid w:val="0049368A"/>
    <w:rsid w:val="0049380B"/>
    <w:rsid w:val="00493D87"/>
    <w:rsid w:val="004943F7"/>
    <w:rsid w:val="00494943"/>
    <w:rsid w:val="00495278"/>
    <w:rsid w:val="00495F1E"/>
    <w:rsid w:val="004966F0"/>
    <w:rsid w:val="00496ACB"/>
    <w:rsid w:val="00497452"/>
    <w:rsid w:val="004A0E6A"/>
    <w:rsid w:val="004A1053"/>
    <w:rsid w:val="004A10B9"/>
    <w:rsid w:val="004A29C5"/>
    <w:rsid w:val="004A36E5"/>
    <w:rsid w:val="004A39B7"/>
    <w:rsid w:val="004A3E4A"/>
    <w:rsid w:val="004A3F85"/>
    <w:rsid w:val="004A487B"/>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5496"/>
    <w:rsid w:val="004D551E"/>
    <w:rsid w:val="004D5B77"/>
    <w:rsid w:val="004D6EC9"/>
    <w:rsid w:val="004D790D"/>
    <w:rsid w:val="004E0414"/>
    <w:rsid w:val="004E04B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36"/>
    <w:rsid w:val="004E69D2"/>
    <w:rsid w:val="004E69DD"/>
    <w:rsid w:val="004E6B23"/>
    <w:rsid w:val="004E72FD"/>
    <w:rsid w:val="004E7B2A"/>
    <w:rsid w:val="004F0C79"/>
    <w:rsid w:val="004F0F8C"/>
    <w:rsid w:val="004F1429"/>
    <w:rsid w:val="004F23AD"/>
    <w:rsid w:val="004F325A"/>
    <w:rsid w:val="004F3D26"/>
    <w:rsid w:val="004F40F2"/>
    <w:rsid w:val="004F47BD"/>
    <w:rsid w:val="004F5062"/>
    <w:rsid w:val="004F5EAA"/>
    <w:rsid w:val="004F6575"/>
    <w:rsid w:val="004F668F"/>
    <w:rsid w:val="004F6BF1"/>
    <w:rsid w:val="004F6F19"/>
    <w:rsid w:val="004F7D56"/>
    <w:rsid w:val="005003F0"/>
    <w:rsid w:val="005006F8"/>
    <w:rsid w:val="00500E06"/>
    <w:rsid w:val="005011B8"/>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4332"/>
    <w:rsid w:val="00545A35"/>
    <w:rsid w:val="005463C5"/>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7E3F"/>
    <w:rsid w:val="00560F36"/>
    <w:rsid w:val="005610E2"/>
    <w:rsid w:val="00562407"/>
    <w:rsid w:val="00562630"/>
    <w:rsid w:val="0056285E"/>
    <w:rsid w:val="00562D28"/>
    <w:rsid w:val="00563221"/>
    <w:rsid w:val="00563C23"/>
    <w:rsid w:val="00564349"/>
    <w:rsid w:val="005644B1"/>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E5B"/>
    <w:rsid w:val="00585401"/>
    <w:rsid w:val="00586706"/>
    <w:rsid w:val="00587696"/>
    <w:rsid w:val="00587CC0"/>
    <w:rsid w:val="00590125"/>
    <w:rsid w:val="005905BD"/>
    <w:rsid w:val="00590926"/>
    <w:rsid w:val="00590BDB"/>
    <w:rsid w:val="0059143D"/>
    <w:rsid w:val="005918F0"/>
    <w:rsid w:val="00591D47"/>
    <w:rsid w:val="00592676"/>
    <w:rsid w:val="005926C1"/>
    <w:rsid w:val="005926DC"/>
    <w:rsid w:val="0059295A"/>
    <w:rsid w:val="005929E2"/>
    <w:rsid w:val="005930F6"/>
    <w:rsid w:val="00593CBA"/>
    <w:rsid w:val="00595698"/>
    <w:rsid w:val="00595773"/>
    <w:rsid w:val="00596234"/>
    <w:rsid w:val="00597369"/>
    <w:rsid w:val="005976D1"/>
    <w:rsid w:val="005979C6"/>
    <w:rsid w:val="00597E6E"/>
    <w:rsid w:val="005A0828"/>
    <w:rsid w:val="005A142F"/>
    <w:rsid w:val="005A19E3"/>
    <w:rsid w:val="005A2801"/>
    <w:rsid w:val="005A2AF0"/>
    <w:rsid w:val="005A3CC7"/>
    <w:rsid w:val="005A4271"/>
    <w:rsid w:val="005A47B4"/>
    <w:rsid w:val="005A4A94"/>
    <w:rsid w:val="005A5AF0"/>
    <w:rsid w:val="005A7393"/>
    <w:rsid w:val="005A7949"/>
    <w:rsid w:val="005B08CE"/>
    <w:rsid w:val="005B15FD"/>
    <w:rsid w:val="005B17C8"/>
    <w:rsid w:val="005B18A8"/>
    <w:rsid w:val="005B1CA9"/>
    <w:rsid w:val="005B202C"/>
    <w:rsid w:val="005B2292"/>
    <w:rsid w:val="005B240D"/>
    <w:rsid w:val="005B2B9C"/>
    <w:rsid w:val="005B2C76"/>
    <w:rsid w:val="005B30DC"/>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D5F"/>
    <w:rsid w:val="005C276C"/>
    <w:rsid w:val="005C29CD"/>
    <w:rsid w:val="005C3680"/>
    <w:rsid w:val="005C3959"/>
    <w:rsid w:val="005C3B8F"/>
    <w:rsid w:val="005C4DF3"/>
    <w:rsid w:val="005C5A52"/>
    <w:rsid w:val="005C64B5"/>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20252"/>
    <w:rsid w:val="006202F0"/>
    <w:rsid w:val="00620DE1"/>
    <w:rsid w:val="00621FEB"/>
    <w:rsid w:val="00622115"/>
    <w:rsid w:val="0062248A"/>
    <w:rsid w:val="006225EB"/>
    <w:rsid w:val="00622686"/>
    <w:rsid w:val="006228BD"/>
    <w:rsid w:val="00622A8F"/>
    <w:rsid w:val="00622D22"/>
    <w:rsid w:val="0062300B"/>
    <w:rsid w:val="00623288"/>
    <w:rsid w:val="00623D3D"/>
    <w:rsid w:val="00625597"/>
    <w:rsid w:val="00626457"/>
    <w:rsid w:val="0062645E"/>
    <w:rsid w:val="00626691"/>
    <w:rsid w:val="00627023"/>
    <w:rsid w:val="006279B7"/>
    <w:rsid w:val="00627CF8"/>
    <w:rsid w:val="00630F19"/>
    <w:rsid w:val="006315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CBC"/>
    <w:rsid w:val="00646034"/>
    <w:rsid w:val="0064622D"/>
    <w:rsid w:val="00646511"/>
    <w:rsid w:val="00646AA7"/>
    <w:rsid w:val="00647427"/>
    <w:rsid w:val="006500E1"/>
    <w:rsid w:val="00650660"/>
    <w:rsid w:val="00650DF5"/>
    <w:rsid w:val="006516C4"/>
    <w:rsid w:val="0065221F"/>
    <w:rsid w:val="0065223B"/>
    <w:rsid w:val="00652327"/>
    <w:rsid w:val="006529A1"/>
    <w:rsid w:val="00653B78"/>
    <w:rsid w:val="006543D8"/>
    <w:rsid w:val="006544AD"/>
    <w:rsid w:val="00654D4E"/>
    <w:rsid w:val="00655BAE"/>
    <w:rsid w:val="00655F85"/>
    <w:rsid w:val="00656715"/>
    <w:rsid w:val="006576EC"/>
    <w:rsid w:val="00657837"/>
    <w:rsid w:val="006604E3"/>
    <w:rsid w:val="00660780"/>
    <w:rsid w:val="00660DA8"/>
    <w:rsid w:val="00661810"/>
    <w:rsid w:val="00661E2A"/>
    <w:rsid w:val="006635C7"/>
    <w:rsid w:val="0066394A"/>
    <w:rsid w:val="00664B2C"/>
    <w:rsid w:val="00664DC5"/>
    <w:rsid w:val="0066580C"/>
    <w:rsid w:val="00665AD7"/>
    <w:rsid w:val="00665DB8"/>
    <w:rsid w:val="00665EBE"/>
    <w:rsid w:val="00666D3A"/>
    <w:rsid w:val="00667664"/>
    <w:rsid w:val="006712C6"/>
    <w:rsid w:val="006716E5"/>
    <w:rsid w:val="00671EBB"/>
    <w:rsid w:val="0067227C"/>
    <w:rsid w:val="00672AB7"/>
    <w:rsid w:val="006734C7"/>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536"/>
    <w:rsid w:val="00682641"/>
    <w:rsid w:val="00682A00"/>
    <w:rsid w:val="00682F87"/>
    <w:rsid w:val="006830B6"/>
    <w:rsid w:val="006834F7"/>
    <w:rsid w:val="00685078"/>
    <w:rsid w:val="00685D68"/>
    <w:rsid w:val="00687681"/>
    <w:rsid w:val="006878F0"/>
    <w:rsid w:val="0069042A"/>
    <w:rsid w:val="0069057A"/>
    <w:rsid w:val="00690B59"/>
    <w:rsid w:val="006911CC"/>
    <w:rsid w:val="006914DD"/>
    <w:rsid w:val="00691D73"/>
    <w:rsid w:val="00692CED"/>
    <w:rsid w:val="00692D51"/>
    <w:rsid w:val="006931B2"/>
    <w:rsid w:val="00694890"/>
    <w:rsid w:val="006950DA"/>
    <w:rsid w:val="0069593F"/>
    <w:rsid w:val="00695E77"/>
    <w:rsid w:val="00696236"/>
    <w:rsid w:val="006962D8"/>
    <w:rsid w:val="00696355"/>
    <w:rsid w:val="00696632"/>
    <w:rsid w:val="00696929"/>
    <w:rsid w:val="00696BDB"/>
    <w:rsid w:val="00696D2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E6B"/>
    <w:rsid w:val="006A65B5"/>
    <w:rsid w:val="006A6BDE"/>
    <w:rsid w:val="006A7615"/>
    <w:rsid w:val="006B20F8"/>
    <w:rsid w:val="006B2C50"/>
    <w:rsid w:val="006B31DB"/>
    <w:rsid w:val="006B3F5C"/>
    <w:rsid w:val="006B41BB"/>
    <w:rsid w:val="006B4F7C"/>
    <w:rsid w:val="006B5B42"/>
    <w:rsid w:val="006B5EA4"/>
    <w:rsid w:val="006B63BD"/>
    <w:rsid w:val="006B6512"/>
    <w:rsid w:val="006B706C"/>
    <w:rsid w:val="006B7740"/>
    <w:rsid w:val="006B7C45"/>
    <w:rsid w:val="006B7D0C"/>
    <w:rsid w:val="006B7E7D"/>
    <w:rsid w:val="006B7FD9"/>
    <w:rsid w:val="006C0538"/>
    <w:rsid w:val="006C0997"/>
    <w:rsid w:val="006C0B18"/>
    <w:rsid w:val="006C0E36"/>
    <w:rsid w:val="006C136A"/>
    <w:rsid w:val="006C1408"/>
    <w:rsid w:val="006C15D2"/>
    <w:rsid w:val="006C17E6"/>
    <w:rsid w:val="006C19AB"/>
    <w:rsid w:val="006C1B27"/>
    <w:rsid w:val="006C2341"/>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172F"/>
    <w:rsid w:val="006D18B3"/>
    <w:rsid w:val="006D1931"/>
    <w:rsid w:val="006D2068"/>
    <w:rsid w:val="006D230C"/>
    <w:rsid w:val="006D28D0"/>
    <w:rsid w:val="006D2BEA"/>
    <w:rsid w:val="006D2EA5"/>
    <w:rsid w:val="006D361B"/>
    <w:rsid w:val="006D4098"/>
    <w:rsid w:val="006D7996"/>
    <w:rsid w:val="006D7BAA"/>
    <w:rsid w:val="006E0909"/>
    <w:rsid w:val="006E0C8F"/>
    <w:rsid w:val="006E0FAB"/>
    <w:rsid w:val="006E125B"/>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F0E"/>
    <w:rsid w:val="006F758F"/>
    <w:rsid w:val="006F795B"/>
    <w:rsid w:val="00700183"/>
    <w:rsid w:val="007006BF"/>
    <w:rsid w:val="0070143E"/>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613"/>
    <w:rsid w:val="00723F4E"/>
    <w:rsid w:val="0072413A"/>
    <w:rsid w:val="007247F4"/>
    <w:rsid w:val="00724FF1"/>
    <w:rsid w:val="007254E3"/>
    <w:rsid w:val="0072586C"/>
    <w:rsid w:val="00726685"/>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513B"/>
    <w:rsid w:val="0076535F"/>
    <w:rsid w:val="00765C72"/>
    <w:rsid w:val="007662D3"/>
    <w:rsid w:val="007669F5"/>
    <w:rsid w:val="00766D3B"/>
    <w:rsid w:val="0076761A"/>
    <w:rsid w:val="007676A8"/>
    <w:rsid w:val="00770576"/>
    <w:rsid w:val="00770CF7"/>
    <w:rsid w:val="00770E08"/>
    <w:rsid w:val="0077120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F47"/>
    <w:rsid w:val="007908D7"/>
    <w:rsid w:val="00792650"/>
    <w:rsid w:val="007930F5"/>
    <w:rsid w:val="007931A9"/>
    <w:rsid w:val="00793F10"/>
    <w:rsid w:val="00793FA4"/>
    <w:rsid w:val="00794CB5"/>
    <w:rsid w:val="00794FA4"/>
    <w:rsid w:val="007970E1"/>
    <w:rsid w:val="0079727E"/>
    <w:rsid w:val="007974B7"/>
    <w:rsid w:val="007A01D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25A7"/>
    <w:rsid w:val="007B28BE"/>
    <w:rsid w:val="007B2EFD"/>
    <w:rsid w:val="007B2F2C"/>
    <w:rsid w:val="007B3BF3"/>
    <w:rsid w:val="007B4430"/>
    <w:rsid w:val="007B447D"/>
    <w:rsid w:val="007B4496"/>
    <w:rsid w:val="007B4827"/>
    <w:rsid w:val="007B533F"/>
    <w:rsid w:val="007B5AC9"/>
    <w:rsid w:val="007B5E53"/>
    <w:rsid w:val="007B7F83"/>
    <w:rsid w:val="007C0B01"/>
    <w:rsid w:val="007C1E58"/>
    <w:rsid w:val="007C2308"/>
    <w:rsid w:val="007C2E5F"/>
    <w:rsid w:val="007C359A"/>
    <w:rsid w:val="007C47C8"/>
    <w:rsid w:val="007C48FD"/>
    <w:rsid w:val="007C4D1B"/>
    <w:rsid w:val="007C5488"/>
    <w:rsid w:val="007C6C66"/>
    <w:rsid w:val="007C729C"/>
    <w:rsid w:val="007C7E5A"/>
    <w:rsid w:val="007D04DE"/>
    <w:rsid w:val="007D0CA6"/>
    <w:rsid w:val="007D1240"/>
    <w:rsid w:val="007D1823"/>
    <w:rsid w:val="007D1AB5"/>
    <w:rsid w:val="007D1C3B"/>
    <w:rsid w:val="007D1EFE"/>
    <w:rsid w:val="007D30D7"/>
    <w:rsid w:val="007D385C"/>
    <w:rsid w:val="007D38C3"/>
    <w:rsid w:val="007D3966"/>
    <w:rsid w:val="007D3FA2"/>
    <w:rsid w:val="007D48EB"/>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E1C"/>
    <w:rsid w:val="0080311F"/>
    <w:rsid w:val="0080368E"/>
    <w:rsid w:val="00804A1D"/>
    <w:rsid w:val="00805286"/>
    <w:rsid w:val="00805585"/>
    <w:rsid w:val="008059F2"/>
    <w:rsid w:val="00806D8F"/>
    <w:rsid w:val="00806E74"/>
    <w:rsid w:val="00806FB7"/>
    <w:rsid w:val="00807571"/>
    <w:rsid w:val="00810918"/>
    <w:rsid w:val="00810B9A"/>
    <w:rsid w:val="00811188"/>
    <w:rsid w:val="008111AC"/>
    <w:rsid w:val="00811340"/>
    <w:rsid w:val="00811545"/>
    <w:rsid w:val="00811656"/>
    <w:rsid w:val="00811D51"/>
    <w:rsid w:val="00812E67"/>
    <w:rsid w:val="008133F8"/>
    <w:rsid w:val="00813801"/>
    <w:rsid w:val="00813CED"/>
    <w:rsid w:val="00814C65"/>
    <w:rsid w:val="00814FE1"/>
    <w:rsid w:val="00815021"/>
    <w:rsid w:val="008153B7"/>
    <w:rsid w:val="00816067"/>
    <w:rsid w:val="00816C08"/>
    <w:rsid w:val="00816CEA"/>
    <w:rsid w:val="00817308"/>
    <w:rsid w:val="00820987"/>
    <w:rsid w:val="00820B4B"/>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D7E"/>
    <w:rsid w:val="00850F0E"/>
    <w:rsid w:val="00851992"/>
    <w:rsid w:val="00851AE6"/>
    <w:rsid w:val="00851CB3"/>
    <w:rsid w:val="00852178"/>
    <w:rsid w:val="00852665"/>
    <w:rsid w:val="00853D6C"/>
    <w:rsid w:val="00854096"/>
    <w:rsid w:val="00854329"/>
    <w:rsid w:val="008544ED"/>
    <w:rsid w:val="0085473F"/>
    <w:rsid w:val="00854F8E"/>
    <w:rsid w:val="00855C38"/>
    <w:rsid w:val="00856036"/>
    <w:rsid w:val="00856274"/>
    <w:rsid w:val="00856884"/>
    <w:rsid w:val="00856CA8"/>
    <w:rsid w:val="00856F44"/>
    <w:rsid w:val="00860693"/>
    <w:rsid w:val="00861674"/>
    <w:rsid w:val="00861D4D"/>
    <w:rsid w:val="00861F1D"/>
    <w:rsid w:val="0086205D"/>
    <w:rsid w:val="008627F9"/>
    <w:rsid w:val="008628D6"/>
    <w:rsid w:val="00862DE5"/>
    <w:rsid w:val="008642EF"/>
    <w:rsid w:val="00864F08"/>
    <w:rsid w:val="008655C4"/>
    <w:rsid w:val="00865A25"/>
    <w:rsid w:val="00865B3B"/>
    <w:rsid w:val="00866802"/>
    <w:rsid w:val="0086740A"/>
    <w:rsid w:val="00867760"/>
    <w:rsid w:val="0086790A"/>
    <w:rsid w:val="00867ECD"/>
    <w:rsid w:val="0087092D"/>
    <w:rsid w:val="0087101B"/>
    <w:rsid w:val="008714BC"/>
    <w:rsid w:val="00871DD1"/>
    <w:rsid w:val="00872590"/>
    <w:rsid w:val="008727A9"/>
    <w:rsid w:val="0087298E"/>
    <w:rsid w:val="00872CE0"/>
    <w:rsid w:val="00872CF4"/>
    <w:rsid w:val="008734C4"/>
    <w:rsid w:val="00873E0D"/>
    <w:rsid w:val="008743E9"/>
    <w:rsid w:val="00874AC4"/>
    <w:rsid w:val="008755DB"/>
    <w:rsid w:val="008755E1"/>
    <w:rsid w:val="008759AB"/>
    <w:rsid w:val="00875BEA"/>
    <w:rsid w:val="008769C6"/>
    <w:rsid w:val="00877926"/>
    <w:rsid w:val="008809E1"/>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B5A"/>
    <w:rsid w:val="00893F3B"/>
    <w:rsid w:val="008943C4"/>
    <w:rsid w:val="00894D86"/>
    <w:rsid w:val="008956F6"/>
    <w:rsid w:val="008963D4"/>
    <w:rsid w:val="00896EBC"/>
    <w:rsid w:val="0089724B"/>
    <w:rsid w:val="00897380"/>
    <w:rsid w:val="008977DA"/>
    <w:rsid w:val="008979FA"/>
    <w:rsid w:val="008A025C"/>
    <w:rsid w:val="008A0E4A"/>
    <w:rsid w:val="008A13CB"/>
    <w:rsid w:val="008A13F0"/>
    <w:rsid w:val="008A1D97"/>
    <w:rsid w:val="008A408C"/>
    <w:rsid w:val="008A4324"/>
    <w:rsid w:val="008A43EB"/>
    <w:rsid w:val="008A4538"/>
    <w:rsid w:val="008A4B19"/>
    <w:rsid w:val="008A5909"/>
    <w:rsid w:val="008A74FC"/>
    <w:rsid w:val="008B02EF"/>
    <w:rsid w:val="008B05A1"/>
    <w:rsid w:val="008B05CD"/>
    <w:rsid w:val="008B0D0F"/>
    <w:rsid w:val="008B1483"/>
    <w:rsid w:val="008B1B99"/>
    <w:rsid w:val="008B1F05"/>
    <w:rsid w:val="008B3B9A"/>
    <w:rsid w:val="008B4BD2"/>
    <w:rsid w:val="008B59E2"/>
    <w:rsid w:val="008B5EF4"/>
    <w:rsid w:val="008B63EC"/>
    <w:rsid w:val="008B6EA7"/>
    <w:rsid w:val="008B762A"/>
    <w:rsid w:val="008B7E37"/>
    <w:rsid w:val="008C0203"/>
    <w:rsid w:val="008C10D3"/>
    <w:rsid w:val="008C1E28"/>
    <w:rsid w:val="008C2380"/>
    <w:rsid w:val="008C23F6"/>
    <w:rsid w:val="008C2AB3"/>
    <w:rsid w:val="008C3054"/>
    <w:rsid w:val="008C3469"/>
    <w:rsid w:val="008C4512"/>
    <w:rsid w:val="008C493D"/>
    <w:rsid w:val="008C5133"/>
    <w:rsid w:val="008C5A03"/>
    <w:rsid w:val="008C5F18"/>
    <w:rsid w:val="008C60B4"/>
    <w:rsid w:val="008C6466"/>
    <w:rsid w:val="008C7432"/>
    <w:rsid w:val="008C78DB"/>
    <w:rsid w:val="008C7C0C"/>
    <w:rsid w:val="008D0959"/>
    <w:rsid w:val="008D0ADF"/>
    <w:rsid w:val="008D0CEF"/>
    <w:rsid w:val="008D18AD"/>
    <w:rsid w:val="008D27AD"/>
    <w:rsid w:val="008D2917"/>
    <w:rsid w:val="008D2D42"/>
    <w:rsid w:val="008D3204"/>
    <w:rsid w:val="008D347F"/>
    <w:rsid w:val="008D35F1"/>
    <w:rsid w:val="008D44B0"/>
    <w:rsid w:val="008D4534"/>
    <w:rsid w:val="008D53D6"/>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CE5"/>
    <w:rsid w:val="008E2165"/>
    <w:rsid w:val="008E241B"/>
    <w:rsid w:val="008E2510"/>
    <w:rsid w:val="008E2E4D"/>
    <w:rsid w:val="008E2EFF"/>
    <w:rsid w:val="008E3850"/>
    <w:rsid w:val="008E3F21"/>
    <w:rsid w:val="008E418F"/>
    <w:rsid w:val="008E4920"/>
    <w:rsid w:val="008E54C0"/>
    <w:rsid w:val="008E5C3A"/>
    <w:rsid w:val="008E5EB9"/>
    <w:rsid w:val="008E623A"/>
    <w:rsid w:val="008E65BA"/>
    <w:rsid w:val="008E73E5"/>
    <w:rsid w:val="008E75EA"/>
    <w:rsid w:val="008E7E09"/>
    <w:rsid w:val="008F0956"/>
    <w:rsid w:val="008F1363"/>
    <w:rsid w:val="008F1AC6"/>
    <w:rsid w:val="008F2364"/>
    <w:rsid w:val="008F265B"/>
    <w:rsid w:val="008F26E9"/>
    <w:rsid w:val="008F29EC"/>
    <w:rsid w:val="008F3BAD"/>
    <w:rsid w:val="008F5161"/>
    <w:rsid w:val="008F6146"/>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69F"/>
    <w:rsid w:val="00903D58"/>
    <w:rsid w:val="00903E8D"/>
    <w:rsid w:val="009040A0"/>
    <w:rsid w:val="009043C2"/>
    <w:rsid w:val="00904B5B"/>
    <w:rsid w:val="009056FF"/>
    <w:rsid w:val="00907F18"/>
    <w:rsid w:val="00910881"/>
    <w:rsid w:val="00910E03"/>
    <w:rsid w:val="0091168E"/>
    <w:rsid w:val="009119CF"/>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6B60"/>
    <w:rsid w:val="00917516"/>
    <w:rsid w:val="00920771"/>
    <w:rsid w:val="00920880"/>
    <w:rsid w:val="00920AA8"/>
    <w:rsid w:val="00921652"/>
    <w:rsid w:val="009227F9"/>
    <w:rsid w:val="00923724"/>
    <w:rsid w:val="00923B46"/>
    <w:rsid w:val="0092493E"/>
    <w:rsid w:val="009264BE"/>
    <w:rsid w:val="00926E80"/>
    <w:rsid w:val="0092734B"/>
    <w:rsid w:val="009274DC"/>
    <w:rsid w:val="00927918"/>
    <w:rsid w:val="00927C63"/>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D5"/>
    <w:rsid w:val="009372D2"/>
    <w:rsid w:val="009379DF"/>
    <w:rsid w:val="00937C47"/>
    <w:rsid w:val="009401E5"/>
    <w:rsid w:val="009410A6"/>
    <w:rsid w:val="009421F1"/>
    <w:rsid w:val="0094231A"/>
    <w:rsid w:val="009424F4"/>
    <w:rsid w:val="00942C0E"/>
    <w:rsid w:val="009439CC"/>
    <w:rsid w:val="00943EE1"/>
    <w:rsid w:val="00944138"/>
    <w:rsid w:val="009442D3"/>
    <w:rsid w:val="00944737"/>
    <w:rsid w:val="009448C1"/>
    <w:rsid w:val="009454F8"/>
    <w:rsid w:val="009469FF"/>
    <w:rsid w:val="0094744B"/>
    <w:rsid w:val="00947825"/>
    <w:rsid w:val="009478AD"/>
    <w:rsid w:val="00947AA0"/>
    <w:rsid w:val="00950052"/>
    <w:rsid w:val="009501CA"/>
    <w:rsid w:val="00950333"/>
    <w:rsid w:val="0095042F"/>
    <w:rsid w:val="009504E4"/>
    <w:rsid w:val="009511DE"/>
    <w:rsid w:val="00951658"/>
    <w:rsid w:val="00952DD3"/>
    <w:rsid w:val="0095379D"/>
    <w:rsid w:val="0095424D"/>
    <w:rsid w:val="009558C5"/>
    <w:rsid w:val="00955D3D"/>
    <w:rsid w:val="00956DC8"/>
    <w:rsid w:val="009573BE"/>
    <w:rsid w:val="00957523"/>
    <w:rsid w:val="00957B08"/>
    <w:rsid w:val="00960192"/>
    <w:rsid w:val="00961125"/>
    <w:rsid w:val="009611F3"/>
    <w:rsid w:val="00961C13"/>
    <w:rsid w:val="00962131"/>
    <w:rsid w:val="00962331"/>
    <w:rsid w:val="0096238C"/>
    <w:rsid w:val="00962526"/>
    <w:rsid w:val="00963416"/>
    <w:rsid w:val="009639DA"/>
    <w:rsid w:val="00963AA6"/>
    <w:rsid w:val="00964144"/>
    <w:rsid w:val="0096452B"/>
    <w:rsid w:val="00965011"/>
    <w:rsid w:val="00965D13"/>
    <w:rsid w:val="00966B89"/>
    <w:rsid w:val="009672AF"/>
    <w:rsid w:val="009677B2"/>
    <w:rsid w:val="00967835"/>
    <w:rsid w:val="00967E48"/>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FFD"/>
    <w:rsid w:val="0097717B"/>
    <w:rsid w:val="0097732C"/>
    <w:rsid w:val="009773AC"/>
    <w:rsid w:val="009774A0"/>
    <w:rsid w:val="009774A4"/>
    <w:rsid w:val="00977656"/>
    <w:rsid w:val="0098041C"/>
    <w:rsid w:val="009807D2"/>
    <w:rsid w:val="00980854"/>
    <w:rsid w:val="00980B0F"/>
    <w:rsid w:val="00981269"/>
    <w:rsid w:val="00981DFA"/>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978"/>
    <w:rsid w:val="009929EE"/>
    <w:rsid w:val="00992B85"/>
    <w:rsid w:val="009932F9"/>
    <w:rsid w:val="00993465"/>
    <w:rsid w:val="00993472"/>
    <w:rsid w:val="00993981"/>
    <w:rsid w:val="00993DF8"/>
    <w:rsid w:val="00994514"/>
    <w:rsid w:val="00994860"/>
    <w:rsid w:val="009958E5"/>
    <w:rsid w:val="00995B24"/>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553"/>
    <w:rsid w:val="009A7206"/>
    <w:rsid w:val="009A7F9E"/>
    <w:rsid w:val="009B0636"/>
    <w:rsid w:val="009B226F"/>
    <w:rsid w:val="009B237D"/>
    <w:rsid w:val="009B25B7"/>
    <w:rsid w:val="009B2632"/>
    <w:rsid w:val="009B2EBA"/>
    <w:rsid w:val="009B3A61"/>
    <w:rsid w:val="009B3A88"/>
    <w:rsid w:val="009B3E21"/>
    <w:rsid w:val="009B4017"/>
    <w:rsid w:val="009B5D03"/>
    <w:rsid w:val="009B5DCD"/>
    <w:rsid w:val="009B65FE"/>
    <w:rsid w:val="009C0526"/>
    <w:rsid w:val="009C1368"/>
    <w:rsid w:val="009C1703"/>
    <w:rsid w:val="009C2A35"/>
    <w:rsid w:val="009C4491"/>
    <w:rsid w:val="009C51FE"/>
    <w:rsid w:val="009C5721"/>
    <w:rsid w:val="009C5A59"/>
    <w:rsid w:val="009C5F1D"/>
    <w:rsid w:val="009C5F56"/>
    <w:rsid w:val="009C6976"/>
    <w:rsid w:val="009C6B26"/>
    <w:rsid w:val="009C71C3"/>
    <w:rsid w:val="009C78C1"/>
    <w:rsid w:val="009D020F"/>
    <w:rsid w:val="009D068A"/>
    <w:rsid w:val="009D07E0"/>
    <w:rsid w:val="009D08F3"/>
    <w:rsid w:val="009D1015"/>
    <w:rsid w:val="009D1E98"/>
    <w:rsid w:val="009D302C"/>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491D"/>
    <w:rsid w:val="009F5CE3"/>
    <w:rsid w:val="009F5D7B"/>
    <w:rsid w:val="009F6209"/>
    <w:rsid w:val="009F6753"/>
    <w:rsid w:val="009F6830"/>
    <w:rsid w:val="009F6C5D"/>
    <w:rsid w:val="009F772C"/>
    <w:rsid w:val="00A004D5"/>
    <w:rsid w:val="00A018F7"/>
    <w:rsid w:val="00A01BDA"/>
    <w:rsid w:val="00A01D3B"/>
    <w:rsid w:val="00A01F6B"/>
    <w:rsid w:val="00A01FF6"/>
    <w:rsid w:val="00A025B1"/>
    <w:rsid w:val="00A02833"/>
    <w:rsid w:val="00A0338C"/>
    <w:rsid w:val="00A03992"/>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20167"/>
    <w:rsid w:val="00A210D7"/>
    <w:rsid w:val="00A21BFB"/>
    <w:rsid w:val="00A21EED"/>
    <w:rsid w:val="00A22A71"/>
    <w:rsid w:val="00A23916"/>
    <w:rsid w:val="00A23D9B"/>
    <w:rsid w:val="00A24314"/>
    <w:rsid w:val="00A2443E"/>
    <w:rsid w:val="00A24A41"/>
    <w:rsid w:val="00A24E42"/>
    <w:rsid w:val="00A25D1A"/>
    <w:rsid w:val="00A26703"/>
    <w:rsid w:val="00A27DDD"/>
    <w:rsid w:val="00A30A83"/>
    <w:rsid w:val="00A3109C"/>
    <w:rsid w:val="00A310AD"/>
    <w:rsid w:val="00A31737"/>
    <w:rsid w:val="00A31B1A"/>
    <w:rsid w:val="00A31C62"/>
    <w:rsid w:val="00A31EF3"/>
    <w:rsid w:val="00A322F0"/>
    <w:rsid w:val="00A33581"/>
    <w:rsid w:val="00A33D2C"/>
    <w:rsid w:val="00A34B3B"/>
    <w:rsid w:val="00A34DCD"/>
    <w:rsid w:val="00A34FC3"/>
    <w:rsid w:val="00A3503E"/>
    <w:rsid w:val="00A351A7"/>
    <w:rsid w:val="00A36D10"/>
    <w:rsid w:val="00A36D15"/>
    <w:rsid w:val="00A36EC4"/>
    <w:rsid w:val="00A36FE4"/>
    <w:rsid w:val="00A40155"/>
    <w:rsid w:val="00A40520"/>
    <w:rsid w:val="00A40BC3"/>
    <w:rsid w:val="00A40C87"/>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9FF"/>
    <w:rsid w:val="00A5115D"/>
    <w:rsid w:val="00A5132D"/>
    <w:rsid w:val="00A519AB"/>
    <w:rsid w:val="00A51E44"/>
    <w:rsid w:val="00A52154"/>
    <w:rsid w:val="00A5251F"/>
    <w:rsid w:val="00A53D6E"/>
    <w:rsid w:val="00A541ED"/>
    <w:rsid w:val="00A54523"/>
    <w:rsid w:val="00A547E9"/>
    <w:rsid w:val="00A55168"/>
    <w:rsid w:val="00A55C81"/>
    <w:rsid w:val="00A55FEC"/>
    <w:rsid w:val="00A563FE"/>
    <w:rsid w:val="00A56748"/>
    <w:rsid w:val="00A57C84"/>
    <w:rsid w:val="00A57E01"/>
    <w:rsid w:val="00A60247"/>
    <w:rsid w:val="00A60395"/>
    <w:rsid w:val="00A607FE"/>
    <w:rsid w:val="00A62160"/>
    <w:rsid w:val="00A622A3"/>
    <w:rsid w:val="00A63040"/>
    <w:rsid w:val="00A63161"/>
    <w:rsid w:val="00A63FD4"/>
    <w:rsid w:val="00A6405E"/>
    <w:rsid w:val="00A6662C"/>
    <w:rsid w:val="00A67E03"/>
    <w:rsid w:val="00A700BC"/>
    <w:rsid w:val="00A70A52"/>
    <w:rsid w:val="00A715DF"/>
    <w:rsid w:val="00A71822"/>
    <w:rsid w:val="00A724EB"/>
    <w:rsid w:val="00A7347E"/>
    <w:rsid w:val="00A73D52"/>
    <w:rsid w:val="00A7412B"/>
    <w:rsid w:val="00A74722"/>
    <w:rsid w:val="00A75463"/>
    <w:rsid w:val="00A75A12"/>
    <w:rsid w:val="00A7635B"/>
    <w:rsid w:val="00A76A08"/>
    <w:rsid w:val="00A771A5"/>
    <w:rsid w:val="00A776B7"/>
    <w:rsid w:val="00A77A91"/>
    <w:rsid w:val="00A80899"/>
    <w:rsid w:val="00A80ED0"/>
    <w:rsid w:val="00A81686"/>
    <w:rsid w:val="00A819D5"/>
    <w:rsid w:val="00A81A0F"/>
    <w:rsid w:val="00A820C4"/>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798"/>
    <w:rsid w:val="00A87808"/>
    <w:rsid w:val="00A90334"/>
    <w:rsid w:val="00A90ABD"/>
    <w:rsid w:val="00A9153B"/>
    <w:rsid w:val="00A92110"/>
    <w:rsid w:val="00A92A40"/>
    <w:rsid w:val="00A93551"/>
    <w:rsid w:val="00A93574"/>
    <w:rsid w:val="00A94455"/>
    <w:rsid w:val="00A94DB9"/>
    <w:rsid w:val="00A94E62"/>
    <w:rsid w:val="00A95DFE"/>
    <w:rsid w:val="00A9637B"/>
    <w:rsid w:val="00A9665A"/>
    <w:rsid w:val="00A96919"/>
    <w:rsid w:val="00A974E7"/>
    <w:rsid w:val="00A97980"/>
    <w:rsid w:val="00A97AC0"/>
    <w:rsid w:val="00AA0121"/>
    <w:rsid w:val="00AA10A4"/>
    <w:rsid w:val="00AA1471"/>
    <w:rsid w:val="00AA161E"/>
    <w:rsid w:val="00AA183F"/>
    <w:rsid w:val="00AA19AA"/>
    <w:rsid w:val="00AA21A6"/>
    <w:rsid w:val="00AA2D02"/>
    <w:rsid w:val="00AA352B"/>
    <w:rsid w:val="00AA3861"/>
    <w:rsid w:val="00AA3A39"/>
    <w:rsid w:val="00AA3BF6"/>
    <w:rsid w:val="00AA45D1"/>
    <w:rsid w:val="00AA5644"/>
    <w:rsid w:val="00AA7161"/>
    <w:rsid w:val="00AA74E2"/>
    <w:rsid w:val="00AA7688"/>
    <w:rsid w:val="00AA7D70"/>
    <w:rsid w:val="00AB0507"/>
    <w:rsid w:val="00AB0687"/>
    <w:rsid w:val="00AB07C7"/>
    <w:rsid w:val="00AB0F11"/>
    <w:rsid w:val="00AB18A4"/>
    <w:rsid w:val="00AB2AAD"/>
    <w:rsid w:val="00AB2F7A"/>
    <w:rsid w:val="00AB34F4"/>
    <w:rsid w:val="00AB422C"/>
    <w:rsid w:val="00AB4461"/>
    <w:rsid w:val="00AB4EAB"/>
    <w:rsid w:val="00AB5945"/>
    <w:rsid w:val="00AB7875"/>
    <w:rsid w:val="00AB7FD5"/>
    <w:rsid w:val="00AC249F"/>
    <w:rsid w:val="00AC277E"/>
    <w:rsid w:val="00AC3429"/>
    <w:rsid w:val="00AC3C56"/>
    <w:rsid w:val="00AC3E1A"/>
    <w:rsid w:val="00AC3F00"/>
    <w:rsid w:val="00AC4660"/>
    <w:rsid w:val="00AC4D85"/>
    <w:rsid w:val="00AC4EDF"/>
    <w:rsid w:val="00AC5527"/>
    <w:rsid w:val="00AC5BB7"/>
    <w:rsid w:val="00AC617F"/>
    <w:rsid w:val="00AC6A24"/>
    <w:rsid w:val="00AC7309"/>
    <w:rsid w:val="00AC779B"/>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55EB"/>
    <w:rsid w:val="00AF5F47"/>
    <w:rsid w:val="00AF5F71"/>
    <w:rsid w:val="00AF6C45"/>
    <w:rsid w:val="00AF6FE0"/>
    <w:rsid w:val="00AF753B"/>
    <w:rsid w:val="00B00EC2"/>
    <w:rsid w:val="00B01005"/>
    <w:rsid w:val="00B01D37"/>
    <w:rsid w:val="00B021FE"/>
    <w:rsid w:val="00B02ABA"/>
    <w:rsid w:val="00B02E4E"/>
    <w:rsid w:val="00B04028"/>
    <w:rsid w:val="00B05CA1"/>
    <w:rsid w:val="00B05F41"/>
    <w:rsid w:val="00B06CC7"/>
    <w:rsid w:val="00B07332"/>
    <w:rsid w:val="00B073C3"/>
    <w:rsid w:val="00B112B3"/>
    <w:rsid w:val="00B1179C"/>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5A7"/>
    <w:rsid w:val="00B338BE"/>
    <w:rsid w:val="00B339D5"/>
    <w:rsid w:val="00B34163"/>
    <w:rsid w:val="00B34B22"/>
    <w:rsid w:val="00B3552A"/>
    <w:rsid w:val="00B35546"/>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9AC"/>
    <w:rsid w:val="00B44D11"/>
    <w:rsid w:val="00B44DE5"/>
    <w:rsid w:val="00B4575C"/>
    <w:rsid w:val="00B45807"/>
    <w:rsid w:val="00B45A44"/>
    <w:rsid w:val="00B45FD3"/>
    <w:rsid w:val="00B46273"/>
    <w:rsid w:val="00B46334"/>
    <w:rsid w:val="00B463BC"/>
    <w:rsid w:val="00B463CA"/>
    <w:rsid w:val="00B47209"/>
    <w:rsid w:val="00B47D34"/>
    <w:rsid w:val="00B47F16"/>
    <w:rsid w:val="00B50054"/>
    <w:rsid w:val="00B51ABA"/>
    <w:rsid w:val="00B51DCE"/>
    <w:rsid w:val="00B51EA9"/>
    <w:rsid w:val="00B52371"/>
    <w:rsid w:val="00B53400"/>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E2E"/>
    <w:rsid w:val="00B65474"/>
    <w:rsid w:val="00B658C1"/>
    <w:rsid w:val="00B66182"/>
    <w:rsid w:val="00B66206"/>
    <w:rsid w:val="00B66D97"/>
    <w:rsid w:val="00B6799F"/>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9C2"/>
    <w:rsid w:val="00B80D37"/>
    <w:rsid w:val="00B80EAE"/>
    <w:rsid w:val="00B816AE"/>
    <w:rsid w:val="00B81AD8"/>
    <w:rsid w:val="00B81D60"/>
    <w:rsid w:val="00B83342"/>
    <w:rsid w:val="00B83F2E"/>
    <w:rsid w:val="00B842D1"/>
    <w:rsid w:val="00B84C7A"/>
    <w:rsid w:val="00B85269"/>
    <w:rsid w:val="00B855EA"/>
    <w:rsid w:val="00B859F7"/>
    <w:rsid w:val="00B85FA3"/>
    <w:rsid w:val="00B8605F"/>
    <w:rsid w:val="00B86288"/>
    <w:rsid w:val="00B86B43"/>
    <w:rsid w:val="00B8734E"/>
    <w:rsid w:val="00B878B6"/>
    <w:rsid w:val="00B90116"/>
    <w:rsid w:val="00B90401"/>
    <w:rsid w:val="00B9045B"/>
    <w:rsid w:val="00B90503"/>
    <w:rsid w:val="00B90508"/>
    <w:rsid w:val="00B90C72"/>
    <w:rsid w:val="00B90C92"/>
    <w:rsid w:val="00B90D46"/>
    <w:rsid w:val="00B90FCA"/>
    <w:rsid w:val="00B90FD1"/>
    <w:rsid w:val="00B9171B"/>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C58"/>
    <w:rsid w:val="00BB36C5"/>
    <w:rsid w:val="00BB3A19"/>
    <w:rsid w:val="00BB3C3F"/>
    <w:rsid w:val="00BB3E1A"/>
    <w:rsid w:val="00BB4710"/>
    <w:rsid w:val="00BB56C8"/>
    <w:rsid w:val="00BB5A3B"/>
    <w:rsid w:val="00BB6CFD"/>
    <w:rsid w:val="00BB716F"/>
    <w:rsid w:val="00BB786D"/>
    <w:rsid w:val="00BC0953"/>
    <w:rsid w:val="00BC0970"/>
    <w:rsid w:val="00BC1FA0"/>
    <w:rsid w:val="00BC236B"/>
    <w:rsid w:val="00BC3225"/>
    <w:rsid w:val="00BC3579"/>
    <w:rsid w:val="00BC3770"/>
    <w:rsid w:val="00BC49DC"/>
    <w:rsid w:val="00BC5124"/>
    <w:rsid w:val="00BC515D"/>
    <w:rsid w:val="00BC5869"/>
    <w:rsid w:val="00BC6A3A"/>
    <w:rsid w:val="00BC6A68"/>
    <w:rsid w:val="00BC7CC8"/>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F3C"/>
    <w:rsid w:val="00C34A67"/>
    <w:rsid w:val="00C37EF4"/>
    <w:rsid w:val="00C400BB"/>
    <w:rsid w:val="00C4101C"/>
    <w:rsid w:val="00C41291"/>
    <w:rsid w:val="00C41682"/>
    <w:rsid w:val="00C41DD2"/>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D6C"/>
    <w:rsid w:val="00C56114"/>
    <w:rsid w:val="00C56CA3"/>
    <w:rsid w:val="00C56DD7"/>
    <w:rsid w:val="00C56FCD"/>
    <w:rsid w:val="00C571E3"/>
    <w:rsid w:val="00C5772A"/>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DF4"/>
    <w:rsid w:val="00C7530F"/>
    <w:rsid w:val="00C75B55"/>
    <w:rsid w:val="00C75BFD"/>
    <w:rsid w:val="00C75F1A"/>
    <w:rsid w:val="00C761B4"/>
    <w:rsid w:val="00C76A89"/>
    <w:rsid w:val="00C7791B"/>
    <w:rsid w:val="00C77DAE"/>
    <w:rsid w:val="00C80100"/>
    <w:rsid w:val="00C80461"/>
    <w:rsid w:val="00C80643"/>
    <w:rsid w:val="00C80C88"/>
    <w:rsid w:val="00C8109E"/>
    <w:rsid w:val="00C82097"/>
    <w:rsid w:val="00C825DC"/>
    <w:rsid w:val="00C825F4"/>
    <w:rsid w:val="00C83F90"/>
    <w:rsid w:val="00C840CC"/>
    <w:rsid w:val="00C84345"/>
    <w:rsid w:val="00C84E40"/>
    <w:rsid w:val="00C85580"/>
    <w:rsid w:val="00C85753"/>
    <w:rsid w:val="00C858B5"/>
    <w:rsid w:val="00C86792"/>
    <w:rsid w:val="00C8680F"/>
    <w:rsid w:val="00C87C18"/>
    <w:rsid w:val="00C9099C"/>
    <w:rsid w:val="00C90E00"/>
    <w:rsid w:val="00C9176E"/>
    <w:rsid w:val="00C91E86"/>
    <w:rsid w:val="00C929A2"/>
    <w:rsid w:val="00C92B7D"/>
    <w:rsid w:val="00C92F0E"/>
    <w:rsid w:val="00C9318E"/>
    <w:rsid w:val="00C9355C"/>
    <w:rsid w:val="00C94A88"/>
    <w:rsid w:val="00C94C84"/>
    <w:rsid w:val="00C94D3F"/>
    <w:rsid w:val="00C94E56"/>
    <w:rsid w:val="00C95A80"/>
    <w:rsid w:val="00C95ADE"/>
    <w:rsid w:val="00C95FC5"/>
    <w:rsid w:val="00C96ACE"/>
    <w:rsid w:val="00C9770F"/>
    <w:rsid w:val="00C97A1C"/>
    <w:rsid w:val="00CA0461"/>
    <w:rsid w:val="00CA0546"/>
    <w:rsid w:val="00CA089A"/>
    <w:rsid w:val="00CA162C"/>
    <w:rsid w:val="00CA2438"/>
    <w:rsid w:val="00CA2E64"/>
    <w:rsid w:val="00CA3619"/>
    <w:rsid w:val="00CA37E5"/>
    <w:rsid w:val="00CA3B98"/>
    <w:rsid w:val="00CA3D8F"/>
    <w:rsid w:val="00CA5298"/>
    <w:rsid w:val="00CA53C1"/>
    <w:rsid w:val="00CA6186"/>
    <w:rsid w:val="00CA656A"/>
    <w:rsid w:val="00CA709C"/>
    <w:rsid w:val="00CA75D4"/>
    <w:rsid w:val="00CB0967"/>
    <w:rsid w:val="00CB0D75"/>
    <w:rsid w:val="00CB1126"/>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E4C"/>
    <w:rsid w:val="00CC4C8D"/>
    <w:rsid w:val="00CC4D63"/>
    <w:rsid w:val="00CC61FF"/>
    <w:rsid w:val="00CC68D6"/>
    <w:rsid w:val="00CC77CB"/>
    <w:rsid w:val="00CC77F1"/>
    <w:rsid w:val="00CD1158"/>
    <w:rsid w:val="00CD1649"/>
    <w:rsid w:val="00CD1717"/>
    <w:rsid w:val="00CD20F4"/>
    <w:rsid w:val="00CD2759"/>
    <w:rsid w:val="00CD40DA"/>
    <w:rsid w:val="00CD4F78"/>
    <w:rsid w:val="00CD534A"/>
    <w:rsid w:val="00CD791E"/>
    <w:rsid w:val="00CD7D12"/>
    <w:rsid w:val="00CE05CF"/>
    <w:rsid w:val="00CE11FE"/>
    <w:rsid w:val="00CE1A0D"/>
    <w:rsid w:val="00CE1F25"/>
    <w:rsid w:val="00CE22B9"/>
    <w:rsid w:val="00CE2507"/>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513"/>
    <w:rsid w:val="00D034FD"/>
    <w:rsid w:val="00D03609"/>
    <w:rsid w:val="00D0549F"/>
    <w:rsid w:val="00D05AA5"/>
    <w:rsid w:val="00D05F50"/>
    <w:rsid w:val="00D06445"/>
    <w:rsid w:val="00D076BD"/>
    <w:rsid w:val="00D07D1D"/>
    <w:rsid w:val="00D10920"/>
    <w:rsid w:val="00D109A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31F6"/>
    <w:rsid w:val="00D2332C"/>
    <w:rsid w:val="00D23C75"/>
    <w:rsid w:val="00D240B4"/>
    <w:rsid w:val="00D241F6"/>
    <w:rsid w:val="00D242E8"/>
    <w:rsid w:val="00D2438F"/>
    <w:rsid w:val="00D251F4"/>
    <w:rsid w:val="00D25858"/>
    <w:rsid w:val="00D2654E"/>
    <w:rsid w:val="00D26D22"/>
    <w:rsid w:val="00D27491"/>
    <w:rsid w:val="00D27B10"/>
    <w:rsid w:val="00D30355"/>
    <w:rsid w:val="00D30407"/>
    <w:rsid w:val="00D333A6"/>
    <w:rsid w:val="00D34620"/>
    <w:rsid w:val="00D34903"/>
    <w:rsid w:val="00D349E0"/>
    <w:rsid w:val="00D34EA7"/>
    <w:rsid w:val="00D35312"/>
    <w:rsid w:val="00D35D75"/>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585C"/>
    <w:rsid w:val="00D56AAC"/>
    <w:rsid w:val="00D56F34"/>
    <w:rsid w:val="00D6039E"/>
    <w:rsid w:val="00D60906"/>
    <w:rsid w:val="00D614DF"/>
    <w:rsid w:val="00D61700"/>
    <w:rsid w:val="00D619BD"/>
    <w:rsid w:val="00D61B26"/>
    <w:rsid w:val="00D62020"/>
    <w:rsid w:val="00D623FD"/>
    <w:rsid w:val="00D62984"/>
    <w:rsid w:val="00D62E33"/>
    <w:rsid w:val="00D63221"/>
    <w:rsid w:val="00D63642"/>
    <w:rsid w:val="00D63A96"/>
    <w:rsid w:val="00D641EB"/>
    <w:rsid w:val="00D643AF"/>
    <w:rsid w:val="00D64688"/>
    <w:rsid w:val="00D648A6"/>
    <w:rsid w:val="00D65047"/>
    <w:rsid w:val="00D653FC"/>
    <w:rsid w:val="00D659BE"/>
    <w:rsid w:val="00D65C6A"/>
    <w:rsid w:val="00D65F78"/>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7F8"/>
    <w:rsid w:val="00D7336C"/>
    <w:rsid w:val="00D73E4B"/>
    <w:rsid w:val="00D74B30"/>
    <w:rsid w:val="00D74D21"/>
    <w:rsid w:val="00D75684"/>
    <w:rsid w:val="00D77264"/>
    <w:rsid w:val="00D805C4"/>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21C"/>
    <w:rsid w:val="00D97830"/>
    <w:rsid w:val="00D97B59"/>
    <w:rsid w:val="00D97D01"/>
    <w:rsid w:val="00D97DEB"/>
    <w:rsid w:val="00D97E39"/>
    <w:rsid w:val="00DA0BD0"/>
    <w:rsid w:val="00DA287A"/>
    <w:rsid w:val="00DA28E5"/>
    <w:rsid w:val="00DA2EEA"/>
    <w:rsid w:val="00DA51A6"/>
    <w:rsid w:val="00DA527B"/>
    <w:rsid w:val="00DA5864"/>
    <w:rsid w:val="00DA6077"/>
    <w:rsid w:val="00DA612C"/>
    <w:rsid w:val="00DA620D"/>
    <w:rsid w:val="00DA6588"/>
    <w:rsid w:val="00DA6ECA"/>
    <w:rsid w:val="00DA7F65"/>
    <w:rsid w:val="00DB0582"/>
    <w:rsid w:val="00DB0CE2"/>
    <w:rsid w:val="00DB0F34"/>
    <w:rsid w:val="00DB0F5F"/>
    <w:rsid w:val="00DB14E2"/>
    <w:rsid w:val="00DB21CF"/>
    <w:rsid w:val="00DB2623"/>
    <w:rsid w:val="00DB3293"/>
    <w:rsid w:val="00DB3297"/>
    <w:rsid w:val="00DB38FD"/>
    <w:rsid w:val="00DB4733"/>
    <w:rsid w:val="00DB4749"/>
    <w:rsid w:val="00DB48C6"/>
    <w:rsid w:val="00DB53D4"/>
    <w:rsid w:val="00DB67DC"/>
    <w:rsid w:val="00DB69FB"/>
    <w:rsid w:val="00DB6C6F"/>
    <w:rsid w:val="00DB742F"/>
    <w:rsid w:val="00DB7842"/>
    <w:rsid w:val="00DC02E0"/>
    <w:rsid w:val="00DC1DE8"/>
    <w:rsid w:val="00DC2D7B"/>
    <w:rsid w:val="00DC2EE9"/>
    <w:rsid w:val="00DC3052"/>
    <w:rsid w:val="00DC3395"/>
    <w:rsid w:val="00DC377A"/>
    <w:rsid w:val="00DC3C8B"/>
    <w:rsid w:val="00DC3C9A"/>
    <w:rsid w:val="00DC4F48"/>
    <w:rsid w:val="00DC5711"/>
    <w:rsid w:val="00DC6CB2"/>
    <w:rsid w:val="00DC7723"/>
    <w:rsid w:val="00DC7987"/>
    <w:rsid w:val="00DC7C40"/>
    <w:rsid w:val="00DD04B5"/>
    <w:rsid w:val="00DD0585"/>
    <w:rsid w:val="00DD0E3E"/>
    <w:rsid w:val="00DD11BC"/>
    <w:rsid w:val="00DD1255"/>
    <w:rsid w:val="00DD1CA9"/>
    <w:rsid w:val="00DD25CE"/>
    <w:rsid w:val="00DD30D2"/>
    <w:rsid w:val="00DD3780"/>
    <w:rsid w:val="00DD3E18"/>
    <w:rsid w:val="00DD5803"/>
    <w:rsid w:val="00DD5AE6"/>
    <w:rsid w:val="00DD60BA"/>
    <w:rsid w:val="00DD61AA"/>
    <w:rsid w:val="00DD6C27"/>
    <w:rsid w:val="00DD7223"/>
    <w:rsid w:val="00DD7FD2"/>
    <w:rsid w:val="00DE0A3A"/>
    <w:rsid w:val="00DE0F97"/>
    <w:rsid w:val="00DE0FDE"/>
    <w:rsid w:val="00DE1784"/>
    <w:rsid w:val="00DE1C87"/>
    <w:rsid w:val="00DE1E3F"/>
    <w:rsid w:val="00DE20B8"/>
    <w:rsid w:val="00DE2760"/>
    <w:rsid w:val="00DE2DD8"/>
    <w:rsid w:val="00DE31F4"/>
    <w:rsid w:val="00DE35EE"/>
    <w:rsid w:val="00DE38EA"/>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F91"/>
    <w:rsid w:val="00E02446"/>
    <w:rsid w:val="00E02F3E"/>
    <w:rsid w:val="00E031F9"/>
    <w:rsid w:val="00E03914"/>
    <w:rsid w:val="00E04ED8"/>
    <w:rsid w:val="00E052F0"/>
    <w:rsid w:val="00E05ED5"/>
    <w:rsid w:val="00E068E1"/>
    <w:rsid w:val="00E06A21"/>
    <w:rsid w:val="00E06E3D"/>
    <w:rsid w:val="00E06E6B"/>
    <w:rsid w:val="00E0765D"/>
    <w:rsid w:val="00E10A6E"/>
    <w:rsid w:val="00E10CE8"/>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F3"/>
    <w:rsid w:val="00E557AE"/>
    <w:rsid w:val="00E55BA4"/>
    <w:rsid w:val="00E56196"/>
    <w:rsid w:val="00E562B4"/>
    <w:rsid w:val="00E60E2B"/>
    <w:rsid w:val="00E60EA8"/>
    <w:rsid w:val="00E6112F"/>
    <w:rsid w:val="00E615C2"/>
    <w:rsid w:val="00E62860"/>
    <w:rsid w:val="00E62B16"/>
    <w:rsid w:val="00E62BA6"/>
    <w:rsid w:val="00E641A3"/>
    <w:rsid w:val="00E64FF3"/>
    <w:rsid w:val="00E657FA"/>
    <w:rsid w:val="00E66819"/>
    <w:rsid w:val="00E66926"/>
    <w:rsid w:val="00E70D08"/>
    <w:rsid w:val="00E714B1"/>
    <w:rsid w:val="00E71F27"/>
    <w:rsid w:val="00E721C2"/>
    <w:rsid w:val="00E731A0"/>
    <w:rsid w:val="00E74170"/>
    <w:rsid w:val="00E74957"/>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52A"/>
    <w:rsid w:val="00E8671B"/>
    <w:rsid w:val="00E86D94"/>
    <w:rsid w:val="00E8700E"/>
    <w:rsid w:val="00E8702C"/>
    <w:rsid w:val="00E878AA"/>
    <w:rsid w:val="00E90E93"/>
    <w:rsid w:val="00E91010"/>
    <w:rsid w:val="00E91FC7"/>
    <w:rsid w:val="00E922FD"/>
    <w:rsid w:val="00E92724"/>
    <w:rsid w:val="00E92D65"/>
    <w:rsid w:val="00E9344B"/>
    <w:rsid w:val="00E942CF"/>
    <w:rsid w:val="00E94C6C"/>
    <w:rsid w:val="00E95D31"/>
    <w:rsid w:val="00E97FAB"/>
    <w:rsid w:val="00EA05E1"/>
    <w:rsid w:val="00EA0644"/>
    <w:rsid w:val="00EA17B4"/>
    <w:rsid w:val="00EA1B6D"/>
    <w:rsid w:val="00EA1E34"/>
    <w:rsid w:val="00EA27F9"/>
    <w:rsid w:val="00EA2EC6"/>
    <w:rsid w:val="00EA3005"/>
    <w:rsid w:val="00EA30A1"/>
    <w:rsid w:val="00EA3843"/>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41B5"/>
    <w:rsid w:val="00EB43A9"/>
    <w:rsid w:val="00EB43EE"/>
    <w:rsid w:val="00EB496C"/>
    <w:rsid w:val="00EB5760"/>
    <w:rsid w:val="00EB5B4C"/>
    <w:rsid w:val="00EB5C6D"/>
    <w:rsid w:val="00EB5F42"/>
    <w:rsid w:val="00EB62B8"/>
    <w:rsid w:val="00EB67B9"/>
    <w:rsid w:val="00EB6BBD"/>
    <w:rsid w:val="00EB6DEA"/>
    <w:rsid w:val="00EC017F"/>
    <w:rsid w:val="00EC05B0"/>
    <w:rsid w:val="00EC07D1"/>
    <w:rsid w:val="00EC0DCD"/>
    <w:rsid w:val="00EC1169"/>
    <w:rsid w:val="00EC1459"/>
    <w:rsid w:val="00EC158E"/>
    <w:rsid w:val="00EC2505"/>
    <w:rsid w:val="00EC2A2D"/>
    <w:rsid w:val="00EC44EB"/>
    <w:rsid w:val="00EC61D1"/>
    <w:rsid w:val="00EC6412"/>
    <w:rsid w:val="00EC6AFE"/>
    <w:rsid w:val="00EC6DD7"/>
    <w:rsid w:val="00EC75F4"/>
    <w:rsid w:val="00EC7F4B"/>
    <w:rsid w:val="00ED0E50"/>
    <w:rsid w:val="00ED16A1"/>
    <w:rsid w:val="00ED37C7"/>
    <w:rsid w:val="00ED3D5C"/>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DE9"/>
    <w:rsid w:val="00EE1E24"/>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4A6B"/>
    <w:rsid w:val="00F14AA2"/>
    <w:rsid w:val="00F1597B"/>
    <w:rsid w:val="00F15B64"/>
    <w:rsid w:val="00F160CD"/>
    <w:rsid w:val="00F16F90"/>
    <w:rsid w:val="00F1737D"/>
    <w:rsid w:val="00F17AE6"/>
    <w:rsid w:val="00F17C2D"/>
    <w:rsid w:val="00F201C9"/>
    <w:rsid w:val="00F20863"/>
    <w:rsid w:val="00F20CB0"/>
    <w:rsid w:val="00F21A37"/>
    <w:rsid w:val="00F225AD"/>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761E"/>
    <w:rsid w:val="00F27BD1"/>
    <w:rsid w:val="00F27EFE"/>
    <w:rsid w:val="00F308AA"/>
    <w:rsid w:val="00F30983"/>
    <w:rsid w:val="00F31F09"/>
    <w:rsid w:val="00F320A7"/>
    <w:rsid w:val="00F32BB0"/>
    <w:rsid w:val="00F3333B"/>
    <w:rsid w:val="00F3334D"/>
    <w:rsid w:val="00F34056"/>
    <w:rsid w:val="00F34C02"/>
    <w:rsid w:val="00F34D5D"/>
    <w:rsid w:val="00F352C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9EF"/>
    <w:rsid w:val="00F63BFF"/>
    <w:rsid w:val="00F64951"/>
    <w:rsid w:val="00F651F7"/>
    <w:rsid w:val="00F65FB4"/>
    <w:rsid w:val="00F6656A"/>
    <w:rsid w:val="00F66585"/>
    <w:rsid w:val="00F66890"/>
    <w:rsid w:val="00F66A07"/>
    <w:rsid w:val="00F67247"/>
    <w:rsid w:val="00F6769C"/>
    <w:rsid w:val="00F712F9"/>
    <w:rsid w:val="00F7139E"/>
    <w:rsid w:val="00F7147A"/>
    <w:rsid w:val="00F717C2"/>
    <w:rsid w:val="00F71917"/>
    <w:rsid w:val="00F72266"/>
    <w:rsid w:val="00F72752"/>
    <w:rsid w:val="00F72936"/>
    <w:rsid w:val="00F72DC4"/>
    <w:rsid w:val="00F73D55"/>
    <w:rsid w:val="00F73DA8"/>
    <w:rsid w:val="00F7440C"/>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3682"/>
    <w:rsid w:val="00F83C0F"/>
    <w:rsid w:val="00F84A39"/>
    <w:rsid w:val="00F86A96"/>
    <w:rsid w:val="00F86B4A"/>
    <w:rsid w:val="00F871A7"/>
    <w:rsid w:val="00F87265"/>
    <w:rsid w:val="00F8774A"/>
    <w:rsid w:val="00F87FDB"/>
    <w:rsid w:val="00F900D5"/>
    <w:rsid w:val="00F905C8"/>
    <w:rsid w:val="00F90BA7"/>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37A0"/>
    <w:rsid w:val="00FA440F"/>
    <w:rsid w:val="00FA48FD"/>
    <w:rsid w:val="00FA4CC8"/>
    <w:rsid w:val="00FA4E38"/>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CD"/>
    <w:rsid w:val="00FB5F4F"/>
    <w:rsid w:val="00FB6700"/>
    <w:rsid w:val="00FB6969"/>
    <w:rsid w:val="00FB6D29"/>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80"/>
    <w:rsid w:val="00FC575C"/>
    <w:rsid w:val="00FC5D59"/>
    <w:rsid w:val="00FC64E5"/>
    <w:rsid w:val="00FC713B"/>
    <w:rsid w:val="00FC718A"/>
    <w:rsid w:val="00FC75DE"/>
    <w:rsid w:val="00FC7997"/>
    <w:rsid w:val="00FD04DE"/>
    <w:rsid w:val="00FD0901"/>
    <w:rsid w:val="00FD1700"/>
    <w:rsid w:val="00FD1EDE"/>
    <w:rsid w:val="00FD3A0B"/>
    <w:rsid w:val="00FD49C3"/>
    <w:rsid w:val="00FD4C7F"/>
    <w:rsid w:val="00FD5332"/>
    <w:rsid w:val="00FD55A0"/>
    <w:rsid w:val="00FD66DC"/>
    <w:rsid w:val="00FD6F5D"/>
    <w:rsid w:val="00FD7574"/>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0A0"/>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0A0"/>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0F3EE-38B0-4A38-9F7C-9F2A858A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21616</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2025-05-21T06:58:00Z</cp:lastPrinted>
  <dcterms:created xsi:type="dcterms:W3CDTF">2025-06-02T09:26:00Z</dcterms:created>
  <dcterms:modified xsi:type="dcterms:W3CDTF">2025-06-02T09:26:00Z</dcterms:modified>
</cp:coreProperties>
</file>