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0681C" w14:textId="77777777" w:rsidR="00606CCF" w:rsidRPr="00606CCF" w:rsidRDefault="00606CCF" w:rsidP="005F11D7">
      <w:pPr>
        <w:pStyle w:val="a3"/>
        <w:spacing w:line="0" w:lineRule="atLeast"/>
        <w:ind w:left="5670"/>
        <w:rPr>
          <w:spacing w:val="-2"/>
        </w:rPr>
      </w:pPr>
      <w:r w:rsidRPr="00606CCF">
        <w:rPr>
          <w:spacing w:val="-2"/>
        </w:rPr>
        <w:t>ЗАТВЕРДЖЕНО</w:t>
      </w:r>
    </w:p>
    <w:p w14:paraId="6D56D7E8" w14:textId="77777777" w:rsidR="00606CCF" w:rsidRPr="00972E59" w:rsidRDefault="00606CCF" w:rsidP="005F11D7">
      <w:pPr>
        <w:pStyle w:val="a3"/>
        <w:spacing w:line="0" w:lineRule="atLeast"/>
        <w:ind w:left="5670"/>
        <w:rPr>
          <w:spacing w:val="-2"/>
          <w:sz w:val="24"/>
          <w:szCs w:val="24"/>
        </w:rPr>
      </w:pPr>
    </w:p>
    <w:p w14:paraId="6D11BCB1" w14:textId="507081BE" w:rsidR="00606CCF" w:rsidRDefault="00606CCF" w:rsidP="00351134">
      <w:pPr>
        <w:pStyle w:val="a3"/>
        <w:spacing w:line="0" w:lineRule="atLeast"/>
        <w:ind w:left="5670"/>
        <w:rPr>
          <w:spacing w:val="-2"/>
        </w:rPr>
      </w:pPr>
      <w:r w:rsidRPr="00606CCF">
        <w:t>Розпорядження голови Рівненської обласної державної адміністрації – начальника Рівненської обласної військової адміністрації</w:t>
      </w:r>
      <w:r w:rsidRPr="00606CCF">
        <w:br/>
      </w:r>
      <w:r w:rsidR="00ED3962">
        <w:t>15 лютого 2024 року</w:t>
      </w:r>
      <w:r w:rsidRPr="00606CCF">
        <w:t xml:space="preserve"> № </w:t>
      </w:r>
      <w:r w:rsidR="00ED3962">
        <w:t>55</w:t>
      </w:r>
    </w:p>
    <w:p w14:paraId="3FF88942" w14:textId="77777777" w:rsidR="00351134" w:rsidRPr="00351134" w:rsidRDefault="00351134" w:rsidP="00351134">
      <w:pPr>
        <w:pStyle w:val="a3"/>
        <w:ind w:left="5670"/>
        <w:rPr>
          <w:spacing w:val="-2"/>
        </w:rPr>
      </w:pPr>
      <w:r w:rsidRPr="00351134">
        <w:rPr>
          <w:spacing w:val="-2"/>
        </w:rPr>
        <w:t xml:space="preserve">(у редакції розпорядження голови Рівненської обласної державної адміністрації – начальника Рівненської обласної військової адміністрації </w:t>
      </w:r>
    </w:p>
    <w:p w14:paraId="3CB6854A" w14:textId="0780AFA9" w:rsidR="00351134" w:rsidRPr="00351134" w:rsidRDefault="007C7A79" w:rsidP="00351134">
      <w:pPr>
        <w:pStyle w:val="a3"/>
        <w:ind w:left="5670"/>
        <w:rPr>
          <w:spacing w:val="-2"/>
        </w:rPr>
      </w:pPr>
      <w:r>
        <w:rPr>
          <w:spacing w:val="-2"/>
        </w:rPr>
        <w:t>17 червня 2025 р.</w:t>
      </w:r>
      <w:bookmarkStart w:id="0" w:name="_GoBack"/>
      <w:bookmarkEnd w:id="0"/>
      <w:r w:rsidR="00351134" w:rsidRPr="00351134">
        <w:rPr>
          <w:spacing w:val="-2"/>
        </w:rPr>
        <w:t xml:space="preserve"> № </w:t>
      </w:r>
      <w:r>
        <w:rPr>
          <w:spacing w:val="-2"/>
        </w:rPr>
        <w:t>354</w:t>
      </w:r>
      <w:r w:rsidR="00351134" w:rsidRPr="00351134">
        <w:rPr>
          <w:spacing w:val="-2"/>
        </w:rPr>
        <w:t>)</w:t>
      </w:r>
    </w:p>
    <w:p w14:paraId="07FAE4DD" w14:textId="6F3E4229" w:rsidR="00351134" w:rsidRDefault="00351134" w:rsidP="00351134">
      <w:pPr>
        <w:pStyle w:val="a3"/>
        <w:spacing w:line="0" w:lineRule="atLeast"/>
        <w:ind w:left="5670"/>
        <w:rPr>
          <w:spacing w:val="-2"/>
        </w:rPr>
      </w:pPr>
    </w:p>
    <w:p w14:paraId="427D0925" w14:textId="77777777" w:rsidR="00972E59" w:rsidRPr="00972E59" w:rsidRDefault="00972E59" w:rsidP="00351134">
      <w:pPr>
        <w:pStyle w:val="a3"/>
        <w:spacing w:line="0" w:lineRule="atLeast"/>
        <w:ind w:left="5670"/>
        <w:rPr>
          <w:spacing w:val="-2"/>
        </w:rPr>
      </w:pPr>
    </w:p>
    <w:p w14:paraId="37D4FE3A" w14:textId="77777777" w:rsidR="00972E59" w:rsidRPr="00972E59" w:rsidRDefault="00972E59" w:rsidP="00606CCF">
      <w:pPr>
        <w:spacing w:line="0" w:lineRule="atLeast"/>
        <w:ind w:left="2" w:right="87"/>
        <w:jc w:val="center"/>
        <w:rPr>
          <w:b/>
          <w:spacing w:val="-2"/>
          <w:sz w:val="28"/>
          <w:szCs w:val="28"/>
        </w:rPr>
      </w:pPr>
    </w:p>
    <w:p w14:paraId="72DE6710" w14:textId="7968781E" w:rsidR="00606CCF" w:rsidRPr="00972E59" w:rsidRDefault="00407CCB" w:rsidP="00606CCF">
      <w:pPr>
        <w:spacing w:line="0" w:lineRule="atLeast"/>
        <w:ind w:left="2" w:right="87"/>
        <w:jc w:val="center"/>
        <w:rPr>
          <w:b/>
          <w:sz w:val="28"/>
          <w:szCs w:val="28"/>
        </w:rPr>
      </w:pPr>
      <w:r w:rsidRPr="00972E59">
        <w:rPr>
          <w:b/>
          <w:spacing w:val="-2"/>
          <w:sz w:val="28"/>
          <w:szCs w:val="28"/>
        </w:rPr>
        <w:t>СКЛАД</w:t>
      </w:r>
    </w:p>
    <w:p w14:paraId="0519585D" w14:textId="77777777" w:rsidR="00407CCB" w:rsidRPr="00972E59" w:rsidRDefault="00606CCF" w:rsidP="00606CCF">
      <w:pPr>
        <w:spacing w:line="0" w:lineRule="atLeast"/>
        <w:ind w:left="2" w:right="87"/>
        <w:jc w:val="center"/>
        <w:rPr>
          <w:b/>
          <w:spacing w:val="-2"/>
          <w:sz w:val="28"/>
          <w:szCs w:val="28"/>
        </w:rPr>
      </w:pPr>
      <w:r w:rsidRPr="00972E59">
        <w:rPr>
          <w:b/>
          <w:spacing w:val="-10"/>
          <w:sz w:val="28"/>
          <w:szCs w:val="28"/>
        </w:rPr>
        <w:t>Регіональн</w:t>
      </w:r>
      <w:r w:rsidR="00407CCB" w:rsidRPr="00972E59">
        <w:rPr>
          <w:b/>
          <w:spacing w:val="-10"/>
          <w:sz w:val="28"/>
          <w:szCs w:val="28"/>
        </w:rPr>
        <w:t>ої</w:t>
      </w:r>
      <w:r w:rsidRPr="00972E59">
        <w:rPr>
          <w:b/>
          <w:spacing w:val="-10"/>
          <w:sz w:val="28"/>
          <w:szCs w:val="28"/>
        </w:rPr>
        <w:t xml:space="preserve"> </w:t>
      </w:r>
      <w:r w:rsidRPr="00972E59">
        <w:rPr>
          <w:b/>
          <w:sz w:val="28"/>
          <w:szCs w:val="28"/>
        </w:rPr>
        <w:t>координаційн</w:t>
      </w:r>
      <w:r w:rsidR="00407CCB" w:rsidRPr="00972E59">
        <w:rPr>
          <w:b/>
          <w:sz w:val="28"/>
          <w:szCs w:val="28"/>
        </w:rPr>
        <w:t>ої</w:t>
      </w:r>
      <w:r w:rsidRPr="00972E59">
        <w:rPr>
          <w:b/>
          <w:spacing w:val="-11"/>
          <w:sz w:val="28"/>
          <w:szCs w:val="28"/>
        </w:rPr>
        <w:t xml:space="preserve"> </w:t>
      </w:r>
      <w:r w:rsidRPr="00972E59">
        <w:rPr>
          <w:b/>
          <w:sz w:val="28"/>
          <w:szCs w:val="28"/>
        </w:rPr>
        <w:t>рад</w:t>
      </w:r>
      <w:r w:rsidR="00407CCB" w:rsidRPr="00972E59">
        <w:rPr>
          <w:b/>
          <w:sz w:val="28"/>
          <w:szCs w:val="28"/>
        </w:rPr>
        <w:t>и</w:t>
      </w:r>
      <w:r w:rsidRPr="00972E59">
        <w:rPr>
          <w:b/>
          <w:spacing w:val="-10"/>
          <w:sz w:val="28"/>
          <w:szCs w:val="28"/>
        </w:rPr>
        <w:t xml:space="preserve"> </w:t>
      </w:r>
      <w:r w:rsidRPr="00972E59">
        <w:rPr>
          <w:b/>
          <w:sz w:val="28"/>
          <w:szCs w:val="28"/>
        </w:rPr>
        <w:t>з</w:t>
      </w:r>
      <w:r w:rsidRPr="00972E59">
        <w:rPr>
          <w:b/>
          <w:spacing w:val="-9"/>
          <w:sz w:val="28"/>
          <w:szCs w:val="28"/>
        </w:rPr>
        <w:t xml:space="preserve"> </w:t>
      </w:r>
      <w:r w:rsidRPr="00972E59">
        <w:rPr>
          <w:b/>
          <w:sz w:val="28"/>
          <w:szCs w:val="28"/>
        </w:rPr>
        <w:t>питань</w:t>
      </w:r>
      <w:r w:rsidRPr="00972E59">
        <w:rPr>
          <w:b/>
          <w:spacing w:val="-9"/>
          <w:sz w:val="28"/>
          <w:szCs w:val="28"/>
        </w:rPr>
        <w:t xml:space="preserve"> </w:t>
      </w:r>
      <w:r w:rsidRPr="00972E59">
        <w:rPr>
          <w:b/>
          <w:sz w:val="28"/>
          <w:szCs w:val="28"/>
        </w:rPr>
        <w:t>громадського</w:t>
      </w:r>
      <w:r w:rsidRPr="00972E59">
        <w:rPr>
          <w:b/>
          <w:spacing w:val="-8"/>
          <w:sz w:val="28"/>
          <w:szCs w:val="28"/>
        </w:rPr>
        <w:t xml:space="preserve"> </w:t>
      </w:r>
      <w:r w:rsidRPr="00972E59">
        <w:rPr>
          <w:b/>
          <w:spacing w:val="-2"/>
          <w:sz w:val="28"/>
          <w:szCs w:val="28"/>
        </w:rPr>
        <w:t xml:space="preserve">здоров’я </w:t>
      </w:r>
    </w:p>
    <w:p w14:paraId="5924B717" w14:textId="137831C0" w:rsidR="00606CCF" w:rsidRPr="00972E59" w:rsidRDefault="00606CCF" w:rsidP="00606CCF">
      <w:pPr>
        <w:spacing w:line="0" w:lineRule="atLeast"/>
        <w:ind w:left="2" w:right="87"/>
        <w:jc w:val="center"/>
        <w:rPr>
          <w:b/>
          <w:sz w:val="28"/>
          <w:szCs w:val="28"/>
        </w:rPr>
      </w:pPr>
      <w:r w:rsidRPr="00972E59">
        <w:rPr>
          <w:b/>
          <w:spacing w:val="-2"/>
          <w:sz w:val="28"/>
          <w:szCs w:val="28"/>
        </w:rPr>
        <w:t>в Рівненській області</w:t>
      </w:r>
    </w:p>
    <w:p w14:paraId="7090C4F2" w14:textId="0587E73F" w:rsidR="00606CCF" w:rsidRDefault="00606CCF" w:rsidP="00606CCF">
      <w:pPr>
        <w:pStyle w:val="a3"/>
        <w:spacing w:line="0" w:lineRule="atLeast"/>
        <w:ind w:left="0"/>
        <w:rPr>
          <w:bCs/>
        </w:rPr>
      </w:pPr>
    </w:p>
    <w:p w14:paraId="641CFA47" w14:textId="77777777" w:rsidR="00972E59" w:rsidRPr="00972E59" w:rsidRDefault="00972E59" w:rsidP="00606CCF">
      <w:pPr>
        <w:pStyle w:val="a3"/>
        <w:spacing w:line="0" w:lineRule="atLeast"/>
        <w:ind w:left="0"/>
        <w:rPr>
          <w:bCs/>
        </w:rPr>
      </w:pPr>
    </w:p>
    <w:tbl>
      <w:tblPr>
        <w:tblStyle w:val="aa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5"/>
        <w:gridCol w:w="315"/>
        <w:gridCol w:w="5380"/>
      </w:tblGrid>
      <w:tr w:rsidR="00054863" w:rsidRPr="00972E59" w14:paraId="320E345E" w14:textId="77777777" w:rsidTr="0072488C">
        <w:tc>
          <w:tcPr>
            <w:tcW w:w="3835" w:type="dxa"/>
          </w:tcPr>
          <w:p w14:paraId="3274528E" w14:textId="61B1E61C" w:rsidR="00054863" w:rsidRPr="00972E59" w:rsidRDefault="00054863" w:rsidP="000C3346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ПОДОЛІН Сергій</w:t>
            </w:r>
          </w:p>
        </w:tc>
        <w:tc>
          <w:tcPr>
            <w:tcW w:w="315" w:type="dxa"/>
          </w:tcPr>
          <w:p w14:paraId="623C3A04" w14:textId="22EBBD0F" w:rsidR="00054863" w:rsidRPr="00972E59" w:rsidRDefault="00054863" w:rsidP="000C3346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45CE54D4" w14:textId="42340F50" w:rsidR="00054863" w:rsidRPr="00972E59" w:rsidRDefault="00054863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перший заступник голови Рівненської обласної державної адміністрації, голова Ради</w:t>
            </w:r>
          </w:p>
          <w:p w14:paraId="338FE342" w14:textId="464C057F" w:rsidR="00054863" w:rsidRPr="00972E59" w:rsidRDefault="00054863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054863" w:rsidRPr="00972E59" w14:paraId="2A30AA78" w14:textId="77777777" w:rsidTr="0072488C">
        <w:tc>
          <w:tcPr>
            <w:tcW w:w="3835" w:type="dxa"/>
          </w:tcPr>
          <w:p w14:paraId="65FBC85F" w14:textId="2EB7EE5B" w:rsidR="00054863" w:rsidRPr="00972E59" w:rsidRDefault="00054863" w:rsidP="000C3346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ВІВСЯННИК Олег</w:t>
            </w:r>
          </w:p>
        </w:tc>
        <w:tc>
          <w:tcPr>
            <w:tcW w:w="315" w:type="dxa"/>
          </w:tcPr>
          <w:p w14:paraId="4DC36D6C" w14:textId="48C0A6CA" w:rsidR="00054863" w:rsidRPr="00972E59" w:rsidRDefault="00054863" w:rsidP="000C3346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3096979E" w14:textId="2B449EE6" w:rsidR="00054863" w:rsidRPr="00972E59" w:rsidRDefault="00054863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 xml:space="preserve">директор </w:t>
            </w:r>
            <w:r w:rsidR="005F11D7" w:rsidRPr="00972E59">
              <w:rPr>
                <w:bCs/>
                <w:sz w:val="28"/>
                <w:szCs w:val="28"/>
              </w:rPr>
              <w:t>д</w:t>
            </w:r>
            <w:r w:rsidRPr="00972E59">
              <w:rPr>
                <w:bCs/>
                <w:sz w:val="28"/>
                <w:szCs w:val="28"/>
              </w:rPr>
              <w:t>епартаменту цивільного захисту та охорони здоров’я населення Рівненської обласної державної адміністрації, заступник голови Ради</w:t>
            </w:r>
          </w:p>
          <w:p w14:paraId="0742D6A2" w14:textId="1F830E56" w:rsidR="005C44B1" w:rsidRPr="00972E59" w:rsidRDefault="005C44B1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054863" w:rsidRPr="00972E59" w14:paraId="34387FBB" w14:textId="77777777" w:rsidTr="0072488C">
        <w:tc>
          <w:tcPr>
            <w:tcW w:w="3835" w:type="dxa"/>
          </w:tcPr>
          <w:p w14:paraId="2808781D" w14:textId="0C144816" w:rsidR="00054863" w:rsidRPr="00972E59" w:rsidRDefault="00D524FC" w:rsidP="000C3346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ДІЖУРКО Христина</w:t>
            </w:r>
          </w:p>
        </w:tc>
        <w:tc>
          <w:tcPr>
            <w:tcW w:w="315" w:type="dxa"/>
          </w:tcPr>
          <w:p w14:paraId="70763B0F" w14:textId="21CB7205" w:rsidR="00054863" w:rsidRPr="00972E59" w:rsidRDefault="00054863" w:rsidP="000C3346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6D127C91" w14:textId="1557EA55" w:rsidR="00054863" w:rsidRPr="00972E59" w:rsidRDefault="003E1DD4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 xml:space="preserve">головний спеціаліст </w:t>
            </w:r>
            <w:r w:rsidR="00511857" w:rsidRPr="00972E59">
              <w:rPr>
                <w:bCs/>
                <w:sz w:val="28"/>
                <w:szCs w:val="28"/>
              </w:rPr>
              <w:t>відділу реформування та первинної медичної допомоги управління розвитку медичної допомоги</w:t>
            </w:r>
            <w:r w:rsidRPr="00972E59">
              <w:rPr>
                <w:bCs/>
                <w:sz w:val="28"/>
                <w:szCs w:val="28"/>
              </w:rPr>
              <w:t xml:space="preserve"> департаменту цивільного захисту та охорони здоров’я населення Рівненської обласної державної адміністрації</w:t>
            </w:r>
            <w:r w:rsidR="00054863" w:rsidRPr="00972E59">
              <w:rPr>
                <w:bCs/>
                <w:sz w:val="28"/>
                <w:szCs w:val="28"/>
              </w:rPr>
              <w:t>, секретар Ради</w:t>
            </w:r>
          </w:p>
          <w:p w14:paraId="67F4C50D" w14:textId="1ED7F21D" w:rsidR="00054863" w:rsidRPr="00972E59" w:rsidRDefault="00054863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3B16A0" w:rsidRPr="00972E59" w14:paraId="795313D2" w14:textId="77777777" w:rsidTr="0072488C">
        <w:tc>
          <w:tcPr>
            <w:tcW w:w="3835" w:type="dxa"/>
          </w:tcPr>
          <w:p w14:paraId="44F87A1F" w14:textId="26284CE8" w:rsidR="003B16A0" w:rsidRPr="00972E59" w:rsidRDefault="003B16A0" w:rsidP="003B16A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ВОЛОШИН Антон</w:t>
            </w:r>
          </w:p>
        </w:tc>
        <w:tc>
          <w:tcPr>
            <w:tcW w:w="315" w:type="dxa"/>
          </w:tcPr>
          <w:p w14:paraId="0B71D9A5" w14:textId="731B18ED" w:rsidR="003B16A0" w:rsidRPr="00972E59" w:rsidRDefault="003B16A0" w:rsidP="003B16A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380" w:type="dxa"/>
          </w:tcPr>
          <w:p w14:paraId="29B75560" w14:textId="45E60929" w:rsidR="00972E59" w:rsidRPr="00972E59" w:rsidRDefault="003B16A0" w:rsidP="005C11D5">
            <w:pPr>
              <w:pStyle w:val="a3"/>
              <w:tabs>
                <w:tab w:val="left" w:pos="426"/>
              </w:tabs>
              <w:ind w:left="0"/>
              <w:rPr>
                <w:bCs/>
              </w:rPr>
            </w:pPr>
            <w:r w:rsidRPr="00972E59">
              <w:t>начальник відділу організаційної та лікувально-профілактичної роботи управління розвитку медичної допомоги департаменту цивільного захисту та охорони здоров’я населення Рівненської обласної державної адміністрації</w:t>
            </w:r>
          </w:p>
        </w:tc>
      </w:tr>
      <w:tr w:rsidR="00513B3E" w:rsidRPr="00972E59" w14:paraId="405B4773" w14:textId="77777777" w:rsidTr="0072488C">
        <w:tc>
          <w:tcPr>
            <w:tcW w:w="3835" w:type="dxa"/>
          </w:tcPr>
          <w:p w14:paraId="3E84DEBF" w14:textId="4EA4A94A" w:rsidR="00513B3E" w:rsidRPr="00972E59" w:rsidRDefault="00513B3E" w:rsidP="00513B3E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lastRenderedPageBreak/>
              <w:t>ГАШОВСЬКА Олена</w:t>
            </w:r>
          </w:p>
        </w:tc>
        <w:tc>
          <w:tcPr>
            <w:tcW w:w="315" w:type="dxa"/>
          </w:tcPr>
          <w:p w14:paraId="0A622A2B" w14:textId="1DFF6190" w:rsidR="00513B3E" w:rsidRPr="00972E59" w:rsidRDefault="00513B3E" w:rsidP="00513B3E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05CA9115" w14:textId="0C96588D" w:rsidR="00513B3E" w:rsidRPr="00972E59" w:rsidRDefault="00513B3E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заступник генерального директора з епідеміологічного нагляду за неінфекційними хворобами державної установи «Рівненський обласний центр контролю та профілактики хвороб Міністерства охорони здоров’я України» (за згодою)</w:t>
            </w:r>
          </w:p>
          <w:p w14:paraId="72F872DC" w14:textId="77777777" w:rsidR="00183201" w:rsidRPr="00972E59" w:rsidRDefault="00183201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513B3E" w:rsidRPr="00972E59" w14:paraId="0B86BF43" w14:textId="77777777" w:rsidTr="0072488C">
        <w:tc>
          <w:tcPr>
            <w:tcW w:w="3835" w:type="dxa"/>
          </w:tcPr>
          <w:p w14:paraId="69A6FC62" w14:textId="71448EE2" w:rsidR="00513B3E" w:rsidRPr="00972E59" w:rsidRDefault="00513B3E" w:rsidP="00513B3E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ГУЩУК Ігор</w:t>
            </w:r>
          </w:p>
        </w:tc>
        <w:tc>
          <w:tcPr>
            <w:tcW w:w="315" w:type="dxa"/>
          </w:tcPr>
          <w:p w14:paraId="462D2361" w14:textId="6E2A7547" w:rsidR="00513B3E" w:rsidRPr="00972E59" w:rsidRDefault="00513B3E" w:rsidP="00513B3E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6DE20453" w14:textId="77777777" w:rsidR="00513B3E" w:rsidRPr="00972E59" w:rsidRDefault="00513B3E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член правління громадської організації «Всеукраїнське Лікарське Товариство» (за згодою)</w:t>
            </w:r>
          </w:p>
          <w:p w14:paraId="4CB309AB" w14:textId="77777777" w:rsidR="00513B3E" w:rsidRPr="00972E59" w:rsidRDefault="00513B3E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3B16A0" w:rsidRPr="00972E59" w14:paraId="10771458" w14:textId="77777777" w:rsidTr="0072488C">
        <w:tc>
          <w:tcPr>
            <w:tcW w:w="3835" w:type="dxa"/>
          </w:tcPr>
          <w:p w14:paraId="53258CFC" w14:textId="10B2A5CE" w:rsidR="003B16A0" w:rsidRPr="00972E59" w:rsidRDefault="003B16A0" w:rsidP="003B16A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sz w:val="28"/>
                <w:szCs w:val="28"/>
                <w:lang w:eastAsia="ru-RU"/>
              </w:rPr>
              <w:t>ЗАХАРЧУК Володимир</w:t>
            </w:r>
          </w:p>
        </w:tc>
        <w:tc>
          <w:tcPr>
            <w:tcW w:w="315" w:type="dxa"/>
          </w:tcPr>
          <w:p w14:paraId="629E7C4E" w14:textId="308F888F" w:rsidR="003B16A0" w:rsidRPr="00972E59" w:rsidRDefault="003B16A0" w:rsidP="003B16A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0D769CAF" w14:textId="77777777" w:rsidR="003B16A0" w:rsidRPr="00972E59" w:rsidRDefault="003B16A0" w:rsidP="00602AAE">
            <w:pPr>
              <w:pStyle w:val="a3"/>
              <w:tabs>
                <w:tab w:val="left" w:pos="426"/>
              </w:tabs>
            </w:pPr>
            <w:r w:rsidRPr="00972E59">
              <w:t>директор департаменту екології та природних ресурсів Рівненської обласної державної адміністрації</w:t>
            </w:r>
          </w:p>
          <w:p w14:paraId="7513B797" w14:textId="77777777" w:rsidR="003B16A0" w:rsidRPr="00972E59" w:rsidRDefault="003B16A0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FA068F" w:rsidRPr="00972E59" w14:paraId="61268962" w14:textId="77777777" w:rsidTr="0072488C">
        <w:tc>
          <w:tcPr>
            <w:tcW w:w="3835" w:type="dxa"/>
          </w:tcPr>
          <w:p w14:paraId="0E947672" w14:textId="14D705E4" w:rsidR="00FA068F" w:rsidRPr="00972E59" w:rsidRDefault="00FA068F" w:rsidP="003B16A0">
            <w:pPr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  <w:r w:rsidRPr="00972E59">
              <w:rPr>
                <w:sz w:val="28"/>
                <w:szCs w:val="28"/>
                <w:lang w:eastAsia="ru-RU"/>
              </w:rPr>
              <w:t>КОНДРАЧУК Оксана</w:t>
            </w:r>
          </w:p>
        </w:tc>
        <w:tc>
          <w:tcPr>
            <w:tcW w:w="315" w:type="dxa"/>
          </w:tcPr>
          <w:p w14:paraId="7090A5EA" w14:textId="1809ABB6" w:rsidR="00FA068F" w:rsidRPr="00972E59" w:rsidRDefault="00FA068F" w:rsidP="003B16A0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972E59">
              <w:rPr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4B20B437" w14:textId="6C91E2E9" w:rsidR="00FA068F" w:rsidRPr="00972E59" w:rsidRDefault="00602AAE" w:rsidP="00602AAE">
            <w:pPr>
              <w:pStyle w:val="a3"/>
              <w:tabs>
                <w:tab w:val="left" w:pos="426"/>
              </w:tabs>
            </w:pPr>
            <w:r w:rsidRPr="00972E59">
              <w:t>заступник начальника відділу гігієни праці та атестації робочих місць за умовами праці Управління інспекційної діяльності у Рівненській області Західного міжрегіонального управління Державної служби з питань праці</w:t>
            </w:r>
            <w:r w:rsidR="000152B7" w:rsidRPr="00972E59">
              <w:t xml:space="preserve"> (за згодою)</w:t>
            </w:r>
          </w:p>
          <w:p w14:paraId="7839EC2E" w14:textId="09AD3AE3" w:rsidR="00952242" w:rsidRPr="00972E59" w:rsidRDefault="00952242" w:rsidP="00602AAE">
            <w:pPr>
              <w:pStyle w:val="a3"/>
              <w:tabs>
                <w:tab w:val="left" w:pos="426"/>
              </w:tabs>
            </w:pPr>
          </w:p>
        </w:tc>
      </w:tr>
      <w:tr w:rsidR="003E1DD4" w:rsidRPr="00972E59" w14:paraId="1115ADCC" w14:textId="77777777" w:rsidTr="0072488C">
        <w:tc>
          <w:tcPr>
            <w:tcW w:w="3835" w:type="dxa"/>
          </w:tcPr>
          <w:p w14:paraId="0288AD9E" w14:textId="0F3BD016" w:rsidR="003E1DD4" w:rsidRPr="00972E59" w:rsidRDefault="003E1DD4" w:rsidP="003E1DD4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sz w:val="28"/>
                <w:szCs w:val="28"/>
                <w:lang w:eastAsia="ru-RU"/>
              </w:rPr>
              <w:t>КОРЖЕВСЬКИЙ Петро</w:t>
            </w:r>
          </w:p>
        </w:tc>
        <w:tc>
          <w:tcPr>
            <w:tcW w:w="315" w:type="dxa"/>
          </w:tcPr>
          <w:p w14:paraId="5079324E" w14:textId="04AA9431" w:rsidR="003E1DD4" w:rsidRPr="00972E59" w:rsidRDefault="003E1DD4" w:rsidP="003E1DD4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7186D934" w14:textId="7B512EF5" w:rsidR="003E1DD4" w:rsidRPr="00972E59" w:rsidRDefault="003E1DD4" w:rsidP="00602AAE">
            <w:pPr>
              <w:pStyle w:val="a3"/>
              <w:tabs>
                <w:tab w:val="left" w:pos="426"/>
              </w:tabs>
            </w:pPr>
            <w:r w:rsidRPr="00972E59">
              <w:t>директор департаменту освіти і науки Рівненської обласної державної адміністрації</w:t>
            </w:r>
          </w:p>
          <w:p w14:paraId="548BC51C" w14:textId="77777777" w:rsidR="003E1DD4" w:rsidRPr="00972E59" w:rsidRDefault="003E1DD4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72488C" w:rsidRPr="00972E59" w14:paraId="0E290ED5" w14:textId="77777777" w:rsidTr="0072488C">
        <w:tc>
          <w:tcPr>
            <w:tcW w:w="3835" w:type="dxa"/>
          </w:tcPr>
          <w:p w14:paraId="2427A8D8" w14:textId="4C9D4B12" w:rsidR="0072488C" w:rsidRPr="001E7EC5" w:rsidRDefault="0072488C" w:rsidP="0072488C">
            <w:pPr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  <w:r w:rsidRPr="001E7EC5">
              <w:rPr>
                <w:bCs/>
                <w:sz w:val="28"/>
                <w:szCs w:val="28"/>
              </w:rPr>
              <w:t>ЛАГОДЮК Олег</w:t>
            </w:r>
          </w:p>
        </w:tc>
        <w:tc>
          <w:tcPr>
            <w:tcW w:w="315" w:type="dxa"/>
          </w:tcPr>
          <w:p w14:paraId="20852F3A" w14:textId="4955CBD4" w:rsidR="0072488C" w:rsidRPr="001E7EC5" w:rsidRDefault="0072488C" w:rsidP="0072488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1E7EC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7B795922" w14:textId="77777777" w:rsidR="0072488C" w:rsidRPr="001E7EC5" w:rsidRDefault="0072488C" w:rsidP="0072488C">
            <w:pPr>
              <w:spacing w:line="0" w:lineRule="atLeast"/>
              <w:rPr>
                <w:bCs/>
                <w:sz w:val="28"/>
                <w:szCs w:val="28"/>
              </w:rPr>
            </w:pPr>
            <w:r w:rsidRPr="001E7EC5">
              <w:rPr>
                <w:bCs/>
                <w:sz w:val="28"/>
                <w:szCs w:val="28"/>
              </w:rPr>
              <w:t>заступник начальника Головного управління ДСНС України в Рівненській області (за згодою)</w:t>
            </w:r>
          </w:p>
          <w:p w14:paraId="307185DC" w14:textId="77777777" w:rsidR="0072488C" w:rsidRPr="001E7EC5" w:rsidRDefault="0072488C" w:rsidP="0072488C">
            <w:pPr>
              <w:pStyle w:val="a3"/>
              <w:tabs>
                <w:tab w:val="left" w:pos="426"/>
              </w:tabs>
              <w:ind w:left="0"/>
            </w:pPr>
          </w:p>
        </w:tc>
      </w:tr>
      <w:tr w:rsidR="00F62CD9" w:rsidRPr="00972E59" w14:paraId="3AE9CA73" w14:textId="77777777" w:rsidTr="0072488C">
        <w:tc>
          <w:tcPr>
            <w:tcW w:w="3835" w:type="dxa"/>
          </w:tcPr>
          <w:p w14:paraId="35F772FB" w14:textId="292F3E3E" w:rsidR="00F62CD9" w:rsidRPr="00972E59" w:rsidRDefault="00F62CD9" w:rsidP="00F62CD9">
            <w:pPr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  <w:r w:rsidRPr="00972E59">
              <w:rPr>
                <w:bCs/>
                <w:sz w:val="28"/>
                <w:szCs w:val="28"/>
              </w:rPr>
              <w:t>ЛАЗАРЕВИЧ Юрій</w:t>
            </w:r>
          </w:p>
        </w:tc>
        <w:tc>
          <w:tcPr>
            <w:tcW w:w="315" w:type="dxa"/>
          </w:tcPr>
          <w:p w14:paraId="7102D375" w14:textId="14739F5A" w:rsidR="00F62CD9" w:rsidRPr="00972E59" w:rsidRDefault="00F62CD9" w:rsidP="00F62CD9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32B4F678" w14:textId="77777777" w:rsidR="00F62CD9" w:rsidRPr="00972E59" w:rsidRDefault="00F62CD9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голова правління благодійної організації «Мережа 100 відсотків життя Рівне» (за згодою)</w:t>
            </w:r>
          </w:p>
          <w:p w14:paraId="14772C43" w14:textId="77777777" w:rsidR="00F62CD9" w:rsidRPr="00972E59" w:rsidRDefault="00F62CD9" w:rsidP="00602AAE">
            <w:pPr>
              <w:pStyle w:val="a3"/>
              <w:tabs>
                <w:tab w:val="left" w:pos="426"/>
              </w:tabs>
              <w:ind w:left="0"/>
            </w:pPr>
          </w:p>
        </w:tc>
      </w:tr>
      <w:tr w:rsidR="00F62CD9" w:rsidRPr="00972E59" w14:paraId="48215DCC" w14:textId="77777777" w:rsidTr="0072488C">
        <w:tc>
          <w:tcPr>
            <w:tcW w:w="3835" w:type="dxa"/>
          </w:tcPr>
          <w:p w14:paraId="11A356BB" w14:textId="5F280EB8" w:rsidR="00F62CD9" w:rsidRPr="00972E59" w:rsidRDefault="00F62CD9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ЛАЗАРЧУК Володимир</w:t>
            </w:r>
          </w:p>
        </w:tc>
        <w:tc>
          <w:tcPr>
            <w:tcW w:w="315" w:type="dxa"/>
          </w:tcPr>
          <w:p w14:paraId="4242F456" w14:textId="28421C23" w:rsidR="00F62CD9" w:rsidRPr="00972E59" w:rsidRDefault="00F62CD9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62693873" w14:textId="77777777" w:rsidR="00F62CD9" w:rsidRPr="00972E59" w:rsidRDefault="00F62CD9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начальник Головного управління Держпродспоживслужби в Рівненській області (за згодою)</w:t>
            </w:r>
          </w:p>
          <w:p w14:paraId="1DA46E1F" w14:textId="4BC24B8F" w:rsidR="00F62CD9" w:rsidRPr="00972E59" w:rsidRDefault="00F62CD9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F62CD9" w:rsidRPr="00972E59" w14:paraId="56D2D06E" w14:textId="77777777" w:rsidTr="0072488C">
        <w:tc>
          <w:tcPr>
            <w:tcW w:w="3835" w:type="dxa"/>
          </w:tcPr>
          <w:p w14:paraId="7DCA5ACC" w14:textId="05D6CADC" w:rsidR="00F62CD9" w:rsidRPr="00972E59" w:rsidRDefault="00F62CD9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sz w:val="28"/>
                <w:szCs w:val="28"/>
                <w:lang w:eastAsia="ru-RU"/>
              </w:rPr>
              <w:t>ЛІПСЬКИЙ Віталій</w:t>
            </w:r>
          </w:p>
        </w:tc>
        <w:tc>
          <w:tcPr>
            <w:tcW w:w="315" w:type="dxa"/>
          </w:tcPr>
          <w:p w14:paraId="570A43B6" w14:textId="1C31132B" w:rsidR="00F62CD9" w:rsidRPr="00972E59" w:rsidRDefault="00F62CD9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21B929C5" w14:textId="77777777" w:rsidR="00F62CD9" w:rsidRPr="00972E59" w:rsidRDefault="00F62CD9" w:rsidP="00602AAE">
            <w:pPr>
              <w:pStyle w:val="a3"/>
              <w:tabs>
                <w:tab w:val="left" w:pos="426"/>
              </w:tabs>
              <w:ind w:left="0"/>
              <w:rPr>
                <w:lang w:eastAsia="ru-RU"/>
              </w:rPr>
            </w:pPr>
            <w:r w:rsidRPr="00972E59">
              <w:rPr>
                <w:lang w:eastAsia="ru-RU"/>
              </w:rPr>
              <w:t>начальник управління у справах молоді та спорту Рівненської обласної державної адміністрації</w:t>
            </w:r>
          </w:p>
          <w:p w14:paraId="2498B701" w14:textId="77777777" w:rsidR="00F62CD9" w:rsidRDefault="00F62CD9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  <w:p w14:paraId="3FD483D8" w14:textId="77777777" w:rsidR="0072488C" w:rsidRPr="00972E59" w:rsidRDefault="0072488C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EC7948" w:rsidRPr="00972E59" w14:paraId="2DF78CE3" w14:textId="77777777" w:rsidTr="0072488C">
        <w:tc>
          <w:tcPr>
            <w:tcW w:w="3835" w:type="dxa"/>
          </w:tcPr>
          <w:p w14:paraId="36F3E7EE" w14:textId="20C466BF" w:rsidR="00EC7948" w:rsidRPr="00972E59" w:rsidRDefault="00EC7948" w:rsidP="00EC7948">
            <w:pPr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  <w:r w:rsidRPr="00972E59">
              <w:rPr>
                <w:bCs/>
                <w:sz w:val="28"/>
                <w:szCs w:val="28"/>
              </w:rPr>
              <w:lastRenderedPageBreak/>
              <w:t>МИХАЙЛОВСЬКИЙ Сергій</w:t>
            </w:r>
          </w:p>
        </w:tc>
        <w:tc>
          <w:tcPr>
            <w:tcW w:w="315" w:type="dxa"/>
          </w:tcPr>
          <w:p w14:paraId="46155C6B" w14:textId="29A6673C" w:rsidR="00EC7948" w:rsidRPr="00972E59" w:rsidRDefault="00EC7948" w:rsidP="00EC7948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3C874F3C" w14:textId="24FA4B9A" w:rsidR="00EC7948" w:rsidRPr="00972E59" w:rsidRDefault="00EC7948" w:rsidP="005C11D5">
            <w:pPr>
              <w:spacing w:line="0" w:lineRule="atLeast"/>
              <w:rPr>
                <w:lang w:eastAsia="ru-RU"/>
              </w:rPr>
            </w:pPr>
            <w:r w:rsidRPr="00972E59">
              <w:rPr>
                <w:bCs/>
                <w:sz w:val="28"/>
                <w:szCs w:val="28"/>
              </w:rPr>
              <w:t>заступник медичного директора з хірургічної роботи, лікар</w:t>
            </w:r>
            <w:r w:rsidR="00E651C2" w:rsidRPr="00972E59">
              <w:rPr>
                <w:bCs/>
                <w:sz w:val="28"/>
                <w:szCs w:val="28"/>
              </w:rPr>
              <w:t xml:space="preserve"> </w:t>
            </w:r>
            <w:r w:rsidRPr="00972E59">
              <w:rPr>
                <w:bCs/>
                <w:sz w:val="28"/>
                <w:szCs w:val="28"/>
              </w:rPr>
              <w:t>хірург-онколог комунального підприємства «Рівненський обласний протипухлинний центр» Рівненської обласної ради (за згодою)</w:t>
            </w:r>
          </w:p>
        </w:tc>
      </w:tr>
      <w:tr w:rsidR="00EC7948" w:rsidRPr="00972E59" w14:paraId="66331ECD" w14:textId="77777777" w:rsidTr="0072488C">
        <w:tc>
          <w:tcPr>
            <w:tcW w:w="3835" w:type="dxa"/>
          </w:tcPr>
          <w:p w14:paraId="21BE5837" w14:textId="71E27F99" w:rsidR="00EC7948" w:rsidRPr="00972E59" w:rsidRDefault="00EC7948" w:rsidP="00EC7948">
            <w:pPr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  <w:r w:rsidRPr="00972E59">
              <w:rPr>
                <w:bCs/>
                <w:sz w:val="28"/>
                <w:szCs w:val="28"/>
              </w:rPr>
              <w:t xml:space="preserve">ОБУХОВСЬКА Лариса </w:t>
            </w:r>
          </w:p>
        </w:tc>
        <w:tc>
          <w:tcPr>
            <w:tcW w:w="315" w:type="dxa"/>
          </w:tcPr>
          <w:p w14:paraId="1E4AEC28" w14:textId="1945F5D0" w:rsidR="00EC7948" w:rsidRPr="00972E59" w:rsidRDefault="00EC7948" w:rsidP="00EC7948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2BF3EF53" w14:textId="77777777" w:rsidR="00EC7948" w:rsidRPr="00972E59" w:rsidRDefault="00EC7948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в. о. начальника управління охорони здоров′я виконавчого комітету Рівненської міської ради (за згодою)</w:t>
            </w:r>
          </w:p>
          <w:p w14:paraId="3B527A85" w14:textId="77777777" w:rsidR="00EC7948" w:rsidRPr="00972E59" w:rsidRDefault="00EC7948" w:rsidP="00602AAE">
            <w:pPr>
              <w:pStyle w:val="a3"/>
              <w:tabs>
                <w:tab w:val="left" w:pos="426"/>
              </w:tabs>
              <w:ind w:left="0"/>
              <w:rPr>
                <w:lang w:eastAsia="ru-RU"/>
              </w:rPr>
            </w:pPr>
          </w:p>
        </w:tc>
      </w:tr>
      <w:tr w:rsidR="00F62CD9" w:rsidRPr="00972E59" w14:paraId="1B630B25" w14:textId="77777777" w:rsidTr="0072488C">
        <w:tc>
          <w:tcPr>
            <w:tcW w:w="3835" w:type="dxa"/>
          </w:tcPr>
          <w:p w14:paraId="36D246EA" w14:textId="676EA7E5" w:rsidR="00F62CD9" w:rsidRPr="00972E59" w:rsidRDefault="00F62CD9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РИБЧУК Людмила</w:t>
            </w:r>
          </w:p>
        </w:tc>
        <w:tc>
          <w:tcPr>
            <w:tcW w:w="315" w:type="dxa"/>
          </w:tcPr>
          <w:p w14:paraId="5E4EA231" w14:textId="4ECDEE75" w:rsidR="00F62CD9" w:rsidRPr="00972E59" w:rsidRDefault="00F62CD9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16DF7A3A" w14:textId="3C7653D1" w:rsidR="00F62CD9" w:rsidRPr="00972E59" w:rsidRDefault="00F62CD9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 xml:space="preserve">директор комунального підприємства «Обласний інформаційно-аналітичний центр медичної статистики» Рівненської обласної ради </w:t>
            </w:r>
          </w:p>
          <w:p w14:paraId="3B06CE6D" w14:textId="0F29EC6A" w:rsidR="00F62CD9" w:rsidRPr="00972E59" w:rsidRDefault="00F62CD9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(за згодою)</w:t>
            </w:r>
          </w:p>
          <w:p w14:paraId="3BF75ACC" w14:textId="1B2BF727" w:rsidR="00E9618A" w:rsidRPr="00972E59" w:rsidRDefault="00E9618A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F62CD9" w:rsidRPr="00972E59" w14:paraId="2B64DE77" w14:textId="77777777" w:rsidTr="0072488C">
        <w:tc>
          <w:tcPr>
            <w:tcW w:w="3835" w:type="dxa"/>
          </w:tcPr>
          <w:p w14:paraId="60A961C9" w14:textId="572202B0" w:rsidR="00F62CD9" w:rsidRPr="00972E59" w:rsidRDefault="00F62CD9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ЦУВАРЕВА Діана</w:t>
            </w:r>
          </w:p>
        </w:tc>
        <w:tc>
          <w:tcPr>
            <w:tcW w:w="315" w:type="dxa"/>
          </w:tcPr>
          <w:p w14:paraId="5D194BE3" w14:textId="717480E1" w:rsidR="00F62CD9" w:rsidRPr="00972E59" w:rsidRDefault="00F62CD9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28D3A020" w14:textId="77777777" w:rsidR="00F62CD9" w:rsidRPr="00972E59" w:rsidRDefault="00F62CD9" w:rsidP="00602AAE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головний спеціаліст відділу юридичного забезпечення управління фінансово-економічного, юридичного забезпечення та бухгалтерського обліку департаменту цивільного захисту та охорони здоров’я населення Рівненської обласної державної адміністрації</w:t>
            </w:r>
          </w:p>
          <w:p w14:paraId="2E812493" w14:textId="63CD092A" w:rsidR="00E9618A" w:rsidRPr="00972E59" w:rsidRDefault="00E9618A" w:rsidP="00602AAE">
            <w:pPr>
              <w:spacing w:line="0" w:lineRule="atLeast"/>
              <w:rPr>
                <w:bCs/>
                <w:sz w:val="28"/>
                <w:szCs w:val="28"/>
              </w:rPr>
            </w:pPr>
          </w:p>
        </w:tc>
      </w:tr>
      <w:tr w:rsidR="003B0085" w:rsidRPr="00972E59" w14:paraId="2C0D90AC" w14:textId="77777777" w:rsidTr="0072488C">
        <w:tc>
          <w:tcPr>
            <w:tcW w:w="3835" w:type="dxa"/>
          </w:tcPr>
          <w:p w14:paraId="3D41A9D5" w14:textId="2868A551" w:rsidR="003B0085" w:rsidRPr="00972E59" w:rsidRDefault="003B0085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ШАНСЬКИЙ Віктор</w:t>
            </w:r>
          </w:p>
        </w:tc>
        <w:tc>
          <w:tcPr>
            <w:tcW w:w="315" w:type="dxa"/>
          </w:tcPr>
          <w:p w14:paraId="1B1D2799" w14:textId="3AD5B757" w:rsidR="003B0085" w:rsidRPr="00972E59" w:rsidRDefault="003B0085" w:rsidP="00F62CD9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380" w:type="dxa"/>
          </w:tcPr>
          <w:p w14:paraId="4884DC8B" w14:textId="31332764" w:rsidR="00FA068F" w:rsidRPr="00972E59" w:rsidRDefault="00602AAE" w:rsidP="005C11D5">
            <w:pPr>
              <w:spacing w:line="0" w:lineRule="atLeast"/>
              <w:rPr>
                <w:bCs/>
                <w:sz w:val="28"/>
                <w:szCs w:val="28"/>
              </w:rPr>
            </w:pPr>
            <w:r w:rsidRPr="00972E59">
              <w:rPr>
                <w:bCs/>
                <w:sz w:val="28"/>
                <w:szCs w:val="28"/>
              </w:rPr>
              <w:t>н</w:t>
            </w:r>
            <w:r w:rsidR="003B0085" w:rsidRPr="00972E59">
              <w:rPr>
                <w:bCs/>
                <w:sz w:val="28"/>
                <w:szCs w:val="28"/>
              </w:rPr>
              <w:t>ачальник Головного управління Національної поліції в Рівненській області (за згодою)</w:t>
            </w:r>
          </w:p>
        </w:tc>
      </w:tr>
    </w:tbl>
    <w:p w14:paraId="72431C35" w14:textId="6645C8EE" w:rsidR="00606CCF" w:rsidRPr="005C11D5" w:rsidRDefault="00606CCF" w:rsidP="008F08E3">
      <w:pPr>
        <w:spacing w:line="0" w:lineRule="atLeast"/>
        <w:jc w:val="both"/>
        <w:rPr>
          <w:sz w:val="28"/>
          <w:szCs w:val="28"/>
        </w:rPr>
      </w:pPr>
    </w:p>
    <w:p w14:paraId="07BC2B9B" w14:textId="77777777" w:rsidR="008F08E3" w:rsidRPr="005C11D5" w:rsidRDefault="008F08E3" w:rsidP="008F08E3">
      <w:pPr>
        <w:spacing w:line="0" w:lineRule="atLeast"/>
        <w:jc w:val="both"/>
        <w:rPr>
          <w:sz w:val="28"/>
          <w:szCs w:val="28"/>
        </w:rPr>
      </w:pPr>
    </w:p>
    <w:p w14:paraId="104EEB07" w14:textId="77777777" w:rsidR="00652536" w:rsidRPr="005C11D5" w:rsidRDefault="00652536" w:rsidP="008F08E3">
      <w:pPr>
        <w:spacing w:line="0" w:lineRule="atLeast"/>
        <w:jc w:val="both"/>
        <w:rPr>
          <w:sz w:val="28"/>
          <w:szCs w:val="28"/>
        </w:rPr>
      </w:pPr>
    </w:p>
    <w:p w14:paraId="065D955F" w14:textId="77777777" w:rsidR="00407CCB" w:rsidRPr="00972E59" w:rsidRDefault="00407CCB" w:rsidP="008F08E3">
      <w:pPr>
        <w:pStyle w:val="a3"/>
        <w:tabs>
          <w:tab w:val="left" w:pos="879"/>
        </w:tabs>
        <w:ind w:left="0"/>
        <w:jc w:val="both"/>
      </w:pPr>
      <w:bookmarkStart w:id="1" w:name="_Hlk158021657"/>
      <w:r w:rsidRPr="00972E59">
        <w:t xml:space="preserve">Директор департаменту цивільного </w:t>
      </w:r>
    </w:p>
    <w:p w14:paraId="4F3814E2" w14:textId="77777777" w:rsidR="00407CCB" w:rsidRPr="00972E59" w:rsidRDefault="00407CCB" w:rsidP="008F08E3">
      <w:pPr>
        <w:pStyle w:val="a3"/>
        <w:tabs>
          <w:tab w:val="left" w:pos="879"/>
        </w:tabs>
        <w:ind w:left="0"/>
        <w:jc w:val="both"/>
      </w:pPr>
      <w:r w:rsidRPr="00972E59">
        <w:t xml:space="preserve">захисту та охорони здоров’я населення </w:t>
      </w:r>
    </w:p>
    <w:p w14:paraId="358604DC" w14:textId="514FFBE8" w:rsidR="00407CCB" w:rsidRPr="00972E59" w:rsidRDefault="00407CCB" w:rsidP="008F08E3">
      <w:pPr>
        <w:pStyle w:val="a3"/>
        <w:tabs>
          <w:tab w:val="left" w:pos="879"/>
        </w:tabs>
        <w:ind w:left="0"/>
        <w:jc w:val="both"/>
      </w:pPr>
      <w:r w:rsidRPr="00972E59">
        <w:t>Рівненської обласної державної адміністрації</w:t>
      </w:r>
      <w:r w:rsidRPr="00972E59">
        <w:tab/>
      </w:r>
      <w:r w:rsidR="002811EF" w:rsidRPr="00972E59">
        <w:tab/>
      </w:r>
      <w:r w:rsidR="002811EF" w:rsidRPr="00972E59">
        <w:tab/>
      </w:r>
      <w:r w:rsidRPr="00972E59">
        <w:t>Олег ВІВСЯННИК</w:t>
      </w:r>
    </w:p>
    <w:bookmarkEnd w:id="1"/>
    <w:p w14:paraId="7704988F" w14:textId="77777777" w:rsidR="00407CCB" w:rsidRPr="00972E59" w:rsidRDefault="00407CCB" w:rsidP="008F08E3">
      <w:pPr>
        <w:spacing w:line="0" w:lineRule="atLeast"/>
        <w:jc w:val="both"/>
        <w:rPr>
          <w:b/>
          <w:sz w:val="28"/>
          <w:szCs w:val="28"/>
        </w:rPr>
      </w:pPr>
    </w:p>
    <w:sectPr w:rsidR="00407CCB" w:rsidRPr="00972E59" w:rsidSect="009666B2">
      <w:headerReference w:type="default" r:id="rId8"/>
      <w:pgSz w:w="11910" w:h="16840"/>
      <w:pgMar w:top="1134" w:right="567" w:bottom="1134" w:left="170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B91DE" w14:textId="77777777" w:rsidR="00BE47F5" w:rsidRDefault="00BE47F5">
      <w:r>
        <w:separator/>
      </w:r>
    </w:p>
  </w:endnote>
  <w:endnote w:type="continuationSeparator" w:id="0">
    <w:p w14:paraId="2AEEF1D9" w14:textId="77777777" w:rsidR="00BE47F5" w:rsidRDefault="00BE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BB74D" w14:textId="77777777" w:rsidR="00BE47F5" w:rsidRDefault="00BE47F5">
      <w:r>
        <w:separator/>
      </w:r>
    </w:p>
  </w:footnote>
  <w:footnote w:type="continuationSeparator" w:id="0">
    <w:p w14:paraId="0FE0CFC8" w14:textId="77777777" w:rsidR="00BE47F5" w:rsidRDefault="00BE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4428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D56BC19" w14:textId="6ECC4AF6" w:rsidR="00BD486B" w:rsidRPr="00BD486B" w:rsidRDefault="00BD486B">
        <w:pPr>
          <w:pStyle w:val="a6"/>
          <w:jc w:val="center"/>
          <w:rPr>
            <w:sz w:val="28"/>
            <w:szCs w:val="28"/>
          </w:rPr>
        </w:pPr>
        <w:r w:rsidRPr="00BD486B">
          <w:rPr>
            <w:sz w:val="28"/>
            <w:szCs w:val="28"/>
          </w:rPr>
          <w:fldChar w:fldCharType="begin"/>
        </w:r>
        <w:r w:rsidRPr="00BD486B">
          <w:rPr>
            <w:sz w:val="28"/>
            <w:szCs w:val="28"/>
          </w:rPr>
          <w:instrText>PAGE   \* MERGEFORMAT</w:instrText>
        </w:r>
        <w:r w:rsidRPr="00BD486B">
          <w:rPr>
            <w:sz w:val="28"/>
            <w:szCs w:val="28"/>
          </w:rPr>
          <w:fldChar w:fldCharType="separate"/>
        </w:r>
        <w:r w:rsidRPr="00BD486B">
          <w:rPr>
            <w:sz w:val="28"/>
            <w:szCs w:val="28"/>
          </w:rPr>
          <w:t>2</w:t>
        </w:r>
        <w:r w:rsidRPr="00BD486B">
          <w:rPr>
            <w:sz w:val="28"/>
            <w:szCs w:val="28"/>
          </w:rPr>
          <w:fldChar w:fldCharType="end"/>
        </w:r>
      </w:p>
    </w:sdtContent>
  </w:sdt>
  <w:p w14:paraId="4C55D82C" w14:textId="2DE9BE4F" w:rsidR="00EF0DCC" w:rsidRDefault="00EF0DCC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5729"/>
    <w:multiLevelType w:val="hybridMultilevel"/>
    <w:tmpl w:val="EDDA4640"/>
    <w:lvl w:ilvl="0" w:tplc="695C7724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8C240FE">
      <w:numFmt w:val="bullet"/>
      <w:lvlText w:val="•"/>
      <w:lvlJc w:val="left"/>
      <w:pPr>
        <w:ind w:left="1054" w:hanging="286"/>
      </w:pPr>
      <w:rPr>
        <w:rFonts w:hint="default"/>
        <w:lang w:val="uk-UA" w:eastAsia="en-US" w:bidi="ar-SA"/>
      </w:rPr>
    </w:lvl>
    <w:lvl w:ilvl="2" w:tplc="AB542AEC">
      <w:numFmt w:val="bullet"/>
      <w:lvlText w:val="•"/>
      <w:lvlJc w:val="left"/>
      <w:pPr>
        <w:ind w:left="2009" w:hanging="286"/>
      </w:pPr>
      <w:rPr>
        <w:rFonts w:hint="default"/>
        <w:lang w:val="uk-UA" w:eastAsia="en-US" w:bidi="ar-SA"/>
      </w:rPr>
    </w:lvl>
    <w:lvl w:ilvl="3" w:tplc="E78C704C">
      <w:numFmt w:val="bullet"/>
      <w:lvlText w:val="•"/>
      <w:lvlJc w:val="left"/>
      <w:pPr>
        <w:ind w:left="2963" w:hanging="286"/>
      </w:pPr>
      <w:rPr>
        <w:rFonts w:hint="default"/>
        <w:lang w:val="uk-UA" w:eastAsia="en-US" w:bidi="ar-SA"/>
      </w:rPr>
    </w:lvl>
    <w:lvl w:ilvl="4" w:tplc="7A5ED99C">
      <w:numFmt w:val="bullet"/>
      <w:lvlText w:val="•"/>
      <w:lvlJc w:val="left"/>
      <w:pPr>
        <w:ind w:left="3918" w:hanging="286"/>
      </w:pPr>
      <w:rPr>
        <w:rFonts w:hint="default"/>
        <w:lang w:val="uk-UA" w:eastAsia="en-US" w:bidi="ar-SA"/>
      </w:rPr>
    </w:lvl>
    <w:lvl w:ilvl="5" w:tplc="CDDC13E0">
      <w:numFmt w:val="bullet"/>
      <w:lvlText w:val="•"/>
      <w:lvlJc w:val="left"/>
      <w:pPr>
        <w:ind w:left="4873" w:hanging="286"/>
      </w:pPr>
      <w:rPr>
        <w:rFonts w:hint="default"/>
        <w:lang w:val="uk-UA" w:eastAsia="en-US" w:bidi="ar-SA"/>
      </w:rPr>
    </w:lvl>
    <w:lvl w:ilvl="6" w:tplc="D826B6CA">
      <w:numFmt w:val="bullet"/>
      <w:lvlText w:val="•"/>
      <w:lvlJc w:val="left"/>
      <w:pPr>
        <w:ind w:left="5827" w:hanging="286"/>
      </w:pPr>
      <w:rPr>
        <w:rFonts w:hint="default"/>
        <w:lang w:val="uk-UA" w:eastAsia="en-US" w:bidi="ar-SA"/>
      </w:rPr>
    </w:lvl>
    <w:lvl w:ilvl="7" w:tplc="1242D248">
      <w:numFmt w:val="bullet"/>
      <w:lvlText w:val="•"/>
      <w:lvlJc w:val="left"/>
      <w:pPr>
        <w:ind w:left="6782" w:hanging="286"/>
      </w:pPr>
      <w:rPr>
        <w:rFonts w:hint="default"/>
        <w:lang w:val="uk-UA" w:eastAsia="en-US" w:bidi="ar-SA"/>
      </w:rPr>
    </w:lvl>
    <w:lvl w:ilvl="8" w:tplc="B6904978">
      <w:numFmt w:val="bullet"/>
      <w:lvlText w:val="•"/>
      <w:lvlJc w:val="left"/>
      <w:pPr>
        <w:ind w:left="7737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19810D8F"/>
    <w:multiLevelType w:val="hybridMultilevel"/>
    <w:tmpl w:val="37E84C38"/>
    <w:lvl w:ilvl="0" w:tplc="50B0D660">
      <w:start w:val="1"/>
      <w:numFmt w:val="decimal"/>
      <w:lvlText w:val="%1."/>
      <w:lvlJc w:val="left"/>
      <w:pPr>
        <w:ind w:left="10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66D04C">
      <w:start w:val="1"/>
      <w:numFmt w:val="decimal"/>
      <w:lvlText w:val="%2)"/>
      <w:lvlJc w:val="left"/>
      <w:pPr>
        <w:ind w:left="284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2D965EB8">
      <w:numFmt w:val="bullet"/>
      <w:lvlText w:val="•"/>
      <w:lvlJc w:val="left"/>
      <w:pPr>
        <w:ind w:left="2009" w:hanging="305"/>
      </w:pPr>
      <w:rPr>
        <w:rFonts w:hint="default"/>
        <w:lang w:val="uk-UA" w:eastAsia="en-US" w:bidi="ar-SA"/>
      </w:rPr>
    </w:lvl>
    <w:lvl w:ilvl="3" w:tplc="3868383C">
      <w:numFmt w:val="bullet"/>
      <w:lvlText w:val="•"/>
      <w:lvlJc w:val="left"/>
      <w:pPr>
        <w:ind w:left="2963" w:hanging="305"/>
      </w:pPr>
      <w:rPr>
        <w:rFonts w:hint="default"/>
        <w:lang w:val="uk-UA" w:eastAsia="en-US" w:bidi="ar-SA"/>
      </w:rPr>
    </w:lvl>
    <w:lvl w:ilvl="4" w:tplc="D84EB8AA">
      <w:numFmt w:val="bullet"/>
      <w:lvlText w:val="•"/>
      <w:lvlJc w:val="left"/>
      <w:pPr>
        <w:ind w:left="3918" w:hanging="305"/>
      </w:pPr>
      <w:rPr>
        <w:rFonts w:hint="default"/>
        <w:lang w:val="uk-UA" w:eastAsia="en-US" w:bidi="ar-SA"/>
      </w:rPr>
    </w:lvl>
    <w:lvl w:ilvl="5" w:tplc="F8EC35E8">
      <w:numFmt w:val="bullet"/>
      <w:lvlText w:val="•"/>
      <w:lvlJc w:val="left"/>
      <w:pPr>
        <w:ind w:left="4873" w:hanging="305"/>
      </w:pPr>
      <w:rPr>
        <w:rFonts w:hint="default"/>
        <w:lang w:val="uk-UA" w:eastAsia="en-US" w:bidi="ar-SA"/>
      </w:rPr>
    </w:lvl>
    <w:lvl w:ilvl="6" w:tplc="6D724BCE">
      <w:numFmt w:val="bullet"/>
      <w:lvlText w:val="•"/>
      <w:lvlJc w:val="left"/>
      <w:pPr>
        <w:ind w:left="5827" w:hanging="305"/>
      </w:pPr>
      <w:rPr>
        <w:rFonts w:hint="default"/>
        <w:lang w:val="uk-UA" w:eastAsia="en-US" w:bidi="ar-SA"/>
      </w:rPr>
    </w:lvl>
    <w:lvl w:ilvl="7" w:tplc="82D498C2">
      <w:numFmt w:val="bullet"/>
      <w:lvlText w:val="•"/>
      <w:lvlJc w:val="left"/>
      <w:pPr>
        <w:ind w:left="6782" w:hanging="305"/>
      </w:pPr>
      <w:rPr>
        <w:rFonts w:hint="default"/>
        <w:lang w:val="uk-UA" w:eastAsia="en-US" w:bidi="ar-SA"/>
      </w:rPr>
    </w:lvl>
    <w:lvl w:ilvl="8" w:tplc="DC703D6C">
      <w:numFmt w:val="bullet"/>
      <w:lvlText w:val="•"/>
      <w:lvlJc w:val="left"/>
      <w:pPr>
        <w:ind w:left="7737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24476E18"/>
    <w:multiLevelType w:val="hybridMultilevel"/>
    <w:tmpl w:val="B91289D8"/>
    <w:lvl w:ilvl="0" w:tplc="9E2463C4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109C4C">
      <w:numFmt w:val="bullet"/>
      <w:lvlText w:val="•"/>
      <w:lvlJc w:val="left"/>
      <w:pPr>
        <w:ind w:left="1954" w:hanging="281"/>
      </w:pPr>
      <w:rPr>
        <w:rFonts w:hint="default"/>
        <w:lang w:val="uk-UA" w:eastAsia="en-US" w:bidi="ar-SA"/>
      </w:rPr>
    </w:lvl>
    <w:lvl w:ilvl="2" w:tplc="B428DE8C">
      <w:numFmt w:val="bullet"/>
      <w:lvlText w:val="•"/>
      <w:lvlJc w:val="left"/>
      <w:pPr>
        <w:ind w:left="2809" w:hanging="281"/>
      </w:pPr>
      <w:rPr>
        <w:rFonts w:hint="default"/>
        <w:lang w:val="uk-UA" w:eastAsia="en-US" w:bidi="ar-SA"/>
      </w:rPr>
    </w:lvl>
    <w:lvl w:ilvl="3" w:tplc="1B90E714">
      <w:numFmt w:val="bullet"/>
      <w:lvlText w:val="•"/>
      <w:lvlJc w:val="left"/>
      <w:pPr>
        <w:ind w:left="3663" w:hanging="281"/>
      </w:pPr>
      <w:rPr>
        <w:rFonts w:hint="default"/>
        <w:lang w:val="uk-UA" w:eastAsia="en-US" w:bidi="ar-SA"/>
      </w:rPr>
    </w:lvl>
    <w:lvl w:ilvl="4" w:tplc="B2362E62">
      <w:numFmt w:val="bullet"/>
      <w:lvlText w:val="•"/>
      <w:lvlJc w:val="left"/>
      <w:pPr>
        <w:ind w:left="4518" w:hanging="281"/>
      </w:pPr>
      <w:rPr>
        <w:rFonts w:hint="default"/>
        <w:lang w:val="uk-UA" w:eastAsia="en-US" w:bidi="ar-SA"/>
      </w:rPr>
    </w:lvl>
    <w:lvl w:ilvl="5" w:tplc="CBE258AA">
      <w:numFmt w:val="bullet"/>
      <w:lvlText w:val="•"/>
      <w:lvlJc w:val="left"/>
      <w:pPr>
        <w:ind w:left="5373" w:hanging="281"/>
      </w:pPr>
      <w:rPr>
        <w:rFonts w:hint="default"/>
        <w:lang w:val="uk-UA" w:eastAsia="en-US" w:bidi="ar-SA"/>
      </w:rPr>
    </w:lvl>
    <w:lvl w:ilvl="6" w:tplc="F64A17F6">
      <w:numFmt w:val="bullet"/>
      <w:lvlText w:val="•"/>
      <w:lvlJc w:val="left"/>
      <w:pPr>
        <w:ind w:left="6227" w:hanging="281"/>
      </w:pPr>
      <w:rPr>
        <w:rFonts w:hint="default"/>
        <w:lang w:val="uk-UA" w:eastAsia="en-US" w:bidi="ar-SA"/>
      </w:rPr>
    </w:lvl>
    <w:lvl w:ilvl="7" w:tplc="83221E30">
      <w:numFmt w:val="bullet"/>
      <w:lvlText w:val="•"/>
      <w:lvlJc w:val="left"/>
      <w:pPr>
        <w:ind w:left="7082" w:hanging="281"/>
      </w:pPr>
      <w:rPr>
        <w:rFonts w:hint="default"/>
        <w:lang w:val="uk-UA" w:eastAsia="en-US" w:bidi="ar-SA"/>
      </w:rPr>
    </w:lvl>
    <w:lvl w:ilvl="8" w:tplc="A04E6256">
      <w:numFmt w:val="bullet"/>
      <w:lvlText w:val="•"/>
      <w:lvlJc w:val="left"/>
      <w:pPr>
        <w:ind w:left="7937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CC"/>
    <w:rsid w:val="000152B7"/>
    <w:rsid w:val="00046823"/>
    <w:rsid w:val="00047637"/>
    <w:rsid w:val="000525BF"/>
    <w:rsid w:val="00054863"/>
    <w:rsid w:val="00093DC1"/>
    <w:rsid w:val="00095025"/>
    <w:rsid w:val="000A0D9D"/>
    <w:rsid w:val="000C3346"/>
    <w:rsid w:val="000F577B"/>
    <w:rsid w:val="001125F5"/>
    <w:rsid w:val="00127FD3"/>
    <w:rsid w:val="00162FC0"/>
    <w:rsid w:val="00183201"/>
    <w:rsid w:val="001839A6"/>
    <w:rsid w:val="00195A4C"/>
    <w:rsid w:val="001D04F0"/>
    <w:rsid w:val="001E7EC5"/>
    <w:rsid w:val="00203A53"/>
    <w:rsid w:val="00241D83"/>
    <w:rsid w:val="00246110"/>
    <w:rsid w:val="00274ED1"/>
    <w:rsid w:val="002811EF"/>
    <w:rsid w:val="00281E5E"/>
    <w:rsid w:val="0028386E"/>
    <w:rsid w:val="0028404A"/>
    <w:rsid w:val="00293EF6"/>
    <w:rsid w:val="00341844"/>
    <w:rsid w:val="00351134"/>
    <w:rsid w:val="00362351"/>
    <w:rsid w:val="00396621"/>
    <w:rsid w:val="003B0085"/>
    <w:rsid w:val="003B16A0"/>
    <w:rsid w:val="003D4156"/>
    <w:rsid w:val="003D4827"/>
    <w:rsid w:val="003E1DD4"/>
    <w:rsid w:val="004075E0"/>
    <w:rsid w:val="00407CCB"/>
    <w:rsid w:val="00416E5A"/>
    <w:rsid w:val="00442F43"/>
    <w:rsid w:val="00462B72"/>
    <w:rsid w:val="004902EE"/>
    <w:rsid w:val="004A16E3"/>
    <w:rsid w:val="004B1126"/>
    <w:rsid w:val="004B5AE1"/>
    <w:rsid w:val="00511857"/>
    <w:rsid w:val="00513B3E"/>
    <w:rsid w:val="005322A2"/>
    <w:rsid w:val="005746D3"/>
    <w:rsid w:val="00581CA1"/>
    <w:rsid w:val="005C11D5"/>
    <w:rsid w:val="005C44B1"/>
    <w:rsid w:val="005D54DB"/>
    <w:rsid w:val="005E19C0"/>
    <w:rsid w:val="005F11D7"/>
    <w:rsid w:val="005F4057"/>
    <w:rsid w:val="00602AAE"/>
    <w:rsid w:val="00606CCF"/>
    <w:rsid w:val="00616EA9"/>
    <w:rsid w:val="006448A6"/>
    <w:rsid w:val="00652536"/>
    <w:rsid w:val="00660055"/>
    <w:rsid w:val="006A37CB"/>
    <w:rsid w:val="006B76B3"/>
    <w:rsid w:val="006E208E"/>
    <w:rsid w:val="0072488C"/>
    <w:rsid w:val="00733EA7"/>
    <w:rsid w:val="00793CAA"/>
    <w:rsid w:val="007A2C4F"/>
    <w:rsid w:val="007C7A79"/>
    <w:rsid w:val="007D0096"/>
    <w:rsid w:val="007D5FD0"/>
    <w:rsid w:val="00847961"/>
    <w:rsid w:val="00875A9F"/>
    <w:rsid w:val="008A73A9"/>
    <w:rsid w:val="008B0E39"/>
    <w:rsid w:val="008C7A3F"/>
    <w:rsid w:val="008D25A9"/>
    <w:rsid w:val="008F08E3"/>
    <w:rsid w:val="00937D69"/>
    <w:rsid w:val="00942791"/>
    <w:rsid w:val="00945C12"/>
    <w:rsid w:val="00952242"/>
    <w:rsid w:val="009644C4"/>
    <w:rsid w:val="009666B2"/>
    <w:rsid w:val="00972E59"/>
    <w:rsid w:val="009768D7"/>
    <w:rsid w:val="009F3EAE"/>
    <w:rsid w:val="00A1734D"/>
    <w:rsid w:val="00A82F25"/>
    <w:rsid w:val="00AA678C"/>
    <w:rsid w:val="00AA7B11"/>
    <w:rsid w:val="00AC76A2"/>
    <w:rsid w:val="00B00558"/>
    <w:rsid w:val="00B02BEE"/>
    <w:rsid w:val="00B55680"/>
    <w:rsid w:val="00BA108F"/>
    <w:rsid w:val="00BC7B17"/>
    <w:rsid w:val="00BD486B"/>
    <w:rsid w:val="00BE47F5"/>
    <w:rsid w:val="00BE5DA0"/>
    <w:rsid w:val="00BF2F16"/>
    <w:rsid w:val="00C110A7"/>
    <w:rsid w:val="00C36E77"/>
    <w:rsid w:val="00C45018"/>
    <w:rsid w:val="00C56EB4"/>
    <w:rsid w:val="00C96C5A"/>
    <w:rsid w:val="00CA69F0"/>
    <w:rsid w:val="00CB152D"/>
    <w:rsid w:val="00D312DD"/>
    <w:rsid w:val="00D524FC"/>
    <w:rsid w:val="00D92865"/>
    <w:rsid w:val="00DA4DFE"/>
    <w:rsid w:val="00DB19BD"/>
    <w:rsid w:val="00DD5611"/>
    <w:rsid w:val="00DF17D3"/>
    <w:rsid w:val="00E0024F"/>
    <w:rsid w:val="00E408B2"/>
    <w:rsid w:val="00E541F2"/>
    <w:rsid w:val="00E651C2"/>
    <w:rsid w:val="00E9618A"/>
    <w:rsid w:val="00EA0C7D"/>
    <w:rsid w:val="00EC7948"/>
    <w:rsid w:val="00ED3962"/>
    <w:rsid w:val="00EF0DCC"/>
    <w:rsid w:val="00EF6444"/>
    <w:rsid w:val="00F00F9F"/>
    <w:rsid w:val="00F4053F"/>
    <w:rsid w:val="00F560F0"/>
    <w:rsid w:val="00F62CD9"/>
    <w:rsid w:val="00F75693"/>
    <w:rsid w:val="00FA068F"/>
    <w:rsid w:val="00FB4D54"/>
    <w:rsid w:val="00FC3347"/>
    <w:rsid w:val="00FD2FBF"/>
    <w:rsid w:val="00FF0681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C9413"/>
  <w15:docId w15:val="{E77B8574-2CEB-4F4C-815F-F61C4F29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68D7"/>
    <w:pPr>
      <w:tabs>
        <w:tab w:val="center" w:pos="4680"/>
        <w:tab w:val="right" w:pos="9360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768D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768D7"/>
    <w:pPr>
      <w:tabs>
        <w:tab w:val="center" w:pos="4680"/>
        <w:tab w:val="right" w:pos="9360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768D7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40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00558"/>
    <w:rPr>
      <w:b/>
      <w:bCs/>
    </w:rPr>
  </w:style>
  <w:style w:type="character" w:customStyle="1" w:styleId="a4">
    <w:name w:val="Основний текст Знак"/>
    <w:basedOn w:val="a0"/>
    <w:link w:val="a3"/>
    <w:rsid w:val="003E1DD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0E82-3D3F-41B2-9589-8AC03AC3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PHC01</dc:creator>
  <cp:lastModifiedBy>Лісова</cp:lastModifiedBy>
  <cp:revision>13</cp:revision>
  <cp:lastPrinted>2025-06-12T08:26:00Z</cp:lastPrinted>
  <dcterms:created xsi:type="dcterms:W3CDTF">2025-06-05T05:09:00Z</dcterms:created>
  <dcterms:modified xsi:type="dcterms:W3CDTF">2025-06-20T11:05:00Z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LTSC</vt:lpwstr>
  </property>
</Properties>
</file>