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18" w:rsidRPr="00842D18" w:rsidRDefault="003A034C" w:rsidP="003A034C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95F96">
        <w:rPr>
          <w:rFonts w:ascii="Times New Roman" w:hAnsi="Times New Roman" w:cs="Times New Roman"/>
          <w:sz w:val="28"/>
          <w:szCs w:val="28"/>
          <w:lang w:eastAsia="ru-RU"/>
        </w:rPr>
        <w:t>Додаток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Програми</w:t>
      </w:r>
    </w:p>
    <w:p w:rsidR="00743B65" w:rsidRPr="00031E67" w:rsidRDefault="00743B65" w:rsidP="00743B65">
      <w:pPr>
        <w:shd w:val="clear" w:color="auto" w:fill="FFFFFF"/>
        <w:spacing w:after="100" w:afterAutospacing="1" w:line="2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31E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ПАСПОРТ</w:t>
      </w:r>
    </w:p>
    <w:p w:rsidR="00743B65" w:rsidRDefault="00743B65" w:rsidP="00743B65">
      <w:pPr>
        <w:suppressAutoHyphens/>
        <w:spacing w:after="0" w:line="28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D3CBD">
        <w:rPr>
          <w:rFonts w:ascii="Times New Roman" w:hAnsi="Times New Roman"/>
          <w:sz w:val="28"/>
          <w:szCs w:val="28"/>
        </w:rPr>
        <w:t xml:space="preserve">бласної </w:t>
      </w:r>
      <w:r>
        <w:rPr>
          <w:rFonts w:ascii="Times New Roman" w:hAnsi="Times New Roman"/>
          <w:sz w:val="28"/>
          <w:szCs w:val="28"/>
        </w:rPr>
        <w:t>п</w:t>
      </w:r>
      <w:r w:rsidRPr="001D3CBD">
        <w:rPr>
          <w:rFonts w:ascii="Times New Roman" w:hAnsi="Times New Roman"/>
          <w:sz w:val="28"/>
          <w:szCs w:val="28"/>
        </w:rPr>
        <w:t>рограми з запобігання поширенню, діагностики та лікування  на території Рівненської області</w:t>
      </w:r>
      <w:r w:rsidR="00C5787F">
        <w:rPr>
          <w:rFonts w:ascii="Times New Roman" w:hAnsi="Times New Roman"/>
          <w:sz w:val="28"/>
          <w:szCs w:val="28"/>
        </w:rPr>
        <w:t xml:space="preserve"> коронавірусу </w:t>
      </w:r>
      <w:r w:rsidRPr="001D3CBD">
        <w:rPr>
          <w:rFonts w:ascii="Times New Roman" w:hAnsi="Times New Roman"/>
          <w:sz w:val="28"/>
          <w:szCs w:val="28"/>
        </w:rPr>
        <w:t xml:space="preserve"> COVID-19</w:t>
      </w:r>
      <w:r>
        <w:rPr>
          <w:rFonts w:ascii="Times New Roman" w:hAnsi="Times New Roman"/>
          <w:sz w:val="28"/>
          <w:szCs w:val="28"/>
        </w:rPr>
        <w:t xml:space="preserve"> на 2021 рік</w:t>
      </w:r>
    </w:p>
    <w:p w:rsidR="007350BD" w:rsidRPr="001D3CBD" w:rsidRDefault="007350BD" w:rsidP="00743B65">
      <w:pPr>
        <w:suppressAutoHyphens/>
        <w:spacing w:after="0" w:line="280" w:lineRule="atLeast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105"/>
      </w:tblGrid>
      <w:tr w:rsidR="00743B65" w:rsidTr="00743B65">
        <w:tc>
          <w:tcPr>
            <w:tcW w:w="846" w:type="dxa"/>
          </w:tcPr>
          <w:p w:rsidR="00743B65" w:rsidRDefault="00743B65" w:rsidP="007350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D3CBD">
              <w:rPr>
                <w:rFonts w:ascii="PT Sans" w:eastAsia="Times New Roman" w:hAnsi="PT Sans" w:cs="Times New Roman"/>
                <w:b/>
                <w:bCs/>
                <w:color w:val="212529"/>
                <w:sz w:val="28"/>
                <w:szCs w:val="28"/>
                <w:lang w:val="ru-RU"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   розроблення Програми  </w:t>
            </w: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   охорони  здоров’я облдержадміністрації</w:t>
            </w: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Регіональний замовник Програми  </w:t>
            </w: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Рівненська обласна державна адміністрація</w:t>
            </w: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 </w:t>
            </w: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   охорони  здоров’я облдержадміністрації</w:t>
            </w: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Співрозробник Програми  </w:t>
            </w: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Комунальне підприємство „Обласний центр громадського здоров’я” Рівненської обласної ради</w:t>
            </w: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  </w:t>
            </w:r>
          </w:p>
        </w:tc>
        <w:tc>
          <w:tcPr>
            <w:tcW w:w="4105" w:type="dxa"/>
          </w:tcPr>
          <w:p w:rsidR="00C5787F" w:rsidRDefault="00743B65" w:rsidP="00842D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   охорони  здоров’я облдержадміністрації, Рівненська обласна державна адміністрація</w:t>
            </w:r>
            <w:r w:rsidR="00EF3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43B65" w:rsidRDefault="00EF3A48" w:rsidP="00842D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омунальне підприємство «Обласний центр громадського здоров</w:t>
            </w:r>
            <w:r w:rsidR="00C5787F" w:rsidRPr="00C5787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 w:rsidR="00C57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я» Рівненської обласної ради,</w:t>
            </w:r>
          </w:p>
          <w:p w:rsidR="00C5787F" w:rsidRPr="00C5787F" w:rsidRDefault="00EF3A48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578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омунальна установа «Обласна база спеціального медичного постачання» Рівненської обласної ради </w:t>
            </w: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4678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Обласний бюджет, місцеві бюджети</w:t>
            </w:r>
            <w:r w:rsidR="0073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інші джерела</w:t>
            </w: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743B65" w:rsidRPr="0098170A" w:rsidRDefault="00743B65" w:rsidP="00842D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43B65" w:rsidTr="00743B65">
        <w:tc>
          <w:tcPr>
            <w:tcW w:w="846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678" w:type="dxa"/>
          </w:tcPr>
          <w:p w:rsidR="00743B65" w:rsidRPr="0098170A" w:rsidRDefault="00743B65" w:rsidP="00842D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4105" w:type="dxa"/>
          </w:tcPr>
          <w:p w:rsidR="00743B65" w:rsidRDefault="00743B65" w:rsidP="0084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42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26 900,00 тис. гривень</w:t>
            </w:r>
          </w:p>
        </w:tc>
      </w:tr>
    </w:tbl>
    <w:p w:rsidR="00743B65" w:rsidRPr="00743B65" w:rsidRDefault="00743B65" w:rsidP="00842D18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811C8" w:rsidRDefault="003811C8"/>
    <w:sectPr w:rsidR="003811C8" w:rsidSect="003C5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07"/>
    <w:rsid w:val="00282393"/>
    <w:rsid w:val="00295F96"/>
    <w:rsid w:val="003811C8"/>
    <w:rsid w:val="00391A4E"/>
    <w:rsid w:val="003A034C"/>
    <w:rsid w:val="003C5762"/>
    <w:rsid w:val="005F0D07"/>
    <w:rsid w:val="00686C0A"/>
    <w:rsid w:val="007350BD"/>
    <w:rsid w:val="00743B65"/>
    <w:rsid w:val="007E5AFC"/>
    <w:rsid w:val="00842D18"/>
    <w:rsid w:val="00B147BA"/>
    <w:rsid w:val="00C5787F"/>
    <w:rsid w:val="00EF3A48"/>
    <w:rsid w:val="00FD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18"/>
    <w:pPr>
      <w:spacing w:line="240" w:lineRule="atLeast"/>
    </w:pPr>
    <w:rPr>
      <w:rFonts w:ascii="Journal" w:eastAsia="Calibri" w:hAnsi="Journal" w:cs="Journal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D18"/>
    <w:pPr>
      <w:spacing w:after="0" w:line="240" w:lineRule="auto"/>
    </w:pPr>
    <w:rPr>
      <w:rFonts w:ascii="Journal" w:eastAsia="Calibri" w:hAnsi="Journal" w:cs="Journal"/>
      <w:sz w:val="26"/>
      <w:szCs w:val="20"/>
      <w:lang w:eastAsia="zh-CN"/>
    </w:rPr>
  </w:style>
  <w:style w:type="table" w:styleId="a4">
    <w:name w:val="Table Grid"/>
    <w:basedOn w:val="a1"/>
    <w:uiPriority w:val="39"/>
    <w:rsid w:val="0074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18"/>
    <w:pPr>
      <w:spacing w:line="240" w:lineRule="atLeast"/>
    </w:pPr>
    <w:rPr>
      <w:rFonts w:ascii="Journal" w:eastAsia="Calibri" w:hAnsi="Journal" w:cs="Journal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D18"/>
    <w:pPr>
      <w:spacing w:after="0" w:line="240" w:lineRule="auto"/>
    </w:pPr>
    <w:rPr>
      <w:rFonts w:ascii="Journal" w:eastAsia="Calibri" w:hAnsi="Journal" w:cs="Journal"/>
      <w:sz w:val="26"/>
      <w:szCs w:val="20"/>
      <w:lang w:eastAsia="zh-CN"/>
    </w:rPr>
  </w:style>
  <w:style w:type="table" w:styleId="a4">
    <w:name w:val="Table Grid"/>
    <w:basedOn w:val="a1"/>
    <w:uiPriority w:val="39"/>
    <w:rsid w:val="0074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ОЦГЗ</dc:creator>
  <cp:lastModifiedBy>Лісова</cp:lastModifiedBy>
  <cp:revision>2</cp:revision>
  <cp:lastPrinted>2020-12-23T08:32:00Z</cp:lastPrinted>
  <dcterms:created xsi:type="dcterms:W3CDTF">2020-12-24T09:12:00Z</dcterms:created>
  <dcterms:modified xsi:type="dcterms:W3CDTF">2020-12-24T09:12:00Z</dcterms:modified>
</cp:coreProperties>
</file>